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617EC" w14:textId="77777777" w:rsidR="00356C3A" w:rsidRDefault="00356C3A" w:rsidP="00356C3A">
      <w:pPr>
        <w:tabs>
          <w:tab w:val="left" w:pos="1860"/>
        </w:tabs>
        <w:rPr>
          <w:rFonts w:ascii="Tahoma" w:hAnsi="Tahoma" w:cs="Tahoma"/>
          <w:color w:val="004990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356C3A" w:rsidRPr="008D4195" w14:paraId="29832E3A" w14:textId="77777777" w:rsidTr="00356C3A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69D0ADA0" w14:textId="7591153A" w:rsidR="00356C3A" w:rsidRPr="00CE277F" w:rsidRDefault="00356C3A" w:rsidP="00E278C5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ANEXO </w:t>
            </w:r>
            <w:r w:rsidR="00E278C5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O</w:t>
            </w:r>
          </w:p>
        </w:tc>
        <w:tc>
          <w:tcPr>
            <w:tcW w:w="7937" w:type="dxa"/>
            <w:vAlign w:val="center"/>
          </w:tcPr>
          <w:p w14:paraId="05A1C159" w14:textId="3AB17041" w:rsidR="00356C3A" w:rsidRPr="00CE277F" w:rsidRDefault="00AB4CE5" w:rsidP="00356C3A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PROVEEDOR/SOCIO</w:t>
            </w:r>
          </w:p>
        </w:tc>
      </w:tr>
    </w:tbl>
    <w:p w14:paraId="28913812" w14:textId="77777777" w:rsidR="00356C3A" w:rsidRDefault="00356C3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2023BB33" w14:textId="5B2CEA25" w:rsidR="00042EC8" w:rsidRPr="00F868FE" w:rsidRDefault="00F868FE" w:rsidP="00356C3A">
      <w:pPr>
        <w:rPr>
          <w:rFonts w:ascii="Tahoma" w:hAnsi="Tahoma" w:cs="Tahoma"/>
          <w:b/>
          <w:color w:val="004990"/>
          <w:sz w:val="24"/>
          <w:szCs w:val="24"/>
        </w:rPr>
      </w:pPr>
      <w:r>
        <w:rPr>
          <w:rFonts w:ascii="Tahoma" w:hAnsi="Tahoma" w:cs="Tahoma"/>
          <w:b/>
          <w:color w:val="004990"/>
          <w:sz w:val="24"/>
          <w:szCs w:val="24"/>
        </w:rPr>
        <w:t>Muestra 1</w:t>
      </w:r>
    </w:p>
    <w:p w14:paraId="6BA59809" w14:textId="77777777" w:rsidR="00042EC8" w:rsidRDefault="00042EC8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10A1EBDF" w14:textId="442C42A8" w:rsidR="00042EC8" w:rsidRDefault="00042EC8" w:rsidP="00AB4CE5">
      <w:pPr>
        <w:tabs>
          <w:tab w:val="left" w:pos="2921"/>
        </w:tabs>
        <w:suppressAutoHyphens/>
        <w:spacing w:line="360" w:lineRule="auto"/>
        <w:rPr>
          <w:rFonts w:ascii="Courier" w:hAnsi="Courier"/>
          <w:b/>
          <w:sz w:val="22"/>
        </w:rPr>
      </w:pPr>
      <w:r>
        <w:rPr>
          <w:rFonts w:ascii="Courier" w:hAnsi="Courier"/>
          <w:b/>
          <w:noProof/>
          <w:sz w:val="22"/>
          <w:lang w:val="es-BO" w:eastAsia="es-BO"/>
        </w:rPr>
        <w:drawing>
          <wp:inline distT="0" distB="0" distL="0" distR="0" wp14:anchorId="5066DBF8" wp14:editId="151191BD">
            <wp:extent cx="523875" cy="405819"/>
            <wp:effectExtent l="19050" t="0" r="9525" b="0"/>
            <wp:docPr id="3" name="2 Imagen" descr="logo nuevo pequeñ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nuevo pequeñ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" w:hAnsi="Courier"/>
          <w:b/>
          <w:sz w:val="22"/>
        </w:rPr>
        <w:t xml:space="preserve">    </w:t>
      </w:r>
      <w:r w:rsidR="00AB4CE5">
        <w:rPr>
          <w:rFonts w:ascii="Courier" w:hAnsi="Courier"/>
          <w:b/>
          <w:sz w:val="22"/>
        </w:rPr>
        <w:tab/>
      </w:r>
      <w:bookmarkStart w:id="0" w:name="_GoBack"/>
      <w:bookmarkEnd w:id="0"/>
    </w:p>
    <w:p w14:paraId="2EE28522" w14:textId="77777777" w:rsidR="00042EC8" w:rsidRDefault="00042EC8" w:rsidP="00042EC8">
      <w:pPr>
        <w:suppressAutoHyphens/>
        <w:spacing w:line="360" w:lineRule="auto"/>
        <w:ind w:left="720" w:firstLine="720"/>
        <w:rPr>
          <w:b/>
          <w:i/>
        </w:rPr>
      </w:pPr>
      <w:r>
        <w:rPr>
          <w:rFonts w:ascii="Courier" w:hAnsi="Courier"/>
          <w:b/>
          <w:sz w:val="22"/>
        </w:rPr>
        <w:t xml:space="preserve">   </w:t>
      </w:r>
      <w:r>
        <w:rPr>
          <w:b/>
          <w:i/>
          <w:sz w:val="24"/>
        </w:rPr>
        <w:t>Formulario de Actualización de Troncales</w:t>
      </w:r>
      <w:r>
        <w:rPr>
          <w:b/>
          <w:i/>
        </w:rPr>
        <w:tab/>
        <w:t xml:space="preserve">       </w:t>
      </w:r>
      <w:r>
        <w:rPr>
          <w:i/>
        </w:rPr>
        <w:t>(</w:t>
      </w:r>
      <w:r w:rsidRPr="008678DD">
        <w:rPr>
          <w:rFonts w:ascii="Arial" w:hAnsi="Arial" w:cs="Arial"/>
          <w:b/>
          <w:bCs/>
          <w:i/>
          <w:color w:val="548DD4" w:themeColor="text2" w:themeTint="99"/>
        </w:rPr>
        <w:t>No</w:t>
      </w:r>
      <w:r>
        <w:rPr>
          <w:rFonts w:ascii="Arial" w:hAnsi="Arial" w:cs="Arial"/>
          <w:b/>
          <w:bCs/>
          <w:i/>
          <w:color w:val="548DD4" w:themeColor="text2" w:themeTint="99"/>
        </w:rPr>
        <w:t>-609</w:t>
      </w:r>
      <w:r>
        <w:rPr>
          <w:b/>
          <w:i/>
        </w:rPr>
        <w:t>)</w:t>
      </w:r>
    </w:p>
    <w:p w14:paraId="431A28E4" w14:textId="77777777" w:rsidR="00042EC8" w:rsidRDefault="00042EC8" w:rsidP="00042EC8">
      <w:pPr>
        <w:suppressAutoHyphens/>
        <w:jc w:val="right"/>
        <w:rPr>
          <w:b/>
          <w:i/>
          <w:sz w:val="24"/>
        </w:rPr>
      </w:pPr>
      <w:r>
        <w:rPr>
          <w:rFonts w:ascii="Arial" w:hAnsi="Arial"/>
          <w:sz w:val="12"/>
        </w:rPr>
        <w:t>ENT. 53559-2</w:t>
      </w:r>
    </w:p>
    <w:tbl>
      <w:tblPr>
        <w:tblW w:w="9357" w:type="dxa"/>
        <w:tblInd w:w="-357" w:type="dxa"/>
        <w:tblLayout w:type="fixed"/>
        <w:tblCellMar>
          <w:left w:w="69" w:type="dxa"/>
          <w:right w:w="69" w:type="dxa"/>
        </w:tblCellMar>
        <w:tblLook w:val="0000" w:firstRow="0" w:lastRow="0" w:firstColumn="0" w:lastColumn="0" w:noHBand="0" w:noVBand="0"/>
      </w:tblPr>
      <w:tblGrid>
        <w:gridCol w:w="9357"/>
      </w:tblGrid>
      <w:tr w:rsidR="00042EC8" w14:paraId="63EBA9B4" w14:textId="77777777" w:rsidTr="000415BB">
        <w:trPr>
          <w:trHeight w:val="8593"/>
        </w:trPr>
        <w:tc>
          <w:tcPr>
            <w:tcW w:w="9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F8DDD" w14:textId="4A394254" w:rsidR="00042EC8" w:rsidRDefault="00042EC8" w:rsidP="000415BB">
            <w:pPr>
              <w:pStyle w:val="Ttulo1"/>
              <w:spacing w:before="120"/>
            </w:pPr>
            <w:r>
              <w:t>Datos Técnico Comerciales</w:t>
            </w:r>
          </w:p>
          <w:p w14:paraId="4D124BB9" w14:textId="77777777" w:rsidR="00042EC8" w:rsidRPr="00E75694" w:rsidRDefault="00042EC8" w:rsidP="000415BB">
            <w:pPr>
              <w:suppressAutoHyphens/>
              <w:spacing w:before="120" w:line="360" w:lineRule="auto"/>
              <w:ind w:left="1066" w:hanging="1066"/>
              <w:rPr>
                <w:rFonts w:ascii="Arial" w:hAnsi="Arial"/>
                <w:b/>
                <w:color w:val="365F91" w:themeColor="accent1" w:themeShade="BF"/>
              </w:rPr>
            </w:pPr>
            <w:r>
              <w:rPr>
                <w:rFonts w:ascii="Arial" w:hAnsi="Arial"/>
              </w:rPr>
              <w:tab/>
              <w:t>Fecha</w:t>
            </w:r>
            <w:r>
              <w:rPr>
                <w:rFonts w:ascii="Arial" w:hAnsi="Arial"/>
                <w:color w:val="0000FF"/>
              </w:rPr>
              <w:t xml:space="preserve">: </w:t>
            </w:r>
            <w:r>
              <w:rPr>
                <w:rFonts w:ascii="Arial" w:hAnsi="Arial"/>
                <w:b/>
                <w:color w:val="0000FF"/>
              </w:rPr>
              <w:t>20/02</w:t>
            </w:r>
            <w:r w:rsidRPr="00E75694">
              <w:rPr>
                <w:rFonts w:ascii="Arial" w:hAnsi="Arial"/>
                <w:b/>
                <w:color w:val="0000FF"/>
              </w:rPr>
              <w:t>/2015</w:t>
            </w:r>
          </w:p>
          <w:p w14:paraId="51EFDC63" w14:textId="77777777" w:rsidR="00042EC8" w:rsidRPr="00374155" w:rsidRDefault="00042EC8" w:rsidP="000415BB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/>
              </w:rPr>
              <w:tab/>
              <w:t>Nombre completo de la Troncal</w:t>
            </w:r>
            <w:r w:rsidRPr="00035C5F">
              <w:rPr>
                <w:rFonts w:ascii="Arial" w:hAnsi="Arial" w:cs="Arial"/>
                <w:b/>
                <w:bCs/>
                <w:color w:val="548DD4" w:themeColor="text2" w:themeTint="99"/>
              </w:rPr>
              <w:t xml:space="preserve">:  </w:t>
            </w:r>
            <w:r w:rsidRPr="007F58B5">
              <w:rPr>
                <w:b/>
                <w:bCs/>
                <w:color w:val="000080"/>
              </w:rPr>
              <w:t xml:space="preserve">KDD7LI </w:t>
            </w:r>
            <w:r>
              <w:rPr>
                <w:b/>
                <w:bCs/>
                <w:color w:val="000080"/>
              </w:rPr>
              <w:t xml:space="preserve">           </w:t>
            </w:r>
            <w:r w:rsidRPr="002922A7">
              <w:rPr>
                <w:rFonts w:ascii="Arial" w:hAnsi="Arial" w:cs="Arial"/>
                <w:lang w:val="es-BO"/>
              </w:rPr>
              <w:t>N</w:t>
            </w:r>
            <w:r>
              <w:rPr>
                <w:rFonts w:ascii="Arial" w:hAnsi="Arial" w:cs="Arial"/>
                <w:lang w:val="es-BO"/>
              </w:rPr>
              <w:t>ú</w:t>
            </w:r>
            <w:r w:rsidRPr="002922A7">
              <w:rPr>
                <w:rFonts w:ascii="Arial" w:hAnsi="Arial" w:cs="Arial"/>
                <w:lang w:val="es-BO"/>
              </w:rPr>
              <w:t>mero de troncal (Índice)</w:t>
            </w:r>
            <w:r>
              <w:rPr>
                <w:rFonts w:ascii="Arial" w:hAnsi="Arial" w:cs="Arial"/>
                <w:lang w:val="es-BO"/>
              </w:rPr>
              <w:t xml:space="preserve">:    </w:t>
            </w:r>
            <w:r>
              <w:rPr>
                <w:rFonts w:ascii="Arial" w:hAnsi="Arial" w:cs="Arial"/>
                <w:b/>
                <w:bCs/>
                <w:color w:val="000080"/>
              </w:rPr>
              <w:t>Central EWSD LP</w:t>
            </w:r>
          </w:p>
          <w:p w14:paraId="79E6962E" w14:textId="77777777" w:rsidR="00042EC8" w:rsidRPr="007120AB" w:rsidRDefault="00042EC8" w:rsidP="000415BB">
            <w:pPr>
              <w:suppressAutoHyphens/>
              <w:spacing w:line="360" w:lineRule="auto"/>
              <w:ind w:left="1065" w:hanging="1065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Central Origen: ENTEL:  </w:t>
            </w:r>
            <w:r w:rsidRPr="004F6E6A">
              <w:rPr>
                <w:rFonts w:ascii="Arial" w:hAnsi="Arial" w:cs="Arial"/>
                <w:b/>
                <w:bCs/>
                <w:color w:val="0000FF"/>
              </w:rPr>
              <w:t>La Paz</w:t>
            </w:r>
            <w:r>
              <w:rPr>
                <w:rFonts w:ascii="Arial" w:hAnsi="Arial"/>
                <w:b/>
              </w:rPr>
              <w:t xml:space="preserve">           </w:t>
            </w:r>
            <w:r>
              <w:rPr>
                <w:rFonts w:ascii="Arial" w:hAnsi="Arial"/>
              </w:rPr>
              <w:t xml:space="preserve">Operador  Interconectado:  </w:t>
            </w:r>
            <w:r>
              <w:rPr>
                <w:rFonts w:ascii="Arial" w:hAnsi="Arial" w:cs="Arial"/>
                <w:b/>
                <w:bCs/>
                <w:color w:val="0000FF"/>
              </w:rPr>
              <w:t>KDD</w:t>
            </w:r>
          </w:p>
          <w:p w14:paraId="1E1C6936" w14:textId="77777777" w:rsidR="00042EC8" w:rsidRDefault="00042EC8" w:rsidP="000415BB">
            <w:pPr>
              <w:suppressAutoHyphens/>
              <w:spacing w:line="360" w:lineRule="auto"/>
              <w:ind w:left="1773" w:hanging="1065"/>
              <w:rPr>
                <w:rFonts w:ascii="Arial" w:hAnsi="Arial"/>
              </w:rPr>
            </w:pPr>
            <w:r>
              <w:rPr>
                <w:noProof/>
                <w:lang w:val="es-BO" w:eastAsia="es-B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10AE90" wp14:editId="4105BF47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26035</wp:posOffset>
                      </wp:positionV>
                      <wp:extent cx="104140" cy="104140"/>
                      <wp:effectExtent l="10160" t="12700" r="9525" b="6985"/>
                      <wp:wrapNone/>
                      <wp:docPr id="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140" cy="104140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D5830D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29" o:spid="_x0000_s1026" type="#_x0000_t123" style="position:absolute;margin-left:347.75pt;margin-top:2.05pt;width:8.2pt;height: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" strokeweight="1pt"/>
                  </w:pict>
                </mc:Fallback>
              </mc:AlternateContent>
            </w:r>
            <w:r>
              <w:rPr>
                <w:rFonts w:ascii="Arial" w:hAnsi="Arial"/>
              </w:rPr>
              <w:t xml:space="preserve">Tipo de Tráfico:          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Entrante   </w:t>
            </w:r>
            <w:r>
              <w:rPr>
                <w:rFonts w:ascii="Arial" w:hAnsi="Arial"/>
                <w:vertAlign w:val="superscript"/>
              </w:rPr>
              <w:t xml:space="preserve"> </w:t>
            </w:r>
            <w:r>
              <w:rPr>
                <w:rFonts w:ascii="Arial" w:hAnsi="Arial"/>
              </w:rPr>
              <w:t xml:space="preserve">      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Arial" w:hAnsi="Arial"/>
              </w:rPr>
              <w:t xml:space="preserve">             Saliente                        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>Bidireccional</w:t>
            </w:r>
          </w:p>
          <w:p w14:paraId="42FCF1E4" w14:textId="77777777" w:rsidR="00042EC8" w:rsidRDefault="00042EC8" w:rsidP="000415BB">
            <w:pPr>
              <w:suppressAutoHyphens/>
              <w:spacing w:line="360" w:lineRule="auto"/>
              <w:ind w:left="1065" w:hanging="1065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Interconexión de Troncal a:</w:t>
            </w:r>
          </w:p>
          <w:p w14:paraId="7CD89749" w14:textId="77777777" w:rsidR="00042EC8" w:rsidRPr="006A0B42" w:rsidRDefault="00042EC8" w:rsidP="000415BB">
            <w:pPr>
              <w:suppressAutoHyphens/>
              <w:spacing w:line="360" w:lineRule="auto"/>
              <w:ind w:left="1065" w:hanging="1065"/>
              <w:rPr>
                <w:rFonts w:ascii="Arial" w:hAnsi="Arial"/>
                <w:b/>
                <w:color w:val="365F91" w:themeColor="accent1" w:themeShade="BF"/>
                <w:lang w:val="pt-BR"/>
              </w:rPr>
            </w:pPr>
            <w:r>
              <w:rPr>
                <w:rFonts w:ascii="Arial" w:hAnsi="Arial"/>
              </w:rPr>
              <w:tab/>
            </w:r>
            <w:r w:rsidRPr="001C34F4">
              <w:rPr>
                <w:rFonts w:ascii="Arial" w:hAnsi="Arial"/>
                <w:lang w:val="pt-BR"/>
              </w:rPr>
              <w:t xml:space="preserve">a. Corresponsal interno (Central  interconectante Entel): ENTEL:  </w:t>
            </w:r>
            <w:r>
              <w:rPr>
                <w:rFonts w:ascii="Arial" w:hAnsi="Arial"/>
                <w:b/>
                <w:color w:val="0000FF"/>
                <w:lang w:val="pt-BR"/>
              </w:rPr>
              <w:t xml:space="preserve">  </w:t>
            </w:r>
            <w:r w:rsidRPr="004F6E6A">
              <w:rPr>
                <w:rFonts w:ascii="Arial" w:hAnsi="Arial" w:cs="Arial"/>
                <w:b/>
                <w:bCs/>
                <w:color w:val="0000FF"/>
              </w:rPr>
              <w:t>La Paz</w:t>
            </w:r>
          </w:p>
          <w:p w14:paraId="1C30B519" w14:textId="77777777" w:rsidR="00042EC8" w:rsidRDefault="00042EC8" w:rsidP="000415BB">
            <w:pPr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Arial"/>
                <w:b/>
                <w:bCs/>
                <w:color w:val="0000FF"/>
              </w:rPr>
            </w:pPr>
            <w:r w:rsidRPr="001C34F4">
              <w:rPr>
                <w:rFonts w:ascii="Arial" w:hAnsi="Arial"/>
                <w:lang w:val="pt-BR"/>
              </w:rPr>
              <w:tab/>
            </w:r>
            <w:r w:rsidRPr="000638F8">
              <w:rPr>
                <w:rFonts w:ascii="Arial" w:hAnsi="Arial"/>
              </w:rPr>
              <w:t xml:space="preserve">b. Corresponsal externo (Central  </w:t>
            </w:r>
            <w:r>
              <w:rPr>
                <w:rFonts w:ascii="Arial" w:hAnsi="Arial"/>
              </w:rPr>
              <w:t>DESTINO</w:t>
            </w:r>
            <w:r w:rsidRPr="000638F8">
              <w:rPr>
                <w:rFonts w:ascii="Arial" w:hAnsi="Arial"/>
              </w:rPr>
              <w:t>):</w:t>
            </w:r>
            <w:r w:rsidRPr="000638F8">
              <w:rPr>
                <w:rFonts w:ascii="Arial" w:hAnsi="Arial"/>
                <w:color w:val="0000FF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FF"/>
              </w:rPr>
              <w:t>KDD Japón</w:t>
            </w:r>
          </w:p>
          <w:p w14:paraId="13A03103" w14:textId="77777777" w:rsidR="00042EC8" w:rsidRDefault="00042EC8" w:rsidP="000415BB">
            <w:pPr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Arial"/>
                <w:b/>
                <w:bCs/>
                <w:color w:val="0000FF"/>
              </w:rPr>
            </w:pPr>
            <w:r w:rsidRPr="000638F8">
              <w:rPr>
                <w:rFonts w:ascii="Arial" w:hAnsi="Arial"/>
              </w:rPr>
              <w:tab/>
            </w:r>
            <w:r w:rsidRPr="00536D7B">
              <w:rPr>
                <w:rFonts w:ascii="Arial" w:hAnsi="Arial"/>
              </w:rPr>
              <w:t>c) Nombre Operador Corresponsal o Cooperativa</w:t>
            </w:r>
            <w:r w:rsidRPr="008678DD">
              <w:rPr>
                <w:rFonts w:ascii="Arial" w:hAnsi="Arial"/>
                <w:b/>
                <w:lang w:val="pt-BR"/>
              </w:rPr>
              <w:t>:</w:t>
            </w:r>
            <w:r>
              <w:rPr>
                <w:rFonts w:ascii="Arial" w:hAnsi="Arial"/>
                <w:b/>
                <w:color w:val="548DD4" w:themeColor="text2" w:themeTint="99"/>
                <w:lang w:val="pt-BR"/>
              </w:rPr>
              <w:t xml:space="preserve"> </w:t>
            </w:r>
            <w:r w:rsidRPr="00035C5F">
              <w:rPr>
                <w:rFonts w:ascii="Arial" w:hAnsi="Arial"/>
                <w:b/>
                <w:color w:val="548DD4" w:themeColor="text2" w:themeTint="99"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FF"/>
              </w:rPr>
              <w:t>KDD Japón</w:t>
            </w:r>
          </w:p>
          <w:p w14:paraId="03850B06" w14:textId="77777777" w:rsidR="00042EC8" w:rsidRPr="004F6E6A" w:rsidRDefault="00042EC8" w:rsidP="000415BB">
            <w:pPr>
              <w:autoSpaceDE w:val="0"/>
              <w:autoSpaceDN w:val="0"/>
              <w:adjustRightInd w:val="0"/>
              <w:spacing w:line="240" w:lineRule="atLeast"/>
              <w:ind w:left="360"/>
              <w:rPr>
                <w:rFonts w:ascii="Arial" w:hAnsi="Arial" w:cs="Arial"/>
                <w:b/>
                <w:bCs/>
                <w:color w:val="0000FF"/>
              </w:rPr>
            </w:pPr>
            <w:r>
              <w:rPr>
                <w:rFonts w:ascii="Arial" w:hAnsi="Arial"/>
              </w:rPr>
              <w:t xml:space="preserve">        d) Tipo de Interconexión</w:t>
            </w:r>
            <w:r w:rsidRPr="004F6E6A">
              <w:rPr>
                <w:rFonts w:ascii="Arial" w:hAnsi="Arial" w:cs="Arial"/>
                <w:b/>
                <w:bCs/>
                <w:color w:val="0000FF"/>
              </w:rPr>
              <w:t xml:space="preserve">:  </w:t>
            </w:r>
            <w:r>
              <w:rPr>
                <w:rFonts w:ascii="Arial" w:hAnsi="Arial" w:cs="Arial"/>
                <w:b/>
                <w:bCs/>
                <w:color w:val="0000FF"/>
              </w:rPr>
              <w:t>Voz</w:t>
            </w:r>
          </w:p>
          <w:p w14:paraId="22048ADF" w14:textId="77777777" w:rsidR="00042EC8" w:rsidRPr="00536D7B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</w:p>
          <w:p w14:paraId="23504E80" w14:textId="77777777" w:rsidR="00042EC8" w:rsidRDefault="00042EC8" w:rsidP="000415BB">
            <w:pPr>
              <w:suppressAutoHyphens/>
              <w:spacing w:line="360" w:lineRule="auto"/>
              <w:ind w:left="1065" w:hanging="1065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Tipo de Acuerdo</w:t>
            </w:r>
            <w:r>
              <w:rPr>
                <w:rFonts w:ascii="Arial" w:hAnsi="Arial"/>
              </w:rPr>
              <w:t xml:space="preserve"> (Partes Comerciales): .......................................................................................</w:t>
            </w:r>
          </w:p>
          <w:p w14:paraId="5AE054E6" w14:textId="77777777" w:rsidR="00042EC8" w:rsidRPr="006818E2" w:rsidRDefault="00042EC8" w:rsidP="000415BB">
            <w:pPr>
              <w:suppressAutoHyphens/>
              <w:spacing w:line="360" w:lineRule="auto"/>
              <w:ind w:left="1065" w:hanging="1065"/>
              <w:rPr>
                <w:rFonts w:ascii="Arial" w:hAnsi="Arial"/>
                <w:u w:val="words"/>
              </w:rPr>
            </w:pPr>
            <w:r>
              <w:rPr>
                <w:rFonts w:ascii="Arial" w:hAnsi="Arial"/>
                <w:b/>
              </w:rPr>
              <w:t>Habilitación:   Nueva</w:t>
            </w:r>
          </w:p>
          <w:p w14:paraId="6B25D192" w14:textId="77777777" w:rsidR="00042EC8" w:rsidRDefault="00042EC8" w:rsidP="000415BB">
            <w:pPr>
              <w:suppressAutoHyphens/>
              <w:spacing w:line="360" w:lineRule="auto"/>
              <w:ind w:left="720"/>
              <w:jc w:val="both"/>
              <w:rPr>
                <w:rFonts w:ascii="Arial" w:hAnsi="Arial"/>
                <w:b/>
              </w:rPr>
            </w:pPr>
            <w:r>
              <w:rPr>
                <w:noProof/>
                <w:lang w:val="es-BO" w:eastAsia="es-B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87CF07" wp14:editId="391DF6EA">
                      <wp:simplePos x="0" y="0"/>
                      <wp:positionH relativeFrom="column">
                        <wp:posOffset>2390140</wp:posOffset>
                      </wp:positionH>
                      <wp:positionV relativeFrom="paragraph">
                        <wp:posOffset>154940</wp:posOffset>
                      </wp:positionV>
                      <wp:extent cx="104140" cy="104140"/>
                      <wp:effectExtent l="12700" t="10795" r="6985" b="8890"/>
                      <wp:wrapNone/>
                      <wp:docPr id="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140" cy="104140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D8F5F" id="AutoShape 26" o:spid="_x0000_s1026" type="#_x0000_t123" style="position:absolute;margin-left:188.2pt;margin-top:12.2pt;width:8.2pt;height: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" strokeweight="1pt"/>
                  </w:pict>
                </mc:Fallback>
              </mc:AlternateContent>
            </w:r>
          </w:p>
          <w:p w14:paraId="24E5BBF6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                               ALTA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   BAJA 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CAMBIO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</w:p>
          <w:p w14:paraId="1C6891D4" w14:textId="77777777" w:rsidR="00042EC8" w:rsidRDefault="00042EC8" w:rsidP="000415BB">
            <w:pPr>
              <w:suppressAutoHyphens/>
              <w:spacing w:line="360" w:lineRule="auto"/>
              <w:ind w:left="72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Actualización</w:t>
            </w:r>
          </w:p>
          <w:p w14:paraId="72AF341A" w14:textId="77777777" w:rsidR="00042EC8" w:rsidRDefault="00042EC8" w:rsidP="000415BB">
            <w:pPr>
              <w:suppressAutoHyphens/>
              <w:spacing w:line="360" w:lineRule="auto"/>
              <w:ind w:left="216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ALTA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BAJA</w:t>
            </w:r>
            <w:r>
              <w:rPr>
                <w:rFonts w:ascii="Arial" w:hAnsi="Arial"/>
                <w:b/>
              </w:rPr>
              <w:t xml:space="preserve">           </w:t>
            </w:r>
            <w:r>
              <w:rPr>
                <w:rFonts w:ascii="Arial" w:hAnsi="Arial"/>
              </w:rPr>
              <w:t>ACTUALIZACION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ab/>
              <w:t xml:space="preserve"> </w:t>
            </w:r>
          </w:p>
          <w:p w14:paraId="466EAB3A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Motivo: </w:t>
            </w:r>
            <w:r>
              <w:rPr>
                <w:rFonts w:ascii="Arial" w:hAnsi="Arial"/>
              </w:rPr>
              <w:t xml:space="preserve"> </w:t>
            </w:r>
          </w:p>
          <w:p w14:paraId="1EABAB8F" w14:textId="77777777" w:rsidR="00042EC8" w:rsidRDefault="00042EC8" w:rsidP="000415BB">
            <w:pPr>
              <w:suppressAutoHyphens/>
              <w:ind w:left="1773" w:hanging="1065"/>
              <w:jc w:val="both"/>
              <w:rPr>
                <w:rFonts w:ascii="Monotype Sorts" w:hAnsi="Monotype Sorts"/>
              </w:rPr>
            </w:pPr>
            <w:r>
              <w:rPr>
                <w:rFonts w:ascii="Arial" w:hAnsi="Arial"/>
              </w:rPr>
              <w:t xml:space="preserve">Facturación:    SI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>NO</w:t>
            </w:r>
          </w:p>
          <w:p w14:paraId="3AE15E79" w14:textId="77777777" w:rsidR="00042EC8" w:rsidRDefault="00042EC8" w:rsidP="000415BB">
            <w:pPr>
              <w:suppressAutoHyphens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</w:p>
          <w:p w14:paraId="72F21368" w14:textId="77777777" w:rsidR="00042EC8" w:rsidRDefault="00042EC8" w:rsidP="000415BB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Liquidación: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Monotype Sorts" w:hAnsi="Monotype Sorts"/>
                <w:b/>
              </w:rPr>
              <w:t></w:t>
            </w:r>
            <w:r>
              <w:rPr>
                <w:rFonts w:ascii="Arial" w:hAnsi="Arial"/>
              </w:rPr>
              <w:t xml:space="preserve">NO   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ab/>
              <w:t xml:space="preserve">                                                                                                              </w:t>
            </w:r>
          </w:p>
          <w:p w14:paraId="4BDF799D" w14:textId="77777777" w:rsidR="00042EC8" w:rsidRDefault="00042EC8" w:rsidP="000415BB">
            <w:pPr>
              <w:jc w:val="both"/>
              <w:rPr>
                <w:rFonts w:ascii="Arial" w:hAnsi="Arial"/>
              </w:rPr>
            </w:pPr>
          </w:p>
          <w:p w14:paraId="57494730" w14:textId="77777777" w:rsidR="00042EC8" w:rsidRDefault="00042EC8" w:rsidP="000415BB">
            <w:pPr>
              <w:pStyle w:val="Prrafodelista"/>
              <w:ind w:left="0"/>
              <w:rPr>
                <w:rFonts w:ascii="Arial" w:hAnsi="Arial"/>
                <w:sz w:val="16"/>
              </w:rPr>
            </w:pPr>
            <w:r w:rsidRPr="00D978C3">
              <w:rPr>
                <w:rFonts w:ascii="Arial" w:hAnsi="Arial"/>
                <w:b/>
                <w:sz w:val="16"/>
              </w:rPr>
              <w:t>Observaciones:</w:t>
            </w:r>
            <w:r w:rsidRPr="00D978C3">
              <w:rPr>
                <w:rFonts w:ascii="Arial" w:hAnsi="Arial"/>
                <w:sz w:val="16"/>
              </w:rPr>
              <w:t xml:space="preserve">  </w:t>
            </w:r>
            <w:r>
              <w:rPr>
                <w:rFonts w:ascii="Arial" w:hAnsi="Arial"/>
                <w:sz w:val="16"/>
              </w:rPr>
              <w:t xml:space="preserve">Tráfico Internacional </w:t>
            </w:r>
          </w:p>
          <w:p w14:paraId="313CDD65" w14:textId="77777777" w:rsidR="00042EC8" w:rsidRDefault="00042EC8" w:rsidP="000415BB">
            <w:pPr>
              <w:pStyle w:val="Prrafodelista"/>
              <w:ind w:left="0"/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/>
                <w:sz w:val="16"/>
              </w:rPr>
              <w:t xml:space="preserve">                              Grupo Troncal  </w:t>
            </w:r>
            <w:r>
              <w:rPr>
                <w:rFonts w:ascii="Arial" w:hAnsi="Arial" w:cs="Arial"/>
                <w:b/>
                <w:bCs/>
                <w:color w:val="000080"/>
              </w:rPr>
              <w:t>Central EWSD LP</w:t>
            </w:r>
          </w:p>
          <w:p w14:paraId="0706472F" w14:textId="77777777" w:rsidR="00042EC8" w:rsidRPr="00705E90" w:rsidRDefault="00042EC8" w:rsidP="000415BB">
            <w:pPr>
              <w:pStyle w:val="Prrafodelista"/>
              <w:ind w:left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    </w:t>
            </w:r>
            <w:r w:rsidRPr="00705E90">
              <w:rPr>
                <w:rFonts w:ascii="Arial" w:hAnsi="Arial"/>
                <w:sz w:val="16"/>
              </w:rPr>
              <w:t>CAPACIDAD </w:t>
            </w:r>
            <w:r w:rsidRPr="00097C82">
              <w:rPr>
                <w:rFonts w:ascii="Arial" w:hAnsi="Arial" w:cs="Arial"/>
                <w:b/>
                <w:bCs/>
                <w:color w:val="548DD4" w:themeColor="text2" w:themeTint="99"/>
              </w:rPr>
              <w:t> </w:t>
            </w:r>
            <w:r>
              <w:rPr>
                <w:rFonts w:ascii="Arial" w:hAnsi="Arial" w:cs="Arial"/>
                <w:b/>
                <w:bCs/>
                <w:color w:val="000080"/>
              </w:rPr>
              <w:t>21 E1</w:t>
            </w:r>
            <w:r w:rsidRPr="00705E90">
              <w:rPr>
                <w:rFonts w:ascii="Arial" w:hAnsi="Arial"/>
                <w:sz w:val="16"/>
              </w:rPr>
              <w:t xml:space="preserve">                       </w:t>
            </w:r>
          </w:p>
          <w:p w14:paraId="16E5813C" w14:textId="77777777" w:rsidR="00042EC8" w:rsidRDefault="00042EC8" w:rsidP="000415BB">
            <w:pPr>
              <w:pStyle w:val="Prrafodelista"/>
              <w:ind w:left="0"/>
              <w:rPr>
                <w:rFonts w:ascii="Arial" w:hAnsi="Arial"/>
                <w:sz w:val="16"/>
              </w:rPr>
            </w:pPr>
          </w:p>
          <w:p w14:paraId="7D9BA63F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</w:p>
          <w:p w14:paraId="5745BBB7" w14:textId="77777777" w:rsidR="00042EC8" w:rsidRDefault="00042EC8" w:rsidP="000415BB">
            <w:pPr>
              <w:suppressAutoHyphens/>
              <w:spacing w:line="360" w:lineRule="auto"/>
              <w:ind w:left="283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                               </w:t>
            </w:r>
            <w:r>
              <w:rPr>
                <w:rFonts w:ascii="Arial" w:hAnsi="Arial"/>
                <w:b/>
              </w:rPr>
              <w:t>________________________________________</w:t>
            </w:r>
          </w:p>
          <w:p w14:paraId="293F4D00" w14:textId="77777777" w:rsidR="00042EC8" w:rsidRDefault="00042EC8" w:rsidP="000415BB">
            <w:pPr>
              <w:suppressAutoHyphens/>
              <w:ind w:left="10269" w:hanging="743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SUBGERENTE SEGURIDAD CORPORATIVA </w:t>
            </w:r>
          </w:p>
          <w:p w14:paraId="7C79B397" w14:textId="77777777" w:rsidR="00042EC8" w:rsidRDefault="00042EC8" w:rsidP="000415BB">
            <w:pPr>
              <w:suppressAutoHyphens/>
              <w:ind w:left="10269" w:hanging="743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</w:t>
            </w:r>
          </w:p>
        </w:tc>
      </w:tr>
      <w:tr w:rsidR="00042EC8" w14:paraId="6D2F8D1D" w14:textId="77777777" w:rsidTr="000415BB">
        <w:trPr>
          <w:trHeight w:val="40"/>
        </w:trPr>
        <w:tc>
          <w:tcPr>
            <w:tcW w:w="9357" w:type="dxa"/>
            <w:tcBorders>
              <w:bottom w:val="single" w:sz="12" w:space="0" w:color="auto"/>
            </w:tcBorders>
          </w:tcPr>
          <w:p w14:paraId="62DA5659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/>
                <w:b/>
              </w:rPr>
            </w:pPr>
          </w:p>
        </w:tc>
      </w:tr>
      <w:tr w:rsidR="00042EC8" w14:paraId="08453E76" w14:textId="77777777" w:rsidTr="000415BB">
        <w:trPr>
          <w:trHeight w:val="3884"/>
        </w:trPr>
        <w:tc>
          <w:tcPr>
            <w:tcW w:w="9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458A3E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>II. Factibilidad Técnica</w:t>
            </w:r>
          </w:p>
          <w:p w14:paraId="0AD55E58" w14:textId="77777777" w:rsidR="00042EC8" w:rsidRDefault="00042EC8" w:rsidP="000415BB">
            <w:pPr>
              <w:suppressAutoHyphens/>
              <w:ind w:left="1066" w:hanging="1066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                                                                           Fecha: ______/______/_______</w:t>
            </w:r>
          </w:p>
          <w:p w14:paraId="36910613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Capacidad de  Conmutación:     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                    </w:t>
            </w:r>
          </w:p>
          <w:p w14:paraId="74A2D1E7" w14:textId="77777777" w:rsidR="00042EC8" w:rsidRDefault="00042EC8" w:rsidP="000415BB">
            <w:pPr>
              <w:suppressAutoHyphens/>
              <w:ind w:left="1066" w:hanging="1066"/>
              <w:rPr>
                <w:rFonts w:ascii="Arial" w:hAnsi="Arial"/>
              </w:rPr>
            </w:pPr>
          </w:p>
          <w:p w14:paraId="255B844E" w14:textId="77777777" w:rsidR="00042EC8" w:rsidRDefault="00042EC8" w:rsidP="000415BB">
            <w:pPr>
              <w:suppressAutoHyphens/>
              <w:ind w:left="1066" w:hanging="1066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Capacidad de Transporte:          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42EF61B4" w14:textId="77777777" w:rsidR="00042EC8" w:rsidRDefault="00042EC8" w:rsidP="000415BB">
            <w:pPr>
              <w:suppressAutoHyphens/>
              <w:spacing w:line="360" w:lineRule="auto"/>
              <w:ind w:left="1065" w:hanging="1065"/>
              <w:rPr>
                <w:rFonts w:ascii="Arial" w:hAnsi="Arial"/>
              </w:rPr>
            </w:pPr>
          </w:p>
          <w:p w14:paraId="74840729" w14:textId="77777777" w:rsidR="00042EC8" w:rsidRDefault="00042EC8" w:rsidP="000415BB">
            <w:pPr>
              <w:suppressAutoHyphens/>
              <w:spacing w:line="360" w:lineRule="auto"/>
              <w:ind w:left="1065" w:hanging="1065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Observación:………………………………………………………………………………………………………………………</w:t>
            </w:r>
          </w:p>
          <w:p w14:paraId="0813A8C2" w14:textId="77777777" w:rsidR="00042EC8" w:rsidRDefault="00042EC8" w:rsidP="000415BB">
            <w:pPr>
              <w:suppressAutoHyphens/>
              <w:spacing w:line="360" w:lineRule="auto"/>
              <w:ind w:left="1065" w:hanging="1065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………………………………………………………………………………………………………………………</w:t>
            </w:r>
          </w:p>
          <w:p w14:paraId="753DCD80" w14:textId="77777777" w:rsidR="00042EC8" w:rsidRDefault="00042EC8" w:rsidP="000415BB">
            <w:pPr>
              <w:suppressAutoHyphens/>
              <w:spacing w:line="360" w:lineRule="auto"/>
              <w:ind w:left="1065" w:hanging="1065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14:paraId="5F019C16" w14:textId="77777777" w:rsidR="00042EC8" w:rsidRDefault="00042EC8" w:rsidP="000415BB">
            <w:pPr>
              <w:suppressAutoHyphens/>
              <w:ind w:left="1065" w:hanging="1065"/>
              <w:rPr>
                <w:rFonts w:ascii="Arial" w:hAnsi="Arial"/>
              </w:rPr>
            </w:pPr>
          </w:p>
          <w:p w14:paraId="5BCDEA1B" w14:textId="77777777" w:rsidR="00042EC8" w:rsidRDefault="00042EC8" w:rsidP="000415BB">
            <w:pPr>
              <w:suppressAutoHyphens/>
              <w:ind w:left="1065" w:hanging="1065"/>
              <w:rPr>
                <w:rFonts w:ascii="Arial" w:hAnsi="Arial"/>
              </w:rPr>
            </w:pPr>
          </w:p>
          <w:p w14:paraId="059B0027" w14:textId="77777777" w:rsidR="00042EC8" w:rsidRDefault="00042EC8" w:rsidP="000415BB">
            <w:pPr>
              <w:suppressAutoHyphens/>
              <w:ind w:left="1065" w:hanging="1065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______________________________________                                    ___________________________________</w:t>
            </w:r>
          </w:p>
          <w:p w14:paraId="266192B0" w14:textId="77777777" w:rsidR="00042EC8" w:rsidRDefault="00042EC8" w:rsidP="000415BB">
            <w:pPr>
              <w:suppressAutoHyphens/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  RESPONSABLE SUP. NAL. CONMUTACIÓN O&amp;M                         RESPONSABLE SUP. NAL. TRANSPORTE O&amp;M</w:t>
            </w:r>
          </w:p>
        </w:tc>
      </w:tr>
    </w:tbl>
    <w:p w14:paraId="6379E425" w14:textId="77777777" w:rsidR="00042EC8" w:rsidRDefault="00042EC8" w:rsidP="00042EC8">
      <w:pPr>
        <w:ind w:left="7920"/>
        <w:rPr>
          <w:rFonts w:ascii="Arial" w:hAnsi="Arial"/>
          <w:sz w:val="12"/>
        </w:rPr>
      </w:pPr>
    </w:p>
    <w:p w14:paraId="563250E2" w14:textId="77777777" w:rsidR="00042EC8" w:rsidRDefault="00042EC8" w:rsidP="00042EC8">
      <w:pPr>
        <w:ind w:left="7920"/>
        <w:rPr>
          <w:rFonts w:ascii="Arial" w:hAnsi="Arial"/>
          <w:sz w:val="12"/>
        </w:rPr>
      </w:pPr>
      <w:r>
        <w:rPr>
          <w:rFonts w:ascii="Arial" w:hAnsi="Arial"/>
          <w:sz w:val="12"/>
        </w:rPr>
        <w:t>P.1-3</w:t>
      </w:r>
    </w:p>
    <w:p w14:paraId="6355C817" w14:textId="77777777" w:rsidR="00042EC8" w:rsidRDefault="00042EC8" w:rsidP="00042EC8">
      <w:pPr>
        <w:ind w:left="7920"/>
        <w:rPr>
          <w:rFonts w:ascii="Arial" w:hAnsi="Arial"/>
          <w:sz w:val="12"/>
        </w:rPr>
      </w:pPr>
    </w:p>
    <w:p w14:paraId="6CE9F9F6" w14:textId="77777777" w:rsidR="00042EC8" w:rsidRDefault="00042EC8" w:rsidP="00042EC8">
      <w:pPr>
        <w:ind w:left="7920"/>
        <w:rPr>
          <w:rFonts w:ascii="Arial" w:hAnsi="Arial"/>
          <w:sz w:val="12"/>
        </w:rPr>
      </w:pPr>
    </w:p>
    <w:p w14:paraId="672749E0" w14:textId="77777777" w:rsidR="00042EC8" w:rsidRDefault="00042EC8" w:rsidP="00042EC8">
      <w:pPr>
        <w:ind w:left="7920"/>
        <w:rPr>
          <w:rFonts w:ascii="Arial" w:hAnsi="Arial"/>
          <w:sz w:val="12"/>
        </w:rPr>
      </w:pPr>
    </w:p>
    <w:tbl>
      <w:tblPr>
        <w:tblW w:w="9348" w:type="dxa"/>
        <w:tblInd w:w="-357" w:type="dxa"/>
        <w:tblLayout w:type="fixed"/>
        <w:tblCellMar>
          <w:left w:w="69" w:type="dxa"/>
          <w:right w:w="69" w:type="dxa"/>
        </w:tblCellMar>
        <w:tblLook w:val="0000" w:firstRow="0" w:lastRow="0" w:firstColumn="0" w:lastColumn="0" w:noHBand="0" w:noVBand="0"/>
      </w:tblPr>
      <w:tblGrid>
        <w:gridCol w:w="9348"/>
      </w:tblGrid>
      <w:tr w:rsidR="00042EC8" w14:paraId="58B3100F" w14:textId="77777777" w:rsidTr="000415BB">
        <w:trPr>
          <w:trHeight w:val="151"/>
        </w:trPr>
        <w:tc>
          <w:tcPr>
            <w:tcW w:w="9348" w:type="dxa"/>
          </w:tcPr>
          <w:p w14:paraId="694A0BC9" w14:textId="77777777" w:rsidR="00042EC8" w:rsidRDefault="00042EC8" w:rsidP="000415BB">
            <w:pPr>
              <w:suppressAutoHyphens/>
              <w:ind w:left="792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12"/>
              </w:rPr>
              <w:t>ENT. 53559-2</w:t>
            </w:r>
          </w:p>
        </w:tc>
      </w:tr>
      <w:tr w:rsidR="00042EC8" w14:paraId="6EB8795C" w14:textId="77777777" w:rsidTr="00ED5FDA">
        <w:trPr>
          <w:trHeight w:val="12447"/>
        </w:trPr>
        <w:tc>
          <w:tcPr>
            <w:tcW w:w="9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7BFAD2" w14:textId="77777777" w:rsidR="00042EC8" w:rsidRDefault="00042EC8" w:rsidP="000415BB">
            <w:pPr>
              <w:suppressAutoHyphens/>
              <w:spacing w:before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>III.  Instalación (Habilitación o Actualización de Troncal)</w:t>
            </w:r>
          </w:p>
          <w:p w14:paraId="77522F4A" w14:textId="77777777" w:rsidR="00042EC8" w:rsidRDefault="00042EC8" w:rsidP="000415BB">
            <w:pPr>
              <w:suppressAutoHyphens/>
              <w:spacing w:before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3.1. HABILITACION de Troncal (Nuevo):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</w:t>
            </w:r>
          </w:p>
          <w:p w14:paraId="26ED2464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3.2.  ACTUALIZACION de Troncal (Circuitos):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        </w:t>
            </w:r>
          </w:p>
          <w:p w14:paraId="7299E991" w14:textId="77777777" w:rsidR="00042EC8" w:rsidRDefault="00042EC8" w:rsidP="000415BB">
            <w:pPr>
              <w:suppressAutoHyphens/>
              <w:spacing w:line="360" w:lineRule="auto"/>
              <w:ind w:left="1331" w:hanging="1331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</w:rPr>
              <w:t>3.1.  Habilitación de Troncal (Nueva Troncal):</w:t>
            </w:r>
          </w:p>
          <w:p w14:paraId="15A24655" w14:textId="77777777" w:rsidR="00042EC8" w:rsidRDefault="00042EC8" w:rsidP="000415BB">
            <w:pPr>
              <w:suppressAutoHyphens/>
              <w:spacing w:line="360" w:lineRule="auto"/>
              <w:ind w:left="1331" w:hanging="1331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ab/>
              <w:t>Interconexión:</w:t>
            </w:r>
          </w:p>
          <w:p w14:paraId="0D70D8AA" w14:textId="77777777" w:rsidR="00042EC8" w:rsidRDefault="00042EC8" w:rsidP="000415BB">
            <w:pPr>
              <w:suppressAutoHyphens/>
              <w:spacing w:line="360" w:lineRule="auto"/>
              <w:ind w:left="1331" w:hanging="1331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Central Origen: ___________________________________       Operador : ________________________________</w:t>
            </w:r>
          </w:p>
          <w:p w14:paraId="3D34A48F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Código de área:        Límite inferior: _________________________     Límite superior: _________________________</w:t>
            </w:r>
          </w:p>
          <w:p w14:paraId="2799E1A2" w14:textId="77777777" w:rsidR="00042EC8" w:rsidRDefault="00042EC8" w:rsidP="000415BB">
            <w:pPr>
              <w:suppressAutoHyphens/>
              <w:spacing w:line="360" w:lineRule="auto"/>
              <w:ind w:left="3491" w:hanging="1331"/>
              <w:rPr>
                <w:rFonts w:ascii="Arial" w:hAnsi="Arial"/>
              </w:rPr>
            </w:pPr>
            <w:r>
              <w:rPr>
                <w:rFonts w:ascii="Arial" w:hAnsi="Arial"/>
              </w:rPr>
              <w:t>Límite inferior: _________________________     Límite superior: _________________________</w:t>
            </w:r>
          </w:p>
          <w:p w14:paraId="5571DBF7" w14:textId="77777777" w:rsidR="00042EC8" w:rsidRDefault="00042EC8" w:rsidP="000415BB">
            <w:pPr>
              <w:suppressAutoHyphens/>
              <w:spacing w:line="360" w:lineRule="auto"/>
              <w:ind w:left="2051" w:hanging="1331"/>
              <w:rPr>
                <w:rFonts w:ascii="Arial" w:hAnsi="Arial"/>
              </w:rPr>
            </w:pPr>
            <w:r>
              <w:rPr>
                <w:rFonts w:ascii="Arial" w:hAnsi="Arial"/>
              </w:rPr>
              <w:t>Troncal: _____________________________________________________________________________________</w:t>
            </w:r>
          </w:p>
          <w:p w14:paraId="0C1083F3" w14:textId="77777777" w:rsidR="00042EC8" w:rsidRDefault="00042EC8" w:rsidP="000415BB">
            <w:pPr>
              <w:suppressAutoHyphens/>
              <w:spacing w:line="360" w:lineRule="auto"/>
              <w:ind w:left="1331" w:hanging="1331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Sentido: _____________________________________________________________________________________</w:t>
            </w:r>
          </w:p>
          <w:p w14:paraId="70A2C65C" w14:textId="77777777" w:rsidR="00042EC8" w:rsidRDefault="00042EC8" w:rsidP="000415BB">
            <w:pPr>
              <w:suppressAutoHyphens/>
              <w:spacing w:line="360" w:lineRule="auto"/>
              <w:ind w:left="1331" w:hanging="1331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Capacidad: ___________________________________________________________________________________</w:t>
            </w:r>
          </w:p>
          <w:p w14:paraId="2FA0A365" w14:textId="77777777" w:rsidR="00042EC8" w:rsidRDefault="00042EC8" w:rsidP="000415BB">
            <w:pPr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Corresponsal Destino (interno o externo): ___________________________________________________________     </w:t>
            </w:r>
          </w:p>
          <w:p w14:paraId="40A929CA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Tipo de Señalización:</w:t>
            </w:r>
          </w:p>
          <w:p w14:paraId="34B50AE4" w14:textId="77777777" w:rsidR="00042EC8" w:rsidRPr="00B60D67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ind w:left="708"/>
              <w:rPr>
                <w:rFonts w:ascii="Arial" w:hAnsi="Arial"/>
                <w:sz w:val="8"/>
                <w:szCs w:val="8"/>
              </w:rPr>
            </w:pPr>
          </w:p>
          <w:p w14:paraId="206FA4DF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R2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R2 DIG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R2 ANA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7614C2E5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N7:  ISUP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ITUP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NTUP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PROPIETARIO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1585BAC3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N5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OTROS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>SIP</w:t>
            </w:r>
            <w:r>
              <w:rPr>
                <w:rFonts w:ascii="Monotype Sorts" w:hAnsi="Monotype Sorts"/>
              </w:rPr>
              <w:t></w:t>
            </w:r>
          </w:p>
          <w:p w14:paraId="465A9026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Uso Troncal:</w:t>
            </w:r>
          </w:p>
          <w:p w14:paraId="1B58DC52" w14:textId="77777777" w:rsidR="00042EC8" w:rsidRDefault="00042EC8" w:rsidP="000415BB">
            <w:pPr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Fija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Móvil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Tránsito Nacional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>Tránsito Internacional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Internacional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Dedicado</w:t>
            </w:r>
            <w:r>
              <w:rPr>
                <w:rFonts w:ascii="Monotype Sorts" w:hAnsi="Monotype Sorts"/>
              </w:rPr>
              <w:t></w:t>
            </w:r>
          </w:p>
          <w:p w14:paraId="3B08F973" w14:textId="77777777" w:rsidR="00042EC8" w:rsidRDefault="00042EC8" w:rsidP="000415BB">
            <w:pPr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Observaciones: ………………………………………………………………………………………………………………….</w:t>
            </w:r>
          </w:p>
          <w:p w14:paraId="62568B70" w14:textId="77777777" w:rsidR="00042EC8" w:rsidRDefault="00042EC8" w:rsidP="000415BB">
            <w:pPr>
              <w:suppressAutoHyphens/>
              <w:spacing w:line="360" w:lineRule="auto"/>
              <w:ind w:left="1644" w:hanging="7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…………………………………………………………………………………………………………………</w:t>
            </w:r>
          </w:p>
          <w:p w14:paraId="2D303FA6" w14:textId="77777777" w:rsidR="00042EC8" w:rsidRDefault="00042EC8" w:rsidP="000415BB">
            <w:pPr>
              <w:suppressAutoHyphens/>
              <w:spacing w:line="360" w:lineRule="auto"/>
              <w:ind w:left="1644" w:hanging="7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………………………………………………………………………………………………………………….</w:t>
            </w:r>
          </w:p>
          <w:p w14:paraId="2F0695BA" w14:textId="77777777" w:rsidR="00042EC8" w:rsidRDefault="00042EC8" w:rsidP="000415BB">
            <w:pPr>
              <w:suppressAutoHyphens/>
              <w:spacing w:line="360" w:lineRule="auto"/>
              <w:ind w:left="1644" w:hanging="720"/>
              <w:rPr>
                <w:rFonts w:ascii="Arial" w:hAnsi="Arial"/>
                <w:spacing w:val="-80"/>
              </w:rPr>
            </w:pPr>
            <w:r>
              <w:rPr>
                <w:rFonts w:ascii="Arial" w:hAnsi="Arial"/>
              </w:rPr>
              <w:t xml:space="preserve">MNEMONICO: </w:t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</w:p>
          <w:p w14:paraId="2AAAD2EB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Fecha de habilitación: _____ / _____ / _____</w:t>
            </w:r>
          </w:p>
          <w:p w14:paraId="766A4CBF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</w:rPr>
              <w:t>3.2.   Actualización Troncal (Número de Circuitos):</w:t>
            </w:r>
          </w:p>
          <w:p w14:paraId="670F313F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  <w:b/>
              </w:rPr>
              <w:t>Interconexión:</w:t>
            </w:r>
          </w:p>
          <w:p w14:paraId="4CE13373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Central Origen: _____________________________   Corresponsal Destino: ________________________________                   Circuitos Instalados / Retirados:_________________________ Circuitos en Servicio: ______________________</w:t>
            </w:r>
          </w:p>
          <w:p w14:paraId="767F9C63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Enrutamiento por circuito (Troncal): _________________________________________________________________</w:t>
            </w:r>
          </w:p>
          <w:p w14:paraId="189F8B76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Tipo de Señalización: </w:t>
            </w:r>
          </w:p>
          <w:p w14:paraId="3BB5ED55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R2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R2 DIG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R2 ANA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4D5EA9F3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N7:  ISUP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ITUP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NTUP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PROPIETARIO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43AAA179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N5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OTROS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040182C4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Observaciones:……………………………………………………………………………………………………………………..</w:t>
            </w:r>
          </w:p>
          <w:p w14:paraId="49024A95" w14:textId="77777777" w:rsidR="00042EC8" w:rsidRDefault="00042EC8" w:rsidP="000415BB">
            <w:pPr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…………………………………………………………………………………………………………………….</w:t>
            </w:r>
          </w:p>
          <w:p w14:paraId="77F40480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Uso Troncal: </w:t>
            </w:r>
          </w:p>
          <w:p w14:paraId="675DA28D" w14:textId="77777777" w:rsidR="00042EC8" w:rsidRDefault="00042EC8" w:rsidP="000415BB">
            <w:pPr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Fija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Móvil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Tránsito Nacional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>Tránsito Internacional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Internacional 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>Dedicado</w:t>
            </w:r>
            <w:r>
              <w:rPr>
                <w:rFonts w:ascii="Monotype Sorts" w:hAnsi="Monotype Sorts"/>
              </w:rPr>
              <w:t></w:t>
            </w:r>
          </w:p>
          <w:p w14:paraId="0E31E566" w14:textId="77777777" w:rsidR="00042EC8" w:rsidRDefault="00042EC8" w:rsidP="000415BB">
            <w:pPr>
              <w:suppressAutoHyphens/>
              <w:spacing w:line="360" w:lineRule="auto"/>
              <w:ind w:left="1644" w:hanging="720"/>
              <w:rPr>
                <w:rFonts w:ascii="Arial" w:hAnsi="Arial"/>
                <w:spacing w:val="-80"/>
              </w:rPr>
            </w:pPr>
            <w:r>
              <w:rPr>
                <w:rFonts w:ascii="Arial" w:hAnsi="Arial"/>
              </w:rPr>
              <w:t xml:space="preserve">MNEMONICO: </w:t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  <w:r>
              <w:rPr>
                <w:rFonts w:ascii="Monotype Sorts" w:hAnsi="Monotype Sorts"/>
                <w:spacing w:val="-70"/>
                <w:position w:val="-6"/>
                <w:sz w:val="36"/>
              </w:rPr>
              <w:sym w:font="Monotype Sorts" w:char="F090"/>
            </w:r>
          </w:p>
          <w:p w14:paraId="2B3A3C4B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Contacto Técnico habilitado (Corresponsal interno o externo): ____________________________________________</w:t>
            </w:r>
          </w:p>
          <w:p w14:paraId="7427D299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Orden de trabajo de habilitación según: ______________________________________________________________</w:t>
            </w:r>
          </w:p>
          <w:p w14:paraId="36C7311E" w14:textId="77777777" w:rsidR="00042EC8" w:rsidRDefault="00042EC8" w:rsidP="000415BB">
            <w:pPr>
              <w:suppressAutoHyphens/>
              <w:spacing w:before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               a. Responsable Sup. Nal. Conmutación O&amp;M: _________________________________________________________                 b. Responsable Sup. Nal. Transporte: _____________________________________________________________       </w:t>
            </w:r>
          </w:p>
          <w:p w14:paraId="12B4175B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Fecha de Apertura: _______/______/_______</w:t>
            </w:r>
          </w:p>
          <w:p w14:paraId="21F0AE2A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ind w:left="10977" w:hanging="602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______________________________________</w:t>
            </w:r>
          </w:p>
          <w:p w14:paraId="29564C43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              SUPERVISOR NACIONAL DE C</w:t>
            </w:r>
            <w:r w:rsidRPr="00ED5FDA">
              <w:rPr>
                <w:rFonts w:ascii="Arial" w:hAnsi="Arial"/>
                <w:b/>
                <w:color w:val="1F497D" w:themeColor="text2"/>
              </w:rPr>
              <w:t>O</w:t>
            </w:r>
            <w:r>
              <w:rPr>
                <w:rFonts w:ascii="Arial" w:hAnsi="Arial"/>
                <w:b/>
              </w:rPr>
              <w:t>NMUTACION</w:t>
            </w:r>
          </w:p>
        </w:tc>
      </w:tr>
    </w:tbl>
    <w:p w14:paraId="3614A227" w14:textId="77777777" w:rsidR="00042EC8" w:rsidRDefault="00042EC8" w:rsidP="00042EC8">
      <w:pPr>
        <w:ind w:left="-426" w:firstLine="8346"/>
        <w:rPr>
          <w:rFonts w:ascii="Arial" w:hAnsi="Arial"/>
          <w:sz w:val="12"/>
        </w:rPr>
      </w:pPr>
      <w:r>
        <w:rPr>
          <w:rFonts w:ascii="Arial" w:hAnsi="Arial"/>
          <w:sz w:val="12"/>
        </w:rPr>
        <w:lastRenderedPageBreak/>
        <w:t>P.2-3</w:t>
      </w:r>
      <w:r>
        <w:br w:type="page"/>
      </w:r>
    </w:p>
    <w:p w14:paraId="509D8304" w14:textId="77777777" w:rsidR="00042EC8" w:rsidRDefault="00042EC8" w:rsidP="00042EC8">
      <w:pPr>
        <w:ind w:left="7200"/>
      </w:pPr>
      <w:r>
        <w:rPr>
          <w:rFonts w:ascii="Arial" w:hAnsi="Arial"/>
          <w:sz w:val="12"/>
        </w:rPr>
        <w:lastRenderedPageBreak/>
        <w:t>ENT. 53559-2</w:t>
      </w:r>
    </w:p>
    <w:tbl>
      <w:tblPr>
        <w:tblW w:w="0" w:type="auto"/>
        <w:tblInd w:w="-357" w:type="dxa"/>
        <w:tblLayout w:type="fixed"/>
        <w:tblCellMar>
          <w:left w:w="69" w:type="dxa"/>
          <w:right w:w="69" w:type="dxa"/>
        </w:tblCellMar>
        <w:tblLook w:val="0000" w:firstRow="0" w:lastRow="0" w:firstColumn="0" w:lastColumn="0" w:noHBand="0" w:noVBand="0"/>
      </w:tblPr>
      <w:tblGrid>
        <w:gridCol w:w="9333"/>
      </w:tblGrid>
      <w:tr w:rsidR="00042EC8" w14:paraId="75080F99" w14:textId="77777777" w:rsidTr="000415BB">
        <w:tc>
          <w:tcPr>
            <w:tcW w:w="9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809EB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IV. Conformidad de Instalación</w:t>
            </w:r>
          </w:p>
          <w:p w14:paraId="40615191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       a. Conformidad de </w:t>
            </w:r>
            <w:r>
              <w:rPr>
                <w:rFonts w:ascii="Arial" w:hAnsi="Arial"/>
                <w:b/>
              </w:rPr>
              <w:t>Habilitación</w:t>
            </w:r>
            <w:r>
              <w:rPr>
                <w:rFonts w:ascii="Arial" w:hAnsi="Arial"/>
              </w:rPr>
              <w:t xml:space="preserve"> de Troncal:</w:t>
            </w:r>
          </w:p>
          <w:p w14:paraId="7082EF4E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Notificación Interna (Entel) de habilitación de Troncal efectuada:</w:t>
            </w:r>
          </w:p>
          <w:p w14:paraId="6A23760D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Notificación de ALTA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Notificación de BAJA</w:t>
            </w:r>
            <w:r>
              <w:rPr>
                <w:rFonts w:ascii="Arial" w:hAnsi="Arial"/>
                <w:b/>
              </w:rPr>
              <w:t xml:space="preserve">   </w:t>
            </w:r>
            <w:r>
              <w:rPr>
                <w:rFonts w:ascii="Arial" w:hAnsi="Arial"/>
              </w:rPr>
              <w:t xml:space="preserve">          Notificación de Cambio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6D74AE28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           Responsable Central: _____________________________________________________________________________</w:t>
            </w:r>
          </w:p>
          <w:p w14:paraId="304A21C7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Fecha: ______/_______/______</w:t>
            </w:r>
          </w:p>
          <w:p w14:paraId="26FEA2D7" w14:textId="77777777" w:rsidR="00042EC8" w:rsidRDefault="00042EC8" w:rsidP="000415BB">
            <w:pPr>
              <w:suppressAutoHyphens/>
              <w:spacing w:before="12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b. Conformidad de </w:t>
            </w:r>
            <w:r>
              <w:rPr>
                <w:rFonts w:ascii="Arial" w:hAnsi="Arial"/>
                <w:b/>
              </w:rPr>
              <w:t>Actualización</w:t>
            </w:r>
            <w:r>
              <w:rPr>
                <w:rFonts w:ascii="Arial" w:hAnsi="Arial"/>
              </w:rPr>
              <w:t xml:space="preserve"> de Troncal:</w:t>
            </w:r>
          </w:p>
          <w:p w14:paraId="11B9D9E4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Notificación Interna (Entel) de habilitación de Troncal efectuada:</w:t>
            </w:r>
          </w:p>
          <w:p w14:paraId="21E8B3C1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Notificación de ALTA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Notificación de BAJA</w:t>
            </w:r>
            <w:r>
              <w:rPr>
                <w:rFonts w:ascii="Arial" w:hAnsi="Arial"/>
                <w:b/>
              </w:rPr>
              <w:t xml:space="preserve">   </w:t>
            </w:r>
            <w:r>
              <w:rPr>
                <w:rFonts w:ascii="Arial" w:hAnsi="Arial"/>
              </w:rPr>
              <w:t xml:space="preserve">          Notificación de Cambio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7744C83B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           Responsable Central: ______________________________________________________________________________</w:t>
            </w:r>
          </w:p>
          <w:p w14:paraId="24C26676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Fecha: ______/_______/______</w:t>
            </w:r>
          </w:p>
          <w:p w14:paraId="50E18D6A" w14:textId="77777777" w:rsidR="00042EC8" w:rsidRDefault="00042EC8" w:rsidP="000415BB">
            <w:pPr>
              <w:suppressAutoHyphens/>
              <w:spacing w:before="12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Pruebas conjuntas Documentadas de actualización circuitos de Troncal:</w:t>
            </w:r>
          </w:p>
          <w:p w14:paraId="77FAFF76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i/>
              </w:rPr>
              <w:t>(Tiempo establecido por ambas Partes comerciales interesadas)</w:t>
            </w:r>
          </w:p>
          <w:p w14:paraId="7327378B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Conformidad Pruebas conjuntas (Operador - Entel):           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</w:t>
            </w:r>
          </w:p>
          <w:p w14:paraId="428ABC11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Conformidad Operador Corresponsal internacional o Local: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5F5DB9A8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Fecha: ______/_______/______</w:t>
            </w:r>
          </w:p>
          <w:p w14:paraId="29A847EF" w14:textId="77777777" w:rsidR="00042EC8" w:rsidRDefault="00042EC8" w:rsidP="000415BB">
            <w:pPr>
              <w:suppressAutoHyphens/>
              <w:ind w:left="5040"/>
              <w:jc w:val="center"/>
              <w:rPr>
                <w:rFonts w:ascii="Arial" w:hAnsi="Arial"/>
                <w:b/>
              </w:rPr>
            </w:pPr>
          </w:p>
          <w:p w14:paraId="37DC76DD" w14:textId="77777777" w:rsidR="00042EC8" w:rsidRDefault="00042EC8" w:rsidP="000415BB">
            <w:pPr>
              <w:suppressAutoHyphens/>
              <w:ind w:left="50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_______________________________________ </w:t>
            </w:r>
          </w:p>
          <w:p w14:paraId="1FC8CA5D" w14:textId="77777777" w:rsidR="00042EC8" w:rsidRPr="003667C8" w:rsidRDefault="00042EC8" w:rsidP="000415BB">
            <w:pPr>
              <w:suppressAutoHyphens/>
              <w:spacing w:after="120"/>
              <w:ind w:left="11061" w:hanging="602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SUPERVISOR NACIONAL DE CONMUTACION</w:t>
            </w:r>
          </w:p>
        </w:tc>
      </w:tr>
      <w:tr w:rsidR="00042EC8" w14:paraId="6134ED4B" w14:textId="77777777" w:rsidTr="000415BB">
        <w:tc>
          <w:tcPr>
            <w:tcW w:w="9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B5B2A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V. Actualización Base de Datos Troncales y Circulación de Información</w:t>
            </w:r>
          </w:p>
          <w:p w14:paraId="52F53A64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Verificación y análisis Grupo Troncal:</w:t>
            </w:r>
          </w:p>
          <w:p w14:paraId="24CDE9E4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</w:t>
            </w:r>
          </w:p>
          <w:p w14:paraId="0A92A852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Actualización Base de Datos:</w:t>
            </w:r>
          </w:p>
          <w:p w14:paraId="3750191F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16E0911B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Emisión información actual de Troncales, SIVALTRA (Gestión de Red):</w:t>
            </w:r>
          </w:p>
          <w:p w14:paraId="402B804A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5FE57BA9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Circulación hojas WEB Intranet de GR - O&amp;M:</w:t>
            </w:r>
          </w:p>
          <w:p w14:paraId="01C5E800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2062072B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Fecha de actualización: _______/_______/_______</w:t>
            </w:r>
          </w:p>
          <w:p w14:paraId="6BB9B4D1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  <w:b/>
              </w:rPr>
            </w:pPr>
          </w:p>
          <w:p w14:paraId="4E5AAF9C" w14:textId="77777777" w:rsidR="00042EC8" w:rsidRDefault="00042EC8" w:rsidP="000415BB">
            <w:pPr>
              <w:suppressAutoHyphens/>
              <w:ind w:left="6021" w:hanging="6021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  <w:t>__________________________</w:t>
            </w:r>
          </w:p>
          <w:p w14:paraId="080FCCEA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120" w:after="100" w:afterAutospacing="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                         GESTION DE RED O &amp; M</w:t>
            </w:r>
          </w:p>
        </w:tc>
      </w:tr>
      <w:tr w:rsidR="00042EC8" w14:paraId="550BC1D6" w14:textId="77777777" w:rsidTr="000415BB">
        <w:tc>
          <w:tcPr>
            <w:tcW w:w="93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0509B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VI. Comunicación</w:t>
            </w:r>
          </w:p>
          <w:p w14:paraId="43A11589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Instrucción apertura y comunicación externa (Operador Interesado):</w:t>
            </w:r>
          </w:p>
          <w:p w14:paraId="15C410B3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Operador Local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</w:t>
            </w:r>
          </w:p>
          <w:p w14:paraId="1DC15408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Responsable Corresponsalía Nacional: _______________________________________________________________</w:t>
            </w:r>
          </w:p>
          <w:p w14:paraId="1CC188CE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Fecha: _____ / _____ / _____</w:t>
            </w:r>
          </w:p>
          <w:p w14:paraId="47AA0EC4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</w:p>
          <w:p w14:paraId="62055D6D" w14:textId="77777777" w:rsidR="00042EC8" w:rsidRDefault="00042EC8" w:rsidP="000415BB">
            <w:pPr>
              <w:suppressAutoHyphens/>
              <w:ind w:left="4248"/>
              <w:jc w:val="center"/>
              <w:rPr>
                <w:rFonts w:ascii="Arial" w:hAnsi="Arial"/>
                <w:b/>
              </w:rPr>
            </w:pPr>
          </w:p>
          <w:p w14:paraId="02DE11D7" w14:textId="77777777" w:rsidR="00042EC8" w:rsidRDefault="00042EC8" w:rsidP="000415BB">
            <w:pPr>
              <w:suppressAutoHyphens/>
              <w:ind w:left="4248"/>
              <w:jc w:val="center"/>
              <w:rPr>
                <w:rFonts w:ascii="Arial" w:hAnsi="Arial"/>
                <w:b/>
              </w:rPr>
            </w:pPr>
          </w:p>
          <w:p w14:paraId="1C5F2685" w14:textId="77777777" w:rsidR="00042EC8" w:rsidRDefault="00042EC8" w:rsidP="000415BB">
            <w:pPr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Operador Internacional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</w:t>
            </w:r>
          </w:p>
          <w:p w14:paraId="095585C1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Responsable Corresponsalía Internacional:  ___________________________________________________________</w:t>
            </w:r>
          </w:p>
          <w:p w14:paraId="30F8E188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708"/>
              <w:rPr>
                <w:rFonts w:ascii="Arial" w:hAnsi="Arial"/>
              </w:rPr>
            </w:pPr>
            <w:r>
              <w:rPr>
                <w:rFonts w:ascii="Arial" w:hAnsi="Arial"/>
              </w:rPr>
              <w:t>Fecha: _____ / _____ / _____</w:t>
            </w:r>
          </w:p>
          <w:p w14:paraId="56F0DC85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10269" w:hanging="6021"/>
              <w:jc w:val="center"/>
              <w:rPr>
                <w:rFonts w:ascii="Arial" w:hAnsi="Arial"/>
                <w:b/>
              </w:rPr>
            </w:pPr>
          </w:p>
          <w:p w14:paraId="7148CA68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10269" w:hanging="6021"/>
              <w:jc w:val="center"/>
              <w:rPr>
                <w:rFonts w:ascii="Arial" w:hAnsi="Arial"/>
                <w:b/>
              </w:rPr>
            </w:pPr>
          </w:p>
          <w:p w14:paraId="1089EDCC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10269" w:hanging="602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_____________________________________</w:t>
            </w:r>
          </w:p>
          <w:p w14:paraId="167461E3" w14:textId="77777777" w:rsidR="00042EC8" w:rsidRDefault="00042EC8" w:rsidP="000415BB">
            <w:pPr>
              <w:suppressAutoHyphens/>
              <w:ind w:left="10269" w:hanging="743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            RESPONSABLE RELACIONES COMERCIALES </w:t>
            </w:r>
          </w:p>
          <w:p w14:paraId="09DBEC7A" w14:textId="77777777" w:rsidR="00042EC8" w:rsidRDefault="00042EC8" w:rsidP="000415BB">
            <w:pPr>
              <w:suppressAutoHyphens/>
              <w:spacing w:after="120"/>
              <w:ind w:left="10269" w:hanging="743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               Y GRANDES CLIENTES</w:t>
            </w:r>
          </w:p>
        </w:tc>
      </w:tr>
      <w:tr w:rsidR="00042EC8" w14:paraId="3E8F518B" w14:textId="77777777" w:rsidTr="000415BB">
        <w:trPr>
          <w:trHeight w:hRule="exact" w:val="26"/>
        </w:trPr>
        <w:tc>
          <w:tcPr>
            <w:tcW w:w="93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80D74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  <w:b/>
              </w:rPr>
            </w:pPr>
          </w:p>
          <w:p w14:paraId="18C8E566" w14:textId="77777777" w:rsidR="00042EC8" w:rsidRDefault="00042EC8" w:rsidP="000415BB">
            <w:pPr>
              <w:suppressAutoHyphens/>
              <w:spacing w:line="36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/>
            </w:r>
            <w:r>
              <w:rPr>
                <w:rFonts w:ascii="Arial" w:hAnsi="Arial"/>
                <w:b/>
              </w:rPr>
              <w:instrText xml:space="preserve">PRIVATE </w:instrText>
            </w:r>
            <w:r>
              <w:rPr>
                <w:rFonts w:ascii="Arial" w:hAnsi="Arial"/>
                <w:b/>
              </w:rPr>
              <w:fldChar w:fldCharType="end"/>
            </w:r>
          </w:p>
          <w:p w14:paraId="6E152DC1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VII. Comunicación</w:t>
            </w:r>
          </w:p>
          <w:p w14:paraId="3D892BB1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           </w:t>
            </w:r>
            <w:r>
              <w:rPr>
                <w:rFonts w:ascii="Arial" w:hAnsi="Arial"/>
              </w:rPr>
              <w:t>Instrucción apertura y comunicación externa (Operador interesado):</w:t>
            </w:r>
          </w:p>
          <w:p w14:paraId="525DF267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</w:p>
          <w:p w14:paraId="79292FBB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Operador Local                               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3C1922BA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Responsable Corresponsalía Nacional: _______________________________________</w:t>
            </w:r>
          </w:p>
          <w:p w14:paraId="2B5614E9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Fecha: ______/_______/______</w:t>
            </w:r>
          </w:p>
          <w:p w14:paraId="206CF23B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6021" w:hanging="6021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  <w:t>__________________________</w:t>
            </w:r>
          </w:p>
          <w:p w14:paraId="0E959522" w14:textId="77777777" w:rsidR="00042EC8" w:rsidRDefault="00042EC8" w:rsidP="000415BB">
            <w:pPr>
              <w:suppressAutoHyphens/>
              <w:spacing w:line="360" w:lineRule="auto"/>
              <w:ind w:left="495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FIRMA</w:t>
            </w:r>
          </w:p>
          <w:p w14:paraId="1B86E8B5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495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UNIDAD DE TRAFICO Y</w:t>
            </w:r>
          </w:p>
          <w:p w14:paraId="219A39CD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495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CORRESPONSALES NACIONALES</w:t>
            </w:r>
          </w:p>
          <w:p w14:paraId="34A84357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</w:rPr>
            </w:pPr>
          </w:p>
          <w:p w14:paraId="362C4097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Operador Internacional                      SI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Arial" w:hAnsi="Arial"/>
              </w:rPr>
              <w:t xml:space="preserve">          NO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  <w:r>
              <w:rPr>
                <w:rFonts w:ascii="Monotype Sorts" w:hAnsi="Monotype Sorts"/>
              </w:rPr>
              <w:t></w:t>
            </w:r>
          </w:p>
          <w:p w14:paraId="5AB6AE7B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Responsable Corresponsalía Internacional: ____________________________________</w:t>
            </w:r>
          </w:p>
          <w:p w14:paraId="2D50856B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Fecha: ______/_______/______</w:t>
            </w:r>
          </w:p>
          <w:p w14:paraId="051B2075" w14:textId="77777777" w:rsidR="00042EC8" w:rsidRDefault="00042EC8" w:rsidP="000415BB">
            <w:pPr>
              <w:tabs>
                <w:tab w:val="left" w:pos="0"/>
                <w:tab w:val="left" w:pos="708"/>
                <w:tab w:val="left" w:pos="92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6021" w:hanging="6021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  <w:t>__________________________</w:t>
            </w:r>
          </w:p>
          <w:p w14:paraId="7CB8E006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495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FIRMA</w:t>
            </w:r>
          </w:p>
          <w:p w14:paraId="5B7736DF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495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UNIDAD DE TRAFICO Y</w:t>
            </w:r>
          </w:p>
          <w:p w14:paraId="0780EA0C" w14:textId="77777777" w:rsidR="00042EC8" w:rsidRDefault="00042EC8" w:rsidP="000415BB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line="360" w:lineRule="auto"/>
              <w:ind w:left="495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CORRESPONSALES INTERNACIONALES</w:t>
            </w:r>
          </w:p>
          <w:p w14:paraId="779F8A73" w14:textId="77777777" w:rsidR="00042EC8" w:rsidRDefault="00042EC8" w:rsidP="000415B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</w:tbl>
    <w:p w14:paraId="1B380D67" w14:textId="77777777" w:rsidR="00042EC8" w:rsidRDefault="00042EC8" w:rsidP="00042EC8">
      <w:pPr>
        <w:ind w:firstLine="7920"/>
      </w:pPr>
      <w:r>
        <w:rPr>
          <w:sz w:val="14"/>
        </w:rPr>
        <w:t>P.3-3</w:t>
      </w:r>
    </w:p>
    <w:p w14:paraId="248237A1" w14:textId="77777777" w:rsidR="00042EC8" w:rsidRDefault="00042EC8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275A65D1" w14:textId="77777777" w:rsidR="00ED5FDA" w:rsidRDefault="00ED5FDA">
      <w:pPr>
        <w:rPr>
          <w:rFonts w:ascii="Tahoma" w:hAnsi="Tahoma" w:cs="Tahoma"/>
          <w:color w:val="004990"/>
          <w:sz w:val="22"/>
          <w:szCs w:val="22"/>
        </w:rPr>
      </w:pPr>
      <w:r>
        <w:rPr>
          <w:rFonts w:ascii="Tahoma" w:hAnsi="Tahoma" w:cs="Tahoma"/>
          <w:color w:val="004990"/>
          <w:sz w:val="22"/>
          <w:szCs w:val="22"/>
        </w:rPr>
        <w:br w:type="page"/>
      </w:r>
    </w:p>
    <w:p w14:paraId="3DC70EE6" w14:textId="664605D3" w:rsidR="00042EC8" w:rsidRPr="00F868FE" w:rsidRDefault="00042EC8" w:rsidP="00356C3A">
      <w:pPr>
        <w:rPr>
          <w:rFonts w:ascii="Tahoma" w:hAnsi="Tahoma" w:cs="Tahoma"/>
          <w:b/>
          <w:color w:val="004990"/>
          <w:sz w:val="24"/>
          <w:szCs w:val="24"/>
        </w:rPr>
      </w:pPr>
      <w:r w:rsidRPr="00F868FE">
        <w:rPr>
          <w:rFonts w:ascii="Tahoma" w:hAnsi="Tahoma" w:cs="Tahoma"/>
          <w:b/>
          <w:color w:val="004990"/>
          <w:sz w:val="24"/>
          <w:szCs w:val="24"/>
        </w:rPr>
        <w:lastRenderedPageBreak/>
        <w:t>Muestra 2</w:t>
      </w:r>
    </w:p>
    <w:p w14:paraId="6A654711" w14:textId="77777777" w:rsidR="00042EC8" w:rsidRDefault="00042EC8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7C27D3D7" w14:textId="77777777" w:rsidR="00042EC8" w:rsidRDefault="00042EC8" w:rsidP="00042EC8">
      <w:pPr>
        <w:pBdr>
          <w:bottom w:val="single" w:sz="12" w:space="1" w:color="auto"/>
        </w:pBdr>
        <w:rPr>
          <w:b/>
          <w:lang w:val="en-GB"/>
        </w:rPr>
      </w:pPr>
      <w:r>
        <w:rPr>
          <w:rFonts w:ascii="Arial" w:hAnsi="Arial"/>
          <w:b/>
          <w:noProof/>
          <w:sz w:val="22"/>
          <w:lang w:val="es-BO" w:eastAsia="es-BO"/>
        </w:rPr>
        <w:drawing>
          <wp:inline distT="0" distB="0" distL="0" distR="0" wp14:anchorId="7F740193" wp14:editId="206D6761">
            <wp:extent cx="2352675" cy="733425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F6E4A2" w14:textId="77777777" w:rsidR="00042EC8" w:rsidRDefault="00042EC8" w:rsidP="00042EC8">
      <w:pPr>
        <w:pBdr>
          <w:bottom w:val="single" w:sz="12" w:space="1" w:color="auto"/>
        </w:pBdr>
        <w:jc w:val="center"/>
        <w:rPr>
          <w:rFonts w:ascii="Comic Sans MS" w:hAnsi="Comic Sans MS"/>
          <w:b/>
          <w:u w:val="single"/>
          <w:lang w:val="en-GB"/>
        </w:rPr>
      </w:pPr>
    </w:p>
    <w:p w14:paraId="00ADD021" w14:textId="77777777" w:rsidR="00042EC8" w:rsidRDefault="00042EC8" w:rsidP="00042EC8">
      <w:pPr>
        <w:pBdr>
          <w:bottom w:val="single" w:sz="12" w:space="1" w:color="auto"/>
        </w:pBdr>
        <w:jc w:val="center"/>
        <w:rPr>
          <w:rFonts w:ascii="Comic Sans MS" w:hAnsi="Comic Sans MS"/>
          <w:b/>
          <w:u w:val="single"/>
          <w:lang w:val="en-GB"/>
        </w:rPr>
      </w:pPr>
      <w:r>
        <w:rPr>
          <w:rFonts w:ascii="Comic Sans MS" w:hAnsi="Comic Sans MS"/>
          <w:b/>
          <w:u w:val="single"/>
          <w:lang w:val="en-GB"/>
        </w:rPr>
        <w:t>SERVICE ORDER FORM</w:t>
      </w:r>
    </w:p>
    <w:p w14:paraId="27163B16" w14:textId="77777777" w:rsidR="00042EC8" w:rsidRDefault="00042EC8" w:rsidP="00042EC8">
      <w:pPr>
        <w:pBdr>
          <w:bottom w:val="single" w:sz="12" w:space="1" w:color="auto"/>
        </w:pBdr>
        <w:jc w:val="center"/>
        <w:rPr>
          <w:rFonts w:ascii="Clarendon" w:hAnsi="Clarendon"/>
          <w:b/>
          <w:u w:val="single"/>
          <w:lang w:val="en-GB"/>
        </w:rPr>
      </w:pPr>
      <w:r>
        <w:rPr>
          <w:rFonts w:ascii="Comic Sans MS" w:hAnsi="Comic Sans MS"/>
          <w:b/>
          <w:u w:val="single"/>
          <w:lang w:val="en-GB"/>
        </w:rPr>
        <w:t>INTERNATIONAL FREEPHONE SERVICE</w:t>
      </w:r>
    </w:p>
    <w:p w14:paraId="1AE57E35" w14:textId="77777777" w:rsidR="00042EC8" w:rsidRDefault="00042EC8" w:rsidP="00042EC8">
      <w:pPr>
        <w:pBdr>
          <w:bottom w:val="single" w:sz="12" w:space="1" w:color="auto"/>
        </w:pBdr>
        <w:rPr>
          <w:rFonts w:ascii="Comic Sans MS" w:hAnsi="Comic Sans MS"/>
          <w:lang w:val="en-GB"/>
        </w:rPr>
      </w:pPr>
    </w:p>
    <w:p w14:paraId="7127739B" w14:textId="77777777" w:rsidR="00042EC8" w:rsidRDefault="00042EC8" w:rsidP="00042EC8">
      <w:pPr>
        <w:pStyle w:val="Ttulo2"/>
        <w:rPr>
          <w:b w:val="0"/>
          <w:bCs/>
          <w:sz w:val="20"/>
          <w:lang w:val="en-GB"/>
        </w:rPr>
      </w:pPr>
      <w:r>
        <w:rPr>
          <w:b w:val="0"/>
          <w:lang w:val="en-GB"/>
        </w:rPr>
        <w:t>To:</w:t>
      </w:r>
      <w:r>
        <w:rPr>
          <w:b w:val="0"/>
          <w:lang w:val="en-GB"/>
        </w:rPr>
        <w:tab/>
        <w:t>ENTEL BOLIVIA</w:t>
      </w:r>
    </w:p>
    <w:p w14:paraId="118AFA49" w14:textId="77777777" w:rsidR="00042EC8" w:rsidRDefault="00042EC8" w:rsidP="00042EC8">
      <w:pPr>
        <w:pBdr>
          <w:bottom w:val="single" w:sz="12" w:space="1" w:color="auto"/>
        </w:pBdr>
        <w:ind w:left="3119" w:hanging="3119"/>
        <w:rPr>
          <w:rFonts w:ascii="Comic Sans MS" w:hAnsi="Comic Sans MS"/>
          <w:b/>
          <w:bCs/>
          <w:sz w:val="20"/>
          <w:lang w:val="en-GB"/>
        </w:rPr>
      </w:pPr>
      <w:r>
        <w:rPr>
          <w:rFonts w:ascii="Comic Sans MS" w:hAnsi="Comic Sans MS"/>
          <w:sz w:val="20"/>
          <w:lang w:val="en-GB"/>
        </w:rPr>
        <w:tab/>
        <w:t xml:space="preserve">Michelle  Berrios </w:t>
      </w:r>
    </w:p>
    <w:p w14:paraId="1BB06CDB" w14:textId="77777777" w:rsidR="00042EC8" w:rsidRDefault="00042EC8" w:rsidP="00042EC8">
      <w:pPr>
        <w:pBdr>
          <w:bottom w:val="single" w:sz="12" w:space="1" w:color="auto"/>
        </w:pBdr>
        <w:ind w:left="3119" w:hanging="3119"/>
        <w:rPr>
          <w:rFonts w:ascii="Comic Sans MS" w:hAnsi="Comic Sans MS"/>
          <w:color w:val="000000"/>
          <w:sz w:val="20"/>
          <w:lang w:val="en-GB"/>
        </w:rPr>
      </w:pPr>
      <w:r>
        <w:rPr>
          <w:rFonts w:ascii="Comic Sans MS" w:hAnsi="Comic Sans MS"/>
          <w:sz w:val="20"/>
          <w:lang w:val="en-GB"/>
        </w:rPr>
        <w:t>Telephone number:</w:t>
      </w:r>
      <w:r>
        <w:rPr>
          <w:rFonts w:ascii="Comic Sans MS" w:hAnsi="Comic Sans MS"/>
          <w:sz w:val="20"/>
          <w:lang w:val="en-GB"/>
        </w:rPr>
        <w:tab/>
      </w:r>
      <w:r>
        <w:rPr>
          <w:rFonts w:ascii="Comic Sans MS" w:hAnsi="Comic Sans MS"/>
          <w:color w:val="000000"/>
          <w:sz w:val="20"/>
          <w:lang w:val="en-GB"/>
        </w:rPr>
        <w:t xml:space="preserve">+ </w:t>
      </w:r>
    </w:p>
    <w:p w14:paraId="5A4CD916" w14:textId="77777777" w:rsidR="00042EC8" w:rsidRPr="004847D3" w:rsidRDefault="00042EC8" w:rsidP="00042EC8">
      <w:pPr>
        <w:pBdr>
          <w:bottom w:val="single" w:sz="12" w:space="1" w:color="auto"/>
        </w:pBdr>
        <w:ind w:left="3119" w:hanging="3119"/>
        <w:rPr>
          <w:rFonts w:ascii="Comic Sans MS" w:hAnsi="Comic Sans MS"/>
          <w:color w:val="000000"/>
          <w:sz w:val="20"/>
          <w:lang w:val="en-US"/>
        </w:rPr>
      </w:pPr>
      <w:r w:rsidRPr="004847D3">
        <w:rPr>
          <w:rFonts w:ascii="Comic Sans MS" w:hAnsi="Comic Sans MS"/>
          <w:sz w:val="20"/>
          <w:lang w:val="en-US"/>
        </w:rPr>
        <w:t>Fax number:</w:t>
      </w:r>
      <w:r w:rsidRPr="004847D3">
        <w:rPr>
          <w:rFonts w:ascii="Comic Sans MS" w:hAnsi="Comic Sans MS"/>
          <w:sz w:val="20"/>
          <w:lang w:val="en-US"/>
        </w:rPr>
        <w:tab/>
      </w:r>
      <w:r w:rsidRPr="004847D3">
        <w:rPr>
          <w:rFonts w:ascii="Comic Sans MS" w:hAnsi="Comic Sans MS"/>
          <w:color w:val="000000"/>
          <w:sz w:val="20"/>
          <w:lang w:val="en-US"/>
        </w:rPr>
        <w:t xml:space="preserve">+ </w:t>
      </w:r>
    </w:p>
    <w:p w14:paraId="5130FE6D" w14:textId="77777777" w:rsidR="00042EC8" w:rsidRPr="004847D3" w:rsidRDefault="00042EC8" w:rsidP="00042EC8">
      <w:pPr>
        <w:pBdr>
          <w:bottom w:val="single" w:sz="12" w:space="1" w:color="auto"/>
        </w:pBdr>
        <w:ind w:left="3119" w:hanging="3119"/>
        <w:rPr>
          <w:rFonts w:ascii="Comic Sans MS" w:hAnsi="Comic Sans MS"/>
          <w:lang w:val="en-US"/>
        </w:rPr>
      </w:pPr>
    </w:p>
    <w:p w14:paraId="5F9D88D7" w14:textId="77777777" w:rsidR="00042EC8" w:rsidRDefault="00042EC8" w:rsidP="00042EC8">
      <w:pPr>
        <w:pBdr>
          <w:bottom w:val="single" w:sz="12" w:space="1" w:color="auto"/>
        </w:pBdr>
        <w:ind w:left="3119" w:hanging="3119"/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2"/>
        </w:rPr>
        <w:t>From:</w:t>
      </w:r>
      <w:r>
        <w:rPr>
          <w:rFonts w:ascii="Comic Sans MS" w:hAnsi="Comic Sans MS"/>
          <w:color w:val="0000FF"/>
          <w:sz w:val="22"/>
        </w:rPr>
        <w:tab/>
      </w:r>
      <w:r>
        <w:rPr>
          <w:rFonts w:ascii="Comic Sans MS" w:hAnsi="Comic Sans MS"/>
          <w:b/>
          <w:bCs/>
          <w:color w:val="0000FF"/>
          <w:sz w:val="20"/>
        </w:rPr>
        <w:t>TELEFONICA DE ARGENTINA</w:t>
      </w:r>
    </w:p>
    <w:p w14:paraId="399799DD" w14:textId="77777777" w:rsidR="00042EC8" w:rsidRPr="00137CD2" w:rsidRDefault="00042EC8" w:rsidP="00042EC8">
      <w:pPr>
        <w:pStyle w:val="Ttulo1"/>
        <w:rPr>
          <w:b w:val="0"/>
          <w:bCs/>
          <w:lang w:val="es-AR"/>
        </w:rPr>
      </w:pPr>
      <w:r>
        <w:rPr>
          <w:b w:val="0"/>
        </w:rPr>
        <w:tab/>
        <w:t>Liliana Cimadamore</w:t>
      </w:r>
    </w:p>
    <w:p w14:paraId="07F6937F" w14:textId="77777777" w:rsidR="00042EC8" w:rsidRPr="00137CD2" w:rsidRDefault="00042EC8" w:rsidP="00042EC8">
      <w:pPr>
        <w:pBdr>
          <w:bottom w:val="single" w:sz="12" w:space="1" w:color="auto"/>
        </w:pBdr>
        <w:ind w:left="3119" w:hanging="3119"/>
        <w:rPr>
          <w:b/>
          <w:bCs/>
          <w:lang w:val="en-US"/>
        </w:rPr>
      </w:pPr>
      <w:r w:rsidRPr="00137CD2">
        <w:rPr>
          <w:rFonts w:ascii="Comic Sans MS" w:hAnsi="Comic Sans MS"/>
          <w:color w:val="0000FF"/>
          <w:sz w:val="20"/>
          <w:lang w:val="es-AR"/>
        </w:rPr>
        <w:tab/>
      </w:r>
      <w:r w:rsidRPr="00137CD2">
        <w:rPr>
          <w:lang w:val="en-US"/>
        </w:rPr>
        <w:t xml:space="preserve">E-mail: </w:t>
      </w:r>
      <w:r>
        <w:rPr>
          <w:lang w:val="en-US"/>
        </w:rPr>
        <w:t>Liliana.cimadamorel@telefonica.com</w:t>
      </w:r>
    </w:p>
    <w:p w14:paraId="19852B4F" w14:textId="77777777" w:rsidR="00042EC8" w:rsidRDefault="00042EC8" w:rsidP="00042EC8">
      <w:pPr>
        <w:pBdr>
          <w:bottom w:val="single" w:sz="12" w:space="1" w:color="auto"/>
        </w:pBdr>
        <w:ind w:left="3119" w:hanging="3119"/>
        <w:rPr>
          <w:rFonts w:ascii="Comic Sans MS" w:hAnsi="Comic Sans MS"/>
          <w:lang w:val="en-GB"/>
        </w:rPr>
      </w:pPr>
    </w:p>
    <w:p w14:paraId="24DB23B5" w14:textId="77777777" w:rsidR="00042EC8" w:rsidRDefault="00042EC8" w:rsidP="00042EC8">
      <w:pPr>
        <w:pBdr>
          <w:bottom w:val="single" w:sz="12" w:space="1" w:color="auto"/>
        </w:pBdr>
        <w:ind w:left="3119" w:hanging="3119"/>
        <w:rPr>
          <w:rFonts w:ascii="Comic Sans MS" w:hAnsi="Comic Sans MS"/>
          <w:color w:val="0000FF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>Date transmitted:</w:t>
      </w:r>
      <w:r>
        <w:rPr>
          <w:rFonts w:ascii="Comic Sans MS" w:hAnsi="Comic Sans MS"/>
          <w:sz w:val="22"/>
          <w:lang w:val="en-GB"/>
        </w:rPr>
        <w:tab/>
        <w:t>25 Agosto 2015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2410"/>
        <w:gridCol w:w="2410"/>
        <w:gridCol w:w="2410"/>
      </w:tblGrid>
      <w:tr w:rsidR="00042EC8" w14:paraId="32EB0B7F" w14:textId="77777777" w:rsidTr="000415BB">
        <w:tc>
          <w:tcPr>
            <w:tcW w:w="2409" w:type="dxa"/>
          </w:tcPr>
          <w:p w14:paraId="05F59E77" w14:textId="77777777" w:rsidR="00042EC8" w:rsidRPr="0099435B" w:rsidRDefault="00042EC8" w:rsidP="000415BB">
            <w:pPr>
              <w:tabs>
                <w:tab w:val="left" w:pos="459"/>
              </w:tabs>
              <w:rPr>
                <w:rFonts w:ascii="Comic Sans MS" w:hAnsi="Comic Sans MS"/>
                <w:b/>
                <w:sz w:val="22"/>
                <w:lang w:val="en-GB"/>
              </w:rPr>
            </w:pPr>
            <w:r w:rsidRPr="0099435B">
              <w:rPr>
                <w:rFonts w:ascii="Comic Sans MS" w:hAnsi="Comic Sans MS"/>
                <w:b/>
                <w:sz w:val="22"/>
                <w:lang w:val="en-GB"/>
              </w:rPr>
              <w:t>X</w:t>
            </w:r>
            <w:r w:rsidRPr="0099435B">
              <w:rPr>
                <w:rFonts w:ascii="Comic Sans MS" w:hAnsi="Comic Sans MS"/>
                <w:b/>
                <w:sz w:val="22"/>
                <w:lang w:val="en-GB"/>
              </w:rPr>
              <w:tab/>
              <w:t>New</w:t>
            </w:r>
          </w:p>
        </w:tc>
        <w:tc>
          <w:tcPr>
            <w:tcW w:w="2410" w:type="dxa"/>
          </w:tcPr>
          <w:p w14:paraId="3ACCE830" w14:textId="77777777" w:rsidR="00042EC8" w:rsidRDefault="00042EC8" w:rsidP="000415BB">
            <w:pPr>
              <w:tabs>
                <w:tab w:val="left" w:pos="284"/>
              </w:tabs>
              <w:rPr>
                <w:rFonts w:ascii="Comic Sans MS" w:hAnsi="Comic Sans MS"/>
                <w:sz w:val="22"/>
                <w:lang w:val="en-GB"/>
              </w:rPr>
            </w:pPr>
            <w:r>
              <w:rPr>
                <w:rFonts w:ascii="Comic Sans MS" w:hAnsi="Comic Sans MS"/>
                <w:sz w:val="22"/>
                <w:lang w:val="en-GB"/>
              </w:rPr>
              <w:t>□</w:t>
            </w:r>
            <w:r>
              <w:rPr>
                <w:rFonts w:ascii="Comic Sans MS" w:hAnsi="Comic Sans MS"/>
                <w:sz w:val="22"/>
                <w:lang w:val="en-GB"/>
              </w:rPr>
              <w:tab/>
              <w:t>Change</w:t>
            </w:r>
          </w:p>
        </w:tc>
        <w:tc>
          <w:tcPr>
            <w:tcW w:w="2410" w:type="dxa"/>
          </w:tcPr>
          <w:p w14:paraId="61F452AD" w14:textId="77777777" w:rsidR="00042EC8" w:rsidRDefault="00042EC8" w:rsidP="000415BB">
            <w:pPr>
              <w:tabs>
                <w:tab w:val="left" w:pos="284"/>
              </w:tabs>
              <w:rPr>
                <w:rFonts w:ascii="Comic Sans MS" w:hAnsi="Comic Sans MS"/>
                <w:sz w:val="22"/>
                <w:lang w:val="en-GB"/>
              </w:rPr>
            </w:pPr>
            <w:r>
              <w:rPr>
                <w:rFonts w:ascii="Comic Sans MS" w:hAnsi="Comic Sans MS"/>
                <w:sz w:val="22"/>
                <w:lang w:val="en-GB"/>
              </w:rPr>
              <w:t>□</w:t>
            </w:r>
            <w:r>
              <w:rPr>
                <w:rFonts w:ascii="Comic Sans MS" w:hAnsi="Comic Sans MS"/>
                <w:sz w:val="22"/>
                <w:lang w:val="en-GB"/>
              </w:rPr>
              <w:tab/>
              <w:t>Portability</w:t>
            </w:r>
          </w:p>
        </w:tc>
        <w:tc>
          <w:tcPr>
            <w:tcW w:w="2410" w:type="dxa"/>
          </w:tcPr>
          <w:p w14:paraId="75149D7F" w14:textId="77777777" w:rsidR="00042EC8" w:rsidRDefault="00042EC8" w:rsidP="000415BB">
            <w:pPr>
              <w:tabs>
                <w:tab w:val="left" w:pos="284"/>
              </w:tabs>
              <w:rPr>
                <w:rFonts w:ascii="Comic Sans MS" w:hAnsi="Comic Sans MS"/>
                <w:sz w:val="22"/>
                <w:lang w:val="en-GB"/>
              </w:rPr>
            </w:pPr>
            <w:r>
              <w:rPr>
                <w:rFonts w:ascii="Comic Sans MS" w:hAnsi="Comic Sans MS"/>
                <w:sz w:val="22"/>
                <w:lang w:val="en-GB"/>
              </w:rPr>
              <w:t>□</w:t>
            </w:r>
            <w:r>
              <w:rPr>
                <w:rFonts w:ascii="Comic Sans MS" w:hAnsi="Comic Sans MS"/>
                <w:sz w:val="22"/>
                <w:lang w:val="en-GB"/>
              </w:rPr>
              <w:tab/>
              <w:t>Disconnect</w:t>
            </w:r>
          </w:p>
        </w:tc>
      </w:tr>
    </w:tbl>
    <w:p w14:paraId="7E24D270" w14:textId="77777777" w:rsidR="00042EC8" w:rsidRDefault="00042EC8" w:rsidP="00042EC8">
      <w:pPr>
        <w:rPr>
          <w:rFonts w:ascii="Comic Sans MS" w:hAnsi="Comic Sans MS"/>
          <w:sz w:val="22"/>
          <w:lang w:val="en-GB"/>
        </w:rPr>
      </w:pPr>
    </w:p>
    <w:p w14:paraId="65AA0194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>Customer name:</w:t>
      </w:r>
      <w:r>
        <w:rPr>
          <w:rFonts w:ascii="Comic Sans MS" w:hAnsi="Comic Sans MS"/>
          <w:sz w:val="22"/>
          <w:lang w:val="en-GB"/>
        </w:rPr>
        <w:tab/>
      </w:r>
      <w:r>
        <w:rPr>
          <w:rFonts w:ascii="Comic Sans MS" w:hAnsi="Comic Sans MS"/>
          <w:b/>
          <w:sz w:val="22"/>
          <w:lang w:val="en-GB"/>
        </w:rPr>
        <w:t>DIDWW</w:t>
      </w:r>
      <w:r>
        <w:rPr>
          <w:rFonts w:ascii="Comic Sans MS" w:hAnsi="Comic Sans MS"/>
          <w:sz w:val="22"/>
          <w:lang w:val="en-GB"/>
        </w:rPr>
        <w:tab/>
      </w:r>
    </w:p>
    <w:p w14:paraId="460B8460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</w:p>
    <w:p w14:paraId="42E22925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</w:p>
    <w:p w14:paraId="79515B36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</w:p>
    <w:p w14:paraId="4125209A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>Routing number:</w:t>
      </w:r>
    </w:p>
    <w:p w14:paraId="486082B2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ab/>
      </w:r>
      <w:r>
        <w:rPr>
          <w:rFonts w:ascii="Comic Sans MS" w:hAnsi="Comic Sans MS"/>
          <w:color w:val="0000FF"/>
          <w:sz w:val="22"/>
          <w:lang w:val="en-GB"/>
        </w:rPr>
        <w:t xml:space="preserve"> </w:t>
      </w:r>
    </w:p>
    <w:tbl>
      <w:tblPr>
        <w:tblW w:w="482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525"/>
      </w:tblGrid>
      <w:tr w:rsidR="00042EC8" w:rsidRPr="004C742C" w14:paraId="0F61AA85" w14:textId="77777777" w:rsidTr="000415BB">
        <w:trPr>
          <w:trHeight w:val="28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BCD5" w14:textId="77777777" w:rsidR="00042EC8" w:rsidRPr="004C742C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  <w:t>1116  591 033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30CDF" w14:textId="77777777" w:rsidR="00042EC8" w:rsidRPr="004C742C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</w:p>
        </w:tc>
      </w:tr>
      <w:tr w:rsidR="00042EC8" w:rsidRPr="004C742C" w14:paraId="460CDD46" w14:textId="77777777" w:rsidTr="000415BB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76C2F" w14:textId="77777777" w:rsidR="00042EC8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</w:p>
          <w:p w14:paraId="535E25EF" w14:textId="77777777" w:rsidR="00042EC8" w:rsidRDefault="00042EC8" w:rsidP="000415BB">
            <w:r w:rsidRPr="0056630D"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  <w:t>1116  591 03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  <w:t>4</w:t>
            </w: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21A03" w14:textId="77777777" w:rsidR="00042EC8" w:rsidRPr="004C742C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</w:p>
        </w:tc>
      </w:tr>
      <w:tr w:rsidR="00042EC8" w:rsidRPr="004C742C" w14:paraId="12C86931" w14:textId="77777777" w:rsidTr="000415BB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1ADC1" w14:textId="77777777" w:rsidR="00042EC8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</w:p>
          <w:p w14:paraId="4DC3B176" w14:textId="77777777" w:rsidR="00042EC8" w:rsidRDefault="00042EC8" w:rsidP="000415BB">
            <w:r w:rsidRPr="0056630D"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  <w:t>1116  591 03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  <w:t>5</w:t>
            </w: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BC884" w14:textId="77777777" w:rsidR="00042EC8" w:rsidRPr="004C742C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</w:p>
        </w:tc>
      </w:tr>
      <w:tr w:rsidR="00042EC8" w:rsidRPr="004C742C" w14:paraId="0BA9BA1E" w14:textId="77777777" w:rsidTr="000415BB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82C3B" w14:textId="77777777" w:rsidR="00042EC8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</w:p>
          <w:p w14:paraId="7645AC72" w14:textId="77777777" w:rsidR="00042EC8" w:rsidRDefault="00042EC8" w:rsidP="000415BB">
            <w:r w:rsidRPr="0056630D"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  <w:t>1116  591 03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  <w:t>6</w:t>
            </w: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58986" w14:textId="77777777" w:rsidR="00042EC8" w:rsidRPr="004C742C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</w:p>
        </w:tc>
      </w:tr>
      <w:tr w:rsidR="00042EC8" w:rsidRPr="004C742C" w14:paraId="5F8469C0" w14:textId="77777777" w:rsidTr="000415BB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5BB9C" w14:textId="77777777" w:rsidR="00042EC8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</w:p>
          <w:p w14:paraId="390B17AE" w14:textId="77777777" w:rsidR="00042EC8" w:rsidRDefault="00042EC8" w:rsidP="000415BB">
            <w:r w:rsidRPr="0056630D"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  <w:t>1116  591 03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  <w:t>7</w:t>
            </w: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8370A" w14:textId="77777777" w:rsidR="00042EC8" w:rsidRPr="004C742C" w:rsidRDefault="00042EC8" w:rsidP="000415BB">
            <w:pPr>
              <w:rPr>
                <w:rFonts w:ascii="Arial" w:hAnsi="Arial" w:cs="Arial"/>
                <w:b/>
                <w:bCs/>
                <w:i/>
                <w:iCs/>
                <w:color w:val="FF0000"/>
                <w:lang w:val="es-AR" w:eastAsia="es-AR"/>
              </w:rPr>
            </w:pPr>
          </w:p>
        </w:tc>
      </w:tr>
    </w:tbl>
    <w:p w14:paraId="75D9D2F9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</w:p>
    <w:tbl>
      <w:tblPr>
        <w:tblpPr w:leftFromText="141" w:rightFromText="141" w:vertAnchor="text" w:tblpX="2111" w:tblpY="-28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"/>
      </w:tblGrid>
      <w:tr w:rsidR="00042EC8" w14:paraId="786BCD96" w14:textId="77777777" w:rsidTr="000415BB">
        <w:trPr>
          <w:trHeight w:val="13"/>
        </w:trPr>
        <w:tc>
          <w:tcPr>
            <w:tcW w:w="169" w:type="dxa"/>
          </w:tcPr>
          <w:p w14:paraId="407F8DB2" w14:textId="77777777" w:rsidR="00042EC8" w:rsidRDefault="00042EC8" w:rsidP="000415BB">
            <w:pPr>
              <w:tabs>
                <w:tab w:val="left" w:pos="3119"/>
                <w:tab w:val="left" w:leader="dot" w:pos="9498"/>
              </w:tabs>
              <w:rPr>
                <w:rFonts w:ascii="Comic Sans MS" w:hAnsi="Comic Sans MS"/>
                <w:sz w:val="22"/>
                <w:lang w:val="en-GB"/>
              </w:rPr>
            </w:pPr>
          </w:p>
        </w:tc>
      </w:tr>
    </w:tbl>
    <w:p w14:paraId="5ABAF138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</w:p>
    <w:p w14:paraId="50C4E9C1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</w:p>
    <w:p w14:paraId="2D4866FC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>Number of simultaneous calls:</w:t>
      </w:r>
      <w:r>
        <w:rPr>
          <w:rFonts w:ascii="Comic Sans MS" w:hAnsi="Comic Sans MS"/>
          <w:sz w:val="22"/>
          <w:lang w:val="en-GB"/>
        </w:rPr>
        <w:tab/>
      </w:r>
      <w:r>
        <w:rPr>
          <w:rFonts w:ascii="Comic Sans MS" w:hAnsi="Comic Sans MS"/>
          <w:color w:val="0000FF"/>
          <w:sz w:val="22"/>
          <w:lang w:val="en-GB"/>
        </w:rPr>
        <w:t>Maximum</w:t>
      </w:r>
      <w:r>
        <w:rPr>
          <w:rFonts w:ascii="Comic Sans MS" w:hAnsi="Comic Sans MS"/>
          <w:sz w:val="22"/>
          <w:lang w:val="en-GB"/>
        </w:rPr>
        <w:tab/>
      </w:r>
      <w:r>
        <w:rPr>
          <w:rFonts w:ascii="Comic Sans MS" w:hAnsi="Comic Sans MS"/>
          <w:sz w:val="22"/>
          <w:lang w:val="en-GB"/>
        </w:rPr>
        <w:br/>
      </w:r>
    </w:p>
    <w:p w14:paraId="4DA38B2B" w14:textId="77777777" w:rsidR="00042EC8" w:rsidRDefault="00042EC8" w:rsidP="00042EC8">
      <w:pPr>
        <w:pBdr>
          <w:bottom w:val="single" w:sz="12" w:space="1" w:color="auto"/>
        </w:pBdr>
        <w:rPr>
          <w:rFonts w:ascii="Comic Sans MS" w:hAnsi="Comic Sans MS"/>
          <w:sz w:val="22"/>
          <w:lang w:val="en-GB"/>
        </w:rPr>
      </w:pPr>
    </w:p>
    <w:p w14:paraId="161EBE40" w14:textId="77777777" w:rsidR="00042EC8" w:rsidRDefault="00042EC8" w:rsidP="00042EC8">
      <w:pPr>
        <w:tabs>
          <w:tab w:val="left" w:pos="1985"/>
          <w:tab w:val="left" w:leader="dot" w:pos="9639"/>
        </w:tabs>
        <w:rPr>
          <w:rFonts w:ascii="Comic Sans MS" w:hAnsi="Comic Sans MS"/>
          <w:b/>
          <w:sz w:val="22"/>
          <w:lang w:val="en-GB"/>
        </w:rPr>
      </w:pPr>
      <w:r>
        <w:rPr>
          <w:rFonts w:ascii="Comic Sans MS" w:hAnsi="Comic Sans MS"/>
          <w:b/>
          <w:sz w:val="22"/>
          <w:lang w:val="en-GB"/>
        </w:rPr>
        <w:t>FOR PORTABILITY ONLY</w:t>
      </w:r>
    </w:p>
    <w:p w14:paraId="3475579F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>Current carrier:</w:t>
      </w:r>
      <w:r>
        <w:rPr>
          <w:rFonts w:ascii="Comic Sans MS" w:hAnsi="Comic Sans MS"/>
          <w:sz w:val="22"/>
          <w:lang w:val="en-GB"/>
        </w:rPr>
        <w:tab/>
      </w:r>
      <w:r>
        <w:rPr>
          <w:rFonts w:ascii="Comic Sans MS" w:hAnsi="Comic Sans MS"/>
          <w:sz w:val="22"/>
          <w:lang w:val="en-GB"/>
        </w:rPr>
        <w:tab/>
      </w:r>
    </w:p>
    <w:p w14:paraId="14AF3559" w14:textId="77777777" w:rsidR="00042EC8" w:rsidRDefault="00042EC8" w:rsidP="00042EC8">
      <w:pPr>
        <w:tabs>
          <w:tab w:val="left" w:pos="3119"/>
          <w:tab w:val="left" w:leader="dot" w:pos="9498"/>
        </w:tabs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>Current routing number:</w:t>
      </w:r>
      <w:r>
        <w:rPr>
          <w:rFonts w:ascii="Comic Sans MS" w:hAnsi="Comic Sans MS"/>
          <w:sz w:val="22"/>
          <w:lang w:val="en-GB"/>
        </w:rPr>
        <w:tab/>
      </w:r>
      <w:r>
        <w:rPr>
          <w:rFonts w:ascii="Comic Sans MS" w:hAnsi="Comic Sans MS"/>
          <w:sz w:val="22"/>
          <w:lang w:val="en-GB"/>
        </w:rPr>
        <w:tab/>
      </w:r>
    </w:p>
    <w:p w14:paraId="209E4EDB" w14:textId="77777777" w:rsidR="00042EC8" w:rsidRDefault="00042EC8" w:rsidP="00042EC8">
      <w:pPr>
        <w:pBdr>
          <w:bottom w:val="single" w:sz="12" w:space="1" w:color="auto"/>
        </w:pBdr>
        <w:rPr>
          <w:rFonts w:ascii="Comic Sans MS" w:hAnsi="Comic Sans MS"/>
          <w:sz w:val="22"/>
          <w:lang w:val="en-GB"/>
        </w:rPr>
      </w:pPr>
    </w:p>
    <w:p w14:paraId="7443F1E2" w14:textId="77777777" w:rsidR="00042EC8" w:rsidRDefault="00042EC8" w:rsidP="00042EC8">
      <w:pPr>
        <w:rPr>
          <w:rFonts w:ascii="Comic Sans MS" w:hAnsi="Comic Sans MS"/>
          <w:b/>
          <w:sz w:val="22"/>
          <w:lang w:val="en-GB"/>
        </w:rPr>
      </w:pPr>
      <w:r>
        <w:rPr>
          <w:rFonts w:ascii="Comic Sans MS" w:hAnsi="Comic Sans MS"/>
          <w:b/>
          <w:sz w:val="22"/>
          <w:lang w:val="en-GB"/>
        </w:rPr>
        <w:t>TEST CALL RESULT</w:t>
      </w:r>
    </w:p>
    <w:p w14:paraId="6DA3727F" w14:textId="77777777" w:rsidR="00042EC8" w:rsidRDefault="00042EC8" w:rsidP="00042EC8">
      <w:pPr>
        <w:rPr>
          <w:rFonts w:ascii="Comic Sans MS" w:hAnsi="Comic Sans MS"/>
          <w:b/>
          <w:sz w:val="22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49"/>
        <w:gridCol w:w="3249"/>
        <w:gridCol w:w="3249"/>
      </w:tblGrid>
      <w:tr w:rsidR="00042EC8" w14:paraId="3CE631C1" w14:textId="77777777" w:rsidTr="000415BB">
        <w:tc>
          <w:tcPr>
            <w:tcW w:w="3249" w:type="dxa"/>
          </w:tcPr>
          <w:p w14:paraId="326C54AB" w14:textId="77777777" w:rsidR="00042EC8" w:rsidRDefault="00042EC8" w:rsidP="000415BB">
            <w:pPr>
              <w:ind w:left="426" w:hanging="426"/>
              <w:rPr>
                <w:rFonts w:ascii="Comic Sans MS" w:hAnsi="Comic Sans MS"/>
                <w:sz w:val="22"/>
                <w:lang w:val="en-GB"/>
              </w:rPr>
            </w:pPr>
            <w:r>
              <w:rPr>
                <w:rFonts w:ascii="Comic Sans MS" w:hAnsi="Comic Sans MS"/>
                <w:sz w:val="22"/>
                <w:lang w:val="en-GB"/>
              </w:rPr>
              <w:t>□</w:t>
            </w:r>
            <w:r>
              <w:rPr>
                <w:rFonts w:ascii="Comic Sans MS" w:hAnsi="Comic Sans MS"/>
                <w:sz w:val="22"/>
                <w:lang w:val="en-GB"/>
              </w:rPr>
              <w:tab/>
              <w:t>Spoke to customer</w:t>
            </w:r>
          </w:p>
          <w:p w14:paraId="00F8F892" w14:textId="77777777" w:rsidR="00042EC8" w:rsidRDefault="00042EC8" w:rsidP="000415BB">
            <w:pPr>
              <w:ind w:left="426" w:hanging="426"/>
              <w:rPr>
                <w:rFonts w:ascii="Comic Sans MS" w:hAnsi="Comic Sans MS"/>
                <w:sz w:val="22"/>
                <w:lang w:val="en-GB"/>
              </w:rPr>
            </w:pPr>
            <w:r>
              <w:rPr>
                <w:rFonts w:ascii="Comic Sans MS" w:hAnsi="Comic Sans MS"/>
                <w:sz w:val="22"/>
                <w:lang w:val="en-GB"/>
              </w:rPr>
              <w:t>□</w:t>
            </w:r>
            <w:r>
              <w:rPr>
                <w:rFonts w:ascii="Comic Sans MS" w:hAnsi="Comic Sans MS"/>
                <w:sz w:val="22"/>
                <w:lang w:val="en-GB"/>
              </w:rPr>
              <w:tab/>
              <w:t>Ring no answer</w:t>
            </w:r>
          </w:p>
        </w:tc>
        <w:tc>
          <w:tcPr>
            <w:tcW w:w="3249" w:type="dxa"/>
          </w:tcPr>
          <w:p w14:paraId="6A64A159" w14:textId="77777777" w:rsidR="00042EC8" w:rsidRDefault="00042EC8" w:rsidP="000415BB">
            <w:pPr>
              <w:ind w:left="426" w:hanging="426"/>
              <w:rPr>
                <w:rFonts w:ascii="Comic Sans MS" w:hAnsi="Comic Sans MS"/>
                <w:sz w:val="22"/>
                <w:lang w:val="en-GB"/>
              </w:rPr>
            </w:pPr>
            <w:r>
              <w:rPr>
                <w:rFonts w:ascii="Comic Sans MS" w:hAnsi="Comic Sans MS"/>
                <w:sz w:val="22"/>
                <w:lang w:val="en-GB"/>
              </w:rPr>
              <w:t>□</w:t>
            </w:r>
            <w:r>
              <w:rPr>
                <w:rFonts w:ascii="Comic Sans MS" w:hAnsi="Comic Sans MS"/>
                <w:sz w:val="22"/>
                <w:lang w:val="en-GB"/>
              </w:rPr>
              <w:tab/>
              <w:t>Customer recording</w:t>
            </w:r>
          </w:p>
          <w:p w14:paraId="318EC8E6" w14:textId="77777777" w:rsidR="00042EC8" w:rsidRDefault="00042EC8" w:rsidP="000415BB">
            <w:pPr>
              <w:ind w:left="426" w:hanging="426"/>
              <w:rPr>
                <w:rFonts w:ascii="Comic Sans MS" w:hAnsi="Comic Sans MS"/>
                <w:sz w:val="22"/>
                <w:lang w:val="en-GB"/>
              </w:rPr>
            </w:pPr>
            <w:r>
              <w:rPr>
                <w:rFonts w:ascii="Comic Sans MS" w:hAnsi="Comic Sans MS"/>
                <w:sz w:val="22"/>
                <w:lang w:val="en-GB"/>
              </w:rPr>
              <w:t>□</w:t>
            </w:r>
            <w:r>
              <w:rPr>
                <w:rFonts w:ascii="Comic Sans MS" w:hAnsi="Comic Sans MS"/>
                <w:sz w:val="22"/>
                <w:lang w:val="en-GB"/>
              </w:rPr>
              <w:tab/>
              <w:t>Fax/Modem</w:t>
            </w:r>
          </w:p>
        </w:tc>
        <w:tc>
          <w:tcPr>
            <w:tcW w:w="3249" w:type="dxa"/>
          </w:tcPr>
          <w:p w14:paraId="4DBDDE45" w14:textId="77777777" w:rsidR="00042EC8" w:rsidRDefault="00042EC8" w:rsidP="000415BB">
            <w:pPr>
              <w:ind w:left="426" w:hanging="426"/>
              <w:rPr>
                <w:rFonts w:ascii="Comic Sans MS" w:hAnsi="Comic Sans MS"/>
                <w:sz w:val="22"/>
                <w:lang w:val="en-GB"/>
              </w:rPr>
            </w:pPr>
            <w:r>
              <w:rPr>
                <w:rFonts w:ascii="Comic Sans MS" w:hAnsi="Comic Sans MS"/>
                <w:sz w:val="22"/>
                <w:lang w:val="en-GB"/>
              </w:rPr>
              <w:t>□</w:t>
            </w:r>
            <w:r>
              <w:rPr>
                <w:rFonts w:ascii="Comic Sans MS" w:hAnsi="Comic Sans MS"/>
                <w:sz w:val="22"/>
                <w:lang w:val="en-GB"/>
              </w:rPr>
              <w:tab/>
              <w:t>Carrier recording</w:t>
            </w:r>
          </w:p>
          <w:p w14:paraId="0804D82F" w14:textId="77777777" w:rsidR="00042EC8" w:rsidRDefault="00042EC8" w:rsidP="000415BB">
            <w:pPr>
              <w:tabs>
                <w:tab w:val="left" w:leader="dot" w:pos="4711"/>
              </w:tabs>
              <w:ind w:left="426" w:hanging="426"/>
              <w:rPr>
                <w:rFonts w:ascii="Comic Sans MS" w:hAnsi="Comic Sans MS"/>
                <w:sz w:val="22"/>
                <w:lang w:val="en-GB"/>
              </w:rPr>
            </w:pPr>
            <w:r>
              <w:rPr>
                <w:rFonts w:ascii="Comic Sans MS" w:hAnsi="Comic Sans MS"/>
                <w:sz w:val="22"/>
                <w:lang w:val="en-GB"/>
              </w:rPr>
              <w:t>□</w:t>
            </w:r>
            <w:r>
              <w:rPr>
                <w:rFonts w:ascii="Comic Sans MS" w:hAnsi="Comic Sans MS"/>
                <w:sz w:val="22"/>
                <w:lang w:val="en-GB"/>
              </w:rPr>
              <w:tab/>
              <w:t>Other:</w:t>
            </w:r>
            <w:r>
              <w:rPr>
                <w:rFonts w:ascii="Comic Sans MS" w:hAnsi="Comic Sans MS"/>
                <w:sz w:val="22"/>
                <w:lang w:val="en-GB"/>
              </w:rPr>
              <w:tab/>
            </w:r>
          </w:p>
        </w:tc>
      </w:tr>
    </w:tbl>
    <w:p w14:paraId="660F992B" w14:textId="77777777" w:rsidR="00042EC8" w:rsidRDefault="00042EC8" w:rsidP="00042EC8">
      <w:pPr>
        <w:pBdr>
          <w:bottom w:val="single" w:sz="12" w:space="1" w:color="auto"/>
        </w:pBdr>
        <w:rPr>
          <w:rFonts w:ascii="Comic Sans MS" w:hAnsi="Comic Sans MS"/>
          <w:sz w:val="22"/>
          <w:lang w:val="en-GB"/>
        </w:rPr>
      </w:pPr>
    </w:p>
    <w:p w14:paraId="000287FE" w14:textId="77777777" w:rsidR="00042EC8" w:rsidRDefault="00042EC8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0B3A1A73" w14:textId="77777777" w:rsidR="002F430D" w:rsidRDefault="002F430D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4D9651C3" w14:textId="77777777" w:rsidR="00042EC8" w:rsidRDefault="00042EC8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46E4E6E1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567A190F" w14:textId="25202DB1" w:rsidR="003E326A" w:rsidRDefault="003E326A">
      <w:pPr>
        <w:rPr>
          <w:rFonts w:ascii="Tahoma" w:hAnsi="Tahoma" w:cs="Tahoma"/>
          <w:color w:val="004990"/>
          <w:sz w:val="22"/>
          <w:szCs w:val="22"/>
        </w:rPr>
      </w:pPr>
      <w:r>
        <w:rPr>
          <w:rFonts w:ascii="Tahoma" w:hAnsi="Tahoma" w:cs="Tahoma"/>
          <w:color w:val="004990"/>
          <w:sz w:val="22"/>
          <w:szCs w:val="22"/>
        </w:rPr>
        <w:br w:type="page"/>
      </w:r>
    </w:p>
    <w:p w14:paraId="1D318050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15CD61D7" w14:textId="516947FB" w:rsidR="003E326A" w:rsidRPr="00F868FE" w:rsidRDefault="00F868FE" w:rsidP="003E326A">
      <w:pPr>
        <w:rPr>
          <w:rFonts w:ascii="Tahoma" w:hAnsi="Tahoma" w:cs="Tahoma"/>
          <w:b/>
          <w:color w:val="004990"/>
          <w:sz w:val="24"/>
          <w:szCs w:val="24"/>
        </w:rPr>
      </w:pPr>
      <w:r w:rsidRPr="00F868FE">
        <w:rPr>
          <w:rFonts w:ascii="Tahoma" w:hAnsi="Tahoma" w:cs="Tahoma"/>
          <w:b/>
          <w:color w:val="004990"/>
          <w:sz w:val="24"/>
          <w:szCs w:val="24"/>
        </w:rPr>
        <w:t>Muestra 3</w:t>
      </w:r>
    </w:p>
    <w:p w14:paraId="0F1438A2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5E859F96" w14:textId="7A5F681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  <w:r>
        <w:rPr>
          <w:noProof/>
          <w:lang w:val="es-BO" w:eastAsia="es-BO"/>
        </w:rPr>
        <w:drawing>
          <wp:inline distT="0" distB="0" distL="0" distR="0" wp14:anchorId="39292295" wp14:editId="7A207B14">
            <wp:extent cx="4629150" cy="580072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28DA9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2C216EB4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6BDCB42C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0CF8F359" w14:textId="459C5E72" w:rsidR="003E326A" w:rsidRDefault="003E326A">
      <w:pPr>
        <w:rPr>
          <w:rFonts w:ascii="Tahoma" w:hAnsi="Tahoma" w:cs="Tahoma"/>
          <w:color w:val="004990"/>
          <w:sz w:val="22"/>
          <w:szCs w:val="22"/>
        </w:rPr>
      </w:pPr>
      <w:r>
        <w:rPr>
          <w:rFonts w:ascii="Tahoma" w:hAnsi="Tahoma" w:cs="Tahoma"/>
          <w:color w:val="004990"/>
          <w:sz w:val="22"/>
          <w:szCs w:val="22"/>
        </w:rPr>
        <w:br w:type="page"/>
      </w:r>
    </w:p>
    <w:p w14:paraId="1AE00F56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783A8C8B" w14:textId="172C5CD9" w:rsidR="003E326A" w:rsidRPr="00F868FE" w:rsidRDefault="00F868FE" w:rsidP="003E326A">
      <w:pPr>
        <w:rPr>
          <w:rFonts w:ascii="Tahoma" w:hAnsi="Tahoma" w:cs="Tahoma"/>
          <w:b/>
          <w:color w:val="004990"/>
          <w:sz w:val="24"/>
          <w:szCs w:val="24"/>
        </w:rPr>
      </w:pPr>
      <w:r w:rsidRPr="00F868FE">
        <w:rPr>
          <w:rFonts w:ascii="Tahoma" w:hAnsi="Tahoma" w:cs="Tahoma"/>
          <w:b/>
          <w:color w:val="004990"/>
          <w:sz w:val="24"/>
          <w:szCs w:val="24"/>
        </w:rPr>
        <w:t>Muestra 4</w:t>
      </w:r>
    </w:p>
    <w:p w14:paraId="20B91A81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19A0AEDC" w14:textId="6D31DF0D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  <w:r>
        <w:rPr>
          <w:noProof/>
          <w:lang w:val="es-BO" w:eastAsia="es-BO"/>
        </w:rPr>
        <w:drawing>
          <wp:inline distT="0" distB="0" distL="0" distR="0" wp14:anchorId="2D46F57A" wp14:editId="164417A0">
            <wp:extent cx="5612130" cy="3049270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4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D9884" w14:textId="1C921CBC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  <w:r>
        <w:rPr>
          <w:noProof/>
          <w:lang w:val="es-BO" w:eastAsia="es-BO"/>
        </w:rPr>
        <w:drawing>
          <wp:inline distT="0" distB="0" distL="0" distR="0" wp14:anchorId="2C65294C" wp14:editId="3FEE09A6">
            <wp:extent cx="5612130" cy="3074035"/>
            <wp:effectExtent l="0" t="0" r="762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4F242" w14:textId="3565E140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  <w:r>
        <w:rPr>
          <w:noProof/>
          <w:lang w:val="es-BO" w:eastAsia="es-BO"/>
        </w:rPr>
        <w:lastRenderedPageBreak/>
        <w:drawing>
          <wp:inline distT="0" distB="0" distL="0" distR="0" wp14:anchorId="207F2074" wp14:editId="480CD190">
            <wp:extent cx="5612130" cy="3129915"/>
            <wp:effectExtent l="0" t="0" r="762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2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B1352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027AF314" w14:textId="4745947B" w:rsidR="003E326A" w:rsidRPr="00F868FE" w:rsidRDefault="00F868FE" w:rsidP="003E326A">
      <w:pPr>
        <w:rPr>
          <w:rFonts w:ascii="Tahoma" w:hAnsi="Tahoma" w:cs="Tahoma"/>
          <w:b/>
          <w:color w:val="004990"/>
          <w:sz w:val="24"/>
          <w:szCs w:val="24"/>
        </w:rPr>
      </w:pPr>
      <w:r w:rsidRPr="00F868FE">
        <w:rPr>
          <w:rFonts w:ascii="Tahoma" w:hAnsi="Tahoma" w:cs="Tahoma"/>
          <w:b/>
          <w:color w:val="004990"/>
          <w:sz w:val="24"/>
          <w:szCs w:val="24"/>
        </w:rPr>
        <w:t>Muestra 5</w:t>
      </w:r>
    </w:p>
    <w:p w14:paraId="0AE0F354" w14:textId="77777777" w:rsidR="003E326A" w:rsidRDefault="003E326A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29DDC9D6" w14:textId="117009F3" w:rsidR="003E326A" w:rsidRDefault="00B722DF" w:rsidP="00356C3A">
      <w:pPr>
        <w:rPr>
          <w:rFonts w:ascii="Tahoma" w:hAnsi="Tahoma" w:cs="Tahoma"/>
          <w:color w:val="004990"/>
          <w:sz w:val="22"/>
          <w:szCs w:val="22"/>
        </w:rPr>
      </w:pPr>
      <w:r>
        <w:rPr>
          <w:noProof/>
          <w:lang w:val="es-BO" w:eastAsia="es-BO"/>
        </w:rPr>
        <w:drawing>
          <wp:inline distT="0" distB="0" distL="0" distR="0" wp14:anchorId="123A78EF" wp14:editId="683E3181">
            <wp:extent cx="5612130" cy="3584575"/>
            <wp:effectExtent l="0" t="0" r="762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8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E030C" w14:textId="3FDDA77F" w:rsidR="00B722DF" w:rsidRDefault="00B722DF" w:rsidP="00356C3A">
      <w:pPr>
        <w:rPr>
          <w:rFonts w:ascii="Tahoma" w:hAnsi="Tahoma" w:cs="Tahoma"/>
          <w:color w:val="004990"/>
          <w:sz w:val="22"/>
          <w:szCs w:val="22"/>
        </w:rPr>
      </w:pPr>
      <w:r>
        <w:rPr>
          <w:noProof/>
          <w:lang w:val="es-BO" w:eastAsia="es-BO"/>
        </w:rPr>
        <w:lastRenderedPageBreak/>
        <w:drawing>
          <wp:inline distT="0" distB="0" distL="0" distR="0" wp14:anchorId="356F9345" wp14:editId="147199A2">
            <wp:extent cx="5612130" cy="3509010"/>
            <wp:effectExtent l="0" t="0" r="762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31D55" w14:textId="77777777" w:rsidR="00B722DF" w:rsidRDefault="00B722DF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1ACB8F1E" w14:textId="77777777" w:rsidR="00042EC8" w:rsidRDefault="00042EC8" w:rsidP="00356C3A">
      <w:pPr>
        <w:rPr>
          <w:rFonts w:ascii="Tahoma" w:hAnsi="Tahoma" w:cs="Tahoma"/>
          <w:color w:val="004990"/>
          <w:sz w:val="22"/>
          <w:szCs w:val="22"/>
        </w:rPr>
      </w:pPr>
    </w:p>
    <w:p w14:paraId="6FA1F80A" w14:textId="33B5930A" w:rsidR="00473925" w:rsidRDefault="00473925" w:rsidP="00473925">
      <w:pPr>
        <w:jc w:val="center"/>
        <w:rPr>
          <w:rFonts w:ascii="Tahoma" w:hAnsi="Tahoma" w:cs="Tahoma"/>
          <w:color w:val="004990"/>
          <w:sz w:val="22"/>
          <w:szCs w:val="22"/>
        </w:rPr>
      </w:pPr>
      <w:r>
        <w:rPr>
          <w:rFonts w:ascii="Tahoma" w:hAnsi="Tahoma" w:cs="Tahoma"/>
          <w:color w:val="004990"/>
          <w:sz w:val="22"/>
          <w:szCs w:val="22"/>
        </w:rPr>
        <w:t>----------</w:t>
      </w:r>
    </w:p>
    <w:p w14:paraId="355C104D" w14:textId="77777777" w:rsidR="00356C3A" w:rsidRDefault="00356C3A" w:rsidP="00356C3A"/>
    <w:p w14:paraId="27EA37DC" w14:textId="725D7A46" w:rsidR="00356C3A" w:rsidRDefault="00356C3A" w:rsidP="00356C3A"/>
    <w:sectPr w:rsidR="00356C3A" w:rsidSect="004761EC">
      <w:headerReference w:type="default" r:id="rId19"/>
      <w:footerReference w:type="default" r:id="rId20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E5783" w14:textId="77777777" w:rsidR="00601B94" w:rsidRDefault="00601B94">
      <w:r>
        <w:separator/>
      </w:r>
    </w:p>
  </w:endnote>
  <w:endnote w:type="continuationSeparator" w:id="0">
    <w:p w14:paraId="3042CD60" w14:textId="77777777" w:rsidR="00601B94" w:rsidRDefault="0060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larendon">
    <w:panose1 w:val="020406040405050202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356C3A" w:rsidRPr="004C3D81" w:rsidRDefault="00356C3A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AB4CE5">
      <w:rPr>
        <w:rFonts w:ascii="Tahoma" w:hAnsi="Tahoma" w:cs="Tahoma"/>
        <w:b/>
        <w:noProof/>
        <w:color w:val="004990"/>
        <w:lang w:val="es-ES_tradnl"/>
      </w:rPr>
      <w:t>2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AB4CE5">
      <w:rPr>
        <w:rFonts w:ascii="Tahoma" w:hAnsi="Tahoma" w:cs="Tahoma"/>
        <w:b/>
        <w:noProof/>
        <w:color w:val="004990"/>
      </w:rPr>
      <w:t>12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356C3A" w:rsidRDefault="00356C3A">
    <w:pPr>
      <w:pStyle w:val="Piedepgina"/>
    </w:pPr>
  </w:p>
  <w:p w14:paraId="2B3FACAE" w14:textId="77777777" w:rsidR="00356C3A" w:rsidRDefault="00356C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75216" w14:textId="77777777" w:rsidR="00601B94" w:rsidRDefault="00601B94">
      <w:r>
        <w:separator/>
      </w:r>
    </w:p>
  </w:footnote>
  <w:footnote w:type="continuationSeparator" w:id="0">
    <w:p w14:paraId="46940A3F" w14:textId="77777777" w:rsidR="00601B94" w:rsidRDefault="00601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356C3A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60800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795BB894" w:rsidR="00356C3A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ED5FDA">
      <w:rPr>
        <w:rFonts w:ascii="Tahoma" w:hAnsi="Tahoma" w:cs="Tahoma"/>
        <w:b/>
        <w:color w:val="004990"/>
        <w:lang w:val="es-BO"/>
      </w:rPr>
      <w:t>86/</w:t>
    </w:r>
    <w:r w:rsidRPr="0047415D">
      <w:rPr>
        <w:rFonts w:ascii="Tahoma" w:hAnsi="Tahoma" w:cs="Tahoma"/>
        <w:b/>
        <w:color w:val="004990"/>
        <w:lang w:val="es-BO"/>
      </w:rPr>
      <w:t>201</w:t>
    </w:r>
    <w:r w:rsidR="00ED5FDA">
      <w:rPr>
        <w:rFonts w:ascii="Tahoma" w:hAnsi="Tahoma" w:cs="Tahoma"/>
        <w:b/>
        <w:color w:val="004990"/>
        <w:lang w:val="es-BO"/>
      </w:rPr>
      <w:t>5</w:t>
    </w:r>
  </w:p>
  <w:p w14:paraId="2B3FACAB" w14:textId="0D8163BB" w:rsidR="00356C3A" w:rsidRPr="00ED5FDA" w:rsidRDefault="00356C3A" w:rsidP="00ED5FDA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65265C">
      <w:rPr>
        <w:rFonts w:ascii="Tahoma" w:hAnsi="Tahoma" w:cs="Tahoma"/>
        <w:b/>
        <w:color w:val="004990"/>
        <w:lang w:val="es-BO"/>
      </w:rPr>
      <w:t>“</w:t>
    </w:r>
    <w:r w:rsidR="00ED5FDA" w:rsidRPr="00ED5FDA">
      <w:rPr>
        <w:rFonts w:ascii="Tahoma" w:hAnsi="Tahoma" w:cs="Tahoma"/>
        <w:b/>
        <w:color w:val="004990"/>
        <w:lang w:val="es-BO"/>
      </w:rPr>
      <w:t>Soluciones BSS/OSS, SMSC y USSD para ENTEL Bolivia”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26072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749834DE"/>
    <w:multiLevelType w:val="hybridMultilevel"/>
    <w:tmpl w:val="C00C442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A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2EC8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02E4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3F0F"/>
    <w:rsid w:val="00284A2F"/>
    <w:rsid w:val="00285895"/>
    <w:rsid w:val="00286339"/>
    <w:rsid w:val="002867DC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7001"/>
    <w:rsid w:val="002F1204"/>
    <w:rsid w:val="002F3600"/>
    <w:rsid w:val="002F430D"/>
    <w:rsid w:val="002F5046"/>
    <w:rsid w:val="002F63E5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26A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925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530"/>
    <w:rsid w:val="005A567A"/>
    <w:rsid w:val="005A6323"/>
    <w:rsid w:val="005B024D"/>
    <w:rsid w:val="005B1B2E"/>
    <w:rsid w:val="005B4B68"/>
    <w:rsid w:val="005B6346"/>
    <w:rsid w:val="005C0D9C"/>
    <w:rsid w:val="005C1576"/>
    <w:rsid w:val="005C31A0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3973"/>
    <w:rsid w:val="005F3C7B"/>
    <w:rsid w:val="005F3F98"/>
    <w:rsid w:val="005F442C"/>
    <w:rsid w:val="005F672E"/>
    <w:rsid w:val="005F7AA6"/>
    <w:rsid w:val="00601B94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6C10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365B7"/>
    <w:rsid w:val="007420AF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50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272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308E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1B1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4CE5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96B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20171"/>
    <w:rsid w:val="00B20273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5045C"/>
    <w:rsid w:val="00B50D06"/>
    <w:rsid w:val="00B5204B"/>
    <w:rsid w:val="00B52927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2DF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A02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096F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2F2B"/>
    <w:rsid w:val="00D830A6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E3889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278C5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5FDA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8FE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A540ED1A-E01C-495F-8798-ABE5C69E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2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2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2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7813BFD-4E21-4307-AC2D-6872102CD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39691-5333-4248-A24C-C71737D46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1534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9956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13</cp:revision>
  <cp:lastPrinted>2014-06-16T20:55:00Z</cp:lastPrinted>
  <dcterms:created xsi:type="dcterms:W3CDTF">2015-08-31T12:51:00Z</dcterms:created>
  <dcterms:modified xsi:type="dcterms:W3CDTF">2015-10-27T23:29:00Z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