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E3EF9" w14:textId="77777777" w:rsidR="00914E9D" w:rsidRPr="00124183" w:rsidRDefault="00914E9D" w:rsidP="0025778B">
      <w:pPr>
        <w:jc w:val="center"/>
        <w:rPr>
          <w:rFonts w:ascii="Tahoma" w:hAnsi="Tahoma" w:cs="Tahoma"/>
          <w:b/>
          <w:color w:val="1F497D" w:themeColor="text2"/>
        </w:rPr>
      </w:pPr>
    </w:p>
    <w:p w14:paraId="1A4298B2" w14:textId="77777777" w:rsidR="00914E9D" w:rsidRPr="00124183" w:rsidRDefault="00914E9D" w:rsidP="0025778B">
      <w:pPr>
        <w:jc w:val="center"/>
        <w:rPr>
          <w:rFonts w:ascii="Tahoma" w:hAnsi="Tahoma" w:cs="Tahoma"/>
          <w:b/>
          <w:color w:val="1F497D" w:themeColor="text2"/>
        </w:rPr>
      </w:pPr>
    </w:p>
    <w:p w14:paraId="07E8AE06" w14:textId="77777777" w:rsidR="00914E9D" w:rsidRPr="00124183" w:rsidRDefault="00914E9D" w:rsidP="0025778B">
      <w:pPr>
        <w:jc w:val="center"/>
        <w:rPr>
          <w:rFonts w:ascii="Tahoma" w:hAnsi="Tahoma" w:cs="Tahoma"/>
          <w:b/>
          <w:color w:val="1F497D" w:themeColor="text2"/>
        </w:rPr>
      </w:pPr>
    </w:p>
    <w:p w14:paraId="0468C8FE" w14:textId="77777777" w:rsidR="00403334" w:rsidRPr="00124183" w:rsidRDefault="00403334" w:rsidP="0025778B">
      <w:pPr>
        <w:jc w:val="center"/>
        <w:rPr>
          <w:rFonts w:ascii="Tahoma" w:hAnsi="Tahoma" w:cs="Tahoma"/>
          <w:b/>
          <w:color w:val="1F497D" w:themeColor="text2"/>
          <w:sz w:val="22"/>
          <w:szCs w:val="22"/>
        </w:rPr>
      </w:pPr>
    </w:p>
    <w:p w14:paraId="42F35D37" w14:textId="77777777" w:rsidR="00403334" w:rsidRPr="00124183" w:rsidRDefault="00403334" w:rsidP="0025778B">
      <w:pPr>
        <w:jc w:val="center"/>
        <w:rPr>
          <w:rFonts w:ascii="Tahoma" w:hAnsi="Tahoma" w:cs="Tahoma"/>
          <w:b/>
          <w:color w:val="1F497D" w:themeColor="text2"/>
          <w:sz w:val="22"/>
          <w:szCs w:val="22"/>
        </w:rPr>
      </w:pPr>
    </w:p>
    <w:p w14:paraId="0D4BCF84" w14:textId="77777777" w:rsidR="00914E9D" w:rsidRPr="00124183" w:rsidRDefault="00914E9D" w:rsidP="0025778B">
      <w:pPr>
        <w:jc w:val="center"/>
        <w:rPr>
          <w:rFonts w:ascii="Tahoma" w:hAnsi="Tahoma" w:cs="Tahoma"/>
          <w:b/>
          <w:color w:val="1F497D" w:themeColor="text2"/>
          <w:sz w:val="22"/>
          <w:szCs w:val="22"/>
        </w:rPr>
      </w:pPr>
    </w:p>
    <w:p w14:paraId="3064A7D6" w14:textId="77777777" w:rsidR="00914E9D" w:rsidRPr="00124183" w:rsidRDefault="00914E9D" w:rsidP="0025778B">
      <w:pPr>
        <w:jc w:val="center"/>
        <w:rPr>
          <w:rFonts w:ascii="Tahoma" w:hAnsi="Tahoma" w:cs="Tahoma"/>
          <w:b/>
          <w:color w:val="1F497D" w:themeColor="text2"/>
          <w:sz w:val="22"/>
          <w:szCs w:val="22"/>
        </w:rPr>
      </w:pPr>
    </w:p>
    <w:p w14:paraId="20878F04" w14:textId="77777777" w:rsidR="00914E9D" w:rsidRPr="00124183" w:rsidRDefault="00914E9D" w:rsidP="0025778B">
      <w:pPr>
        <w:jc w:val="center"/>
        <w:rPr>
          <w:rFonts w:ascii="Tahoma" w:hAnsi="Tahoma" w:cs="Tahoma"/>
          <w:b/>
          <w:color w:val="1F497D" w:themeColor="text2"/>
        </w:rPr>
      </w:pPr>
    </w:p>
    <w:p w14:paraId="0B8650DE"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EMPRESA NACIONAL DE TELECOMUNICACIONES</w:t>
      </w:r>
    </w:p>
    <w:p w14:paraId="3AD901E8" w14:textId="77777777" w:rsidR="0025778B" w:rsidRPr="009E3FA3" w:rsidRDefault="0025778B" w:rsidP="0025778B">
      <w:pPr>
        <w:jc w:val="center"/>
        <w:rPr>
          <w:rFonts w:ascii="Tahoma" w:hAnsi="Tahoma" w:cs="Tahoma"/>
          <w:b/>
          <w:color w:val="1F497D" w:themeColor="text2"/>
          <w:sz w:val="28"/>
          <w:szCs w:val="28"/>
        </w:rPr>
      </w:pPr>
      <w:r w:rsidRPr="009E3FA3">
        <w:rPr>
          <w:rFonts w:ascii="Tahoma" w:hAnsi="Tahoma" w:cs="Tahoma"/>
          <w:b/>
          <w:color w:val="1F497D" w:themeColor="text2"/>
          <w:sz w:val="28"/>
          <w:szCs w:val="28"/>
        </w:rPr>
        <w:t>Entel S.A.</w:t>
      </w:r>
    </w:p>
    <w:p w14:paraId="322AF008" w14:textId="77777777" w:rsidR="0025778B" w:rsidRPr="00124183" w:rsidRDefault="0025778B" w:rsidP="0025778B">
      <w:pPr>
        <w:jc w:val="center"/>
        <w:rPr>
          <w:rFonts w:ascii="Tahoma" w:hAnsi="Tahoma" w:cs="Tahoma"/>
          <w:b/>
          <w:color w:val="1F497D" w:themeColor="text2"/>
        </w:rPr>
      </w:pPr>
    </w:p>
    <w:p w14:paraId="34473913" w14:textId="77777777" w:rsidR="0025778B" w:rsidRPr="00124183" w:rsidRDefault="0025778B" w:rsidP="0025778B">
      <w:pPr>
        <w:jc w:val="center"/>
        <w:rPr>
          <w:rFonts w:ascii="Tahoma" w:hAnsi="Tahoma" w:cs="Tahoma"/>
          <w:b/>
          <w:color w:val="1F497D" w:themeColor="text2"/>
        </w:rPr>
      </w:pPr>
    </w:p>
    <w:p w14:paraId="2B656366" w14:textId="77777777" w:rsidR="0025778B" w:rsidRPr="00124183" w:rsidRDefault="0025778B" w:rsidP="0025778B">
      <w:pPr>
        <w:jc w:val="center"/>
        <w:rPr>
          <w:rFonts w:ascii="Tahoma" w:hAnsi="Tahoma" w:cs="Tahoma"/>
          <w:b/>
          <w:color w:val="1F497D" w:themeColor="text2"/>
        </w:rPr>
      </w:pPr>
    </w:p>
    <w:p w14:paraId="6BA2FD32" w14:textId="77777777" w:rsidR="0025778B" w:rsidRPr="00124183" w:rsidRDefault="0025778B" w:rsidP="0025778B">
      <w:pPr>
        <w:jc w:val="center"/>
        <w:rPr>
          <w:rFonts w:ascii="Tahoma" w:hAnsi="Tahoma" w:cs="Tahoma"/>
          <w:b/>
          <w:color w:val="1F497D" w:themeColor="text2"/>
        </w:rPr>
      </w:pPr>
    </w:p>
    <w:p w14:paraId="66D84965" w14:textId="77777777" w:rsidR="0025778B" w:rsidRPr="00124183" w:rsidRDefault="0025778B" w:rsidP="0025778B">
      <w:pPr>
        <w:jc w:val="center"/>
        <w:rPr>
          <w:rFonts w:ascii="Tahoma" w:hAnsi="Tahoma" w:cs="Tahoma"/>
          <w:b/>
          <w:color w:val="1F497D" w:themeColor="text2"/>
        </w:rPr>
      </w:pPr>
    </w:p>
    <w:p w14:paraId="128486A1" w14:textId="77777777" w:rsidR="0025778B" w:rsidRPr="00124183" w:rsidRDefault="00AA69DC" w:rsidP="0025778B">
      <w:pPr>
        <w:jc w:val="center"/>
        <w:rPr>
          <w:rFonts w:ascii="Tahoma" w:hAnsi="Tahoma" w:cs="Tahoma"/>
          <w:snapToGrid w:val="0"/>
          <w:color w:val="1F497D" w:themeColor="text2"/>
        </w:rPr>
      </w:pPr>
      <w:r w:rsidRPr="00124183">
        <w:rPr>
          <w:rFonts w:ascii="Tahoma" w:hAnsi="Tahoma" w:cs="Tahoma"/>
          <w:noProof/>
          <w:color w:val="1F497D" w:themeColor="text2"/>
          <w:lang w:val="es-BO" w:eastAsia="es-BO"/>
        </w:rPr>
        <w:drawing>
          <wp:anchor distT="0" distB="0" distL="114300" distR="114300" simplePos="0" relativeHeight="251600384" behindDoc="0" locked="0" layoutInCell="1" allowOverlap="1" wp14:anchorId="6D7788F7" wp14:editId="1DCE6F4F">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012D874A" w14:textId="77777777" w:rsidR="0025778B" w:rsidRPr="00124183" w:rsidRDefault="0025778B" w:rsidP="0025778B">
      <w:pPr>
        <w:jc w:val="center"/>
        <w:rPr>
          <w:rFonts w:ascii="Tahoma" w:hAnsi="Tahoma" w:cs="Tahoma"/>
          <w:snapToGrid w:val="0"/>
          <w:color w:val="1F497D" w:themeColor="text2"/>
        </w:rPr>
      </w:pPr>
    </w:p>
    <w:p w14:paraId="4AABC938" w14:textId="77777777" w:rsidR="0025778B" w:rsidRPr="00124183" w:rsidRDefault="0025778B" w:rsidP="0025778B">
      <w:pPr>
        <w:jc w:val="center"/>
        <w:rPr>
          <w:rFonts w:ascii="Tahoma" w:hAnsi="Tahoma" w:cs="Tahoma"/>
          <w:snapToGrid w:val="0"/>
          <w:color w:val="1F497D" w:themeColor="text2"/>
        </w:rPr>
      </w:pPr>
    </w:p>
    <w:p w14:paraId="3B53510C" w14:textId="77777777" w:rsidR="0025778B" w:rsidRPr="00124183" w:rsidRDefault="0025778B" w:rsidP="0025778B">
      <w:pPr>
        <w:jc w:val="center"/>
        <w:rPr>
          <w:rFonts w:ascii="Tahoma" w:hAnsi="Tahoma" w:cs="Tahoma"/>
          <w:snapToGrid w:val="0"/>
          <w:color w:val="1F497D" w:themeColor="text2"/>
        </w:rPr>
      </w:pPr>
    </w:p>
    <w:p w14:paraId="0659074A" w14:textId="77777777" w:rsidR="0025778B" w:rsidRPr="00124183" w:rsidRDefault="0025778B" w:rsidP="0025778B">
      <w:pPr>
        <w:jc w:val="center"/>
        <w:rPr>
          <w:rFonts w:ascii="Tahoma" w:hAnsi="Tahoma" w:cs="Tahoma"/>
          <w:snapToGrid w:val="0"/>
          <w:color w:val="1F497D" w:themeColor="text2"/>
        </w:rPr>
      </w:pPr>
    </w:p>
    <w:p w14:paraId="207951C4" w14:textId="77777777" w:rsidR="0025778B" w:rsidRPr="00124183" w:rsidRDefault="0025778B" w:rsidP="0025778B">
      <w:pPr>
        <w:jc w:val="center"/>
        <w:rPr>
          <w:rFonts w:ascii="Tahoma" w:hAnsi="Tahoma" w:cs="Tahoma"/>
          <w:snapToGrid w:val="0"/>
          <w:color w:val="1F497D" w:themeColor="text2"/>
        </w:rPr>
      </w:pPr>
    </w:p>
    <w:p w14:paraId="6942824D" w14:textId="77777777" w:rsidR="0025778B" w:rsidRPr="00124183" w:rsidRDefault="0025778B" w:rsidP="0025778B">
      <w:pPr>
        <w:jc w:val="center"/>
        <w:rPr>
          <w:rFonts w:ascii="Tahoma" w:hAnsi="Tahoma" w:cs="Tahoma"/>
          <w:snapToGrid w:val="0"/>
          <w:color w:val="1F497D" w:themeColor="text2"/>
        </w:rPr>
      </w:pPr>
    </w:p>
    <w:p w14:paraId="378DA35B" w14:textId="77777777" w:rsidR="0025778B" w:rsidRPr="00124183" w:rsidRDefault="0025778B" w:rsidP="0025778B">
      <w:pPr>
        <w:jc w:val="center"/>
        <w:rPr>
          <w:rFonts w:ascii="Tahoma" w:hAnsi="Tahoma" w:cs="Tahoma"/>
          <w:snapToGrid w:val="0"/>
          <w:color w:val="1F497D" w:themeColor="text2"/>
        </w:rPr>
      </w:pPr>
    </w:p>
    <w:p w14:paraId="4FC0BCAA" w14:textId="77777777" w:rsidR="0025778B" w:rsidRPr="00124183" w:rsidRDefault="0025778B" w:rsidP="0025778B">
      <w:pPr>
        <w:jc w:val="center"/>
        <w:rPr>
          <w:rFonts w:ascii="Tahoma" w:hAnsi="Tahoma" w:cs="Tahoma"/>
          <w:snapToGrid w:val="0"/>
          <w:color w:val="1F497D" w:themeColor="text2"/>
        </w:rPr>
      </w:pPr>
    </w:p>
    <w:p w14:paraId="3012A119" w14:textId="77777777" w:rsidR="0025778B" w:rsidRPr="00124183" w:rsidRDefault="0025778B" w:rsidP="0025778B">
      <w:pPr>
        <w:jc w:val="center"/>
        <w:rPr>
          <w:rFonts w:ascii="Tahoma" w:hAnsi="Tahoma" w:cs="Tahoma"/>
          <w:snapToGrid w:val="0"/>
          <w:color w:val="1F497D" w:themeColor="text2"/>
        </w:rPr>
      </w:pPr>
    </w:p>
    <w:p w14:paraId="55BAFFAB" w14:textId="77777777" w:rsidR="0025778B" w:rsidRPr="00124183" w:rsidRDefault="0025778B" w:rsidP="0025778B">
      <w:pPr>
        <w:jc w:val="center"/>
        <w:rPr>
          <w:rFonts w:ascii="Tahoma" w:hAnsi="Tahoma" w:cs="Tahoma"/>
          <w:snapToGrid w:val="0"/>
          <w:color w:val="1F497D" w:themeColor="text2"/>
        </w:rPr>
      </w:pPr>
    </w:p>
    <w:p w14:paraId="01EF16D2" w14:textId="77777777" w:rsidR="0025778B" w:rsidRPr="00124183" w:rsidRDefault="0025778B" w:rsidP="0025778B">
      <w:pPr>
        <w:jc w:val="center"/>
        <w:rPr>
          <w:rFonts w:ascii="Tahoma" w:hAnsi="Tahoma" w:cs="Tahoma"/>
          <w:snapToGrid w:val="0"/>
          <w:color w:val="1F497D" w:themeColor="text2"/>
        </w:rPr>
      </w:pPr>
    </w:p>
    <w:p w14:paraId="4C4B25A5" w14:textId="77777777" w:rsidR="0025778B" w:rsidRPr="00124183" w:rsidRDefault="0025778B" w:rsidP="0025778B">
      <w:pPr>
        <w:jc w:val="center"/>
        <w:rPr>
          <w:rFonts w:ascii="Tahoma" w:hAnsi="Tahoma" w:cs="Tahoma"/>
          <w:snapToGrid w:val="0"/>
          <w:color w:val="1F497D" w:themeColor="text2"/>
        </w:rPr>
      </w:pPr>
    </w:p>
    <w:p w14:paraId="79EFFCFD" w14:textId="77777777" w:rsidR="0025778B" w:rsidRPr="00124183" w:rsidRDefault="0025778B" w:rsidP="0025778B">
      <w:pPr>
        <w:jc w:val="center"/>
        <w:rPr>
          <w:rFonts w:ascii="Tahoma" w:hAnsi="Tahoma" w:cs="Tahoma"/>
          <w:snapToGrid w:val="0"/>
          <w:color w:val="1F497D" w:themeColor="text2"/>
        </w:rPr>
      </w:pPr>
    </w:p>
    <w:p w14:paraId="06C962C9" w14:textId="77777777" w:rsidR="0025778B" w:rsidRPr="00124183" w:rsidRDefault="0025778B" w:rsidP="0025778B">
      <w:pPr>
        <w:jc w:val="center"/>
        <w:rPr>
          <w:rFonts w:ascii="Tahoma" w:hAnsi="Tahoma" w:cs="Tahoma"/>
          <w:snapToGrid w:val="0"/>
          <w:color w:val="1F497D" w:themeColor="text2"/>
        </w:rPr>
      </w:pPr>
    </w:p>
    <w:p w14:paraId="76DF69A5" w14:textId="77777777" w:rsidR="0025778B" w:rsidRPr="00124183" w:rsidRDefault="0025778B" w:rsidP="0025778B">
      <w:pPr>
        <w:jc w:val="center"/>
        <w:rPr>
          <w:rFonts w:ascii="Tahoma" w:hAnsi="Tahoma" w:cs="Tahoma"/>
          <w:snapToGrid w:val="0"/>
          <w:color w:val="1F497D" w:themeColor="text2"/>
        </w:rPr>
      </w:pPr>
    </w:p>
    <w:p w14:paraId="73E4DAB8" w14:textId="77777777" w:rsidR="0025778B" w:rsidRPr="00124183" w:rsidRDefault="0025778B" w:rsidP="0025778B">
      <w:pPr>
        <w:jc w:val="center"/>
        <w:rPr>
          <w:rFonts w:ascii="Tahoma" w:hAnsi="Tahoma" w:cs="Tahoma"/>
          <w:snapToGrid w:val="0"/>
          <w:color w:val="1F497D" w:themeColor="text2"/>
        </w:rPr>
      </w:pPr>
    </w:p>
    <w:p w14:paraId="2DA7C7BF" w14:textId="77777777" w:rsidR="0025778B" w:rsidRPr="00124183" w:rsidRDefault="0025778B" w:rsidP="0025778B">
      <w:pPr>
        <w:jc w:val="center"/>
        <w:rPr>
          <w:rFonts w:ascii="Tahoma" w:hAnsi="Tahoma" w:cs="Tahoma"/>
          <w:snapToGrid w:val="0"/>
          <w:color w:val="1F497D" w:themeColor="text2"/>
        </w:rPr>
      </w:pPr>
    </w:p>
    <w:p w14:paraId="18A6AA74" w14:textId="77777777" w:rsidR="0025778B" w:rsidRPr="00124183" w:rsidRDefault="0025778B" w:rsidP="0025778B">
      <w:pPr>
        <w:jc w:val="center"/>
        <w:rPr>
          <w:rFonts w:ascii="Tahoma" w:hAnsi="Tahoma" w:cs="Tahoma"/>
          <w:snapToGrid w:val="0"/>
          <w:color w:val="1F497D" w:themeColor="text2"/>
        </w:rPr>
      </w:pPr>
    </w:p>
    <w:p w14:paraId="4CE5E33B" w14:textId="77777777" w:rsidR="00FA28C0" w:rsidRPr="00124183" w:rsidRDefault="00FA28C0" w:rsidP="0025778B">
      <w:pPr>
        <w:jc w:val="center"/>
        <w:rPr>
          <w:rFonts w:ascii="Tahoma" w:hAnsi="Tahoma" w:cs="Tahoma"/>
          <w:b/>
          <w:color w:val="1F497D" w:themeColor="text2"/>
        </w:rPr>
      </w:pPr>
    </w:p>
    <w:p w14:paraId="2A4B2607" w14:textId="77777777" w:rsidR="00FA28C0" w:rsidRPr="00124183" w:rsidRDefault="00FA28C0" w:rsidP="0025778B">
      <w:pPr>
        <w:jc w:val="center"/>
        <w:rPr>
          <w:rFonts w:ascii="Tahoma" w:hAnsi="Tahoma" w:cs="Tahoma"/>
          <w:b/>
          <w:color w:val="1F497D" w:themeColor="text2"/>
        </w:rPr>
      </w:pPr>
    </w:p>
    <w:p w14:paraId="1FFE9AFC" w14:textId="77777777" w:rsidR="00FA28C0" w:rsidRPr="00124183" w:rsidRDefault="00FA28C0" w:rsidP="0025778B">
      <w:pPr>
        <w:jc w:val="center"/>
        <w:rPr>
          <w:rFonts w:ascii="Tahoma" w:hAnsi="Tahoma" w:cs="Tahoma"/>
          <w:b/>
          <w:color w:val="1F497D" w:themeColor="text2"/>
        </w:rPr>
      </w:pPr>
    </w:p>
    <w:p w14:paraId="058C711E" w14:textId="77777777" w:rsidR="00FA28C0" w:rsidRPr="00124183" w:rsidRDefault="00FA28C0" w:rsidP="0025778B">
      <w:pPr>
        <w:jc w:val="center"/>
        <w:rPr>
          <w:rFonts w:ascii="Tahoma" w:hAnsi="Tahoma" w:cs="Tahoma"/>
          <w:b/>
          <w:color w:val="1F497D" w:themeColor="text2"/>
        </w:rPr>
      </w:pPr>
    </w:p>
    <w:p w14:paraId="77DC4EE2" w14:textId="77777777" w:rsidR="00FA28C0" w:rsidRPr="00124183" w:rsidRDefault="00FA28C0" w:rsidP="0025778B">
      <w:pPr>
        <w:jc w:val="center"/>
        <w:rPr>
          <w:rFonts w:ascii="Tahoma" w:hAnsi="Tahoma" w:cs="Tahoma"/>
          <w:b/>
          <w:color w:val="1F497D" w:themeColor="text2"/>
        </w:rPr>
      </w:pPr>
    </w:p>
    <w:p w14:paraId="59CB1CC6" w14:textId="77777777" w:rsidR="00FA28C0" w:rsidRPr="00124183" w:rsidRDefault="00FA28C0" w:rsidP="0025778B">
      <w:pPr>
        <w:jc w:val="center"/>
        <w:rPr>
          <w:rFonts w:ascii="Tahoma" w:hAnsi="Tahoma" w:cs="Tahoma"/>
          <w:b/>
          <w:color w:val="1F497D" w:themeColor="text2"/>
        </w:rPr>
      </w:pPr>
    </w:p>
    <w:p w14:paraId="601BCEB0" w14:textId="77777777" w:rsidR="007A2418" w:rsidRPr="00025CE7" w:rsidRDefault="004C2B3D" w:rsidP="007A2418">
      <w:pPr>
        <w:jc w:val="center"/>
        <w:rPr>
          <w:rFonts w:ascii="Tahoma" w:hAnsi="Tahoma" w:cs="Tahoma"/>
          <w:b/>
          <w:color w:val="1F497D"/>
          <w:sz w:val="28"/>
          <w:szCs w:val="28"/>
        </w:rPr>
      </w:pPr>
      <w:r>
        <w:rPr>
          <w:rFonts w:ascii="Tahoma" w:hAnsi="Tahoma" w:cs="Tahoma"/>
          <w:b/>
          <w:color w:val="1F497D" w:themeColor="text2"/>
          <w:sz w:val="28"/>
          <w:szCs w:val="28"/>
        </w:rPr>
        <w:tab/>
      </w:r>
      <w:r w:rsidR="007A2418">
        <w:rPr>
          <w:rFonts w:ascii="Tahoma" w:hAnsi="Tahoma" w:cs="Tahoma"/>
          <w:b/>
          <w:color w:val="1F497D"/>
          <w:sz w:val="28"/>
          <w:szCs w:val="28"/>
        </w:rPr>
        <w:t>TÉRMINOS BÁSICOS DE CONTRATACIÓN (TBC)</w:t>
      </w:r>
    </w:p>
    <w:p w14:paraId="25D53252" w14:textId="77777777" w:rsidR="0025778B" w:rsidRPr="00124183" w:rsidRDefault="004C2B3D" w:rsidP="004C2B3D">
      <w:pPr>
        <w:tabs>
          <w:tab w:val="center" w:pos="4702"/>
          <w:tab w:val="left" w:pos="8055"/>
        </w:tabs>
        <w:rPr>
          <w:rFonts w:ascii="Tahoma" w:hAnsi="Tahoma" w:cs="Tahoma"/>
          <w:b/>
          <w:color w:val="1F497D" w:themeColor="text2"/>
          <w:sz w:val="28"/>
          <w:szCs w:val="28"/>
        </w:rPr>
      </w:pPr>
      <w:r>
        <w:rPr>
          <w:rFonts w:ascii="Tahoma" w:hAnsi="Tahoma" w:cs="Tahoma"/>
          <w:b/>
          <w:color w:val="1F497D" w:themeColor="text2"/>
          <w:sz w:val="28"/>
          <w:szCs w:val="28"/>
        </w:rPr>
        <w:tab/>
      </w:r>
    </w:p>
    <w:p w14:paraId="7EF83B58" w14:textId="77777777" w:rsidR="0025778B" w:rsidRPr="00124183" w:rsidRDefault="0025778B" w:rsidP="0025778B">
      <w:pPr>
        <w:jc w:val="center"/>
        <w:rPr>
          <w:rFonts w:ascii="Tahoma" w:hAnsi="Tahoma" w:cs="Tahoma"/>
          <w:color w:val="1F497D" w:themeColor="text2"/>
        </w:rPr>
      </w:pPr>
    </w:p>
    <w:p w14:paraId="14098AB8" w14:textId="77777777" w:rsidR="0025778B" w:rsidRPr="00124183" w:rsidRDefault="0025778B" w:rsidP="0025778B">
      <w:pPr>
        <w:jc w:val="center"/>
        <w:rPr>
          <w:rFonts w:ascii="Tahoma" w:hAnsi="Tahoma" w:cs="Tahoma"/>
          <w:color w:val="1F497D" w:themeColor="text2"/>
        </w:rPr>
      </w:pPr>
    </w:p>
    <w:p w14:paraId="4D1B701D" w14:textId="77777777" w:rsidR="0025778B" w:rsidRPr="00124183" w:rsidRDefault="0025778B" w:rsidP="00FA3DA9">
      <w:pPr>
        <w:spacing w:before="100" w:beforeAutospacing="1"/>
        <w:jc w:val="center"/>
        <w:rPr>
          <w:rFonts w:ascii="Tahoma" w:hAnsi="Tahoma" w:cs="Tahoma"/>
          <w:color w:val="1F497D" w:themeColor="text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9E3FA3" w14:paraId="2F44F605" w14:textId="77777777" w:rsidTr="00814A26">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1419ADA6" w14:textId="77777777" w:rsidR="007F73C1" w:rsidRPr="00C47539" w:rsidRDefault="007F73C1" w:rsidP="007A2418">
            <w:pPr>
              <w:jc w:val="center"/>
              <w:rPr>
                <w:rFonts w:ascii="Tahoma" w:hAnsi="Tahoma" w:cs="Tahoma"/>
                <w:color w:val="1F497D"/>
                <w:sz w:val="28"/>
                <w:szCs w:val="28"/>
              </w:rPr>
            </w:pPr>
          </w:p>
          <w:p w14:paraId="2E2C33F7" w14:textId="47BFEA19" w:rsidR="007F73C1" w:rsidRPr="00C47539" w:rsidRDefault="007F4071" w:rsidP="007F73C1">
            <w:pPr>
              <w:jc w:val="center"/>
              <w:rPr>
                <w:rFonts w:ascii="Tahoma" w:hAnsi="Tahoma" w:cs="Tahoma"/>
                <w:color w:val="1F497D"/>
                <w:sz w:val="28"/>
                <w:szCs w:val="28"/>
              </w:rPr>
            </w:pPr>
            <w:r w:rsidRPr="00C47539">
              <w:rPr>
                <w:rFonts w:ascii="Tahoma" w:hAnsi="Tahoma" w:cs="Tahoma"/>
                <w:color w:val="1F497D"/>
                <w:sz w:val="28"/>
                <w:szCs w:val="28"/>
              </w:rPr>
              <w:t>LICITACI</w:t>
            </w:r>
            <w:r w:rsidR="000D3301" w:rsidRPr="00C47539">
              <w:rPr>
                <w:rFonts w:ascii="Tahoma" w:hAnsi="Tahoma" w:cs="Tahoma"/>
                <w:color w:val="1F497D"/>
                <w:sz w:val="28"/>
                <w:szCs w:val="28"/>
              </w:rPr>
              <w:t>Ó</w:t>
            </w:r>
            <w:r w:rsidRPr="00C47539">
              <w:rPr>
                <w:rFonts w:ascii="Tahoma" w:hAnsi="Tahoma" w:cs="Tahoma"/>
                <w:color w:val="1F497D"/>
                <w:sz w:val="28"/>
                <w:szCs w:val="28"/>
              </w:rPr>
              <w:t>N P</w:t>
            </w:r>
            <w:r w:rsidR="000D3301" w:rsidRPr="00C47539">
              <w:rPr>
                <w:rFonts w:ascii="Tahoma" w:hAnsi="Tahoma" w:cs="Tahoma"/>
                <w:color w:val="1F497D"/>
                <w:sz w:val="28"/>
                <w:szCs w:val="28"/>
              </w:rPr>
              <w:t>Ú</w:t>
            </w:r>
            <w:r w:rsidRPr="00C47539">
              <w:rPr>
                <w:rFonts w:ascii="Tahoma" w:hAnsi="Tahoma" w:cs="Tahoma"/>
                <w:color w:val="1F497D"/>
                <w:sz w:val="28"/>
                <w:szCs w:val="28"/>
              </w:rPr>
              <w:t xml:space="preserve">BLICA </w:t>
            </w:r>
            <w:r w:rsidR="007A2418" w:rsidRPr="00C47539">
              <w:rPr>
                <w:rFonts w:ascii="Tahoma" w:hAnsi="Tahoma" w:cs="Tahoma"/>
                <w:color w:val="1F497D"/>
                <w:sz w:val="28"/>
                <w:szCs w:val="28"/>
              </w:rPr>
              <w:t xml:space="preserve">N° </w:t>
            </w:r>
            <w:r w:rsidR="00D63FEA" w:rsidRPr="00C47539">
              <w:rPr>
                <w:rFonts w:ascii="Tahoma" w:hAnsi="Tahoma" w:cs="Tahoma"/>
                <w:color w:val="1F497D"/>
                <w:sz w:val="28"/>
                <w:szCs w:val="28"/>
              </w:rPr>
              <w:t>05</w:t>
            </w:r>
            <w:r w:rsidR="00D86EDD" w:rsidRPr="00C47539">
              <w:rPr>
                <w:rFonts w:ascii="Tahoma" w:hAnsi="Tahoma" w:cs="Tahoma"/>
                <w:color w:val="1F497D"/>
                <w:sz w:val="28"/>
                <w:szCs w:val="28"/>
              </w:rPr>
              <w:t>9</w:t>
            </w:r>
            <w:r w:rsidR="00F62F9F" w:rsidRPr="00C47539">
              <w:rPr>
                <w:rFonts w:ascii="Tahoma" w:hAnsi="Tahoma" w:cs="Tahoma"/>
                <w:color w:val="1F497D"/>
                <w:sz w:val="28"/>
                <w:szCs w:val="28"/>
              </w:rPr>
              <w:t>/2017</w:t>
            </w:r>
          </w:p>
          <w:p w14:paraId="235200E1" w14:textId="77777777" w:rsidR="007F73C1" w:rsidRPr="00C47539" w:rsidRDefault="007F73C1" w:rsidP="007F73C1">
            <w:pPr>
              <w:jc w:val="center"/>
              <w:rPr>
                <w:rFonts w:ascii="Tahoma" w:hAnsi="Tahoma" w:cs="Tahoma"/>
                <w:color w:val="1F497D"/>
                <w:sz w:val="28"/>
                <w:szCs w:val="28"/>
              </w:rPr>
            </w:pPr>
          </w:p>
          <w:p w14:paraId="66A60815" w14:textId="2F965263" w:rsidR="007F73C1" w:rsidRPr="00C47539" w:rsidRDefault="00526924" w:rsidP="007F73C1">
            <w:pPr>
              <w:jc w:val="center"/>
              <w:rPr>
                <w:rFonts w:ascii="Tahoma" w:hAnsi="Tahoma" w:cs="Tahoma"/>
                <w:color w:val="1F497D" w:themeColor="text2"/>
                <w:sz w:val="28"/>
              </w:rPr>
            </w:pPr>
            <w:r w:rsidRPr="00C47539">
              <w:rPr>
                <w:rFonts w:ascii="Tahoma" w:hAnsi="Tahoma" w:cs="Tahoma"/>
                <w:color w:val="1F497D" w:themeColor="text2"/>
                <w:sz w:val="28"/>
              </w:rPr>
              <w:t>“</w:t>
            </w:r>
            <w:r w:rsidR="007F73C1" w:rsidRPr="00C47539">
              <w:rPr>
                <w:rFonts w:ascii="Tahoma" w:hAnsi="Tahoma" w:cs="Tahoma"/>
                <w:color w:val="1F497D" w:themeColor="text2"/>
                <w:sz w:val="28"/>
              </w:rPr>
              <w:t>MANTENIMIENTO EXTRAORDINARIO D</w:t>
            </w:r>
            <w:r w:rsidR="00131D15" w:rsidRPr="00C47539">
              <w:rPr>
                <w:rFonts w:ascii="Tahoma" w:hAnsi="Tahoma" w:cs="Tahoma"/>
                <w:color w:val="1F497D" w:themeColor="text2"/>
                <w:sz w:val="28"/>
              </w:rPr>
              <w:t>E INMUEBLES ENTEL E INMUEBLES DE</w:t>
            </w:r>
            <w:r w:rsidR="007F73C1" w:rsidRPr="00C47539">
              <w:rPr>
                <w:rFonts w:ascii="Tahoma" w:hAnsi="Tahoma" w:cs="Tahoma"/>
                <w:color w:val="1F497D" w:themeColor="text2"/>
                <w:sz w:val="28"/>
              </w:rPr>
              <w:t xml:space="preserve"> RADIO BASES </w:t>
            </w:r>
            <w:r w:rsidR="00131D15" w:rsidRPr="00C47539">
              <w:rPr>
                <w:rFonts w:ascii="Tahoma" w:hAnsi="Tahoma" w:cs="Tahoma"/>
                <w:color w:val="1F497D" w:themeColor="text2"/>
                <w:sz w:val="28"/>
              </w:rPr>
              <w:t>URBANAS</w:t>
            </w:r>
            <w:r w:rsidR="007F73C1" w:rsidRPr="00C47539">
              <w:rPr>
                <w:rFonts w:ascii="Tahoma" w:hAnsi="Tahoma" w:cs="Tahoma"/>
                <w:color w:val="1F497D" w:themeColor="text2"/>
                <w:sz w:val="28"/>
              </w:rPr>
              <w:t xml:space="preserve"> (OBRAS CIVILES) –</w:t>
            </w:r>
          </w:p>
          <w:p w14:paraId="4BBF5B2A" w14:textId="51EF5BEA" w:rsidR="00630D4C" w:rsidRPr="00C47539" w:rsidRDefault="007F73C1" w:rsidP="007F73C1">
            <w:pPr>
              <w:jc w:val="center"/>
              <w:rPr>
                <w:rFonts w:ascii="Tahoma" w:hAnsi="Tahoma" w:cs="Tahoma"/>
                <w:color w:val="1F497D" w:themeColor="text2"/>
                <w:sz w:val="28"/>
              </w:rPr>
            </w:pPr>
            <w:r w:rsidRPr="00C47539">
              <w:rPr>
                <w:rFonts w:ascii="Tahoma" w:hAnsi="Tahoma" w:cs="Tahoma"/>
                <w:color w:val="1F497D" w:themeColor="text2"/>
                <w:sz w:val="28"/>
              </w:rPr>
              <w:t xml:space="preserve"> LA PAZ</w:t>
            </w:r>
            <w:r w:rsidR="00526924" w:rsidRPr="00C47539">
              <w:rPr>
                <w:rFonts w:ascii="Tahoma" w:hAnsi="Tahoma" w:cs="Tahoma"/>
                <w:color w:val="1F497D" w:themeColor="text2"/>
                <w:sz w:val="28"/>
              </w:rPr>
              <w:t>”</w:t>
            </w:r>
          </w:p>
          <w:p w14:paraId="6BCCEA49" w14:textId="0AADE1E2" w:rsidR="007F73C1" w:rsidRPr="00C47539" w:rsidRDefault="007F73C1" w:rsidP="00526924">
            <w:pPr>
              <w:spacing w:before="120" w:line="360" w:lineRule="auto"/>
              <w:jc w:val="center"/>
              <w:rPr>
                <w:rFonts w:ascii="Tahoma" w:hAnsi="Tahoma" w:cs="Tahoma"/>
                <w:color w:val="1F497D" w:themeColor="text2"/>
                <w:sz w:val="28"/>
              </w:rPr>
            </w:pPr>
          </w:p>
        </w:tc>
      </w:tr>
    </w:tbl>
    <w:p w14:paraId="039EEF44" w14:textId="77777777" w:rsidR="009E3FA3" w:rsidRDefault="009E3FA3" w:rsidP="009E3FA3">
      <w:pPr>
        <w:pStyle w:val="TITULOS"/>
        <w:spacing w:after="0"/>
        <w:ind w:left="624" w:firstLine="0"/>
        <w:rPr>
          <w:rFonts w:ascii="Tahoma" w:hAnsi="Tahoma" w:cs="Tahoma"/>
          <w:color w:val="004990"/>
          <w:sz w:val="22"/>
          <w:szCs w:val="22"/>
        </w:rPr>
      </w:pPr>
      <w:bookmarkStart w:id="0" w:name="_Toc309124151"/>
    </w:p>
    <w:p w14:paraId="034DC831" w14:textId="77777777" w:rsidR="007C0159" w:rsidRDefault="007C0159" w:rsidP="003D1944">
      <w:pPr>
        <w:rPr>
          <w:lang w:val="es-BO" w:eastAsia="en-US"/>
        </w:rPr>
      </w:pPr>
    </w:p>
    <w:p w14:paraId="5A05B406" w14:textId="77777777" w:rsidR="000E79E3" w:rsidRDefault="000E79E3" w:rsidP="003D1944">
      <w:pPr>
        <w:rPr>
          <w:lang w:val="es-BO" w:eastAsia="en-US"/>
        </w:rPr>
      </w:pPr>
    </w:p>
    <w:p w14:paraId="27D83B2D" w14:textId="77777777" w:rsidR="000E79E3" w:rsidRDefault="000E79E3" w:rsidP="003D1944">
      <w:pPr>
        <w:rPr>
          <w:lang w:val="es-BO" w:eastAsia="en-US"/>
        </w:rPr>
      </w:pPr>
    </w:p>
    <w:p w14:paraId="2D62F488" w14:textId="77777777" w:rsidR="00AA2A3C" w:rsidRDefault="00AA2A3C" w:rsidP="003D1944">
      <w:pPr>
        <w:rPr>
          <w:lang w:val="es-BO" w:eastAsia="en-US"/>
        </w:rPr>
      </w:pPr>
    </w:p>
    <w:p w14:paraId="484BCE50" w14:textId="77777777" w:rsidR="00AA2A3C" w:rsidRDefault="00AA2A3C" w:rsidP="003D1944">
      <w:pPr>
        <w:rPr>
          <w:lang w:val="es-BO" w:eastAsia="en-US"/>
        </w:rPr>
      </w:pPr>
    </w:p>
    <w:p w14:paraId="1F36A2CA" w14:textId="77777777" w:rsidR="00AA2A3C" w:rsidRDefault="00AA2A3C" w:rsidP="003D1944">
      <w:pPr>
        <w:rPr>
          <w:lang w:val="es-BO" w:eastAsia="en-US"/>
        </w:rPr>
      </w:pPr>
    </w:p>
    <w:p w14:paraId="0E0FDD0D" w14:textId="77777777" w:rsidR="007C0159" w:rsidRPr="003D1944" w:rsidRDefault="007C0159" w:rsidP="003D1944">
      <w:pPr>
        <w:rPr>
          <w:lang w:val="es-BO" w:eastAsia="en-US"/>
        </w:rPr>
      </w:pPr>
    </w:p>
    <w:p w14:paraId="11A00202" w14:textId="77777777" w:rsidR="009E3FA3" w:rsidRDefault="009E3FA3" w:rsidP="009E3FA3">
      <w:pPr>
        <w:rPr>
          <w:lang w:val="es-BO" w:eastAsia="en-US"/>
        </w:rPr>
      </w:pPr>
    </w:p>
    <w:p w14:paraId="4279C8BD" w14:textId="77777777" w:rsidR="007A2418" w:rsidRPr="00025CE7" w:rsidRDefault="007A2418" w:rsidP="007A2418">
      <w:pPr>
        <w:jc w:val="center"/>
        <w:rPr>
          <w:rFonts w:ascii="Tahoma" w:hAnsi="Tahoma" w:cs="Tahoma"/>
          <w:b/>
          <w:color w:val="1F497D"/>
          <w:sz w:val="28"/>
          <w:szCs w:val="28"/>
        </w:rPr>
      </w:pPr>
      <w:r>
        <w:rPr>
          <w:rFonts w:ascii="Tahoma" w:hAnsi="Tahoma" w:cs="Tahoma"/>
          <w:b/>
          <w:color w:val="1F497D"/>
          <w:sz w:val="28"/>
          <w:szCs w:val="28"/>
        </w:rPr>
        <w:t>TÉRMINOS BÁSICOS DE CONTRATACIÓN (TBC)</w:t>
      </w:r>
    </w:p>
    <w:p w14:paraId="5516D579" w14:textId="77777777" w:rsidR="007A2418" w:rsidRPr="00025CE7" w:rsidRDefault="007A2418" w:rsidP="007A2418">
      <w:pPr>
        <w:rPr>
          <w:color w:val="1F497D"/>
        </w:rPr>
      </w:pPr>
    </w:p>
    <w:p w14:paraId="6808627D" w14:textId="77777777" w:rsidR="007A2418" w:rsidRPr="00025CE7" w:rsidRDefault="007A2418" w:rsidP="007A2418">
      <w:pPr>
        <w:rPr>
          <w:color w:val="1F497D"/>
        </w:rPr>
      </w:pPr>
    </w:p>
    <w:p w14:paraId="24B745F4" w14:textId="77777777" w:rsidR="007A2418" w:rsidRPr="00025CE7" w:rsidRDefault="007A2418" w:rsidP="007A2418">
      <w:pPr>
        <w:rPr>
          <w:color w:val="1F497D"/>
        </w:rPr>
      </w:pPr>
    </w:p>
    <w:p w14:paraId="260374BD" w14:textId="77777777" w:rsidR="007A2418" w:rsidRPr="00025CE7" w:rsidRDefault="007A2418" w:rsidP="007A2418">
      <w:pPr>
        <w:rPr>
          <w:color w:val="1F497D"/>
        </w:rPr>
      </w:pPr>
    </w:p>
    <w:p w14:paraId="6DA23AFE" w14:textId="77777777" w:rsidR="007A2418" w:rsidRPr="00025CE7" w:rsidRDefault="007A2418" w:rsidP="007A2418">
      <w:pPr>
        <w:rPr>
          <w:color w:val="1F497D"/>
        </w:rPr>
      </w:pPr>
    </w:p>
    <w:p w14:paraId="03BE154B" w14:textId="77777777" w:rsidR="007A2418" w:rsidRPr="00025CE7" w:rsidRDefault="007A2418" w:rsidP="007A2418">
      <w:pPr>
        <w:rPr>
          <w:rFonts w:ascii="Tahoma" w:hAnsi="Tahoma" w:cs="Tahoma"/>
          <w:b/>
          <w:color w:val="1F497D"/>
          <w:sz w:val="28"/>
          <w:szCs w:val="28"/>
        </w:rPr>
      </w:pPr>
      <w:r w:rsidRPr="00025CE7">
        <w:rPr>
          <w:rFonts w:ascii="Tahoma" w:hAnsi="Tahoma" w:cs="Tahoma"/>
          <w:b/>
          <w:color w:val="1F497D"/>
          <w:sz w:val="28"/>
          <w:szCs w:val="28"/>
        </w:rPr>
        <w:t>Contenido</w:t>
      </w:r>
    </w:p>
    <w:p w14:paraId="2E438AD4" w14:textId="2A561CD6" w:rsidR="007A2418" w:rsidRPr="00025CE7" w:rsidRDefault="00BD7FC7" w:rsidP="00BD7FC7">
      <w:pPr>
        <w:tabs>
          <w:tab w:val="left" w:pos="7065"/>
        </w:tabs>
        <w:rPr>
          <w:color w:val="1F497D"/>
        </w:rPr>
      </w:pPr>
      <w:r>
        <w:rPr>
          <w:color w:val="1F497D"/>
        </w:rPr>
        <w:tab/>
      </w:r>
    </w:p>
    <w:p w14:paraId="7031C3C6" w14:textId="77777777" w:rsidR="007A2418" w:rsidRDefault="007A2418" w:rsidP="007A2418">
      <w:pPr>
        <w:rPr>
          <w:b/>
          <w:color w:val="1F497D"/>
        </w:rPr>
      </w:pPr>
    </w:p>
    <w:p w14:paraId="40307E30" w14:textId="77777777" w:rsidR="007A2418" w:rsidRDefault="007A2418" w:rsidP="007A2418">
      <w:pPr>
        <w:rPr>
          <w:b/>
          <w:color w:val="1F497D"/>
        </w:rPr>
      </w:pPr>
    </w:p>
    <w:p w14:paraId="1F65C9A3" w14:textId="77777777" w:rsidR="00622E62" w:rsidRDefault="00C05495" w:rsidP="000D3301">
      <w:pPr>
        <w:pStyle w:val="TDC1"/>
        <w:rPr>
          <w:rFonts w:asciiTheme="minorHAnsi" w:eastAsiaTheme="minorEastAsia" w:hAnsiTheme="minorHAnsi" w:cstheme="minorBidi"/>
          <w:noProof/>
          <w:color w:val="auto"/>
          <w:lang w:val="es-BO" w:eastAsia="es-BO"/>
        </w:rPr>
      </w:pPr>
      <w:r>
        <w:fldChar w:fldCharType="begin"/>
      </w:r>
      <w:r w:rsidR="00622E62">
        <w:instrText xml:space="preserve"> TOC \o "1-1" \h \z \u </w:instrText>
      </w:r>
      <w:r>
        <w:fldChar w:fldCharType="separate"/>
      </w:r>
      <w:hyperlink w:anchor="_Toc437850695" w:history="1">
        <w:r w:rsidR="00622E62" w:rsidRPr="00444732">
          <w:rPr>
            <w:rStyle w:val="Hipervnculo"/>
            <w:noProof/>
          </w:rPr>
          <w:t>PARTE I</w:t>
        </w:r>
        <w:r w:rsidR="00622E62">
          <w:rPr>
            <w:noProof/>
            <w:webHidden/>
          </w:rPr>
          <w:tab/>
        </w:r>
        <w:r>
          <w:rPr>
            <w:noProof/>
            <w:webHidden/>
          </w:rPr>
          <w:fldChar w:fldCharType="begin"/>
        </w:r>
        <w:r w:rsidR="00622E62">
          <w:rPr>
            <w:noProof/>
            <w:webHidden/>
          </w:rPr>
          <w:instrText xml:space="preserve"> PAGEREF _Toc437850695 \h </w:instrText>
        </w:r>
        <w:r>
          <w:rPr>
            <w:noProof/>
            <w:webHidden/>
          </w:rPr>
        </w:r>
        <w:r>
          <w:rPr>
            <w:noProof/>
            <w:webHidden/>
          </w:rPr>
          <w:fldChar w:fldCharType="separate"/>
        </w:r>
        <w:r w:rsidR="00DF4652">
          <w:rPr>
            <w:noProof/>
            <w:webHidden/>
          </w:rPr>
          <w:t>3</w:t>
        </w:r>
        <w:r>
          <w:rPr>
            <w:noProof/>
            <w:webHidden/>
          </w:rPr>
          <w:fldChar w:fldCharType="end"/>
        </w:r>
      </w:hyperlink>
    </w:p>
    <w:p w14:paraId="1EF52FA9" w14:textId="77777777" w:rsidR="00622E62" w:rsidRDefault="009055DF" w:rsidP="000D3301">
      <w:pPr>
        <w:pStyle w:val="TDC1"/>
        <w:rPr>
          <w:rFonts w:asciiTheme="minorHAnsi" w:eastAsiaTheme="minorEastAsia" w:hAnsiTheme="minorHAnsi" w:cstheme="minorBidi"/>
          <w:noProof/>
          <w:color w:val="auto"/>
          <w:lang w:val="es-BO" w:eastAsia="es-BO"/>
        </w:rPr>
      </w:pPr>
      <w:hyperlink w:anchor="_Toc437850701" w:history="1">
        <w:r w:rsidR="00622E62" w:rsidRPr="00444732">
          <w:rPr>
            <w:rStyle w:val="Hipervnculo"/>
            <w:noProof/>
          </w:rPr>
          <w:t>PARTE II</w:t>
        </w:r>
        <w:r w:rsidR="00622E62">
          <w:rPr>
            <w:noProof/>
            <w:webHidden/>
          </w:rPr>
          <w:tab/>
        </w:r>
        <w:r w:rsidR="00C05495">
          <w:rPr>
            <w:noProof/>
            <w:webHidden/>
          </w:rPr>
          <w:fldChar w:fldCharType="begin"/>
        </w:r>
        <w:r w:rsidR="00622E62">
          <w:rPr>
            <w:noProof/>
            <w:webHidden/>
          </w:rPr>
          <w:instrText xml:space="preserve"> PAGEREF _Toc437850701 \h </w:instrText>
        </w:r>
        <w:r w:rsidR="00C05495">
          <w:rPr>
            <w:noProof/>
            <w:webHidden/>
          </w:rPr>
        </w:r>
        <w:r w:rsidR="00C05495">
          <w:rPr>
            <w:noProof/>
            <w:webHidden/>
          </w:rPr>
          <w:fldChar w:fldCharType="separate"/>
        </w:r>
        <w:r w:rsidR="00DF4652">
          <w:rPr>
            <w:noProof/>
            <w:webHidden/>
          </w:rPr>
          <w:t>12</w:t>
        </w:r>
        <w:r w:rsidR="00C05495">
          <w:rPr>
            <w:noProof/>
            <w:webHidden/>
          </w:rPr>
          <w:fldChar w:fldCharType="end"/>
        </w:r>
      </w:hyperlink>
    </w:p>
    <w:p w14:paraId="3F3217C6" w14:textId="77777777" w:rsidR="00622E62" w:rsidRDefault="009055DF" w:rsidP="000D3301">
      <w:pPr>
        <w:pStyle w:val="TDC1"/>
        <w:rPr>
          <w:rFonts w:asciiTheme="minorHAnsi" w:eastAsiaTheme="minorEastAsia" w:hAnsiTheme="minorHAnsi" w:cstheme="minorBidi"/>
          <w:noProof/>
          <w:color w:val="auto"/>
          <w:lang w:val="es-BO" w:eastAsia="es-BO"/>
        </w:rPr>
      </w:pPr>
      <w:hyperlink w:anchor="_Toc437850702" w:history="1">
        <w:r w:rsidR="00622E62" w:rsidRPr="00444732">
          <w:rPr>
            <w:rStyle w:val="Hipervnculo"/>
            <w:noProof/>
          </w:rPr>
          <w:t>PARTE III</w:t>
        </w:r>
        <w:r w:rsidR="00622E62">
          <w:rPr>
            <w:noProof/>
            <w:webHidden/>
          </w:rPr>
          <w:tab/>
        </w:r>
        <w:r w:rsidR="00C05495">
          <w:rPr>
            <w:noProof/>
            <w:webHidden/>
          </w:rPr>
          <w:fldChar w:fldCharType="begin"/>
        </w:r>
        <w:r w:rsidR="00622E62">
          <w:rPr>
            <w:noProof/>
            <w:webHidden/>
          </w:rPr>
          <w:instrText xml:space="preserve"> PAGEREF _Toc437850702 \h </w:instrText>
        </w:r>
        <w:r w:rsidR="00C05495">
          <w:rPr>
            <w:noProof/>
            <w:webHidden/>
          </w:rPr>
        </w:r>
        <w:r w:rsidR="00C05495">
          <w:rPr>
            <w:noProof/>
            <w:webHidden/>
          </w:rPr>
          <w:fldChar w:fldCharType="separate"/>
        </w:r>
        <w:r w:rsidR="00DF4652">
          <w:rPr>
            <w:noProof/>
            <w:webHidden/>
          </w:rPr>
          <w:t>16</w:t>
        </w:r>
        <w:r w:rsidR="00C05495">
          <w:rPr>
            <w:noProof/>
            <w:webHidden/>
          </w:rPr>
          <w:fldChar w:fldCharType="end"/>
        </w:r>
      </w:hyperlink>
    </w:p>
    <w:p w14:paraId="7FC6D54D" w14:textId="77777777" w:rsidR="007A2418" w:rsidRDefault="00C05495" w:rsidP="007A2418">
      <w:pPr>
        <w:rPr>
          <w:b/>
          <w:color w:val="1F497D"/>
        </w:rPr>
      </w:pPr>
      <w:r>
        <w:rPr>
          <w:b/>
          <w:color w:val="1F497D"/>
        </w:rPr>
        <w:fldChar w:fldCharType="end"/>
      </w:r>
    </w:p>
    <w:p w14:paraId="09F1EB07" w14:textId="77777777" w:rsidR="007A2418" w:rsidRDefault="007A2418" w:rsidP="007A2418">
      <w:pPr>
        <w:rPr>
          <w:b/>
          <w:color w:val="1F497D"/>
        </w:rPr>
      </w:pPr>
    </w:p>
    <w:p w14:paraId="20D22F5B" w14:textId="77777777" w:rsidR="007A2418" w:rsidRDefault="007A2418" w:rsidP="007A2418">
      <w:pPr>
        <w:rPr>
          <w:b/>
          <w:color w:val="1F497D"/>
        </w:rPr>
      </w:pPr>
    </w:p>
    <w:p w14:paraId="3A6F784C" w14:textId="77777777" w:rsidR="007A2418" w:rsidRDefault="007A2418" w:rsidP="007A2418">
      <w:pPr>
        <w:rPr>
          <w:b/>
          <w:color w:val="1F497D"/>
        </w:rPr>
      </w:pPr>
    </w:p>
    <w:p w14:paraId="6166C4F6" w14:textId="77777777" w:rsidR="007A2418" w:rsidRDefault="007A2418" w:rsidP="007A2418">
      <w:pPr>
        <w:rPr>
          <w:b/>
          <w:color w:val="1F497D"/>
        </w:rPr>
      </w:pPr>
    </w:p>
    <w:p w14:paraId="3E9F0AE7" w14:textId="77777777" w:rsidR="007A2418" w:rsidRDefault="007A2418" w:rsidP="007A2418">
      <w:pPr>
        <w:rPr>
          <w:b/>
          <w:color w:val="1F497D"/>
        </w:rPr>
      </w:pPr>
    </w:p>
    <w:p w14:paraId="76720B38" w14:textId="77777777" w:rsidR="007A2418" w:rsidRDefault="007A2418" w:rsidP="007A2418">
      <w:pPr>
        <w:rPr>
          <w:b/>
          <w:color w:val="1F497D"/>
        </w:rPr>
      </w:pPr>
    </w:p>
    <w:p w14:paraId="1025523E" w14:textId="77777777" w:rsidR="007A2418" w:rsidRDefault="007A2418" w:rsidP="007A2418">
      <w:pPr>
        <w:rPr>
          <w:b/>
          <w:color w:val="1F497D"/>
        </w:rPr>
      </w:pPr>
    </w:p>
    <w:p w14:paraId="02D0C169" w14:textId="77777777" w:rsidR="007A2418" w:rsidRDefault="007A2418" w:rsidP="007A2418">
      <w:pPr>
        <w:rPr>
          <w:b/>
          <w:color w:val="1F497D"/>
        </w:rPr>
      </w:pPr>
    </w:p>
    <w:p w14:paraId="1D98850E" w14:textId="77777777" w:rsidR="007A2418" w:rsidRDefault="007A2418" w:rsidP="007A2418">
      <w:pPr>
        <w:rPr>
          <w:b/>
          <w:color w:val="1F497D"/>
        </w:rPr>
      </w:pPr>
    </w:p>
    <w:p w14:paraId="7F352E7F" w14:textId="77777777" w:rsidR="007A2418" w:rsidRDefault="007A2418" w:rsidP="007A2418">
      <w:pPr>
        <w:rPr>
          <w:b/>
          <w:color w:val="1F497D"/>
        </w:rPr>
      </w:pPr>
    </w:p>
    <w:p w14:paraId="3645A8C3" w14:textId="77777777" w:rsidR="007A2418" w:rsidRDefault="007A2418" w:rsidP="007A2418">
      <w:pPr>
        <w:rPr>
          <w:b/>
          <w:color w:val="1F497D"/>
        </w:rPr>
      </w:pPr>
    </w:p>
    <w:p w14:paraId="2968069A" w14:textId="77777777" w:rsidR="007A2418" w:rsidRDefault="007A2418" w:rsidP="007A2418">
      <w:pPr>
        <w:rPr>
          <w:b/>
          <w:color w:val="1F497D"/>
        </w:rPr>
      </w:pPr>
    </w:p>
    <w:p w14:paraId="16D1F98C" w14:textId="77777777" w:rsidR="007A2418" w:rsidRDefault="007A2418" w:rsidP="007A2418">
      <w:pPr>
        <w:rPr>
          <w:b/>
          <w:color w:val="1F497D"/>
        </w:rPr>
      </w:pPr>
    </w:p>
    <w:p w14:paraId="105F1ACC" w14:textId="77777777" w:rsidR="007A2418" w:rsidRDefault="007A2418" w:rsidP="007A2418">
      <w:pPr>
        <w:rPr>
          <w:b/>
          <w:color w:val="1F497D"/>
        </w:rPr>
      </w:pPr>
    </w:p>
    <w:p w14:paraId="2B93BAA9" w14:textId="77777777" w:rsidR="007A2418" w:rsidRDefault="007A2418" w:rsidP="007A2418">
      <w:pPr>
        <w:rPr>
          <w:b/>
          <w:color w:val="1F497D"/>
        </w:rPr>
      </w:pPr>
    </w:p>
    <w:p w14:paraId="5D6CA1DC" w14:textId="77777777" w:rsidR="007A2418" w:rsidRDefault="007A2418" w:rsidP="007A2418">
      <w:pPr>
        <w:rPr>
          <w:b/>
          <w:color w:val="1F497D"/>
        </w:rPr>
      </w:pPr>
    </w:p>
    <w:p w14:paraId="2B8A652B" w14:textId="77777777" w:rsidR="007A2418" w:rsidRDefault="007A2418" w:rsidP="007A2418">
      <w:pPr>
        <w:rPr>
          <w:b/>
          <w:color w:val="1F497D"/>
        </w:rPr>
      </w:pPr>
    </w:p>
    <w:p w14:paraId="7757D9D7" w14:textId="77777777" w:rsidR="007A2418" w:rsidRDefault="007A2418" w:rsidP="007A2418">
      <w:pPr>
        <w:rPr>
          <w:b/>
          <w:color w:val="1F497D"/>
        </w:rPr>
      </w:pPr>
    </w:p>
    <w:p w14:paraId="004D084B" w14:textId="77777777" w:rsidR="007A2418" w:rsidRDefault="007A2418" w:rsidP="007A2418">
      <w:pPr>
        <w:rPr>
          <w:b/>
          <w:color w:val="1F497D"/>
        </w:rPr>
      </w:pPr>
    </w:p>
    <w:p w14:paraId="2643CA0A" w14:textId="77777777" w:rsidR="007A2418" w:rsidRDefault="007A2418" w:rsidP="007A2418">
      <w:pPr>
        <w:rPr>
          <w:b/>
          <w:color w:val="1F497D"/>
        </w:rPr>
      </w:pPr>
    </w:p>
    <w:p w14:paraId="11AA9C3B" w14:textId="77777777" w:rsidR="007A2418" w:rsidRDefault="007A2418" w:rsidP="007A2418">
      <w:pPr>
        <w:rPr>
          <w:b/>
          <w:color w:val="1F497D"/>
        </w:rPr>
      </w:pPr>
    </w:p>
    <w:p w14:paraId="593846F1" w14:textId="77777777" w:rsidR="007A2418" w:rsidRDefault="007A2418" w:rsidP="007A2418">
      <w:pPr>
        <w:rPr>
          <w:b/>
          <w:color w:val="1F497D"/>
        </w:rPr>
      </w:pPr>
    </w:p>
    <w:p w14:paraId="5F067EA4" w14:textId="77777777" w:rsidR="007A2418" w:rsidRDefault="007A2418" w:rsidP="007A2418">
      <w:pPr>
        <w:rPr>
          <w:b/>
          <w:color w:val="1F497D"/>
        </w:rPr>
      </w:pPr>
    </w:p>
    <w:p w14:paraId="1735336C" w14:textId="77777777" w:rsidR="007A2418" w:rsidRDefault="007A2418" w:rsidP="007A2418">
      <w:pPr>
        <w:rPr>
          <w:b/>
          <w:color w:val="1F497D"/>
        </w:rPr>
      </w:pPr>
    </w:p>
    <w:p w14:paraId="6F02618A" w14:textId="77777777" w:rsidR="007A2418" w:rsidRDefault="007A2418" w:rsidP="007A2418">
      <w:pPr>
        <w:rPr>
          <w:b/>
          <w:color w:val="1F497D"/>
        </w:rPr>
      </w:pPr>
    </w:p>
    <w:p w14:paraId="4964EAE3" w14:textId="77777777" w:rsidR="007A2418" w:rsidRDefault="007A2418" w:rsidP="007A2418">
      <w:pPr>
        <w:rPr>
          <w:b/>
          <w:color w:val="1F497D"/>
        </w:rPr>
      </w:pPr>
    </w:p>
    <w:p w14:paraId="3F93D4C4" w14:textId="77777777" w:rsidR="007A2418" w:rsidRDefault="007A2418" w:rsidP="007A2418">
      <w:pPr>
        <w:rPr>
          <w:b/>
          <w:color w:val="1F497D"/>
        </w:rPr>
      </w:pPr>
    </w:p>
    <w:p w14:paraId="255635ED" w14:textId="77777777" w:rsidR="007A2418" w:rsidRDefault="007A2418" w:rsidP="007A2418">
      <w:pPr>
        <w:rPr>
          <w:b/>
          <w:color w:val="1F497D"/>
        </w:rPr>
      </w:pPr>
    </w:p>
    <w:p w14:paraId="775F8CF3" w14:textId="77777777" w:rsidR="007A2418" w:rsidRDefault="007A2418" w:rsidP="007A2418">
      <w:pPr>
        <w:rPr>
          <w:b/>
          <w:color w:val="1F497D"/>
        </w:rPr>
      </w:pPr>
    </w:p>
    <w:p w14:paraId="27AF4DE6" w14:textId="77777777" w:rsidR="007A2418" w:rsidRDefault="007A2418" w:rsidP="007A2418">
      <w:pPr>
        <w:rPr>
          <w:b/>
          <w:color w:val="1F497D"/>
        </w:rPr>
      </w:pPr>
    </w:p>
    <w:p w14:paraId="0B4C41B5" w14:textId="77777777" w:rsidR="007A2418" w:rsidRDefault="007A2418" w:rsidP="007A2418">
      <w:pPr>
        <w:rPr>
          <w:b/>
          <w:color w:val="1F497D"/>
        </w:rPr>
      </w:pPr>
    </w:p>
    <w:p w14:paraId="0781655E" w14:textId="77777777" w:rsidR="007A2418" w:rsidRDefault="007A2418" w:rsidP="007A2418">
      <w:pPr>
        <w:rPr>
          <w:b/>
          <w:color w:val="1F497D"/>
        </w:rPr>
      </w:pPr>
    </w:p>
    <w:p w14:paraId="0A1A8BDC" w14:textId="77777777" w:rsidR="007A2418" w:rsidRDefault="007A2418" w:rsidP="007A2418">
      <w:pPr>
        <w:rPr>
          <w:b/>
          <w:color w:val="1F497D"/>
        </w:rPr>
      </w:pPr>
    </w:p>
    <w:p w14:paraId="3774400E" w14:textId="77777777" w:rsidR="007A2418" w:rsidRDefault="007A2418" w:rsidP="007A2418">
      <w:pPr>
        <w:rPr>
          <w:b/>
          <w:color w:val="1F497D"/>
        </w:rPr>
      </w:pPr>
    </w:p>
    <w:p w14:paraId="01CA175B" w14:textId="77777777" w:rsidR="007A2418" w:rsidRDefault="007A2418" w:rsidP="007A2418">
      <w:pPr>
        <w:rPr>
          <w:b/>
          <w:color w:val="1F497D"/>
        </w:rPr>
      </w:pPr>
    </w:p>
    <w:p w14:paraId="40EEAF5D" w14:textId="77777777" w:rsidR="007A2418" w:rsidRDefault="007A2418" w:rsidP="007A2418">
      <w:pPr>
        <w:rPr>
          <w:b/>
          <w:color w:val="1F497D"/>
        </w:rPr>
      </w:pPr>
    </w:p>
    <w:p w14:paraId="1FCA4A32" w14:textId="77777777" w:rsidR="007A2418" w:rsidRDefault="007A2418" w:rsidP="007A2418">
      <w:pPr>
        <w:rPr>
          <w:b/>
          <w:color w:val="1F497D"/>
        </w:rPr>
      </w:pPr>
    </w:p>
    <w:p w14:paraId="57375A39" w14:textId="77777777" w:rsidR="007A2418" w:rsidRDefault="007A2418" w:rsidP="007A2418">
      <w:pPr>
        <w:rPr>
          <w:b/>
          <w:color w:val="1F497D"/>
        </w:rPr>
      </w:pPr>
    </w:p>
    <w:p w14:paraId="00931626" w14:textId="77777777" w:rsidR="00AD2856" w:rsidRPr="00622E62" w:rsidRDefault="00AD2856" w:rsidP="00AD2856">
      <w:pPr>
        <w:pStyle w:val="Ttulo1"/>
        <w:numPr>
          <w:ilvl w:val="0"/>
          <w:numId w:val="0"/>
        </w:numPr>
        <w:ind w:left="360" w:hanging="360"/>
        <w:jc w:val="center"/>
        <w:rPr>
          <w:rFonts w:cs="Tahoma"/>
          <w:color w:val="1F497D"/>
          <w:sz w:val="28"/>
          <w:szCs w:val="28"/>
        </w:rPr>
      </w:pPr>
      <w:bookmarkStart w:id="1" w:name="_Toc437850695"/>
      <w:r w:rsidRPr="00622E62">
        <w:rPr>
          <w:rFonts w:cs="Tahoma"/>
          <w:color w:val="1F497D"/>
          <w:sz w:val="28"/>
          <w:szCs w:val="28"/>
        </w:rPr>
        <w:t>PARTE I</w:t>
      </w:r>
      <w:bookmarkEnd w:id="1"/>
    </w:p>
    <w:p w14:paraId="25C56455" w14:textId="77777777" w:rsidR="00AD2856" w:rsidRPr="00025CE7" w:rsidRDefault="00AD2856" w:rsidP="00AD2856">
      <w:pPr>
        <w:rPr>
          <w:color w:val="1F497D"/>
          <w:sz w:val="12"/>
          <w:lang w:val="es-MX"/>
        </w:rPr>
      </w:pPr>
    </w:p>
    <w:p w14:paraId="20A6D105" w14:textId="77777777" w:rsidR="00AD2856" w:rsidRPr="00025CE7" w:rsidRDefault="00AD2856" w:rsidP="00AD2856">
      <w:pPr>
        <w:jc w:val="center"/>
        <w:rPr>
          <w:rFonts w:ascii="Tahoma" w:hAnsi="Tahoma" w:cs="Tahoma"/>
          <w:b/>
          <w:color w:val="1F497D"/>
          <w:sz w:val="22"/>
          <w:szCs w:val="28"/>
        </w:rPr>
      </w:pPr>
      <w:r w:rsidRPr="00025CE7">
        <w:rPr>
          <w:rFonts w:ascii="Tahoma" w:hAnsi="Tahoma" w:cs="Tahoma"/>
          <w:b/>
          <w:color w:val="1F497D"/>
          <w:sz w:val="22"/>
          <w:szCs w:val="28"/>
        </w:rPr>
        <w:t>INFORMACIÓN GENERAL A LOS PROPONENTES</w:t>
      </w:r>
    </w:p>
    <w:p w14:paraId="3AAD7E60" w14:textId="77777777" w:rsidR="00AD2856" w:rsidRPr="00025CE7" w:rsidRDefault="00AD2856" w:rsidP="00AD2856">
      <w:pPr>
        <w:jc w:val="center"/>
        <w:rPr>
          <w:rFonts w:cs="Arial"/>
          <w:b/>
          <w:color w:val="1F497D"/>
          <w:sz w:val="18"/>
          <w:szCs w:val="18"/>
        </w:rPr>
      </w:pPr>
    </w:p>
    <w:p w14:paraId="2CD60AFF" w14:textId="77777777" w:rsidR="00AD2856" w:rsidRPr="00025CE7" w:rsidRDefault="00AD2856" w:rsidP="00AD2856">
      <w:pPr>
        <w:numPr>
          <w:ilvl w:val="0"/>
          <w:numId w:val="6"/>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2A7099D3" w14:textId="77777777" w:rsidR="00AD2856" w:rsidRPr="00BE77E7" w:rsidRDefault="00AD2856" w:rsidP="00AD2856">
      <w:pPr>
        <w:jc w:val="both"/>
        <w:rPr>
          <w:rFonts w:ascii="Tahoma" w:hAnsi="Tahoma" w:cs="Tahoma"/>
          <w:b/>
          <w:color w:val="1F497D"/>
          <w:sz w:val="22"/>
          <w:szCs w:val="28"/>
          <w:lang w:eastAsia="en-US" w:bidi="en-US"/>
        </w:rPr>
      </w:pPr>
    </w:p>
    <w:p w14:paraId="3CCA0E8A" w14:textId="77777777" w:rsidR="00AD2856" w:rsidRPr="00652224" w:rsidRDefault="00AD2856" w:rsidP="00AD2856">
      <w:pPr>
        <w:spacing w:before="120"/>
        <w:ind w:left="709"/>
        <w:jc w:val="both"/>
        <w:rPr>
          <w:rFonts w:ascii="Tahoma" w:hAnsi="Tahoma" w:cs="Tahoma"/>
          <w:color w:val="1F497D"/>
          <w:sz w:val="22"/>
        </w:rPr>
      </w:pPr>
      <w:r w:rsidRPr="00652224">
        <w:rPr>
          <w:rFonts w:ascii="Tahoma" w:hAnsi="Tahoma" w:cs="Tahoma"/>
          <w:color w:val="1F497D"/>
          <w:sz w:val="22"/>
        </w:rPr>
        <w:t>La Empresa Nacional de Telecomunicaciones Sociedad Anónima (ENTEL S.A.)</w:t>
      </w:r>
      <w:r>
        <w:rPr>
          <w:rFonts w:ascii="Tahoma" w:hAnsi="Tahoma" w:cs="Tahoma"/>
          <w:color w:val="1F497D"/>
          <w:sz w:val="22"/>
          <w:szCs w:val="20"/>
          <w:lang w:val="es-BO" w:eastAsia="en-US"/>
        </w:rPr>
        <w:t>, requiere soporte y mantenimiento extraordinario de inmuebles de ENTEL, mismos que pueden ser propios o alquilados (Obras Civiles).</w:t>
      </w:r>
    </w:p>
    <w:p w14:paraId="2E9CAAA3" w14:textId="77777777" w:rsidR="00AD2856" w:rsidRPr="00025CE7" w:rsidRDefault="00AD2856" w:rsidP="00AD2856">
      <w:pPr>
        <w:ind w:left="708" w:firstLine="1"/>
        <w:jc w:val="both"/>
        <w:rPr>
          <w:rFonts w:ascii="Tahoma" w:hAnsi="Tahoma" w:cs="Tahoma"/>
          <w:color w:val="1F497D"/>
          <w:sz w:val="22"/>
          <w:szCs w:val="22"/>
          <w:lang w:val="es-BO"/>
        </w:rPr>
      </w:pPr>
    </w:p>
    <w:p w14:paraId="4B4AF546" w14:textId="77777777" w:rsidR="00AD2856" w:rsidRPr="00025CE7" w:rsidRDefault="00AD2856" w:rsidP="00AD2856">
      <w:pPr>
        <w:numPr>
          <w:ilvl w:val="0"/>
          <w:numId w:val="6"/>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15B051E7" w14:textId="77777777" w:rsidR="00AD2856" w:rsidRPr="0043195C" w:rsidRDefault="00AD2856" w:rsidP="00AD2856">
      <w:pPr>
        <w:jc w:val="both"/>
        <w:rPr>
          <w:rFonts w:ascii="Tahoma" w:hAnsi="Tahoma" w:cs="Tahoma"/>
          <w:color w:val="1F497D"/>
          <w:sz w:val="22"/>
          <w:szCs w:val="20"/>
          <w:lang w:val="es-BO" w:eastAsia="en-US"/>
        </w:rPr>
      </w:pPr>
    </w:p>
    <w:p w14:paraId="2842CBBC" w14:textId="77777777" w:rsidR="00AD2856" w:rsidRDefault="00AD2856" w:rsidP="00AD2856">
      <w:pPr>
        <w:spacing w:after="120"/>
        <w:ind w:left="709" w:right="49"/>
        <w:jc w:val="both"/>
        <w:rPr>
          <w:rFonts w:ascii="Tahoma" w:hAnsi="Tahoma" w:cs="Tahoma"/>
          <w:color w:val="1F497D"/>
          <w:sz w:val="22"/>
        </w:rPr>
      </w:pPr>
      <w:r w:rsidRPr="00652224">
        <w:rPr>
          <w:rFonts w:ascii="Tahoma" w:hAnsi="Tahoma" w:cs="Tahoma"/>
          <w:color w:val="1F497D"/>
          <w:sz w:val="22"/>
          <w:szCs w:val="20"/>
          <w:lang w:val="es-BO" w:eastAsia="en-US"/>
        </w:rPr>
        <w:t xml:space="preserve">El objeto de la presente </w:t>
      </w:r>
      <w:proofErr w:type="spellStart"/>
      <w:r>
        <w:rPr>
          <w:rFonts w:ascii="Tahoma" w:hAnsi="Tahoma" w:cs="Tahoma"/>
          <w:color w:val="1F497D"/>
          <w:sz w:val="22"/>
          <w:szCs w:val="20"/>
          <w:lang w:val="es-BO" w:eastAsia="en-US"/>
        </w:rPr>
        <w:t>Licitacion</w:t>
      </w:r>
      <w:proofErr w:type="spellEnd"/>
      <w:r>
        <w:rPr>
          <w:rFonts w:ascii="Tahoma" w:hAnsi="Tahoma" w:cs="Tahoma"/>
          <w:color w:val="1F497D"/>
          <w:sz w:val="22"/>
          <w:szCs w:val="20"/>
          <w:lang w:val="es-BO" w:eastAsia="en-US"/>
        </w:rPr>
        <w:t xml:space="preserve"> Publica</w:t>
      </w:r>
      <w:r w:rsidRPr="00652224">
        <w:rPr>
          <w:rFonts w:ascii="Tahoma" w:hAnsi="Tahoma" w:cs="Tahoma"/>
          <w:color w:val="1F497D"/>
          <w:sz w:val="22"/>
          <w:szCs w:val="20"/>
          <w:lang w:val="es-BO" w:eastAsia="en-US"/>
        </w:rPr>
        <w:t>, es</w:t>
      </w:r>
      <w:r w:rsidRPr="00526924">
        <w:t xml:space="preserve"> </w:t>
      </w:r>
      <w:r>
        <w:rPr>
          <w:rFonts w:ascii="Tahoma" w:hAnsi="Tahoma" w:cs="Tahoma"/>
          <w:color w:val="1F497D"/>
          <w:sz w:val="22"/>
          <w:szCs w:val="20"/>
          <w:lang w:val="es-BO" w:eastAsia="en-US"/>
        </w:rPr>
        <w:t xml:space="preserve">contratar </w:t>
      </w:r>
      <w:r w:rsidRPr="00526924">
        <w:rPr>
          <w:rFonts w:ascii="Tahoma" w:hAnsi="Tahoma" w:cs="Tahoma"/>
          <w:color w:val="1F497D"/>
          <w:sz w:val="22"/>
          <w:szCs w:val="20"/>
          <w:lang w:val="es-BO" w:eastAsia="en-US"/>
        </w:rPr>
        <w:t xml:space="preserve">el servicio de mantenimiento </w:t>
      </w:r>
      <w:r>
        <w:rPr>
          <w:rFonts w:ascii="Tahoma" w:hAnsi="Tahoma" w:cs="Tahoma"/>
          <w:color w:val="1F497D"/>
          <w:sz w:val="22"/>
          <w:szCs w:val="20"/>
          <w:lang w:val="es-BO" w:eastAsia="en-US"/>
        </w:rPr>
        <w:t>extraordinario de Inmuebles Entel e Inmuebles Radio Bases en el rubro de obras civiles.</w:t>
      </w:r>
      <w:r w:rsidRPr="00025CE7">
        <w:rPr>
          <w:rFonts w:ascii="Tahoma" w:hAnsi="Tahoma" w:cs="Tahoma"/>
          <w:color w:val="1F497D"/>
          <w:sz w:val="22"/>
        </w:rPr>
        <w:t xml:space="preserve"> </w:t>
      </w:r>
    </w:p>
    <w:p w14:paraId="258EA358" w14:textId="77777777" w:rsidR="00AD2856" w:rsidRPr="00025CE7" w:rsidRDefault="00AD2856" w:rsidP="00AD2856">
      <w:pPr>
        <w:pStyle w:val="Prrafodelista"/>
        <w:ind w:left="360"/>
        <w:jc w:val="both"/>
        <w:rPr>
          <w:rFonts w:ascii="Tahoma" w:hAnsi="Tahoma" w:cs="Tahoma"/>
          <w:color w:val="1F497D"/>
          <w:sz w:val="22"/>
          <w:szCs w:val="22"/>
          <w:lang w:val="es-ES_tradnl" w:bidi="en-US"/>
        </w:rPr>
      </w:pPr>
    </w:p>
    <w:p w14:paraId="6C1D3BB6" w14:textId="77777777" w:rsidR="00AD2856" w:rsidRPr="00025CE7" w:rsidRDefault="00AD2856" w:rsidP="00AD285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Lugar de </w:t>
      </w:r>
      <w:r>
        <w:rPr>
          <w:rFonts w:ascii="Tahoma" w:hAnsi="Tahoma" w:cs="Tahoma"/>
          <w:b/>
          <w:color w:val="1F497D"/>
          <w:sz w:val="22"/>
          <w:szCs w:val="28"/>
          <w:lang w:eastAsia="en-US" w:bidi="en-US"/>
        </w:rPr>
        <w:t>Realización del Servicio</w:t>
      </w:r>
    </w:p>
    <w:p w14:paraId="38889FAA" w14:textId="77777777" w:rsidR="00AD2856" w:rsidRPr="00025CE7" w:rsidRDefault="00AD2856" w:rsidP="00AD2856">
      <w:pPr>
        <w:tabs>
          <w:tab w:val="left" w:pos="709"/>
        </w:tabs>
        <w:jc w:val="both"/>
        <w:rPr>
          <w:rFonts w:ascii="Tahoma" w:hAnsi="Tahoma" w:cs="Tahoma"/>
          <w:b/>
          <w:color w:val="1F497D"/>
          <w:sz w:val="22"/>
          <w:szCs w:val="28"/>
          <w:lang w:eastAsia="en-US" w:bidi="en-US"/>
        </w:rPr>
      </w:pPr>
    </w:p>
    <w:p w14:paraId="6C6221FC" w14:textId="77777777" w:rsidR="00AD2856" w:rsidRDefault="00AD2856" w:rsidP="00AD2856">
      <w:pPr>
        <w:pStyle w:val="Continuarlista"/>
        <w:spacing w:after="0"/>
        <w:ind w:left="709"/>
        <w:rPr>
          <w:rFonts w:ascii="Tahoma" w:hAnsi="Tahoma" w:cs="Tahoma"/>
          <w:color w:val="1F497D"/>
          <w:sz w:val="22"/>
          <w:lang w:val="es-ES_tradnl" w:eastAsia="es-ES"/>
        </w:rPr>
      </w:pPr>
      <w:r>
        <w:rPr>
          <w:rFonts w:ascii="Tahoma" w:hAnsi="Tahoma" w:cs="Tahoma"/>
          <w:color w:val="1F497D"/>
          <w:sz w:val="22"/>
          <w:lang w:val="es-ES_tradnl" w:eastAsia="es-ES"/>
        </w:rPr>
        <w:t xml:space="preserve">El servicio requerido será de </w:t>
      </w:r>
      <w:r w:rsidRPr="005E70EB">
        <w:rPr>
          <w:rFonts w:ascii="Tahoma" w:hAnsi="Tahoma" w:cs="Tahoma"/>
          <w:color w:val="1F497D"/>
          <w:sz w:val="22"/>
          <w:lang w:val="es-ES_tradnl" w:eastAsia="es-ES"/>
        </w:rPr>
        <w:t>carácter urbano, a ser prestado en inmuebles ubicados en la ciudad de La Paz</w:t>
      </w:r>
      <w:r>
        <w:rPr>
          <w:rFonts w:ascii="Tahoma" w:hAnsi="Tahoma" w:cs="Tahoma"/>
          <w:color w:val="1F497D"/>
          <w:sz w:val="22"/>
          <w:lang w:val="es-ES_tradnl" w:eastAsia="es-ES"/>
        </w:rPr>
        <w:t xml:space="preserve"> y de manera excepcional se incluye el mantenimiento del </w:t>
      </w:r>
      <w:proofErr w:type="spellStart"/>
      <w:r>
        <w:rPr>
          <w:rFonts w:ascii="Tahoma" w:hAnsi="Tahoma" w:cs="Tahoma"/>
          <w:color w:val="1F497D"/>
          <w:sz w:val="22"/>
          <w:lang w:val="es-ES_tradnl" w:eastAsia="es-ES"/>
        </w:rPr>
        <w:t>Multicentro</w:t>
      </w:r>
      <w:proofErr w:type="spellEnd"/>
      <w:r>
        <w:rPr>
          <w:rFonts w:ascii="Tahoma" w:hAnsi="Tahoma" w:cs="Tahoma"/>
          <w:color w:val="1F497D"/>
          <w:sz w:val="22"/>
          <w:lang w:val="es-ES_tradnl" w:eastAsia="es-ES"/>
        </w:rPr>
        <w:t xml:space="preserve"> ENTEL en la localidad de Caranavi. </w:t>
      </w:r>
    </w:p>
    <w:p w14:paraId="0BBEA99A" w14:textId="77777777" w:rsidR="00AD2856" w:rsidRPr="00025CE7" w:rsidRDefault="00AD2856" w:rsidP="00AD2856">
      <w:pPr>
        <w:pStyle w:val="Continuarlista"/>
        <w:spacing w:after="0"/>
        <w:ind w:left="709"/>
        <w:rPr>
          <w:rFonts w:ascii="Tahoma" w:hAnsi="Tahoma" w:cs="Tahoma"/>
          <w:color w:val="1F497D"/>
          <w:sz w:val="22"/>
          <w:lang w:val="es-ES_tradnl" w:eastAsia="es-ES"/>
        </w:rPr>
      </w:pPr>
    </w:p>
    <w:p w14:paraId="2C7D1F89" w14:textId="77777777" w:rsidR="00AD2856" w:rsidRPr="00025CE7" w:rsidRDefault="00AD2856" w:rsidP="00AD285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572F9326" w14:textId="77777777" w:rsidR="00AD2856" w:rsidRPr="00025CE7" w:rsidRDefault="00AD2856" w:rsidP="00AD2856">
      <w:pPr>
        <w:ind w:left="567"/>
        <w:jc w:val="both"/>
        <w:rPr>
          <w:rFonts w:ascii="Tahoma" w:hAnsi="Tahoma" w:cs="Tahoma"/>
          <w:color w:val="1F497D"/>
          <w:sz w:val="22"/>
          <w:szCs w:val="22"/>
        </w:rPr>
      </w:pPr>
    </w:p>
    <w:p w14:paraId="572D047A" w14:textId="77777777" w:rsidR="00AD2856" w:rsidRPr="00025CE7" w:rsidRDefault="00AD2856" w:rsidP="00AD2856">
      <w:pPr>
        <w:ind w:left="709"/>
        <w:jc w:val="both"/>
        <w:rPr>
          <w:rFonts w:ascii="Tahoma" w:hAnsi="Tahoma" w:cs="Tahoma"/>
          <w:color w:val="1F497D"/>
          <w:sz w:val="22"/>
          <w:szCs w:val="20"/>
          <w:lang w:val="es-ES_tradnl"/>
        </w:rPr>
      </w:pPr>
      <w:r w:rsidRPr="00025CE7">
        <w:rPr>
          <w:rFonts w:ascii="Tahoma" w:hAnsi="Tahoma" w:cs="Tahoma"/>
          <w:color w:val="1F497D"/>
          <w:sz w:val="22"/>
          <w:szCs w:val="20"/>
          <w:lang w:val="es-ES_tradnl"/>
        </w:rPr>
        <w:t xml:space="preserve">La presente </w:t>
      </w:r>
      <w:r>
        <w:rPr>
          <w:rFonts w:ascii="Tahoma" w:hAnsi="Tahoma" w:cs="Tahoma"/>
          <w:color w:val="1F497D"/>
          <w:sz w:val="22"/>
          <w:szCs w:val="20"/>
          <w:lang w:val="es-ES_tradnl"/>
        </w:rPr>
        <w:t>Licitación</w:t>
      </w:r>
      <w:r w:rsidRPr="00025CE7">
        <w:rPr>
          <w:rFonts w:ascii="Tahoma" w:hAnsi="Tahoma" w:cs="Tahoma"/>
          <w:color w:val="1F497D"/>
          <w:sz w:val="22"/>
          <w:szCs w:val="20"/>
          <w:lang w:val="es-ES_tradnl"/>
        </w:rPr>
        <w:t xml:space="preserve">, durante el proceso de contratación, debe ser coordinada con la Subgerencia de Adquisiciones. Una vez adjudicado, el proceso deberá ser directamente coordinado con la </w:t>
      </w:r>
      <w:r>
        <w:rPr>
          <w:rFonts w:ascii="Tahoma" w:hAnsi="Tahoma" w:cs="Tahoma"/>
          <w:color w:val="1F497D"/>
          <w:sz w:val="22"/>
          <w:szCs w:val="20"/>
          <w:lang w:val="es-ES_tradnl"/>
        </w:rPr>
        <w:t xml:space="preserve">Jefatura de Servicios Generales y Almacenes </w:t>
      </w:r>
      <w:r w:rsidRPr="00025CE7">
        <w:rPr>
          <w:rFonts w:ascii="Tahoma" w:hAnsi="Tahoma" w:cs="Tahoma"/>
          <w:color w:val="1F497D"/>
          <w:sz w:val="22"/>
          <w:szCs w:val="20"/>
          <w:lang w:val="es-ES_tradnl"/>
        </w:rPr>
        <w:t xml:space="preserve">como responsable del seguimiento y control al contrato. </w:t>
      </w:r>
    </w:p>
    <w:p w14:paraId="751196D5" w14:textId="77777777" w:rsidR="00AD2856" w:rsidRPr="00025CE7" w:rsidRDefault="00AD2856" w:rsidP="00AD2856">
      <w:pPr>
        <w:pStyle w:val="WW-Textoindependiente20"/>
        <w:suppressAutoHyphens w:val="0"/>
        <w:spacing w:line="240" w:lineRule="auto"/>
        <w:ind w:left="709"/>
        <w:outlineLvl w:val="2"/>
        <w:rPr>
          <w:rFonts w:ascii="Tahoma" w:hAnsi="Tahoma" w:cs="Tahoma"/>
          <w:color w:val="1F497D"/>
          <w:sz w:val="22"/>
          <w:szCs w:val="22"/>
          <w:lang w:eastAsia="en-US" w:bidi="en-US"/>
        </w:rPr>
      </w:pPr>
    </w:p>
    <w:p w14:paraId="3ED45367" w14:textId="77777777" w:rsidR="00AD2856" w:rsidRPr="00025CE7" w:rsidRDefault="00AD2856" w:rsidP="00AD2856">
      <w:pPr>
        <w:numPr>
          <w:ilvl w:val="0"/>
          <w:numId w:val="6"/>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72907127" w14:textId="77777777" w:rsidR="00AD2856" w:rsidRPr="00025CE7" w:rsidRDefault="00AD2856" w:rsidP="00AD2856">
      <w:pPr>
        <w:ind w:left="567"/>
        <w:jc w:val="both"/>
        <w:rPr>
          <w:rFonts w:ascii="Tahoma" w:hAnsi="Tahoma" w:cs="Tahoma"/>
          <w:b/>
          <w:color w:val="1F497D"/>
          <w:sz w:val="18"/>
          <w:szCs w:val="28"/>
          <w:lang w:eastAsia="en-US" w:bidi="en-US"/>
        </w:rPr>
      </w:pPr>
    </w:p>
    <w:p w14:paraId="2A51E419" w14:textId="77777777" w:rsidR="00AD2856" w:rsidRPr="006F7F16" w:rsidRDefault="00AD2856" w:rsidP="00AD2856">
      <w:pPr>
        <w:ind w:left="709"/>
        <w:jc w:val="both"/>
        <w:rPr>
          <w:rFonts w:ascii="Tahoma" w:hAnsi="Tahoma" w:cs="Tahoma"/>
          <w:color w:val="004990"/>
          <w:sz w:val="22"/>
          <w:szCs w:val="22"/>
          <w:lang w:val="x-none"/>
        </w:rPr>
      </w:pPr>
      <w:r w:rsidRPr="006F7F16">
        <w:rPr>
          <w:rFonts w:ascii="Tahoma" w:hAnsi="Tahoma" w:cs="Tahoma"/>
          <w:color w:val="004990"/>
          <w:sz w:val="22"/>
          <w:szCs w:val="22"/>
          <w:lang w:val="x-none"/>
        </w:rPr>
        <w:t>En esta convocatoria podrán participar los siguientes proponentes:</w:t>
      </w:r>
    </w:p>
    <w:p w14:paraId="22A86189" w14:textId="77777777" w:rsidR="00AD2856" w:rsidRPr="006F7F16" w:rsidRDefault="00AD2856" w:rsidP="00AD2856">
      <w:pPr>
        <w:numPr>
          <w:ilvl w:val="0"/>
          <w:numId w:val="31"/>
        </w:numPr>
        <w:jc w:val="both"/>
        <w:rPr>
          <w:rFonts w:ascii="Tahoma" w:hAnsi="Tahoma" w:cs="Tahoma"/>
          <w:color w:val="004990"/>
          <w:sz w:val="22"/>
          <w:szCs w:val="22"/>
          <w:lang w:val="x-none"/>
        </w:rPr>
      </w:pPr>
      <w:r w:rsidRPr="006F7F16">
        <w:rPr>
          <w:rFonts w:ascii="Tahoma" w:hAnsi="Tahoma" w:cs="Tahoma"/>
          <w:color w:val="004990"/>
          <w:sz w:val="22"/>
          <w:szCs w:val="22"/>
          <w:lang w:val="x-none"/>
        </w:rPr>
        <w:t>Personas jurídicas con capacidad de contratar</w:t>
      </w:r>
      <w:r>
        <w:rPr>
          <w:rFonts w:ascii="Tahoma" w:hAnsi="Tahoma" w:cs="Tahoma"/>
          <w:color w:val="004990"/>
          <w:sz w:val="22"/>
          <w:szCs w:val="22"/>
          <w:lang w:val="es-BO"/>
        </w:rPr>
        <w:t>.</w:t>
      </w:r>
    </w:p>
    <w:p w14:paraId="30B27F11" w14:textId="77777777" w:rsidR="00AD2856" w:rsidRPr="006F7F16" w:rsidRDefault="00AD2856" w:rsidP="00AD2856">
      <w:pPr>
        <w:numPr>
          <w:ilvl w:val="0"/>
          <w:numId w:val="31"/>
        </w:numPr>
        <w:jc w:val="both"/>
        <w:rPr>
          <w:rFonts w:ascii="Tahoma" w:hAnsi="Tahoma" w:cs="Tahoma"/>
          <w:color w:val="004990"/>
          <w:sz w:val="22"/>
          <w:szCs w:val="22"/>
          <w:lang w:val="x-none"/>
        </w:rPr>
      </w:pPr>
      <w:r w:rsidRPr="006F7F16">
        <w:rPr>
          <w:rFonts w:ascii="Tahoma" w:hAnsi="Tahoma" w:cs="Tahoma"/>
          <w:color w:val="004990"/>
          <w:sz w:val="22"/>
          <w:szCs w:val="22"/>
          <w:lang w:val="x-none"/>
        </w:rPr>
        <w:t>Empresas nacionales</w:t>
      </w:r>
      <w:r w:rsidRPr="006F7F16">
        <w:rPr>
          <w:rFonts w:ascii="Tahoma" w:hAnsi="Tahoma" w:cs="Tahoma"/>
          <w:color w:val="004990"/>
          <w:sz w:val="22"/>
          <w:szCs w:val="22"/>
          <w:lang w:val="es-BO"/>
        </w:rPr>
        <w:t xml:space="preserve"> </w:t>
      </w:r>
      <w:r w:rsidRPr="006F7F16">
        <w:rPr>
          <w:rFonts w:ascii="Tahoma" w:hAnsi="Tahoma" w:cs="Tahoma"/>
          <w:color w:val="004990"/>
          <w:sz w:val="22"/>
          <w:szCs w:val="22"/>
          <w:lang w:val="x-none"/>
        </w:rPr>
        <w:t>legalmente constituidas.</w:t>
      </w:r>
    </w:p>
    <w:p w14:paraId="4AC16ECA" w14:textId="77777777" w:rsidR="00AD2856" w:rsidRDefault="00AD2856" w:rsidP="00AD2856">
      <w:pPr>
        <w:ind w:left="709"/>
        <w:jc w:val="both"/>
        <w:rPr>
          <w:rFonts w:ascii="Tahoma" w:hAnsi="Tahoma" w:cs="Tahoma"/>
          <w:color w:val="1F497D"/>
          <w:sz w:val="22"/>
          <w:szCs w:val="20"/>
          <w:lang w:val="es-BO" w:eastAsia="en-US"/>
        </w:rPr>
      </w:pPr>
    </w:p>
    <w:p w14:paraId="79C41D63" w14:textId="77777777" w:rsidR="00AD2856" w:rsidRPr="00025CE7" w:rsidRDefault="00AD2856" w:rsidP="00AD2856">
      <w:pPr>
        <w:ind w:left="709"/>
        <w:jc w:val="both"/>
        <w:rPr>
          <w:rFonts w:ascii="Tahoma" w:hAnsi="Tahoma" w:cs="Tahoma"/>
          <w:color w:val="1F497D"/>
          <w:sz w:val="22"/>
          <w:szCs w:val="20"/>
          <w:lang w:val="es-BO" w:eastAsia="en-US"/>
        </w:rPr>
      </w:pPr>
      <w:r w:rsidRPr="00025CE7">
        <w:rPr>
          <w:rFonts w:ascii="Tahoma" w:hAnsi="Tahoma" w:cs="Tahoma"/>
          <w:color w:val="1F497D"/>
          <w:sz w:val="22"/>
          <w:szCs w:val="20"/>
          <w:lang w:val="es-BO" w:eastAsia="en-US"/>
        </w:rPr>
        <w:t>Están impedidos de participar, directa o indirectamente, en los procesos de adquisición de bienes y/o contratación de servicios, las personas naturales o jurídicas comprendidas en los siguientes casos:</w:t>
      </w:r>
    </w:p>
    <w:p w14:paraId="73A84F48" w14:textId="77777777" w:rsidR="00AD2856" w:rsidRPr="00025CE7" w:rsidRDefault="00AD2856" w:rsidP="00AD2856">
      <w:pPr>
        <w:ind w:left="1276"/>
        <w:jc w:val="both"/>
        <w:rPr>
          <w:rFonts w:ascii="Tahoma" w:hAnsi="Tahoma" w:cs="Tahoma"/>
          <w:color w:val="1F497D"/>
          <w:sz w:val="22"/>
          <w:szCs w:val="20"/>
          <w:lang w:val="es-BO" w:eastAsia="en-US"/>
        </w:rPr>
      </w:pPr>
    </w:p>
    <w:p w14:paraId="1AF661CA" w14:textId="77777777" w:rsidR="00AD2856" w:rsidRPr="00025CE7" w:rsidRDefault="00AD2856" w:rsidP="00AD2856">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roveedores que tengan:</w:t>
      </w:r>
    </w:p>
    <w:p w14:paraId="791233C2" w14:textId="77777777" w:rsidR="00AD2856" w:rsidRPr="00025CE7" w:rsidRDefault="00AD2856" w:rsidP="00AD2856">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4A588E37" w14:textId="77777777" w:rsidR="00AD2856" w:rsidRPr="00025CE7" w:rsidRDefault="00AD2856" w:rsidP="00AD2856">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4254ADD2" w14:textId="77777777" w:rsidR="00AD2856" w:rsidRPr="00025CE7" w:rsidRDefault="00AD2856" w:rsidP="00AD2856">
      <w:pPr>
        <w:pStyle w:val="Prrafodelista"/>
        <w:numPr>
          <w:ilvl w:val="1"/>
          <w:numId w:val="17"/>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459D22F6" w14:textId="77777777" w:rsidR="00AD2856" w:rsidRPr="00025CE7" w:rsidRDefault="00AD2856" w:rsidP="00AD2856">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 xml:space="preserve">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385310C2" w14:textId="77777777" w:rsidR="00AD2856" w:rsidRPr="00025CE7" w:rsidRDefault="00AD2856" w:rsidP="00AD2856">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roveedores que hubiesen declarado su disolución o quiebra.</w:t>
      </w:r>
    </w:p>
    <w:p w14:paraId="65B6B0B3" w14:textId="77777777" w:rsidR="00AD2856" w:rsidRPr="00025CE7" w:rsidRDefault="00AD2856" w:rsidP="00AD2856">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lastRenderedPageBreak/>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2CA5B525" w14:textId="77777777" w:rsidR="00AD2856" w:rsidRPr="00025CE7" w:rsidRDefault="00AD2856" w:rsidP="00AD2856">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6C23186B" w14:textId="77777777" w:rsidR="00AD2856" w:rsidRDefault="00AD2856" w:rsidP="00AD2856">
      <w:pPr>
        <w:pStyle w:val="Prrafodelista"/>
        <w:numPr>
          <w:ilvl w:val="0"/>
          <w:numId w:val="16"/>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w:t>
      </w:r>
      <w:r>
        <w:rPr>
          <w:rFonts w:ascii="Tahoma" w:hAnsi="Tahoma" w:cs="Tahoma"/>
          <w:color w:val="1F497D"/>
          <w:sz w:val="22"/>
          <w:lang w:val="es-BO"/>
        </w:rPr>
        <w:t>P</w:t>
      </w:r>
      <w:r w:rsidRPr="00025CE7">
        <w:rPr>
          <w:rFonts w:ascii="Tahoma" w:hAnsi="Tahoma" w:cs="Tahoma"/>
          <w:color w:val="1F497D"/>
          <w:sz w:val="22"/>
          <w:lang w:val="es-BO"/>
        </w:rPr>
        <w:t>roveedores, contratistas y consultores que hubiesen incumplido el pedido de compra o resuelto el contrato por causales atribuibles a éstos, no podrán participar hasta dos (2) años posteriores a la fecha de la resolución o incumplimiento.</w:t>
      </w:r>
    </w:p>
    <w:p w14:paraId="196CA1C2" w14:textId="77777777" w:rsidR="00AD2856" w:rsidRPr="00FE7028" w:rsidRDefault="00AD2856" w:rsidP="00AD2856">
      <w:pPr>
        <w:pStyle w:val="Prrafodelista"/>
        <w:numPr>
          <w:ilvl w:val="0"/>
          <w:numId w:val="16"/>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cuentas por pagar a ENTEL S.A.</w:t>
      </w:r>
    </w:p>
    <w:p w14:paraId="77863DB4" w14:textId="77777777" w:rsidR="00AD2856" w:rsidRPr="00FE7028" w:rsidRDefault="00AD2856" w:rsidP="00AD2856">
      <w:pPr>
        <w:pStyle w:val="Prrafodelista"/>
        <w:numPr>
          <w:ilvl w:val="0"/>
          <w:numId w:val="16"/>
        </w:numPr>
        <w:ind w:left="1276" w:hanging="283"/>
        <w:contextualSpacing/>
        <w:jc w:val="both"/>
        <w:rPr>
          <w:rFonts w:ascii="Tahoma" w:hAnsi="Tahoma" w:cs="Tahoma"/>
          <w:color w:val="1F497D"/>
          <w:sz w:val="22"/>
          <w:lang w:val="es-BO"/>
        </w:rPr>
      </w:pPr>
      <w:r w:rsidRPr="00FE7028">
        <w:rPr>
          <w:rFonts w:ascii="Tahoma" w:hAnsi="Tahoma" w:cs="Tahoma"/>
          <w:color w:val="1F497D"/>
          <w:sz w:val="22"/>
          <w:lang w:val="es-BO"/>
        </w:rPr>
        <w:t>Los Proveedores que tengan procesos administrativos o judiciales con ENTEL S.A.</w:t>
      </w:r>
    </w:p>
    <w:p w14:paraId="73FA255D" w14:textId="77777777" w:rsidR="00AD2856" w:rsidRDefault="00AD2856" w:rsidP="00AD2856">
      <w:pPr>
        <w:numPr>
          <w:ilvl w:val="0"/>
          <w:numId w:val="28"/>
        </w:numPr>
        <w:spacing w:after="240"/>
        <w:ind w:left="1276" w:hanging="283"/>
        <w:contextualSpacing/>
        <w:jc w:val="both"/>
        <w:rPr>
          <w:rFonts w:ascii="Tahoma" w:hAnsi="Tahoma" w:cs="Tahoma"/>
          <w:color w:val="365F91"/>
          <w:sz w:val="22"/>
          <w:szCs w:val="22"/>
          <w:lang w:eastAsia="en-US"/>
        </w:rPr>
      </w:pPr>
      <w:r>
        <w:rPr>
          <w:rFonts w:ascii="Tahoma" w:hAnsi="Tahoma" w:cs="Tahoma"/>
          <w:color w:val="1F497D"/>
          <w:sz w:val="22"/>
          <w:lang w:val="es-BO"/>
        </w:rPr>
        <w:t>Los P</w:t>
      </w:r>
      <w:r w:rsidRPr="00025CE7">
        <w:rPr>
          <w:rFonts w:ascii="Tahoma" w:hAnsi="Tahoma" w:cs="Tahoma"/>
          <w:color w:val="1F497D"/>
          <w:sz w:val="22"/>
          <w:lang w:val="es-BO"/>
        </w:rPr>
        <w:t xml:space="preserve">roveedores que tengan problemas </w:t>
      </w:r>
      <w:r>
        <w:rPr>
          <w:rFonts w:ascii="Tahoma" w:hAnsi="Tahoma" w:cs="Tahoma"/>
          <w:color w:val="1F497D"/>
          <w:sz w:val="22"/>
        </w:rPr>
        <w:t>legales y sean</w:t>
      </w:r>
      <w:r w:rsidRPr="00025CE7">
        <w:rPr>
          <w:rFonts w:ascii="Tahoma" w:hAnsi="Tahoma" w:cs="Tahoma"/>
          <w:color w:val="1F497D"/>
          <w:sz w:val="22"/>
          <w:lang w:val="es-BO"/>
        </w:rPr>
        <w:t xml:space="preserve"> de conocimiento público.</w:t>
      </w:r>
    </w:p>
    <w:p w14:paraId="5E784E1B" w14:textId="77777777" w:rsidR="00AD2856" w:rsidRDefault="00AD2856" w:rsidP="00AD2856">
      <w:pPr>
        <w:numPr>
          <w:ilvl w:val="0"/>
          <w:numId w:val="28"/>
        </w:numPr>
        <w:spacing w:after="240"/>
        <w:ind w:left="1276" w:hanging="283"/>
        <w:contextualSpacing/>
        <w:jc w:val="both"/>
        <w:rPr>
          <w:rFonts w:ascii="Tahoma" w:hAnsi="Tahoma" w:cs="Tahoma"/>
          <w:color w:val="365F91"/>
          <w:sz w:val="22"/>
          <w:szCs w:val="22"/>
        </w:rPr>
      </w:pPr>
      <w:r>
        <w:rPr>
          <w:rFonts w:ascii="Tahoma" w:hAnsi="Tahoma" w:cs="Tahoma"/>
          <w:color w:val="365F91"/>
          <w:sz w:val="22"/>
          <w:szCs w:val="22"/>
        </w:rPr>
        <w:t>Los P</w:t>
      </w:r>
      <w:r w:rsidRPr="009F0B76">
        <w:rPr>
          <w:rFonts w:ascii="Tahoma" w:hAnsi="Tahoma" w:cs="Tahoma"/>
          <w:color w:val="365F91"/>
          <w:sz w:val="22"/>
          <w:szCs w:val="22"/>
        </w:rPr>
        <w:t>roveedores que desistieron total o parcialmente la adjudicación o contrato</w:t>
      </w:r>
    </w:p>
    <w:p w14:paraId="48593C3F" w14:textId="77777777" w:rsidR="00AD2856" w:rsidRDefault="00AD2856" w:rsidP="00AD2856">
      <w:pPr>
        <w:numPr>
          <w:ilvl w:val="0"/>
          <w:numId w:val="28"/>
        </w:numPr>
        <w:spacing w:after="240"/>
        <w:ind w:left="1276" w:hanging="283"/>
        <w:contextualSpacing/>
        <w:jc w:val="both"/>
        <w:rPr>
          <w:rFonts w:ascii="Tahoma" w:hAnsi="Tahoma" w:cs="Tahoma"/>
          <w:color w:val="365F91"/>
          <w:sz w:val="22"/>
          <w:szCs w:val="22"/>
        </w:rPr>
      </w:pPr>
      <w:r w:rsidRPr="00DF41CE">
        <w:rPr>
          <w:rFonts w:ascii="Tahoma" w:hAnsi="Tahoma" w:cs="Tahoma"/>
          <w:color w:val="1F497D"/>
          <w:sz w:val="22"/>
          <w:szCs w:val="22"/>
        </w:rPr>
        <w:t xml:space="preserve">Los </w:t>
      </w:r>
      <w:r>
        <w:rPr>
          <w:rFonts w:ascii="Tahoma" w:hAnsi="Tahoma" w:cs="Tahoma"/>
          <w:color w:val="1F497D"/>
          <w:sz w:val="22"/>
          <w:szCs w:val="22"/>
        </w:rPr>
        <w:t>P</w:t>
      </w:r>
      <w:r w:rsidRPr="00DF41CE">
        <w:rPr>
          <w:rFonts w:ascii="Tahoma" w:hAnsi="Tahoma" w:cs="Tahoma"/>
          <w:color w:val="1F497D"/>
          <w:sz w:val="22"/>
          <w:szCs w:val="22"/>
        </w:rPr>
        <w:t>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22691FF2" w14:textId="77777777" w:rsidR="00AD2856" w:rsidRPr="00DF41CE" w:rsidRDefault="00AD2856" w:rsidP="00AD2856">
      <w:pPr>
        <w:numPr>
          <w:ilvl w:val="0"/>
          <w:numId w:val="28"/>
        </w:numPr>
        <w:spacing w:after="240"/>
        <w:ind w:left="1276" w:hanging="283"/>
        <w:contextualSpacing/>
        <w:jc w:val="both"/>
        <w:rPr>
          <w:rFonts w:ascii="Tahoma" w:hAnsi="Tahoma" w:cs="Tahoma"/>
          <w:color w:val="1F497D"/>
          <w:sz w:val="22"/>
          <w:szCs w:val="22"/>
        </w:rPr>
      </w:pPr>
      <w:r w:rsidRPr="00DF41CE">
        <w:rPr>
          <w:rFonts w:ascii="Tahoma" w:hAnsi="Tahoma" w:cs="Tahoma"/>
          <w:color w:val="1F497D"/>
          <w:sz w:val="22"/>
          <w:szCs w:val="22"/>
        </w:rPr>
        <w:t>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suscripción del contrato, de igual forma se procederá a la anulación de la adjudicación o en su caso a la resolución del contrato según corresponda, y quedara impedido de participar en los procesos de adquisiciones durante dos (2) años sin perjuicio de resarcir los daños económicos ocasionados, y el funcionario de ENTEL S.A. será pasible a proceso interno.</w:t>
      </w:r>
    </w:p>
    <w:p w14:paraId="35FB3F56" w14:textId="77777777" w:rsidR="00AD2856" w:rsidRPr="00DF41CE" w:rsidRDefault="00AD2856" w:rsidP="00AD2856">
      <w:pPr>
        <w:ind w:left="709"/>
        <w:jc w:val="both"/>
        <w:rPr>
          <w:rFonts w:ascii="Tahoma" w:hAnsi="Tahoma" w:cs="Tahoma"/>
          <w:color w:val="1F497D"/>
          <w:sz w:val="22"/>
          <w:szCs w:val="22"/>
        </w:rPr>
      </w:pPr>
    </w:p>
    <w:p w14:paraId="02B99778" w14:textId="77777777" w:rsidR="00AD2856" w:rsidRDefault="00AD2856" w:rsidP="00AD2856">
      <w:pPr>
        <w:pStyle w:val="Prrafodelista"/>
        <w:numPr>
          <w:ilvl w:val="0"/>
          <w:numId w:val="6"/>
        </w:numPr>
        <w:tabs>
          <w:tab w:val="left" w:pos="709"/>
        </w:tabs>
        <w:ind w:left="709" w:hanging="709"/>
        <w:jc w:val="both"/>
        <w:rPr>
          <w:rFonts w:ascii="Tahoma" w:hAnsi="Tahoma" w:cs="Tahoma"/>
          <w:b/>
          <w:color w:val="365F91" w:themeColor="accent1" w:themeShade="BF"/>
          <w:sz w:val="22"/>
          <w:szCs w:val="22"/>
          <w:lang w:bidi="en-US"/>
        </w:rPr>
      </w:pPr>
      <w:r w:rsidRPr="00430425">
        <w:rPr>
          <w:rFonts w:ascii="Tahoma" w:hAnsi="Tahoma" w:cs="Tahoma"/>
          <w:b/>
          <w:color w:val="365F91" w:themeColor="accent1" w:themeShade="BF"/>
          <w:sz w:val="22"/>
          <w:szCs w:val="22"/>
          <w:lang w:bidi="en-US"/>
        </w:rPr>
        <w:t>Actividades Previas a la Presentación de Propuestas</w:t>
      </w:r>
    </w:p>
    <w:p w14:paraId="24F4862D" w14:textId="77777777" w:rsidR="00AD2856" w:rsidRDefault="00AD2856" w:rsidP="00AD2856">
      <w:pPr>
        <w:tabs>
          <w:tab w:val="left" w:pos="709"/>
        </w:tabs>
        <w:jc w:val="both"/>
        <w:rPr>
          <w:rFonts w:ascii="Tahoma" w:hAnsi="Tahoma" w:cs="Tahoma"/>
          <w:b/>
          <w:color w:val="365F91" w:themeColor="accent1" w:themeShade="BF"/>
          <w:sz w:val="22"/>
          <w:szCs w:val="22"/>
          <w:lang w:bidi="en-US"/>
        </w:rPr>
      </w:pPr>
    </w:p>
    <w:p w14:paraId="53CC2CF0" w14:textId="77777777" w:rsidR="00AD2856" w:rsidRPr="00BA4EEC" w:rsidRDefault="00AD2856" w:rsidP="00AD2856">
      <w:pPr>
        <w:tabs>
          <w:tab w:val="left" w:pos="-5670"/>
        </w:tabs>
        <w:spacing w:after="240"/>
        <w:ind w:left="708"/>
        <w:jc w:val="both"/>
        <w:rPr>
          <w:rFonts w:ascii="Tahoma" w:hAnsi="Tahoma" w:cs="Tahoma"/>
          <w:color w:val="244061" w:themeColor="accent1" w:themeShade="80"/>
          <w:sz w:val="22"/>
          <w:szCs w:val="22"/>
          <w:lang w:val="es-BO"/>
        </w:rPr>
      </w:pPr>
      <w:r>
        <w:rPr>
          <w:rFonts w:ascii="Tahoma" w:hAnsi="Tahoma" w:cs="Tahoma"/>
          <w:color w:val="244061" w:themeColor="accent1" w:themeShade="80"/>
          <w:sz w:val="22"/>
          <w:szCs w:val="22"/>
          <w:u w:val="single"/>
        </w:rPr>
        <w:t>Visita a los sitios</w:t>
      </w:r>
      <w:r w:rsidRPr="00BA4EEC">
        <w:rPr>
          <w:rFonts w:ascii="Tahoma" w:hAnsi="Tahoma" w:cs="Tahoma"/>
          <w:color w:val="244061" w:themeColor="accent1" w:themeShade="80"/>
          <w:sz w:val="22"/>
          <w:szCs w:val="22"/>
          <w:u w:val="single"/>
        </w:rPr>
        <w:t>:</w:t>
      </w:r>
      <w:r w:rsidRPr="00BA4EEC">
        <w:rPr>
          <w:rFonts w:ascii="Tahoma" w:hAnsi="Tahoma" w:cs="Tahoma"/>
          <w:color w:val="244061" w:themeColor="accent1" w:themeShade="80"/>
          <w:sz w:val="22"/>
          <w:szCs w:val="22"/>
        </w:rPr>
        <w:t xml:space="preserve"> </w:t>
      </w:r>
      <w:r w:rsidRPr="00BA4EEC">
        <w:rPr>
          <w:rFonts w:ascii="Tahoma" w:hAnsi="Tahoma" w:cs="Tahoma"/>
          <w:color w:val="244061" w:themeColor="accent1" w:themeShade="80"/>
          <w:sz w:val="22"/>
          <w:szCs w:val="22"/>
          <w:lang w:val="es-BO"/>
        </w:rPr>
        <w:t xml:space="preserve">Cualquier potencial proponente podrá participar del cronograma de visitas, favor remitir respuesta confirmando su participación hasta el día </w:t>
      </w:r>
      <w:proofErr w:type="spellStart"/>
      <w:r>
        <w:rPr>
          <w:rFonts w:ascii="Tahoma" w:hAnsi="Tahoma" w:cs="Tahoma"/>
          <w:color w:val="244061" w:themeColor="accent1" w:themeShade="80"/>
          <w:sz w:val="22"/>
          <w:szCs w:val="22"/>
          <w:lang w:val="es-BO"/>
        </w:rPr>
        <w:t>Miercoles</w:t>
      </w:r>
      <w:proofErr w:type="spellEnd"/>
      <w:r>
        <w:rPr>
          <w:rFonts w:ascii="Tahoma" w:hAnsi="Tahoma" w:cs="Tahoma"/>
          <w:color w:val="244061" w:themeColor="accent1" w:themeShade="80"/>
          <w:sz w:val="22"/>
          <w:szCs w:val="22"/>
          <w:lang w:val="es-BO"/>
        </w:rPr>
        <w:t xml:space="preserve"> 26</w:t>
      </w:r>
      <w:r w:rsidRPr="00BA4EEC">
        <w:rPr>
          <w:rFonts w:ascii="Tahoma" w:hAnsi="Tahoma" w:cs="Tahoma"/>
          <w:color w:val="244061" w:themeColor="accent1" w:themeShade="80"/>
          <w:sz w:val="22"/>
          <w:szCs w:val="22"/>
          <w:lang w:val="es-BO"/>
        </w:rPr>
        <w:t xml:space="preserve"> de </w:t>
      </w:r>
      <w:r>
        <w:rPr>
          <w:rFonts w:ascii="Tahoma" w:hAnsi="Tahoma" w:cs="Tahoma"/>
          <w:color w:val="244061" w:themeColor="accent1" w:themeShade="80"/>
          <w:sz w:val="22"/>
          <w:szCs w:val="22"/>
          <w:lang w:val="es-BO"/>
        </w:rPr>
        <w:t>julio</w:t>
      </w:r>
      <w:r w:rsidRPr="00BA4EEC">
        <w:rPr>
          <w:rFonts w:ascii="Tahoma" w:hAnsi="Tahoma" w:cs="Tahoma"/>
          <w:color w:val="244061" w:themeColor="accent1" w:themeShade="80"/>
          <w:sz w:val="22"/>
          <w:szCs w:val="22"/>
          <w:lang w:val="es-BO"/>
        </w:rPr>
        <w:t xml:space="preserve"> de 2017, horas 09:00, a los correos electrónicos </w:t>
      </w:r>
      <w:hyperlink r:id="rId14" w:history="1">
        <w:r w:rsidRPr="00633E71">
          <w:rPr>
            <w:rStyle w:val="Hipervnculo"/>
            <w:rFonts w:ascii="Tahoma" w:hAnsi="Tahoma" w:cs="Tahoma"/>
            <w:sz w:val="22"/>
            <w:szCs w:val="22"/>
          </w:rPr>
          <w:t>worellana@entel.bo</w:t>
        </w:r>
      </w:hyperlink>
      <w:r w:rsidRPr="00BA4EEC">
        <w:rPr>
          <w:rFonts w:ascii="Tahoma" w:hAnsi="Tahoma" w:cs="Tahoma"/>
          <w:color w:val="244061" w:themeColor="accent1" w:themeShade="80"/>
          <w:sz w:val="22"/>
          <w:szCs w:val="22"/>
          <w:lang w:val="es-BO"/>
        </w:rPr>
        <w:t xml:space="preserve"> con copia </w:t>
      </w:r>
      <w:hyperlink r:id="rId15" w:history="1">
        <w:r w:rsidRPr="00633E71">
          <w:rPr>
            <w:rStyle w:val="Hipervnculo"/>
            <w:rFonts w:ascii="Tahoma" w:hAnsi="Tahoma" w:cs="Tahoma"/>
            <w:sz w:val="22"/>
            <w:szCs w:val="22"/>
            <w:lang w:val="es-BO"/>
          </w:rPr>
          <w:t>floza@entel.bo</w:t>
        </w:r>
      </w:hyperlink>
      <w:r w:rsidRPr="00BA4EEC">
        <w:rPr>
          <w:rFonts w:ascii="Tahoma" w:hAnsi="Tahoma" w:cs="Tahoma"/>
          <w:color w:val="244061" w:themeColor="accent1" w:themeShade="80"/>
          <w:sz w:val="22"/>
          <w:szCs w:val="22"/>
          <w:lang w:val="es-BO"/>
        </w:rPr>
        <w:t>.</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AD2856" w:rsidRPr="007A18BA" w14:paraId="108B82A4" w14:textId="77777777" w:rsidTr="00E966DE">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AE4D3B2" w14:textId="77777777" w:rsidR="00AD2856" w:rsidRPr="007A18BA" w:rsidRDefault="00AD2856" w:rsidP="00E966DE">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Fecha:</w:t>
            </w:r>
          </w:p>
        </w:tc>
        <w:tc>
          <w:tcPr>
            <w:tcW w:w="4903" w:type="dxa"/>
            <w:tcBorders>
              <w:top w:val="single" w:sz="4" w:space="0" w:color="004990"/>
              <w:left w:val="single" w:sz="4" w:space="0" w:color="FFFFFF"/>
            </w:tcBorders>
            <w:vAlign w:val="center"/>
          </w:tcPr>
          <w:p w14:paraId="179A2BB5" w14:textId="77777777" w:rsidR="00AD2856" w:rsidRPr="007A18BA" w:rsidRDefault="00AD2856" w:rsidP="00E966DE">
            <w:pPr>
              <w:spacing w:after="240"/>
              <w:outlineLvl w:val="2"/>
              <w:rPr>
                <w:rFonts w:ascii="Tahoma" w:hAnsi="Tahoma" w:cs="Tahoma"/>
                <w:color w:val="244061" w:themeColor="accent1" w:themeShade="80"/>
                <w:sz w:val="22"/>
                <w:szCs w:val="22"/>
                <w:lang w:val="es-BO"/>
              </w:rPr>
            </w:pPr>
            <w:r>
              <w:rPr>
                <w:rFonts w:ascii="Tahoma" w:hAnsi="Tahoma" w:cs="Tahoma"/>
                <w:color w:val="244061" w:themeColor="accent1" w:themeShade="80"/>
                <w:sz w:val="22"/>
                <w:szCs w:val="22"/>
                <w:lang w:val="es-BO"/>
              </w:rPr>
              <w:t>Viernes 28</w:t>
            </w:r>
            <w:r w:rsidRPr="007A18BA">
              <w:rPr>
                <w:rFonts w:ascii="Tahoma" w:hAnsi="Tahoma" w:cs="Tahoma"/>
                <w:color w:val="244061" w:themeColor="accent1" w:themeShade="80"/>
                <w:sz w:val="22"/>
                <w:szCs w:val="22"/>
                <w:lang w:val="es-BO"/>
              </w:rPr>
              <w:t xml:space="preserve"> de </w:t>
            </w:r>
            <w:r>
              <w:rPr>
                <w:rFonts w:ascii="Tahoma" w:hAnsi="Tahoma" w:cs="Tahoma"/>
                <w:color w:val="244061" w:themeColor="accent1" w:themeShade="80"/>
                <w:sz w:val="22"/>
                <w:szCs w:val="22"/>
                <w:lang w:val="es-BO"/>
              </w:rPr>
              <w:t>julio</w:t>
            </w:r>
            <w:r w:rsidRPr="007A18BA">
              <w:rPr>
                <w:rFonts w:ascii="Tahoma" w:hAnsi="Tahoma" w:cs="Tahoma"/>
                <w:color w:val="244061" w:themeColor="accent1" w:themeShade="80"/>
                <w:sz w:val="22"/>
                <w:szCs w:val="22"/>
                <w:lang w:val="es-BO"/>
              </w:rPr>
              <w:t xml:space="preserve"> de 2017</w:t>
            </w:r>
          </w:p>
        </w:tc>
      </w:tr>
      <w:tr w:rsidR="00AD2856" w:rsidRPr="007A18BA" w14:paraId="570E2B28" w14:textId="77777777" w:rsidTr="00E966DE">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31F96C8" w14:textId="77777777" w:rsidR="00AD2856" w:rsidRPr="007A18BA" w:rsidRDefault="00AD2856" w:rsidP="00E966DE">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Hora:</w:t>
            </w:r>
          </w:p>
        </w:tc>
        <w:tc>
          <w:tcPr>
            <w:tcW w:w="4903" w:type="dxa"/>
            <w:tcBorders>
              <w:left w:val="single" w:sz="4" w:space="0" w:color="FFFFFF"/>
            </w:tcBorders>
            <w:vAlign w:val="center"/>
          </w:tcPr>
          <w:p w14:paraId="7DE86240" w14:textId="77777777" w:rsidR="00AD2856" w:rsidRPr="007A18BA" w:rsidRDefault="00AD2856" w:rsidP="00E966DE">
            <w:pPr>
              <w:spacing w:after="240"/>
              <w:outlineLvl w:val="2"/>
              <w:rPr>
                <w:rFonts w:ascii="Tahoma" w:hAnsi="Tahoma" w:cs="Tahoma"/>
                <w:color w:val="244061" w:themeColor="accent1" w:themeShade="80"/>
                <w:sz w:val="22"/>
                <w:szCs w:val="22"/>
                <w:lang w:val="es-BO"/>
              </w:rPr>
            </w:pPr>
            <w:r>
              <w:rPr>
                <w:rFonts w:ascii="Tahoma" w:hAnsi="Tahoma" w:cs="Tahoma"/>
                <w:color w:val="244061" w:themeColor="accent1" w:themeShade="80"/>
                <w:sz w:val="22"/>
                <w:szCs w:val="22"/>
                <w:lang w:val="es-BO"/>
              </w:rPr>
              <w:t>09:3</w:t>
            </w:r>
            <w:r w:rsidRPr="007A18BA">
              <w:rPr>
                <w:rFonts w:ascii="Tahoma" w:hAnsi="Tahoma" w:cs="Tahoma"/>
                <w:color w:val="244061" w:themeColor="accent1" w:themeShade="80"/>
                <w:sz w:val="22"/>
                <w:szCs w:val="22"/>
                <w:lang w:val="es-BO"/>
              </w:rPr>
              <w:t>0 a.m.</w:t>
            </w:r>
          </w:p>
        </w:tc>
      </w:tr>
      <w:tr w:rsidR="00AD2856" w:rsidRPr="007A18BA" w14:paraId="2BEEEBBA" w14:textId="77777777" w:rsidTr="00E966DE">
        <w:trPr>
          <w:trHeight w:hRule="exact" w:val="958"/>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59A8BC0" w14:textId="77777777" w:rsidR="00AD2856" w:rsidRPr="007A18BA" w:rsidRDefault="00AD2856" w:rsidP="00E966DE">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Dirección:</w:t>
            </w:r>
          </w:p>
        </w:tc>
        <w:tc>
          <w:tcPr>
            <w:tcW w:w="4903" w:type="dxa"/>
            <w:tcBorders>
              <w:left w:val="single" w:sz="4" w:space="0" w:color="FFFFFF"/>
            </w:tcBorders>
            <w:vAlign w:val="center"/>
          </w:tcPr>
          <w:p w14:paraId="24F02602" w14:textId="77777777" w:rsidR="00AD2856" w:rsidRPr="007A18BA" w:rsidRDefault="00AD2856" w:rsidP="00E966DE">
            <w:pPr>
              <w:spacing w:after="240"/>
              <w:outlineLvl w:val="2"/>
              <w:rPr>
                <w:rFonts w:ascii="Tahoma" w:hAnsi="Tahoma" w:cs="Tahoma"/>
                <w:color w:val="244061" w:themeColor="accent1" w:themeShade="80"/>
                <w:sz w:val="22"/>
                <w:szCs w:val="22"/>
                <w:lang w:val="es-BO"/>
              </w:rPr>
            </w:pPr>
            <w:r w:rsidRPr="00BA1717">
              <w:rPr>
                <w:rFonts w:ascii="Tahoma" w:hAnsi="Tahoma" w:cs="Tahoma"/>
                <w:color w:val="365F91" w:themeColor="accent1" w:themeShade="BF"/>
                <w:sz w:val="22"/>
                <w:szCs w:val="22"/>
              </w:rPr>
              <w:t>ENTEL  S.A., Edificio Tower, Ca</w:t>
            </w:r>
            <w:r>
              <w:rPr>
                <w:rFonts w:ascii="Tahoma" w:hAnsi="Tahoma" w:cs="Tahoma"/>
                <w:color w:val="365F91" w:themeColor="accent1" w:themeShade="BF"/>
                <w:sz w:val="22"/>
                <w:szCs w:val="22"/>
              </w:rPr>
              <w:t>l</w:t>
            </w:r>
            <w:r w:rsidRPr="00BA1717">
              <w:rPr>
                <w:rFonts w:ascii="Tahoma" w:hAnsi="Tahoma" w:cs="Tahoma"/>
                <w:color w:val="365F91" w:themeColor="accent1" w:themeShade="BF"/>
                <w:sz w:val="22"/>
                <w:szCs w:val="22"/>
              </w:rPr>
              <w:t>le Federico Zuazo N° 1771 Piso 6 (</w:t>
            </w:r>
            <w:r>
              <w:rPr>
                <w:rFonts w:ascii="Tahoma" w:hAnsi="Tahoma" w:cs="Tahoma"/>
                <w:color w:val="365F91" w:themeColor="accent1" w:themeShade="BF"/>
                <w:sz w:val="22"/>
                <w:szCs w:val="22"/>
              </w:rPr>
              <w:t>Recepción</w:t>
            </w:r>
            <w:r w:rsidRPr="00BA1717">
              <w:rPr>
                <w:rFonts w:ascii="Tahoma" w:hAnsi="Tahoma" w:cs="Tahoma"/>
                <w:color w:val="365F91" w:themeColor="accent1" w:themeShade="BF"/>
                <w:sz w:val="22"/>
                <w:szCs w:val="22"/>
              </w:rPr>
              <w:t>)</w:t>
            </w:r>
          </w:p>
        </w:tc>
      </w:tr>
      <w:tr w:rsidR="00AD2856" w:rsidRPr="007A18BA" w14:paraId="3B3F5282" w14:textId="77777777" w:rsidTr="00E966DE">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7D5FF9D" w14:textId="77777777" w:rsidR="00AD2856" w:rsidRPr="007A18BA" w:rsidRDefault="00AD2856" w:rsidP="00E966DE">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Ciudad:</w:t>
            </w:r>
          </w:p>
        </w:tc>
        <w:tc>
          <w:tcPr>
            <w:tcW w:w="4903" w:type="dxa"/>
            <w:tcBorders>
              <w:left w:val="single" w:sz="4" w:space="0" w:color="FFFFFF"/>
            </w:tcBorders>
            <w:vAlign w:val="center"/>
          </w:tcPr>
          <w:p w14:paraId="37BBD0A0" w14:textId="77777777" w:rsidR="00AD2856" w:rsidRPr="007A18BA" w:rsidRDefault="00AD2856" w:rsidP="00E966DE">
            <w:pPr>
              <w:spacing w:after="240"/>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Bolivia</w:t>
            </w:r>
          </w:p>
        </w:tc>
      </w:tr>
      <w:tr w:rsidR="00AD2856" w:rsidRPr="007A18BA" w14:paraId="7CA3282D" w14:textId="77777777" w:rsidTr="00E966DE">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74D0A8A" w14:textId="77777777" w:rsidR="00AD2856" w:rsidRPr="007A18BA" w:rsidRDefault="00AD2856" w:rsidP="00E966DE">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Nombre  del Encargado de la Visita:</w:t>
            </w:r>
          </w:p>
        </w:tc>
        <w:tc>
          <w:tcPr>
            <w:tcW w:w="4903" w:type="dxa"/>
            <w:tcBorders>
              <w:left w:val="single" w:sz="4" w:space="0" w:color="FFFFFF"/>
              <w:bottom w:val="single" w:sz="4" w:space="0" w:color="004990"/>
            </w:tcBorders>
            <w:vAlign w:val="center"/>
          </w:tcPr>
          <w:p w14:paraId="319A0449" w14:textId="77777777" w:rsidR="00AD2856" w:rsidRPr="007A18BA" w:rsidRDefault="00AD2856" w:rsidP="00E966DE">
            <w:pPr>
              <w:spacing w:after="240"/>
              <w:outlineLvl w:val="2"/>
              <w:rPr>
                <w:rFonts w:ascii="Tahoma" w:hAnsi="Tahoma" w:cs="Tahoma"/>
                <w:color w:val="244061" w:themeColor="accent1" w:themeShade="80"/>
                <w:sz w:val="22"/>
                <w:szCs w:val="22"/>
                <w:lang w:val="es-BO"/>
              </w:rPr>
            </w:pPr>
            <w:r>
              <w:rPr>
                <w:rFonts w:ascii="Tahoma" w:hAnsi="Tahoma" w:cs="Tahoma"/>
                <w:color w:val="244061" w:themeColor="accent1" w:themeShade="80"/>
                <w:sz w:val="22"/>
                <w:szCs w:val="22"/>
                <w:lang w:val="es-BO"/>
              </w:rPr>
              <w:t>Patricia Ostria</w:t>
            </w:r>
            <w:r w:rsidRPr="007A18BA">
              <w:rPr>
                <w:rFonts w:ascii="Tahoma" w:hAnsi="Tahoma" w:cs="Tahoma"/>
                <w:color w:val="244061" w:themeColor="accent1" w:themeShade="80"/>
                <w:sz w:val="22"/>
                <w:szCs w:val="22"/>
                <w:lang w:val="es-BO"/>
              </w:rPr>
              <w:t xml:space="preserve"> Cel. </w:t>
            </w:r>
            <w:r>
              <w:rPr>
                <w:rFonts w:ascii="Tahoma" w:hAnsi="Tahoma" w:cs="Tahoma"/>
                <w:color w:val="244061" w:themeColor="accent1" w:themeShade="80"/>
                <w:sz w:val="22"/>
                <w:szCs w:val="22"/>
                <w:lang w:val="es-BO"/>
              </w:rPr>
              <w:t>72550117</w:t>
            </w:r>
          </w:p>
        </w:tc>
      </w:tr>
    </w:tbl>
    <w:p w14:paraId="1A494760" w14:textId="77777777" w:rsidR="00AD2856" w:rsidRDefault="00AD2856" w:rsidP="00AD2856">
      <w:pPr>
        <w:tabs>
          <w:tab w:val="left" w:pos="709"/>
        </w:tabs>
        <w:jc w:val="both"/>
        <w:rPr>
          <w:rFonts w:ascii="Tahoma" w:hAnsi="Tahoma" w:cs="Tahoma"/>
          <w:b/>
          <w:color w:val="365F91" w:themeColor="accent1" w:themeShade="BF"/>
          <w:sz w:val="22"/>
          <w:szCs w:val="22"/>
          <w:lang w:bidi="en-US"/>
        </w:rPr>
      </w:pPr>
    </w:p>
    <w:p w14:paraId="0843FFA0" w14:textId="77777777" w:rsidR="00AD2856" w:rsidRPr="00035EA8" w:rsidRDefault="00AD2856" w:rsidP="00AD2856">
      <w:pPr>
        <w:tabs>
          <w:tab w:val="left" w:pos="709"/>
        </w:tabs>
        <w:jc w:val="both"/>
        <w:rPr>
          <w:rFonts w:ascii="Tahoma" w:hAnsi="Tahoma" w:cs="Tahoma"/>
          <w:b/>
          <w:color w:val="365F91" w:themeColor="accent1" w:themeShade="BF"/>
          <w:sz w:val="22"/>
          <w:szCs w:val="22"/>
          <w:lang w:bidi="en-US"/>
        </w:rPr>
      </w:pPr>
    </w:p>
    <w:p w14:paraId="33B2571F" w14:textId="77777777" w:rsidR="00AD2856" w:rsidRPr="00424E13" w:rsidRDefault="00AD2856" w:rsidP="00AD2856">
      <w:pPr>
        <w:pStyle w:val="Prrafodelista"/>
        <w:tabs>
          <w:tab w:val="left" w:pos="709"/>
        </w:tabs>
        <w:ind w:left="709"/>
        <w:jc w:val="both"/>
        <w:rPr>
          <w:rFonts w:ascii="Tahoma" w:hAnsi="Tahoma" w:cs="Tahoma"/>
          <w:b/>
          <w:color w:val="365F91" w:themeColor="accent1" w:themeShade="BF"/>
          <w:sz w:val="22"/>
          <w:szCs w:val="28"/>
          <w:lang w:bidi="en-US"/>
        </w:rPr>
      </w:pPr>
    </w:p>
    <w:p w14:paraId="5BC50A5D" w14:textId="77777777" w:rsidR="00AD2856" w:rsidRPr="00BA4439" w:rsidRDefault="00AD2856" w:rsidP="00AD2856">
      <w:pPr>
        <w:pStyle w:val="Prrafodelista"/>
        <w:tabs>
          <w:tab w:val="left" w:pos="709"/>
        </w:tabs>
        <w:spacing w:after="240"/>
        <w:ind w:left="709"/>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u w:val="single"/>
        </w:rPr>
        <w:t>Consultas escritas sobre los Términos Básicos de Contratación:</w:t>
      </w:r>
      <w:r w:rsidRPr="00BA1717">
        <w:rPr>
          <w:rFonts w:ascii="Tahoma" w:hAnsi="Tahoma" w:cs="Tahoma"/>
          <w:color w:val="365F91" w:themeColor="accent1" w:themeShade="BF"/>
          <w:sz w:val="22"/>
          <w:szCs w:val="22"/>
        </w:rPr>
        <w:t xml:space="preserve"> Cualquier potencial proponente puede formular consultas escritas dirigidas a la Subgerencia d</w:t>
      </w:r>
      <w:r>
        <w:rPr>
          <w:rFonts w:ascii="Tahoma" w:hAnsi="Tahoma" w:cs="Tahoma"/>
          <w:color w:val="365F91" w:themeColor="accent1" w:themeShade="BF"/>
          <w:sz w:val="22"/>
          <w:szCs w:val="22"/>
        </w:rPr>
        <w:t>e Adquisiciones, hasta el día lunes 31</w:t>
      </w:r>
      <w:r w:rsidRPr="00BA1717">
        <w:rPr>
          <w:rFonts w:ascii="Tahoma" w:hAnsi="Tahoma" w:cs="Tahoma"/>
          <w:color w:val="365F91" w:themeColor="accent1" w:themeShade="BF"/>
          <w:sz w:val="22"/>
          <w:szCs w:val="22"/>
        </w:rPr>
        <w:t xml:space="preserve"> de </w:t>
      </w:r>
      <w:r>
        <w:rPr>
          <w:rFonts w:ascii="Tahoma" w:hAnsi="Tahoma" w:cs="Tahoma"/>
          <w:color w:val="365F91" w:themeColor="accent1" w:themeShade="BF"/>
          <w:sz w:val="22"/>
          <w:szCs w:val="22"/>
        </w:rPr>
        <w:t xml:space="preserve">julio de 2017, </w:t>
      </w:r>
      <w:proofErr w:type="spellStart"/>
      <w:r>
        <w:rPr>
          <w:rFonts w:ascii="Tahoma" w:hAnsi="Tahoma" w:cs="Tahoma"/>
          <w:color w:val="365F91" w:themeColor="accent1" w:themeShade="BF"/>
          <w:sz w:val="22"/>
          <w:szCs w:val="22"/>
        </w:rPr>
        <w:t>hrs</w:t>
      </w:r>
      <w:proofErr w:type="spellEnd"/>
      <w:r>
        <w:rPr>
          <w:rFonts w:ascii="Tahoma" w:hAnsi="Tahoma" w:cs="Tahoma"/>
          <w:color w:val="365F91" w:themeColor="accent1" w:themeShade="BF"/>
          <w:sz w:val="22"/>
          <w:szCs w:val="22"/>
        </w:rPr>
        <w:t>. 12</w:t>
      </w:r>
      <w:r w:rsidRPr="00BA1717">
        <w:rPr>
          <w:rFonts w:ascii="Tahoma" w:hAnsi="Tahoma" w:cs="Tahoma"/>
          <w:color w:val="365F91" w:themeColor="accent1" w:themeShade="BF"/>
          <w:sz w:val="22"/>
          <w:szCs w:val="22"/>
        </w:rPr>
        <w:t xml:space="preserve">:00 p.m., a los correos electrónicos </w:t>
      </w:r>
      <w:hyperlink r:id="rId16" w:history="1">
        <w:r w:rsidRPr="008B6C32">
          <w:rPr>
            <w:rStyle w:val="Hipervnculo"/>
            <w:rFonts w:ascii="Tahoma" w:hAnsi="Tahoma" w:cs="Tahoma"/>
            <w:sz w:val="22"/>
            <w:szCs w:val="22"/>
            <w14:textFill>
              <w14:solidFill>
                <w14:srgbClr w14:val="0000FF">
                  <w14:lumMod w14:val="75000"/>
                </w14:srgbClr>
              </w14:solidFill>
            </w14:textFill>
          </w:rPr>
          <w:t>worellana@entel.bo</w:t>
        </w:r>
      </w:hyperlink>
      <w:r w:rsidRPr="00BA1717">
        <w:rPr>
          <w:rFonts w:ascii="Tahoma" w:hAnsi="Tahoma" w:cs="Tahoma"/>
          <w:color w:val="365F91" w:themeColor="accent1" w:themeShade="BF"/>
          <w:sz w:val="22"/>
          <w:szCs w:val="22"/>
        </w:rPr>
        <w:t xml:space="preserve"> y </w:t>
      </w:r>
      <w:hyperlink r:id="rId17" w:history="1">
        <w:r w:rsidRPr="00633E71">
          <w:rPr>
            <w:rStyle w:val="Hipervnculo"/>
            <w:rFonts w:ascii="Tahoma" w:hAnsi="Tahoma" w:cs="Tahoma"/>
            <w:sz w:val="22"/>
            <w:szCs w:val="22"/>
            <w14:textFill>
              <w14:solidFill>
                <w14:srgbClr w14:val="0000FF">
                  <w14:lumMod w14:val="75000"/>
                </w14:srgbClr>
              </w14:solidFill>
            </w14:textFill>
          </w:rPr>
          <w:t>floza@entel.bo</w:t>
        </w:r>
      </w:hyperlink>
      <w:r>
        <w:rPr>
          <w:rFonts w:ascii="Tahoma" w:hAnsi="Tahoma" w:cs="Tahoma"/>
          <w:color w:val="365F91" w:themeColor="accent1" w:themeShade="BF"/>
          <w:sz w:val="22"/>
          <w:szCs w:val="22"/>
        </w:rPr>
        <w:t>.</w:t>
      </w:r>
    </w:p>
    <w:p w14:paraId="312B8447" w14:textId="77777777" w:rsidR="00AD2856" w:rsidRPr="00BA1717" w:rsidRDefault="00AD2856" w:rsidP="00AD2856">
      <w:pPr>
        <w:pStyle w:val="Prrafodelista"/>
        <w:spacing w:after="240"/>
        <w:ind w:left="709"/>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u w:val="single"/>
        </w:rPr>
        <w:t>Reunión de Aclaración:</w:t>
      </w:r>
      <w:r w:rsidRPr="00BA1717">
        <w:rPr>
          <w:rFonts w:ascii="Tahoma" w:hAnsi="Tahoma" w:cs="Tahoma"/>
          <w:color w:val="365F91" w:themeColor="accent1" w:themeShade="BF"/>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AD2856" w:rsidRPr="00F970E9" w14:paraId="2A0E6896" w14:textId="77777777" w:rsidTr="00E966DE">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D7E603F" w14:textId="77777777" w:rsidR="00AD2856" w:rsidRPr="00F970E9" w:rsidRDefault="00AD2856" w:rsidP="00E966DE">
            <w:pPr>
              <w:spacing w:after="240"/>
              <w:ind w:left="27"/>
              <w:rPr>
                <w:rFonts w:ascii="Tahoma" w:hAnsi="Tahoma" w:cs="Tahoma"/>
                <w:sz w:val="22"/>
                <w:szCs w:val="22"/>
              </w:rPr>
            </w:pPr>
            <w:r w:rsidRPr="00F970E9">
              <w:rPr>
                <w:rFonts w:ascii="Tahoma" w:hAnsi="Tahoma" w:cs="Tahoma"/>
                <w:sz w:val="22"/>
                <w:szCs w:val="22"/>
              </w:rPr>
              <w:t>Fecha:</w:t>
            </w:r>
          </w:p>
        </w:tc>
        <w:tc>
          <w:tcPr>
            <w:tcW w:w="5172" w:type="dxa"/>
            <w:tcBorders>
              <w:top w:val="single" w:sz="4" w:space="0" w:color="004990"/>
              <w:left w:val="single" w:sz="4" w:space="0" w:color="FFFFFF"/>
            </w:tcBorders>
            <w:vAlign w:val="center"/>
          </w:tcPr>
          <w:p w14:paraId="243F4387" w14:textId="77777777" w:rsidR="00AD2856" w:rsidRPr="00BA1717" w:rsidRDefault="00AD2856" w:rsidP="00E966DE">
            <w:pPr>
              <w:spacing w:after="240"/>
              <w:outlineLvl w:val="2"/>
              <w:rPr>
                <w:rFonts w:ascii="Tahoma" w:hAnsi="Tahoma" w:cs="Tahoma"/>
                <w:color w:val="365F91" w:themeColor="accent1" w:themeShade="BF"/>
                <w:sz w:val="22"/>
                <w:szCs w:val="22"/>
              </w:rPr>
            </w:pPr>
            <w:r>
              <w:rPr>
                <w:rFonts w:ascii="Tahoma" w:hAnsi="Tahoma" w:cs="Tahoma"/>
                <w:color w:val="365F91" w:themeColor="accent1" w:themeShade="BF"/>
                <w:sz w:val="22"/>
                <w:szCs w:val="22"/>
              </w:rPr>
              <w:t>Martes 01</w:t>
            </w:r>
            <w:r w:rsidRPr="00BA1717">
              <w:rPr>
                <w:rFonts w:ascii="Tahoma" w:hAnsi="Tahoma" w:cs="Tahoma"/>
                <w:color w:val="365F91" w:themeColor="accent1" w:themeShade="BF"/>
                <w:sz w:val="22"/>
                <w:szCs w:val="22"/>
              </w:rPr>
              <w:t xml:space="preserve"> de </w:t>
            </w:r>
            <w:r>
              <w:rPr>
                <w:rFonts w:ascii="Tahoma" w:hAnsi="Tahoma" w:cs="Tahoma"/>
                <w:color w:val="365F91" w:themeColor="accent1" w:themeShade="BF"/>
                <w:sz w:val="22"/>
                <w:szCs w:val="22"/>
              </w:rPr>
              <w:t>Agosto</w:t>
            </w:r>
            <w:r w:rsidRPr="00BA1717">
              <w:rPr>
                <w:rFonts w:ascii="Tahoma" w:hAnsi="Tahoma" w:cs="Tahoma"/>
                <w:color w:val="365F91" w:themeColor="accent1" w:themeShade="BF"/>
                <w:sz w:val="22"/>
                <w:szCs w:val="22"/>
              </w:rPr>
              <w:t xml:space="preserve"> de 2017</w:t>
            </w:r>
          </w:p>
        </w:tc>
      </w:tr>
      <w:tr w:rsidR="00AD2856" w:rsidRPr="00F970E9" w14:paraId="5EE61E17" w14:textId="77777777" w:rsidTr="00E966DE">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5CF1478" w14:textId="77777777" w:rsidR="00AD2856" w:rsidRPr="00F970E9" w:rsidRDefault="00AD2856" w:rsidP="00E966DE">
            <w:pPr>
              <w:spacing w:after="240"/>
              <w:ind w:left="27"/>
              <w:rPr>
                <w:rFonts w:ascii="Tahoma" w:hAnsi="Tahoma" w:cs="Tahoma"/>
                <w:sz w:val="22"/>
                <w:szCs w:val="22"/>
              </w:rPr>
            </w:pPr>
            <w:r w:rsidRPr="00F970E9">
              <w:rPr>
                <w:rFonts w:ascii="Tahoma" w:hAnsi="Tahoma" w:cs="Tahoma"/>
                <w:sz w:val="22"/>
                <w:szCs w:val="22"/>
              </w:rPr>
              <w:t>Hora:</w:t>
            </w:r>
          </w:p>
        </w:tc>
        <w:tc>
          <w:tcPr>
            <w:tcW w:w="5172" w:type="dxa"/>
            <w:tcBorders>
              <w:left w:val="single" w:sz="4" w:space="0" w:color="FFFFFF"/>
            </w:tcBorders>
            <w:vAlign w:val="center"/>
          </w:tcPr>
          <w:p w14:paraId="7450E821" w14:textId="77777777" w:rsidR="00AD2856" w:rsidRPr="00BA1717" w:rsidRDefault="00AD2856" w:rsidP="00E966DE">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09:00 a.m.</w:t>
            </w:r>
          </w:p>
        </w:tc>
      </w:tr>
      <w:tr w:rsidR="00AD2856" w:rsidRPr="00F970E9" w14:paraId="7BBC2A84" w14:textId="77777777" w:rsidTr="00E966DE">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D1D4BF8" w14:textId="77777777" w:rsidR="00AD2856" w:rsidRPr="00F970E9" w:rsidRDefault="00AD2856" w:rsidP="00E966DE">
            <w:pPr>
              <w:spacing w:after="240"/>
              <w:ind w:left="27"/>
              <w:rPr>
                <w:rFonts w:ascii="Tahoma" w:hAnsi="Tahoma" w:cs="Tahoma"/>
                <w:sz w:val="22"/>
                <w:szCs w:val="22"/>
              </w:rPr>
            </w:pPr>
            <w:r w:rsidRPr="00F970E9">
              <w:rPr>
                <w:rFonts w:ascii="Tahoma" w:hAnsi="Tahoma" w:cs="Tahoma"/>
                <w:sz w:val="22"/>
                <w:szCs w:val="22"/>
              </w:rPr>
              <w:t>Dirección:</w:t>
            </w:r>
          </w:p>
        </w:tc>
        <w:tc>
          <w:tcPr>
            <w:tcW w:w="5172" w:type="dxa"/>
            <w:tcBorders>
              <w:left w:val="single" w:sz="4" w:space="0" w:color="FFFFFF"/>
            </w:tcBorders>
            <w:vAlign w:val="center"/>
          </w:tcPr>
          <w:p w14:paraId="27F84D59" w14:textId="77777777" w:rsidR="00AD2856" w:rsidRPr="00BA1717" w:rsidRDefault="00AD2856" w:rsidP="00E966DE">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ENTEL  S.A., Edificio Tower, Ca</w:t>
            </w:r>
            <w:r>
              <w:rPr>
                <w:rFonts w:ascii="Tahoma" w:hAnsi="Tahoma" w:cs="Tahoma"/>
                <w:color w:val="365F91" w:themeColor="accent1" w:themeShade="BF"/>
                <w:sz w:val="22"/>
                <w:szCs w:val="22"/>
              </w:rPr>
              <w:t>l</w:t>
            </w:r>
            <w:r w:rsidRPr="00BA1717">
              <w:rPr>
                <w:rFonts w:ascii="Tahoma" w:hAnsi="Tahoma" w:cs="Tahoma"/>
                <w:color w:val="365F91" w:themeColor="accent1" w:themeShade="BF"/>
                <w:sz w:val="22"/>
                <w:szCs w:val="22"/>
              </w:rPr>
              <w:t>le Federico Zuazo N° 1771 Piso 6 (Sub Gerencia de Adquisiciones)</w:t>
            </w:r>
          </w:p>
        </w:tc>
      </w:tr>
      <w:tr w:rsidR="00AD2856" w:rsidRPr="00F970E9" w14:paraId="7BA60D2E" w14:textId="77777777" w:rsidTr="00E966DE">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CB80C53" w14:textId="77777777" w:rsidR="00AD2856" w:rsidRPr="00F970E9" w:rsidRDefault="00AD2856" w:rsidP="00E966DE">
            <w:pPr>
              <w:spacing w:after="240"/>
              <w:ind w:left="27"/>
              <w:rPr>
                <w:rFonts w:ascii="Tahoma" w:hAnsi="Tahoma" w:cs="Tahoma"/>
                <w:sz w:val="22"/>
                <w:szCs w:val="22"/>
              </w:rPr>
            </w:pPr>
            <w:r w:rsidRPr="00F970E9">
              <w:rPr>
                <w:rFonts w:ascii="Tahoma" w:hAnsi="Tahoma" w:cs="Tahoma"/>
                <w:sz w:val="22"/>
                <w:szCs w:val="22"/>
              </w:rPr>
              <w:t>Ciudad:</w:t>
            </w:r>
          </w:p>
        </w:tc>
        <w:tc>
          <w:tcPr>
            <w:tcW w:w="5172" w:type="dxa"/>
            <w:tcBorders>
              <w:left w:val="single" w:sz="4" w:space="0" w:color="FFFFFF"/>
            </w:tcBorders>
            <w:vAlign w:val="center"/>
          </w:tcPr>
          <w:p w14:paraId="3BBDCE74" w14:textId="77777777" w:rsidR="00AD2856" w:rsidRPr="00BA1717" w:rsidRDefault="00AD2856" w:rsidP="00E966DE">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 Paz, Bolivia</w:t>
            </w:r>
          </w:p>
        </w:tc>
      </w:tr>
      <w:tr w:rsidR="00AD2856" w:rsidRPr="00F970E9" w14:paraId="414A6044" w14:textId="77777777" w:rsidTr="00E966DE">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C54A422" w14:textId="77777777" w:rsidR="00AD2856" w:rsidRPr="00F970E9" w:rsidRDefault="00AD2856" w:rsidP="00E966DE">
            <w:pPr>
              <w:spacing w:after="240"/>
              <w:ind w:left="27"/>
              <w:rPr>
                <w:rFonts w:ascii="Tahoma" w:hAnsi="Tahoma" w:cs="Tahoma"/>
                <w:sz w:val="22"/>
                <w:szCs w:val="22"/>
              </w:rPr>
            </w:pPr>
            <w:r w:rsidRPr="00F970E9">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14:paraId="46298118" w14:textId="77777777" w:rsidR="00AD2856" w:rsidRPr="00BA1717" w:rsidRDefault="00AD2856" w:rsidP="00E966DE">
            <w:pPr>
              <w:spacing w:after="240"/>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Wilson Orellana</w:t>
            </w:r>
          </w:p>
        </w:tc>
      </w:tr>
    </w:tbl>
    <w:p w14:paraId="5D5BF5C8" w14:textId="77777777" w:rsidR="00AD2856" w:rsidRPr="00BA1717" w:rsidRDefault="00AD2856" w:rsidP="00AD2856">
      <w:pPr>
        <w:pStyle w:val="Continuarlista"/>
        <w:spacing w:after="240"/>
        <w:rPr>
          <w:rFonts w:ascii="Tahoma" w:hAnsi="Tahoma" w:cs="Tahoma"/>
          <w:color w:val="365F91" w:themeColor="accent1" w:themeShade="BF"/>
          <w:sz w:val="22"/>
          <w:szCs w:val="22"/>
        </w:rPr>
      </w:pPr>
    </w:p>
    <w:p w14:paraId="2BF0D4C5" w14:textId="77777777" w:rsidR="00AD2856" w:rsidRPr="00BA1717" w:rsidRDefault="00AD2856" w:rsidP="00AD2856">
      <w:pPr>
        <w:pStyle w:val="Continuarlista"/>
        <w:spacing w:after="240"/>
        <w:ind w:left="567"/>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Las consultas por escrito y las efectuadas verbalmente en la Reunión de Aclaración serán respondidas e incluidas en el Acta de reunión y publicadas en la página WEB de </w:t>
      </w:r>
      <w:proofErr w:type="gramStart"/>
      <w:r w:rsidRPr="00BA1717">
        <w:rPr>
          <w:rFonts w:ascii="Tahoma" w:hAnsi="Tahoma" w:cs="Tahoma"/>
          <w:color w:val="365F91" w:themeColor="accent1" w:themeShade="BF"/>
          <w:sz w:val="22"/>
          <w:szCs w:val="22"/>
        </w:rPr>
        <w:t>ENTEL  S.A</w:t>
      </w:r>
      <w:proofErr w:type="gramEnd"/>
      <w:r w:rsidRPr="00BA1717">
        <w:rPr>
          <w:rFonts w:ascii="Tahoma" w:hAnsi="Tahoma" w:cs="Tahoma"/>
          <w:color w:val="365F91" w:themeColor="accent1" w:themeShade="BF"/>
          <w:sz w:val="22"/>
          <w:szCs w:val="22"/>
        </w:rPr>
        <w:t>.</w:t>
      </w:r>
    </w:p>
    <w:p w14:paraId="511F5E9C" w14:textId="77777777" w:rsidR="00AD2856" w:rsidRDefault="00AD2856" w:rsidP="00AD2856">
      <w:pPr>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3B7D66BB" w14:textId="77777777" w:rsidR="00AD2856" w:rsidRDefault="00AD2856" w:rsidP="00AD2856">
      <w:pPr>
        <w:pStyle w:val="Prrafodelista"/>
        <w:numPr>
          <w:ilvl w:val="0"/>
          <w:numId w:val="6"/>
        </w:numPr>
        <w:tabs>
          <w:tab w:val="left" w:pos="567"/>
        </w:tabs>
        <w:ind w:left="709" w:hanging="709"/>
        <w:jc w:val="both"/>
        <w:rPr>
          <w:rFonts w:ascii="Tahoma" w:hAnsi="Tahoma" w:cs="Tahoma"/>
          <w:b/>
          <w:color w:val="365F91" w:themeColor="accent1" w:themeShade="BF"/>
          <w:sz w:val="22"/>
          <w:szCs w:val="28"/>
          <w:lang w:bidi="en-US"/>
        </w:rPr>
      </w:pPr>
      <w:r w:rsidRPr="000C134C">
        <w:rPr>
          <w:rFonts w:ascii="Tahoma" w:hAnsi="Tahoma" w:cs="Tahoma"/>
          <w:b/>
          <w:color w:val="365F91" w:themeColor="accent1" w:themeShade="BF"/>
          <w:sz w:val="22"/>
          <w:szCs w:val="28"/>
          <w:lang w:bidi="en-US"/>
        </w:rPr>
        <w:t>Presentación de Propuestas</w:t>
      </w:r>
    </w:p>
    <w:p w14:paraId="54DAE887" w14:textId="77777777" w:rsidR="00AD2856" w:rsidRPr="000C134C" w:rsidRDefault="00AD2856" w:rsidP="00AD2856">
      <w:pPr>
        <w:pStyle w:val="Prrafodelista"/>
        <w:tabs>
          <w:tab w:val="left" w:pos="567"/>
        </w:tabs>
        <w:ind w:left="709"/>
        <w:jc w:val="both"/>
        <w:rPr>
          <w:rFonts w:ascii="Tahoma" w:hAnsi="Tahoma" w:cs="Tahoma"/>
          <w:b/>
          <w:color w:val="365F91" w:themeColor="accent1" w:themeShade="BF"/>
          <w:sz w:val="22"/>
          <w:szCs w:val="28"/>
          <w:lang w:bidi="en-US"/>
        </w:rPr>
      </w:pPr>
    </w:p>
    <w:p w14:paraId="6D175FA7" w14:textId="77777777" w:rsidR="00AD2856" w:rsidRPr="000C134C" w:rsidRDefault="00AD2856" w:rsidP="00AD2856">
      <w:pPr>
        <w:ind w:left="567"/>
        <w:jc w:val="both"/>
        <w:rPr>
          <w:rFonts w:ascii="Tahoma" w:hAnsi="Tahoma" w:cs="Tahoma"/>
          <w:color w:val="004990"/>
          <w:sz w:val="22"/>
          <w:szCs w:val="22"/>
        </w:rPr>
      </w:pPr>
      <w:bookmarkStart w:id="2" w:name="_Toc304889404"/>
      <w:bookmarkStart w:id="3" w:name="_Toc304889483"/>
      <w:bookmarkStart w:id="4" w:name="_Toc304909210"/>
      <w:bookmarkStart w:id="5" w:name="_Toc305014204"/>
      <w:bookmarkStart w:id="6" w:name="_Toc305014355"/>
      <w:r w:rsidRPr="000C134C">
        <w:rPr>
          <w:rFonts w:ascii="Tahoma" w:hAnsi="Tahoma" w:cs="Tahoma"/>
          <w:color w:val="004990"/>
          <w:sz w:val="22"/>
          <w:szCs w:val="22"/>
        </w:rPr>
        <w:t xml:space="preserve">Las propuestas deben presentarse sólo en las oficinas </w:t>
      </w:r>
      <w:proofErr w:type="gramStart"/>
      <w:r w:rsidRPr="000C134C">
        <w:rPr>
          <w:rFonts w:ascii="Tahoma" w:hAnsi="Tahoma" w:cs="Tahoma"/>
          <w:color w:val="004990"/>
          <w:sz w:val="22"/>
          <w:szCs w:val="22"/>
        </w:rPr>
        <w:t>de  Entel</w:t>
      </w:r>
      <w:proofErr w:type="gramEnd"/>
      <w:r w:rsidRPr="000C134C">
        <w:rPr>
          <w:rFonts w:ascii="Tahoma" w:hAnsi="Tahoma" w:cs="Tahoma"/>
          <w:color w:val="004990"/>
          <w:sz w:val="22"/>
          <w:szCs w:val="22"/>
        </w:rPr>
        <w:t xml:space="preserve"> S.A. (Calle Federico Zuazo N° 1771, Edificio Tower, Piso 6, Subgerencia de Adquisiciones), hasta el día:</w:t>
      </w:r>
    </w:p>
    <w:p w14:paraId="34BD76FD" w14:textId="77777777" w:rsidR="00AD2856" w:rsidRDefault="00AD2856" w:rsidP="00AD2856">
      <w:pPr>
        <w:ind w:left="1276"/>
        <w:jc w:val="both"/>
        <w:rPr>
          <w:rFonts w:ascii="Tahoma" w:hAnsi="Tahoma" w:cs="Tahoma"/>
          <w:color w:val="004990"/>
          <w:sz w:val="22"/>
          <w:szCs w:val="22"/>
        </w:rPr>
      </w:pPr>
    </w:p>
    <w:p w14:paraId="638AA259" w14:textId="77777777" w:rsidR="00AD2856" w:rsidRPr="00511895" w:rsidRDefault="00AD2856" w:rsidP="00AD2856">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AD2856" w:rsidRPr="00511895" w14:paraId="01E2E5FA" w14:textId="77777777" w:rsidTr="00E966DE">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8831363" w14:textId="77777777" w:rsidR="00AD2856" w:rsidRPr="00393ED2" w:rsidRDefault="00AD2856" w:rsidP="00E966D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378B9BC0" w14:textId="77777777" w:rsidR="00AD2856" w:rsidRPr="00511895" w:rsidRDefault="00AD2856" w:rsidP="00E966DE">
            <w:pPr>
              <w:ind w:left="1276" w:hanging="1276"/>
              <w:jc w:val="both"/>
              <w:rPr>
                <w:rFonts w:ascii="Tahoma" w:hAnsi="Tahoma" w:cs="Tahoma"/>
                <w:color w:val="004990"/>
                <w:sz w:val="22"/>
                <w:szCs w:val="22"/>
              </w:rPr>
            </w:pPr>
            <w:r>
              <w:rPr>
                <w:rFonts w:ascii="Tahoma" w:hAnsi="Tahoma" w:cs="Tahoma"/>
                <w:color w:val="004990"/>
                <w:sz w:val="22"/>
                <w:szCs w:val="22"/>
              </w:rPr>
              <w:t>Martes</w:t>
            </w:r>
            <w:r w:rsidRPr="00CD79B6">
              <w:rPr>
                <w:rFonts w:ascii="Tahoma" w:hAnsi="Tahoma" w:cs="Tahoma"/>
                <w:color w:val="004990"/>
                <w:sz w:val="22"/>
                <w:szCs w:val="22"/>
              </w:rPr>
              <w:t xml:space="preserve"> </w:t>
            </w:r>
            <w:r>
              <w:rPr>
                <w:rFonts w:ascii="Tahoma" w:hAnsi="Tahoma" w:cs="Tahoma"/>
                <w:color w:val="004990"/>
                <w:sz w:val="22"/>
                <w:szCs w:val="22"/>
              </w:rPr>
              <w:t>08 de Agosto</w:t>
            </w:r>
            <w:r w:rsidRPr="001354B9">
              <w:rPr>
                <w:rFonts w:ascii="Tahoma" w:hAnsi="Tahoma" w:cs="Tahoma"/>
                <w:color w:val="004990"/>
                <w:sz w:val="22"/>
                <w:szCs w:val="22"/>
              </w:rPr>
              <w:t xml:space="preserve"> de 2017</w:t>
            </w:r>
          </w:p>
        </w:tc>
      </w:tr>
      <w:tr w:rsidR="00AD2856" w:rsidRPr="00511895" w14:paraId="692EEC4F" w14:textId="77777777" w:rsidTr="00E966DE">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789D5766" w14:textId="77777777" w:rsidR="00AD2856" w:rsidRPr="00393ED2" w:rsidRDefault="00AD2856" w:rsidP="00E966D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472ECB02" w14:textId="77777777" w:rsidR="00AD2856" w:rsidRPr="00511895" w:rsidRDefault="00AD2856" w:rsidP="00E966DE">
            <w:pPr>
              <w:ind w:left="1276" w:hanging="1276"/>
              <w:jc w:val="both"/>
              <w:rPr>
                <w:rFonts w:ascii="Tahoma" w:hAnsi="Tahoma" w:cs="Tahoma"/>
                <w:color w:val="004990"/>
                <w:sz w:val="22"/>
                <w:szCs w:val="22"/>
              </w:rPr>
            </w:pPr>
            <w:r>
              <w:rPr>
                <w:rFonts w:ascii="Tahoma" w:hAnsi="Tahoma" w:cs="Tahoma"/>
                <w:color w:val="004990"/>
                <w:sz w:val="22"/>
                <w:szCs w:val="22"/>
              </w:rPr>
              <w:t>10:00</w:t>
            </w:r>
          </w:p>
        </w:tc>
      </w:tr>
    </w:tbl>
    <w:p w14:paraId="482C71B5" w14:textId="77777777" w:rsidR="00AD2856" w:rsidRPr="00511895" w:rsidRDefault="00AD2856" w:rsidP="00AD2856">
      <w:pPr>
        <w:ind w:left="1276"/>
        <w:jc w:val="both"/>
        <w:rPr>
          <w:rFonts w:ascii="Tahoma" w:hAnsi="Tahoma" w:cs="Tahoma"/>
          <w:color w:val="004990"/>
          <w:sz w:val="22"/>
          <w:szCs w:val="22"/>
        </w:rPr>
      </w:pPr>
    </w:p>
    <w:p w14:paraId="6C1312E1" w14:textId="77777777" w:rsidR="00AD2856" w:rsidRDefault="00AD2856" w:rsidP="00AD2856">
      <w:pPr>
        <w:pStyle w:val="Prrafodelista"/>
        <w:ind w:left="567"/>
        <w:jc w:val="both"/>
        <w:rPr>
          <w:rFonts w:ascii="Tahoma" w:hAnsi="Tahoma" w:cs="Tahoma"/>
          <w:color w:val="1F497D" w:themeColor="text2"/>
          <w:sz w:val="22"/>
          <w:szCs w:val="22"/>
          <w:lang w:eastAsia="es-ES"/>
        </w:rPr>
      </w:pPr>
      <w:r>
        <w:rPr>
          <w:rFonts w:ascii="Tahoma" w:hAnsi="Tahoma" w:cs="Tahoma"/>
          <w:color w:val="1F497D"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32C831AF" w14:textId="77777777" w:rsidR="00AD2856" w:rsidRDefault="00AD2856" w:rsidP="00AD2856">
      <w:pPr>
        <w:pStyle w:val="Prrafodelista"/>
        <w:ind w:left="567"/>
        <w:jc w:val="both"/>
        <w:rPr>
          <w:rFonts w:ascii="Tahoma" w:hAnsi="Tahoma" w:cs="Tahoma"/>
          <w:color w:val="004990"/>
          <w:sz w:val="22"/>
          <w:szCs w:val="22"/>
        </w:rPr>
      </w:pPr>
    </w:p>
    <w:p w14:paraId="4526C870" w14:textId="77777777" w:rsidR="00AD2856" w:rsidRDefault="00AD2856" w:rsidP="00AD2856">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7BE43D90" w14:textId="77777777" w:rsidR="00AD2856" w:rsidRPr="00984C8B" w:rsidRDefault="00AD2856" w:rsidP="00AD2856">
      <w:pPr>
        <w:spacing w:before="120"/>
        <w:ind w:left="709"/>
        <w:jc w:val="both"/>
        <w:rPr>
          <w:rFonts w:ascii="Tahoma" w:hAnsi="Tahoma" w:cs="Tahoma"/>
          <w:color w:val="004990"/>
          <w:sz w:val="22"/>
          <w:szCs w:val="24"/>
        </w:rPr>
      </w:pPr>
    </w:p>
    <w:p w14:paraId="7E1AA516" w14:textId="77777777" w:rsidR="00AD2856" w:rsidRPr="00984C8B" w:rsidRDefault="00AD2856" w:rsidP="00AD2856">
      <w:pPr>
        <w:spacing w:before="120"/>
        <w:ind w:left="709" w:firstLine="707"/>
        <w:rPr>
          <w:rFonts w:ascii="Tahoma" w:hAnsi="Tahoma" w:cs="Tahoma"/>
          <w:b/>
          <w:color w:val="004990"/>
          <w:sz w:val="22"/>
          <w:szCs w:val="24"/>
        </w:rPr>
      </w:pPr>
      <w:r w:rsidRPr="00984C8B">
        <w:rPr>
          <w:rFonts w:ascii="Tahoma" w:hAnsi="Tahoma" w:cs="Tahoma"/>
          <w:b/>
          <w:color w:val="004990"/>
          <w:sz w:val="22"/>
          <w:szCs w:val="24"/>
        </w:rPr>
        <w:lastRenderedPageBreak/>
        <w:t>SOBRE “A” – DOCUMENTOS ADMINISTRATIVOS.</w:t>
      </w:r>
    </w:p>
    <w:p w14:paraId="5F3C2CDC" w14:textId="77777777" w:rsidR="00AD2856" w:rsidRPr="00984C8B" w:rsidRDefault="00AD2856" w:rsidP="00AD2856">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2291D51B" w14:textId="77777777" w:rsidR="00AD2856" w:rsidRPr="00984C8B" w:rsidRDefault="00AD2856" w:rsidP="00AD2856">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4FA936D6" w14:textId="77777777" w:rsidR="00AD2856" w:rsidRPr="00984C8B" w:rsidRDefault="00AD2856" w:rsidP="00AD2856">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w:t>
      </w:r>
      <w:r w:rsidRPr="00720446">
        <w:rPr>
          <w:rFonts w:ascii="Tahoma" w:hAnsi="Tahoma" w:cs="Tahoma"/>
          <w:color w:val="004990"/>
          <w:sz w:val="22"/>
          <w:szCs w:val="24"/>
        </w:rPr>
        <w:t>paquete cerrado, de manera separada; tanto la Parte Técnica y la Parte Económica deberán contener</w:t>
      </w:r>
      <w:r w:rsidRPr="00720446">
        <w:rPr>
          <w:rFonts w:ascii="Tahoma" w:hAnsi="Tahoma" w:cs="Tahoma"/>
          <w:color w:val="004990"/>
          <w:sz w:val="22"/>
          <w:szCs w:val="22"/>
          <w:lang w:val="es-BO" w:bidi="en-US"/>
        </w:rPr>
        <w:t xml:space="preserve"> obligatoriamente una</w:t>
      </w:r>
      <w:r w:rsidRPr="00720446">
        <w:rPr>
          <w:rFonts w:ascii="Tahoma" w:hAnsi="Tahoma" w:cs="Tahoma"/>
          <w:color w:val="004990"/>
          <w:sz w:val="22"/>
          <w:szCs w:val="24"/>
        </w:rPr>
        <w:t xml:space="preserve"> copia digital </w:t>
      </w:r>
      <w:r w:rsidRPr="00720446">
        <w:rPr>
          <w:rFonts w:ascii="Tahoma" w:hAnsi="Tahoma" w:cs="Tahoma"/>
          <w:color w:val="004990"/>
          <w:sz w:val="22"/>
          <w:szCs w:val="22"/>
          <w:lang w:val="es-BO" w:bidi="en-US"/>
        </w:rPr>
        <w:t>idéntica a la presentada de manera impresa</w:t>
      </w:r>
      <w:r w:rsidRPr="00720446">
        <w:rPr>
          <w:rFonts w:ascii="Tahoma" w:hAnsi="Tahoma" w:cs="Tahoma"/>
          <w:color w:val="004990"/>
          <w:sz w:val="22"/>
          <w:szCs w:val="22"/>
        </w:rPr>
        <w:t xml:space="preserve"> </w:t>
      </w:r>
      <w:r w:rsidRPr="00720446">
        <w:rPr>
          <w:rFonts w:ascii="Tahoma" w:hAnsi="Tahoma" w:cs="Tahoma"/>
          <w:color w:val="004990"/>
          <w:sz w:val="22"/>
          <w:szCs w:val="24"/>
        </w:rPr>
        <w:t xml:space="preserve">de los documentos correspondientes debidamente marcados como "ORIGINAL" y "COPIA </w:t>
      </w:r>
      <w:r w:rsidRPr="00984C8B">
        <w:rPr>
          <w:rFonts w:ascii="Tahoma" w:hAnsi="Tahoma" w:cs="Tahoma"/>
          <w:color w:val="004990"/>
          <w:sz w:val="22"/>
          <w:szCs w:val="24"/>
        </w:rPr>
        <w:t xml:space="preserve">DIGITAL" </w:t>
      </w:r>
      <w:r w:rsidRPr="00227E45">
        <w:rPr>
          <w:rFonts w:ascii="Tahoma" w:hAnsi="Tahoma" w:cs="Tahoma"/>
          <w:color w:val="004990"/>
          <w:sz w:val="22"/>
          <w:szCs w:val="24"/>
        </w:rPr>
        <w:t xml:space="preserve">los cuales deberán estar </w:t>
      </w:r>
      <w:r w:rsidRPr="00FE5742">
        <w:rPr>
          <w:rFonts w:ascii="Tahoma" w:hAnsi="Tahoma" w:cs="Tahoma"/>
          <w:b/>
          <w:color w:val="004990"/>
          <w:sz w:val="22"/>
          <w:szCs w:val="24"/>
        </w:rPr>
        <w:t>foliados, sellados</w:t>
      </w:r>
      <w:r w:rsidRPr="00227E45">
        <w:rPr>
          <w:rFonts w:ascii="Tahoma" w:hAnsi="Tahoma" w:cs="Tahoma"/>
          <w:color w:val="004990"/>
          <w:sz w:val="22"/>
          <w:szCs w:val="24"/>
        </w:rPr>
        <w:t xml:space="preserve">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p w14:paraId="29A99B44" w14:textId="77777777" w:rsidR="00AD2856" w:rsidRPr="00511895" w:rsidRDefault="00AD2856" w:rsidP="00AD2856">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222"/>
      </w:tblGrid>
      <w:tr w:rsidR="00AD2856" w:rsidRPr="00511895" w14:paraId="70469B38" w14:textId="77777777" w:rsidTr="00E966DE">
        <w:trPr>
          <w:trHeight w:val="1673"/>
          <w:jc w:val="center"/>
        </w:trPr>
        <w:tc>
          <w:tcPr>
            <w:tcW w:w="7222" w:type="dxa"/>
          </w:tcPr>
          <w:p w14:paraId="6AB64C47" w14:textId="77777777" w:rsidR="00AD2856" w:rsidRPr="00511895" w:rsidRDefault="00AD2856" w:rsidP="00E966DE">
            <w:pPr>
              <w:ind w:left="133"/>
              <w:jc w:val="center"/>
              <w:rPr>
                <w:rFonts w:ascii="Tahoma" w:hAnsi="Tahoma" w:cs="Tahoma"/>
                <w:color w:val="004990"/>
                <w:sz w:val="22"/>
                <w:szCs w:val="22"/>
              </w:rPr>
            </w:pPr>
            <w:r w:rsidRPr="00511895">
              <w:rPr>
                <w:rFonts w:ascii="Tahoma" w:hAnsi="Tahoma" w:cs="Tahoma"/>
                <w:color w:val="004990"/>
                <w:sz w:val="22"/>
                <w:szCs w:val="22"/>
              </w:rPr>
              <w:t>ENTEL S.A.</w:t>
            </w:r>
          </w:p>
          <w:p w14:paraId="6E99320E" w14:textId="77777777" w:rsidR="00AD2856" w:rsidRPr="00511895" w:rsidRDefault="00AD2856" w:rsidP="00E966DE">
            <w:pPr>
              <w:ind w:left="133"/>
              <w:jc w:val="center"/>
              <w:rPr>
                <w:rFonts w:ascii="Tahoma" w:hAnsi="Tahoma" w:cs="Tahoma"/>
                <w:color w:val="004990"/>
                <w:sz w:val="22"/>
                <w:szCs w:val="22"/>
              </w:rPr>
            </w:pPr>
            <w:r>
              <w:rPr>
                <w:rFonts w:ascii="Tahoma" w:hAnsi="Tahoma" w:cs="Tahoma"/>
                <w:color w:val="004990"/>
                <w:sz w:val="22"/>
                <w:szCs w:val="22"/>
              </w:rPr>
              <w:t>LICITACION PUBLICA</w:t>
            </w:r>
            <w:r w:rsidRPr="00511895">
              <w:rPr>
                <w:rFonts w:ascii="Tahoma" w:hAnsi="Tahoma" w:cs="Tahoma"/>
                <w:color w:val="004990"/>
                <w:sz w:val="22"/>
                <w:szCs w:val="22"/>
              </w:rPr>
              <w:t xml:space="preserve"> N° </w:t>
            </w:r>
            <w:r>
              <w:rPr>
                <w:rFonts w:ascii="Tahoma" w:hAnsi="Tahoma" w:cs="Tahoma"/>
                <w:color w:val="004990"/>
                <w:sz w:val="22"/>
                <w:szCs w:val="22"/>
              </w:rPr>
              <w:t>059</w:t>
            </w:r>
            <w:r w:rsidRPr="00511895">
              <w:rPr>
                <w:rFonts w:ascii="Tahoma" w:hAnsi="Tahoma" w:cs="Tahoma"/>
                <w:color w:val="004990"/>
                <w:sz w:val="22"/>
                <w:szCs w:val="22"/>
              </w:rPr>
              <w:t>/201</w:t>
            </w:r>
            <w:r>
              <w:rPr>
                <w:rFonts w:ascii="Tahoma" w:hAnsi="Tahoma" w:cs="Tahoma"/>
                <w:color w:val="004990"/>
                <w:sz w:val="22"/>
                <w:szCs w:val="22"/>
              </w:rPr>
              <w:t>7</w:t>
            </w:r>
          </w:p>
          <w:p w14:paraId="0622435E" w14:textId="77777777" w:rsidR="00AD2856" w:rsidRPr="00511895" w:rsidRDefault="00AD2856" w:rsidP="00E966DE">
            <w:pPr>
              <w:ind w:left="133"/>
              <w:jc w:val="center"/>
              <w:rPr>
                <w:rFonts w:ascii="Tahoma" w:hAnsi="Tahoma" w:cs="Tahoma"/>
                <w:color w:val="004990"/>
                <w:sz w:val="22"/>
                <w:szCs w:val="22"/>
              </w:rPr>
            </w:pPr>
            <w:r w:rsidRPr="00511895">
              <w:rPr>
                <w:rFonts w:ascii="Tahoma" w:hAnsi="Tahoma" w:cs="Tahoma"/>
                <w:color w:val="004990"/>
                <w:sz w:val="22"/>
                <w:szCs w:val="22"/>
              </w:rPr>
              <w:t>“</w:t>
            </w:r>
            <w:r>
              <w:rPr>
                <w:rFonts w:ascii="Tahoma" w:hAnsi="Tahoma" w:cs="Tahoma"/>
                <w:color w:val="004990"/>
                <w:sz w:val="22"/>
                <w:szCs w:val="22"/>
              </w:rPr>
              <w:t>MANTENIMIENTO EXTRAORDINARIO DE INMUEBLES ENTEL E INMUEBLES DE RADIO BASES URBANAS (OBRAS CIVILES) – LA PAZ</w:t>
            </w:r>
            <w:r w:rsidRPr="00511895">
              <w:rPr>
                <w:rFonts w:ascii="Tahoma" w:hAnsi="Tahoma" w:cs="Tahoma"/>
                <w:color w:val="004990"/>
                <w:sz w:val="22"/>
                <w:szCs w:val="22"/>
              </w:rPr>
              <w:t>”</w:t>
            </w:r>
          </w:p>
          <w:p w14:paraId="6B7F1F6C" w14:textId="77777777" w:rsidR="00AD2856" w:rsidRDefault="00AD2856" w:rsidP="00E966DE">
            <w:pPr>
              <w:ind w:left="133"/>
              <w:jc w:val="center"/>
              <w:rPr>
                <w:rFonts w:ascii="Tahoma" w:hAnsi="Tahoma" w:cs="Tahoma"/>
                <w:color w:val="004990"/>
                <w:sz w:val="22"/>
                <w:szCs w:val="22"/>
              </w:rPr>
            </w:pPr>
            <w:r w:rsidRPr="00511895">
              <w:rPr>
                <w:rFonts w:ascii="Tahoma" w:hAnsi="Tahoma" w:cs="Tahoma"/>
                <w:color w:val="004990"/>
                <w:sz w:val="22"/>
                <w:szCs w:val="22"/>
              </w:rPr>
              <w:t xml:space="preserve">RAZÓN SOCIAL DEL PROPONENTE  </w:t>
            </w:r>
          </w:p>
          <w:p w14:paraId="06E56DDF" w14:textId="77777777" w:rsidR="00AD2856" w:rsidRPr="00511895" w:rsidRDefault="00AD2856" w:rsidP="00E966DE">
            <w:pPr>
              <w:ind w:left="133"/>
              <w:jc w:val="center"/>
              <w:rPr>
                <w:rFonts w:ascii="Tahoma" w:hAnsi="Tahoma" w:cs="Tahoma"/>
                <w:color w:val="004990"/>
                <w:sz w:val="22"/>
                <w:szCs w:val="22"/>
              </w:rPr>
            </w:pPr>
            <w:r w:rsidRPr="00511895">
              <w:rPr>
                <w:rFonts w:ascii="Tahoma" w:hAnsi="Tahoma" w:cs="Tahoma"/>
                <w:color w:val="004990"/>
                <w:sz w:val="22"/>
                <w:szCs w:val="22"/>
              </w:rPr>
              <w:t>TELEFONO FAX – EMAIL</w:t>
            </w:r>
          </w:p>
          <w:p w14:paraId="2AB4AC66" w14:textId="77777777" w:rsidR="00AD2856" w:rsidRPr="00511895" w:rsidRDefault="00AD2856" w:rsidP="00E966DE">
            <w:pPr>
              <w:ind w:left="133"/>
              <w:jc w:val="center"/>
              <w:rPr>
                <w:rFonts w:ascii="Tahoma" w:hAnsi="Tahoma" w:cs="Tahoma"/>
                <w:color w:val="004990"/>
                <w:sz w:val="22"/>
                <w:szCs w:val="22"/>
              </w:rPr>
            </w:pPr>
            <w:r w:rsidRPr="00511895">
              <w:rPr>
                <w:rFonts w:ascii="Tahoma" w:hAnsi="Tahoma" w:cs="Tahoma"/>
                <w:color w:val="004990"/>
                <w:sz w:val="22"/>
                <w:szCs w:val="22"/>
              </w:rPr>
              <w:t>ORIGINAL / COPIA</w:t>
            </w:r>
          </w:p>
        </w:tc>
      </w:tr>
    </w:tbl>
    <w:p w14:paraId="5FBDAF33" w14:textId="77777777" w:rsidR="00AD2856" w:rsidRDefault="00AD2856" w:rsidP="00AD2856">
      <w:pPr>
        <w:ind w:left="709"/>
        <w:jc w:val="both"/>
        <w:rPr>
          <w:rFonts w:ascii="Tahoma" w:hAnsi="Tahoma" w:cs="Tahoma"/>
          <w:color w:val="004990"/>
          <w:sz w:val="22"/>
          <w:szCs w:val="22"/>
        </w:rPr>
      </w:pPr>
    </w:p>
    <w:p w14:paraId="0AF71B1C" w14:textId="77777777" w:rsidR="00AD2856" w:rsidRPr="00071FE3" w:rsidRDefault="00AD2856" w:rsidP="00AD2856">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14:paraId="44D7C402" w14:textId="77777777" w:rsidR="00AD2856" w:rsidRDefault="00AD2856" w:rsidP="00AD2856">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AD2856" w:rsidRPr="00511895" w14:paraId="0473AC6A" w14:textId="77777777" w:rsidTr="00E966DE">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24875B77" w14:textId="77777777" w:rsidR="00AD2856" w:rsidRPr="00393ED2" w:rsidRDefault="00AD2856" w:rsidP="00E966D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77CCBCCB" w14:textId="77777777" w:rsidR="00AD2856" w:rsidRPr="00511895" w:rsidRDefault="00AD2856" w:rsidP="00E966DE">
            <w:pPr>
              <w:ind w:left="1276" w:hanging="1276"/>
              <w:jc w:val="both"/>
              <w:rPr>
                <w:rFonts w:ascii="Tahoma" w:hAnsi="Tahoma" w:cs="Tahoma"/>
                <w:color w:val="004990"/>
                <w:sz w:val="22"/>
                <w:szCs w:val="22"/>
              </w:rPr>
            </w:pPr>
            <w:r>
              <w:rPr>
                <w:rFonts w:ascii="Tahoma" w:hAnsi="Tahoma" w:cs="Tahoma"/>
                <w:color w:val="004990"/>
                <w:sz w:val="22"/>
                <w:szCs w:val="22"/>
              </w:rPr>
              <w:t>Martes</w:t>
            </w:r>
            <w:r w:rsidRPr="001354B9">
              <w:rPr>
                <w:rFonts w:ascii="Tahoma" w:hAnsi="Tahoma" w:cs="Tahoma"/>
                <w:color w:val="004990"/>
                <w:sz w:val="22"/>
                <w:szCs w:val="22"/>
              </w:rPr>
              <w:t xml:space="preserve"> </w:t>
            </w:r>
            <w:r>
              <w:rPr>
                <w:rFonts w:ascii="Tahoma" w:hAnsi="Tahoma" w:cs="Tahoma"/>
                <w:color w:val="004990"/>
                <w:sz w:val="22"/>
                <w:szCs w:val="22"/>
              </w:rPr>
              <w:t>08 de Agosto</w:t>
            </w:r>
            <w:r w:rsidRPr="001354B9">
              <w:rPr>
                <w:rFonts w:ascii="Tahoma" w:hAnsi="Tahoma" w:cs="Tahoma"/>
                <w:color w:val="004990"/>
                <w:sz w:val="22"/>
                <w:szCs w:val="22"/>
              </w:rPr>
              <w:t xml:space="preserve"> de 2017</w:t>
            </w:r>
          </w:p>
        </w:tc>
      </w:tr>
      <w:tr w:rsidR="00AD2856" w:rsidRPr="00511895" w14:paraId="47CCD603" w14:textId="77777777" w:rsidTr="00E966DE">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64AA0AF0" w14:textId="77777777" w:rsidR="00AD2856" w:rsidRPr="00393ED2" w:rsidRDefault="00AD2856" w:rsidP="00E966D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6A728E60" w14:textId="77777777" w:rsidR="00AD2856" w:rsidRPr="00511895" w:rsidRDefault="00AD2856" w:rsidP="00E966DE">
            <w:pPr>
              <w:ind w:left="1276" w:hanging="1276"/>
              <w:jc w:val="both"/>
              <w:rPr>
                <w:rFonts w:ascii="Tahoma" w:hAnsi="Tahoma" w:cs="Tahoma"/>
                <w:color w:val="004990"/>
                <w:sz w:val="22"/>
                <w:szCs w:val="22"/>
              </w:rPr>
            </w:pPr>
            <w:r>
              <w:rPr>
                <w:rFonts w:ascii="Tahoma" w:hAnsi="Tahoma" w:cs="Tahoma"/>
                <w:color w:val="004990"/>
                <w:sz w:val="22"/>
                <w:szCs w:val="22"/>
              </w:rPr>
              <w:t xml:space="preserve">10:30 </w:t>
            </w:r>
          </w:p>
        </w:tc>
      </w:tr>
    </w:tbl>
    <w:p w14:paraId="183B0277" w14:textId="77777777" w:rsidR="00AD2856" w:rsidRDefault="00AD2856" w:rsidP="00AD2856">
      <w:pPr>
        <w:ind w:left="567"/>
        <w:jc w:val="both"/>
        <w:rPr>
          <w:rFonts w:ascii="Tahoma" w:hAnsi="Tahoma" w:cs="Tahoma"/>
          <w:strike/>
          <w:color w:val="365F91"/>
        </w:rPr>
      </w:pPr>
    </w:p>
    <w:p w14:paraId="2ADA4CC0" w14:textId="77777777" w:rsidR="00AD2856" w:rsidRPr="00510D3A" w:rsidRDefault="00AD2856" w:rsidP="00AD2856">
      <w:pPr>
        <w:pStyle w:val="Prrafodelista"/>
        <w:numPr>
          <w:ilvl w:val="1"/>
          <w:numId w:val="32"/>
        </w:numPr>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Sobre A</w:t>
      </w:r>
      <w:r w:rsidRPr="00510D3A">
        <w:rPr>
          <w:rFonts w:ascii="Tahoma" w:hAnsi="Tahoma" w:cs="Tahoma"/>
          <w:color w:val="365F91"/>
          <w:sz w:val="22"/>
          <w:szCs w:val="22"/>
          <w:u w:val="single"/>
          <w:lang w:bidi="en-US"/>
        </w:rPr>
        <w:t>:</w:t>
      </w:r>
      <w:r w:rsidRPr="00510D3A">
        <w:rPr>
          <w:rFonts w:ascii="Tahoma" w:hAnsi="Tahoma" w:cs="Tahoma"/>
          <w:color w:val="365F91"/>
          <w:sz w:val="22"/>
          <w:szCs w:val="22"/>
          <w:lang w:bidi="en-US"/>
        </w:rPr>
        <w:t xml:space="preserve"> Debe tener la inscripción </w:t>
      </w:r>
      <w:r w:rsidRPr="00510D3A">
        <w:rPr>
          <w:rFonts w:ascii="Tahoma" w:hAnsi="Tahoma" w:cs="Tahoma"/>
          <w:b/>
          <w:color w:val="365F91"/>
          <w:sz w:val="22"/>
          <w:szCs w:val="22"/>
          <w:lang w:bidi="en-US"/>
        </w:rPr>
        <w:t>“DOCUMENTOS ADMINISTRATIVOS”</w:t>
      </w:r>
      <w:r w:rsidRPr="00510D3A">
        <w:rPr>
          <w:rFonts w:ascii="Tahoma" w:hAnsi="Tahoma" w:cs="Tahoma"/>
          <w:b/>
          <w:bCs/>
          <w:color w:val="365F91"/>
          <w:sz w:val="22"/>
          <w:szCs w:val="22"/>
        </w:rPr>
        <w:t xml:space="preserve"> </w:t>
      </w:r>
      <w:r w:rsidRPr="00510D3A">
        <w:rPr>
          <w:rFonts w:ascii="Tahoma" w:hAnsi="Tahoma" w:cs="Tahoma"/>
          <w:color w:val="365F91"/>
          <w:sz w:val="22"/>
          <w:szCs w:val="22"/>
        </w:rPr>
        <w:t xml:space="preserve">y debe contener la documentación de registro legal </w:t>
      </w:r>
      <w:r w:rsidRPr="00510D3A">
        <w:rPr>
          <w:rFonts w:ascii="Tahoma" w:hAnsi="Tahoma" w:cs="Tahoma"/>
          <w:color w:val="365F91"/>
          <w:sz w:val="22"/>
          <w:szCs w:val="22"/>
          <w:u w:val="single"/>
        </w:rPr>
        <w:t>vigente</w:t>
      </w:r>
      <w:r w:rsidRPr="00510D3A">
        <w:rPr>
          <w:rFonts w:ascii="Tahoma" w:hAnsi="Tahoma" w:cs="Tahoma"/>
          <w:color w:val="365F91"/>
          <w:sz w:val="22"/>
          <w:szCs w:val="22"/>
        </w:rPr>
        <w:t xml:space="preserve"> del proponente, de acuerdo a requerimiento de Entel S.A.</w:t>
      </w:r>
      <w:r>
        <w:rPr>
          <w:rFonts w:ascii="Tahoma" w:hAnsi="Tahoma" w:cs="Tahoma"/>
          <w:color w:val="365F91"/>
          <w:sz w:val="22"/>
          <w:szCs w:val="22"/>
        </w:rPr>
        <w:t xml:space="preserve">, el mismo deberá estar foliado en su integridad caso contrario es causal de </w:t>
      </w:r>
      <w:proofErr w:type="spellStart"/>
      <w:r>
        <w:rPr>
          <w:rFonts w:ascii="Tahoma" w:hAnsi="Tahoma" w:cs="Tahoma"/>
          <w:color w:val="365F91"/>
          <w:sz w:val="22"/>
          <w:szCs w:val="22"/>
        </w:rPr>
        <w:t>descalificacion</w:t>
      </w:r>
      <w:proofErr w:type="spellEnd"/>
      <w:r w:rsidRPr="00510D3A">
        <w:rPr>
          <w:rFonts w:ascii="Tahoma" w:hAnsi="Tahoma" w:cs="Tahoma"/>
          <w:color w:val="365F91"/>
          <w:sz w:val="22"/>
          <w:szCs w:val="22"/>
        </w:rPr>
        <w:t>:</w:t>
      </w:r>
    </w:p>
    <w:p w14:paraId="13BF1A19" w14:textId="77777777" w:rsidR="00AD2856" w:rsidRDefault="00AD2856" w:rsidP="00AD2856">
      <w:pPr>
        <w:ind w:left="1134" w:hanging="567"/>
        <w:jc w:val="both"/>
        <w:rPr>
          <w:rFonts w:ascii="Tahoma" w:hAnsi="Tahoma" w:cs="Tahoma"/>
          <w:color w:val="365F91"/>
          <w:highlight w:val="yellow"/>
        </w:rPr>
      </w:pPr>
    </w:p>
    <w:p w14:paraId="2558FB57" w14:textId="77777777" w:rsidR="00AD2856" w:rsidRPr="000D1F98" w:rsidRDefault="00AD2856" w:rsidP="00AD2856">
      <w:pPr>
        <w:ind w:left="426" w:firstLine="708"/>
        <w:jc w:val="both"/>
        <w:rPr>
          <w:rFonts w:ascii="Tahoma" w:hAnsi="Tahoma" w:cs="Tahoma"/>
          <w:color w:val="365F91"/>
          <w:lang w:val="es-BO"/>
        </w:rPr>
      </w:pPr>
    </w:p>
    <w:p w14:paraId="61AEEC4E" w14:textId="77777777" w:rsidR="00AD2856" w:rsidRPr="00510D3A" w:rsidRDefault="00AD2856" w:rsidP="00AD2856">
      <w:pPr>
        <w:pStyle w:val="Prrafodelista"/>
        <w:numPr>
          <w:ilvl w:val="2"/>
          <w:numId w:val="33"/>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Presentación firmada por el </w:t>
      </w:r>
      <w:r>
        <w:rPr>
          <w:rFonts w:ascii="Tahoma" w:hAnsi="Tahoma" w:cs="Tahoma"/>
          <w:color w:val="365F91"/>
          <w:sz w:val="22"/>
          <w:szCs w:val="22"/>
          <w:lang w:bidi="en-US"/>
        </w:rPr>
        <w:t xml:space="preserve">(los) </w:t>
      </w:r>
      <w:r w:rsidRPr="00510D3A">
        <w:rPr>
          <w:rFonts w:ascii="Tahoma" w:hAnsi="Tahoma" w:cs="Tahoma"/>
          <w:color w:val="365F91"/>
          <w:sz w:val="22"/>
          <w:szCs w:val="22"/>
          <w:lang w:bidi="en-US"/>
        </w:rPr>
        <w:t>Representante</w:t>
      </w:r>
      <w:r>
        <w:rPr>
          <w:rFonts w:ascii="Tahoma" w:hAnsi="Tahoma" w:cs="Tahoma"/>
          <w:color w:val="365F91"/>
          <w:sz w:val="22"/>
          <w:szCs w:val="22"/>
          <w:lang w:bidi="en-US"/>
        </w:rPr>
        <w:t>(s)</w:t>
      </w:r>
      <w:r w:rsidRPr="00510D3A">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510D3A">
        <w:rPr>
          <w:rFonts w:ascii="Tahoma" w:hAnsi="Tahoma" w:cs="Tahoma"/>
          <w:color w:val="365F91"/>
          <w:sz w:val="22"/>
          <w:szCs w:val="22"/>
          <w:lang w:bidi="en-US"/>
        </w:rPr>
        <w:t xml:space="preserve"> del proponente.</w:t>
      </w:r>
    </w:p>
    <w:p w14:paraId="0EAC52EB" w14:textId="77777777" w:rsidR="00AD2856" w:rsidRPr="00675A11" w:rsidRDefault="00AD2856" w:rsidP="00AD2856">
      <w:pPr>
        <w:pStyle w:val="Prrafodelista"/>
        <w:numPr>
          <w:ilvl w:val="2"/>
          <w:numId w:val="33"/>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14:paraId="03F5A80A" w14:textId="77777777" w:rsidR="00AD2856" w:rsidRPr="00510D3A" w:rsidRDefault="00AD2856" w:rsidP="00AD2856">
      <w:pPr>
        <w:pStyle w:val="Prrafodelista"/>
        <w:numPr>
          <w:ilvl w:val="2"/>
          <w:numId w:val="33"/>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debidamente resellado en FUNDEMPRESA, mencionando las facultades otorgadas al</w:t>
      </w:r>
      <w:r>
        <w:rPr>
          <w:rFonts w:ascii="Tahoma" w:hAnsi="Tahoma" w:cs="Tahoma"/>
          <w:color w:val="365F91"/>
          <w:sz w:val="22"/>
          <w:szCs w:val="22"/>
          <w:lang w:bidi="en-US"/>
        </w:rPr>
        <w:t xml:space="preserve"> (a los)</w:t>
      </w:r>
      <w:r w:rsidRPr="00675A11">
        <w:rPr>
          <w:rFonts w:ascii="Tahoma" w:hAnsi="Tahoma" w:cs="Tahoma"/>
          <w:color w:val="365F91"/>
          <w:sz w:val="22"/>
          <w:szCs w:val="22"/>
          <w:lang w:bidi="en-US"/>
        </w:rPr>
        <w:t xml:space="preserve"> apoderado</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p>
    <w:p w14:paraId="023C309F" w14:textId="77777777" w:rsidR="00AD2856" w:rsidRPr="00510D3A" w:rsidRDefault="00AD2856" w:rsidP="00AD2856">
      <w:pPr>
        <w:pStyle w:val="Prrafodelista"/>
        <w:numPr>
          <w:ilvl w:val="2"/>
          <w:numId w:val="33"/>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Fotocopia simple de la Matrícula de Comercio ante FUNDEMPRESA debidamente actualizada y vigente a su presentación</w:t>
      </w:r>
      <w:r>
        <w:rPr>
          <w:rFonts w:ascii="Tahoma" w:hAnsi="Tahoma" w:cs="Tahoma"/>
          <w:color w:val="365F91"/>
          <w:sz w:val="22"/>
          <w:szCs w:val="22"/>
          <w:lang w:bidi="en-US"/>
        </w:rPr>
        <w:t>,</w:t>
      </w:r>
      <w:r w:rsidRPr="00675A11">
        <w:rPr>
          <w:rFonts w:ascii="Tahoma" w:hAnsi="Tahoma" w:cs="Tahoma"/>
          <w:color w:val="365F91"/>
          <w:sz w:val="22"/>
          <w:szCs w:val="22"/>
          <w:lang w:bidi="en-US"/>
        </w:rPr>
        <w:t xml:space="preserve"> </w:t>
      </w:r>
      <w:r w:rsidRPr="00744AA6">
        <w:rPr>
          <w:rFonts w:ascii="Tahoma" w:hAnsi="Tahoma" w:cs="Tahoma"/>
          <w:color w:val="1F497D"/>
          <w:sz w:val="22"/>
          <w:szCs w:val="22"/>
          <w:lang w:val="es-BO" w:bidi="en-US"/>
        </w:rPr>
        <w:t xml:space="preserve">la empresa deberá tener como objeto </w:t>
      </w:r>
      <w:r>
        <w:rPr>
          <w:rFonts w:ascii="Tahoma" w:hAnsi="Tahoma" w:cs="Tahoma"/>
          <w:color w:val="1F497D"/>
          <w:sz w:val="22"/>
          <w:szCs w:val="22"/>
          <w:lang w:val="es-BO" w:bidi="en-US"/>
        </w:rPr>
        <w:t xml:space="preserve">el rubro, y/o </w:t>
      </w:r>
      <w:r w:rsidRPr="00184480">
        <w:rPr>
          <w:rFonts w:ascii="Tahoma" w:hAnsi="Tahoma" w:cs="Tahoma"/>
          <w:color w:val="1F497D"/>
          <w:sz w:val="22"/>
          <w:szCs w:val="22"/>
          <w:lang w:val="es-BO" w:bidi="en-US"/>
        </w:rPr>
        <w:t>actividades inherentes al objeto del presente proceso de contratación.</w:t>
      </w:r>
      <w:r w:rsidRPr="00510D3A">
        <w:rPr>
          <w:rFonts w:ascii="Tahoma" w:hAnsi="Tahoma" w:cs="Tahoma"/>
          <w:i/>
          <w:color w:val="365F91"/>
          <w:sz w:val="22"/>
          <w:szCs w:val="22"/>
          <w:shd w:val="clear" w:color="auto" w:fill="D9D9D9" w:themeFill="background1" w:themeFillShade="D9"/>
          <w:lang w:bidi="en-US"/>
        </w:rPr>
        <w:t xml:space="preserve"> (Matrícula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14:paraId="5A2204F3" w14:textId="77777777" w:rsidR="00AD2856" w:rsidRPr="00675A11" w:rsidRDefault="00AD2856" w:rsidP="00AD2856">
      <w:pPr>
        <w:pStyle w:val="Prrafodelista"/>
        <w:numPr>
          <w:ilvl w:val="2"/>
          <w:numId w:val="33"/>
        </w:numPr>
        <w:ind w:left="1843" w:hanging="709"/>
        <w:jc w:val="both"/>
        <w:outlineLvl w:val="2"/>
        <w:rPr>
          <w:rFonts w:ascii="Tahoma" w:hAnsi="Tahoma" w:cs="Tahoma"/>
          <w:color w:val="365F91"/>
          <w:sz w:val="22"/>
          <w:szCs w:val="22"/>
          <w:lang w:bidi="en-US"/>
        </w:rPr>
      </w:pPr>
      <w:r>
        <w:rPr>
          <w:rFonts w:ascii="Tahoma" w:hAnsi="Tahoma" w:cs="Tahoma"/>
          <w:color w:val="004990"/>
          <w:sz w:val="22"/>
          <w:szCs w:val="22"/>
          <w:lang w:bidi="en-US"/>
        </w:rPr>
        <w:lastRenderedPageBreak/>
        <w:t>C</w:t>
      </w:r>
      <w:r w:rsidRPr="00A65C0D">
        <w:rPr>
          <w:rFonts w:ascii="Tahoma" w:hAnsi="Tahoma" w:cs="Tahoma"/>
          <w:color w:val="004990"/>
          <w:sz w:val="22"/>
          <w:szCs w:val="22"/>
          <w:lang w:bidi="en-US"/>
        </w:rPr>
        <w:t>ertificación electrónica del Número de Identificación Tributaria (N.I.T.) vigente al momento de la presentación.</w:t>
      </w:r>
      <w:r>
        <w:rPr>
          <w:rFonts w:ascii="Tahoma" w:hAnsi="Tahoma" w:cs="Tahoma"/>
          <w:color w:val="004990"/>
          <w:sz w:val="22"/>
          <w:szCs w:val="22"/>
          <w:lang w:bidi="en-US"/>
        </w:rPr>
        <w:t xml:space="preserve"> (El cual podrá ser impreso de la página WEB de impuestos máximo con un mes de anticipación)</w:t>
      </w:r>
      <w:r w:rsidRPr="00675A11">
        <w:rPr>
          <w:rFonts w:ascii="Tahoma" w:hAnsi="Tahoma" w:cs="Tahoma"/>
          <w:color w:val="365F91"/>
          <w:sz w:val="22"/>
          <w:szCs w:val="22"/>
          <w:lang w:bidi="en-US"/>
        </w:rPr>
        <w:t>.</w:t>
      </w:r>
    </w:p>
    <w:p w14:paraId="6624B92A" w14:textId="77777777" w:rsidR="00AD2856" w:rsidRPr="00675A11" w:rsidRDefault="00AD2856" w:rsidP="00AD2856">
      <w:pPr>
        <w:pStyle w:val="Prrafodelista"/>
        <w:numPr>
          <w:ilvl w:val="2"/>
          <w:numId w:val="33"/>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w:t>
      </w:r>
      <w:r>
        <w:rPr>
          <w:rFonts w:ascii="Tahoma" w:hAnsi="Tahoma" w:cs="Tahoma"/>
          <w:color w:val="365F91"/>
          <w:sz w:val="22"/>
          <w:szCs w:val="22"/>
          <w:lang w:bidi="en-US"/>
        </w:rPr>
        <w:t xml:space="preserve">(de los) </w:t>
      </w:r>
      <w:r w:rsidRPr="00675A11">
        <w:rPr>
          <w:rFonts w:ascii="Tahoma" w:hAnsi="Tahoma" w:cs="Tahoma"/>
          <w:color w:val="365F91"/>
          <w:sz w:val="22"/>
          <w:szCs w:val="22"/>
          <w:lang w:bidi="en-US"/>
        </w:rPr>
        <w:t>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vigente a la fecha de presentación de la propuesta.  </w:t>
      </w:r>
    </w:p>
    <w:p w14:paraId="29E07DC4" w14:textId="77777777" w:rsidR="00AD2856" w:rsidRDefault="00AD2856" w:rsidP="00AD2856">
      <w:pPr>
        <w:pStyle w:val="Prrafodelista"/>
        <w:numPr>
          <w:ilvl w:val="2"/>
          <w:numId w:val="33"/>
        </w:numPr>
        <w:ind w:left="1843"/>
        <w:jc w:val="both"/>
        <w:outlineLvl w:val="2"/>
        <w:rPr>
          <w:rFonts w:ascii="Tahoma" w:hAnsi="Tahoma" w:cs="Tahoma"/>
          <w:color w:val="365F91"/>
          <w:sz w:val="22"/>
          <w:szCs w:val="22"/>
          <w:lang w:bidi="en-US"/>
        </w:rPr>
      </w:pPr>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Pr>
          <w:rFonts w:ascii="Tahoma" w:hAnsi="Tahoma" w:cs="Tahoma"/>
          <w:color w:val="365F91"/>
          <w:sz w:val="22"/>
          <w:szCs w:val="22"/>
          <w:lang w:bidi="en-US"/>
        </w:rPr>
        <w:t>.</w:t>
      </w:r>
    </w:p>
    <w:p w14:paraId="24458532" w14:textId="77777777" w:rsidR="00AD2856" w:rsidRPr="001354B9" w:rsidRDefault="00AD2856" w:rsidP="00AD2856">
      <w:pPr>
        <w:pStyle w:val="Prrafodelista"/>
        <w:numPr>
          <w:ilvl w:val="2"/>
          <w:numId w:val="33"/>
        </w:numPr>
        <w:shd w:val="clear" w:color="auto" w:fill="FFFFFF" w:themeFill="background1"/>
        <w:ind w:left="1843" w:hanging="709"/>
        <w:jc w:val="both"/>
        <w:outlineLvl w:val="2"/>
        <w:rPr>
          <w:rFonts w:ascii="Tahoma" w:hAnsi="Tahoma" w:cs="Tahoma"/>
          <w:color w:val="365F91"/>
          <w:sz w:val="22"/>
          <w:szCs w:val="22"/>
          <w:lang w:bidi="en-US"/>
        </w:rPr>
      </w:pPr>
      <w:r w:rsidRPr="001354B9">
        <w:rPr>
          <w:rFonts w:ascii="Tahoma" w:hAnsi="Tahoma" w:cs="Tahoma"/>
          <w:color w:val="1F497D"/>
          <w:sz w:val="22"/>
          <w:szCs w:val="22"/>
          <w:lang w:val="es-BO" w:bidi="en-US"/>
        </w:rPr>
        <w:t>Garantía de Seriedad de Propuesta, misma que debe ser Boleta Bancaria</w:t>
      </w:r>
      <w:r w:rsidRPr="001354B9" w:rsidDel="00392789">
        <w:rPr>
          <w:rFonts w:ascii="Tahoma" w:hAnsi="Tahoma" w:cs="Tahoma"/>
          <w:color w:val="365F91"/>
          <w:sz w:val="22"/>
          <w:szCs w:val="22"/>
          <w:lang w:bidi="en-US"/>
        </w:rPr>
        <w:t xml:space="preserve"> </w:t>
      </w:r>
      <w:r w:rsidRPr="001354B9">
        <w:rPr>
          <w:rFonts w:ascii="Tahoma" w:hAnsi="Tahoma" w:cs="Tahoma"/>
          <w:color w:val="365F91"/>
          <w:sz w:val="22"/>
          <w:szCs w:val="22"/>
          <w:lang w:bidi="en-US"/>
        </w:rPr>
        <w:t xml:space="preserve">con las características de renovable, irrevocable, de ejecución inmediata  y a primer requerimiento a favor de Entel S.A. emitida por una institución bancaria y/o financiera legalmente constituida en Bolivia. Con una validez de 120 días calendario a partir de la fecha de presentación de propuesta. Debe ser presentada en </w:t>
      </w:r>
      <w:proofErr w:type="spellStart"/>
      <w:r w:rsidRPr="001354B9">
        <w:rPr>
          <w:rFonts w:ascii="Tahoma" w:hAnsi="Tahoma" w:cs="Tahoma"/>
          <w:color w:val="365F91"/>
          <w:sz w:val="22"/>
          <w:szCs w:val="22"/>
          <w:lang w:bidi="en-US"/>
        </w:rPr>
        <w:t>Dolares</w:t>
      </w:r>
      <w:proofErr w:type="spellEnd"/>
      <w:r w:rsidRPr="001354B9">
        <w:rPr>
          <w:rFonts w:ascii="Tahoma" w:hAnsi="Tahoma" w:cs="Tahoma"/>
          <w:color w:val="365F91"/>
          <w:sz w:val="22"/>
          <w:szCs w:val="22"/>
          <w:lang w:bidi="en-US"/>
        </w:rPr>
        <w:t xml:space="preserve"> American</w:t>
      </w:r>
      <w:r>
        <w:rPr>
          <w:rFonts w:ascii="Tahoma" w:hAnsi="Tahoma" w:cs="Tahoma"/>
          <w:color w:val="365F91"/>
          <w:sz w:val="22"/>
          <w:szCs w:val="22"/>
          <w:lang w:bidi="en-US"/>
        </w:rPr>
        <w:t xml:space="preserve">os por el siguiente valor: </w:t>
      </w:r>
      <w:r w:rsidRPr="007D6408">
        <w:rPr>
          <w:rFonts w:ascii="Tahoma" w:hAnsi="Tahoma" w:cs="Tahoma"/>
          <w:color w:val="365F91"/>
          <w:sz w:val="22"/>
          <w:szCs w:val="22"/>
          <w:lang w:bidi="en-US"/>
        </w:rPr>
        <w:t>USD 2.300,00</w:t>
      </w:r>
      <w:r w:rsidRPr="001354B9">
        <w:rPr>
          <w:rFonts w:ascii="Tahoma" w:hAnsi="Tahoma" w:cs="Tahoma"/>
          <w:color w:val="365F91"/>
          <w:sz w:val="22"/>
          <w:szCs w:val="22"/>
          <w:lang w:bidi="en-US"/>
        </w:rPr>
        <w:t xml:space="preserve"> (</w:t>
      </w:r>
      <w:proofErr w:type="gramStart"/>
      <w:r>
        <w:rPr>
          <w:rFonts w:ascii="Tahoma" w:hAnsi="Tahoma" w:cs="Tahoma"/>
          <w:color w:val="365F91"/>
          <w:sz w:val="22"/>
          <w:szCs w:val="22"/>
          <w:lang w:bidi="en-US"/>
        </w:rPr>
        <w:t>Dos</w:t>
      </w:r>
      <w:r w:rsidRPr="001354B9">
        <w:rPr>
          <w:rFonts w:ascii="Tahoma" w:hAnsi="Tahoma" w:cs="Tahoma"/>
          <w:color w:val="365F91"/>
          <w:sz w:val="22"/>
          <w:szCs w:val="22"/>
          <w:lang w:bidi="en-US"/>
        </w:rPr>
        <w:t xml:space="preserve">  Mil</w:t>
      </w:r>
      <w:proofErr w:type="gramEnd"/>
      <w:r w:rsidRPr="001354B9">
        <w:rPr>
          <w:rFonts w:ascii="Tahoma" w:hAnsi="Tahoma" w:cs="Tahoma"/>
          <w:color w:val="365F91"/>
          <w:sz w:val="22"/>
          <w:szCs w:val="22"/>
          <w:lang w:bidi="en-US"/>
        </w:rPr>
        <w:t xml:space="preserve"> </w:t>
      </w:r>
      <w:r>
        <w:rPr>
          <w:rFonts w:ascii="Tahoma" w:hAnsi="Tahoma" w:cs="Tahoma"/>
          <w:color w:val="365F91"/>
          <w:sz w:val="22"/>
          <w:szCs w:val="22"/>
          <w:lang w:bidi="en-US"/>
        </w:rPr>
        <w:t xml:space="preserve">Trescientos </w:t>
      </w:r>
      <w:r w:rsidRPr="001354B9">
        <w:rPr>
          <w:rFonts w:ascii="Tahoma" w:hAnsi="Tahoma" w:cs="Tahoma"/>
          <w:color w:val="365F91"/>
          <w:sz w:val="22"/>
          <w:szCs w:val="22"/>
          <w:lang w:bidi="en-US"/>
        </w:rPr>
        <w:t xml:space="preserve">00/100 </w:t>
      </w:r>
      <w:r w:rsidRPr="001354B9">
        <w:rPr>
          <w:rFonts w:ascii="Tahoma" w:hAnsi="Tahoma" w:cs="Tahoma"/>
          <w:i/>
          <w:color w:val="365F91"/>
          <w:sz w:val="22"/>
          <w:szCs w:val="22"/>
          <w:shd w:val="clear" w:color="auto" w:fill="D9D9D9" w:themeFill="background1" w:themeFillShade="D9"/>
        </w:rPr>
        <w:t>Dólares Americanos</w:t>
      </w:r>
      <w:r w:rsidRPr="001354B9">
        <w:rPr>
          <w:rFonts w:ascii="Tahoma" w:hAnsi="Tahoma" w:cs="Tahoma"/>
          <w:color w:val="365F91"/>
          <w:sz w:val="22"/>
          <w:szCs w:val="22"/>
          <w:lang w:bidi="en-US"/>
        </w:rPr>
        <w:t>).</w:t>
      </w:r>
    </w:p>
    <w:p w14:paraId="1A13A376" w14:textId="77777777" w:rsidR="00AD2856" w:rsidRDefault="00AD2856" w:rsidP="00AD2856">
      <w:pPr>
        <w:pStyle w:val="Prrafodelista"/>
        <w:numPr>
          <w:ilvl w:val="2"/>
          <w:numId w:val="33"/>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Declaración de Integridad provista por Entel S.A. y firmada </w:t>
      </w:r>
      <w:proofErr w:type="gramStart"/>
      <w:r w:rsidRPr="00675A11">
        <w:rPr>
          <w:rFonts w:ascii="Tahoma" w:hAnsi="Tahoma" w:cs="Tahoma"/>
          <w:color w:val="365F91"/>
          <w:sz w:val="22"/>
          <w:szCs w:val="22"/>
          <w:lang w:bidi="en-US"/>
        </w:rPr>
        <w:t>por  el</w:t>
      </w:r>
      <w:proofErr w:type="gramEnd"/>
      <w:r>
        <w:rPr>
          <w:rFonts w:ascii="Tahoma" w:hAnsi="Tahoma" w:cs="Tahoma"/>
          <w:color w:val="365F91"/>
          <w:sz w:val="22"/>
          <w:szCs w:val="22"/>
          <w:lang w:bidi="en-US"/>
        </w:rPr>
        <w:t xml:space="preserve"> (los)</w:t>
      </w:r>
      <w:r w:rsidRPr="00675A11">
        <w:rPr>
          <w:rFonts w:ascii="Tahoma" w:hAnsi="Tahoma" w:cs="Tahoma"/>
          <w:color w:val="365F91"/>
          <w:sz w:val="22"/>
          <w:szCs w:val="22"/>
          <w:lang w:bidi="en-US"/>
        </w:rPr>
        <w:t xml:space="preserve"> Representante</w:t>
      </w:r>
      <w:r>
        <w:rPr>
          <w:rFonts w:ascii="Tahoma" w:hAnsi="Tahoma" w:cs="Tahoma"/>
          <w:color w:val="365F91"/>
          <w:sz w:val="22"/>
          <w:szCs w:val="22"/>
          <w:lang w:bidi="en-US"/>
        </w:rPr>
        <w:t>(s)</w:t>
      </w:r>
      <w:r w:rsidRPr="00675A11">
        <w:rPr>
          <w:rFonts w:ascii="Tahoma" w:hAnsi="Tahoma" w:cs="Tahoma"/>
          <w:color w:val="365F91"/>
          <w:sz w:val="22"/>
          <w:szCs w:val="22"/>
          <w:lang w:bidi="en-US"/>
        </w:rPr>
        <w:t xml:space="preserve">  Legal</w:t>
      </w:r>
      <w:r>
        <w:rPr>
          <w:rFonts w:ascii="Tahoma" w:hAnsi="Tahoma" w:cs="Tahoma"/>
          <w:color w:val="365F91"/>
          <w:sz w:val="22"/>
          <w:szCs w:val="22"/>
          <w:lang w:bidi="en-US"/>
        </w:rPr>
        <w:t>(es),</w:t>
      </w:r>
      <w:r w:rsidRPr="00675A11">
        <w:rPr>
          <w:rFonts w:ascii="Tahoma" w:hAnsi="Tahoma" w:cs="Tahoma"/>
          <w:color w:val="365F91"/>
          <w:sz w:val="22"/>
          <w:szCs w:val="22"/>
          <w:lang w:bidi="en-US"/>
        </w:rPr>
        <w:t xml:space="preserve"> de  la  empresa  del  proponente. (Anexo   No. </w:t>
      </w:r>
      <w:r>
        <w:rPr>
          <w:rFonts w:ascii="Tahoma" w:hAnsi="Tahoma" w:cs="Tahoma"/>
          <w:color w:val="365F91"/>
          <w:sz w:val="22"/>
          <w:szCs w:val="22"/>
          <w:lang w:bidi="en-US"/>
        </w:rPr>
        <w:t>2</w:t>
      </w:r>
      <w:r w:rsidRPr="00675A11">
        <w:rPr>
          <w:rFonts w:ascii="Tahoma" w:hAnsi="Tahoma" w:cs="Tahoma"/>
          <w:color w:val="365F91"/>
          <w:sz w:val="22"/>
          <w:szCs w:val="22"/>
          <w:lang w:bidi="en-US"/>
        </w:rPr>
        <w:t>)</w:t>
      </w:r>
      <w:bookmarkStart w:id="7" w:name="_GoBack"/>
      <w:bookmarkEnd w:id="7"/>
    </w:p>
    <w:p w14:paraId="7E72A69A" w14:textId="77777777" w:rsidR="00AD2856" w:rsidRPr="00AE46DC" w:rsidRDefault="00AD2856" w:rsidP="00AD2856">
      <w:pPr>
        <w:pStyle w:val="Prrafodelista"/>
        <w:numPr>
          <w:ilvl w:val="2"/>
          <w:numId w:val="33"/>
        </w:numPr>
        <w:ind w:left="1843" w:hanging="709"/>
        <w:jc w:val="both"/>
        <w:outlineLvl w:val="2"/>
        <w:rPr>
          <w:rFonts w:ascii="Tahoma" w:hAnsi="Tahoma" w:cs="Tahoma"/>
          <w:color w:val="365F91"/>
          <w:sz w:val="22"/>
          <w:szCs w:val="22"/>
          <w:lang w:bidi="en-US"/>
        </w:rPr>
      </w:pPr>
      <w:r w:rsidRPr="000C134C">
        <w:rPr>
          <w:rFonts w:ascii="Tahoma" w:hAnsi="Tahoma" w:cs="Tahoma"/>
          <w:color w:val="365F91"/>
          <w:sz w:val="22"/>
          <w:szCs w:val="22"/>
          <w:lang w:val="es-BO" w:bidi="en-US"/>
        </w:rPr>
        <w:t xml:space="preserve">Periodo de validez de la </w:t>
      </w:r>
      <w:proofErr w:type="gramStart"/>
      <w:r w:rsidRPr="000C134C">
        <w:rPr>
          <w:rFonts w:ascii="Tahoma" w:hAnsi="Tahoma" w:cs="Tahoma"/>
          <w:color w:val="365F91"/>
          <w:sz w:val="22"/>
          <w:szCs w:val="22"/>
          <w:lang w:val="es-BO" w:bidi="en-US"/>
        </w:rPr>
        <w:t>propuesta</w:t>
      </w:r>
      <w:r w:rsidRPr="000C134C">
        <w:rPr>
          <w:rFonts w:ascii="Tahoma" w:hAnsi="Tahoma" w:cs="Tahoma"/>
          <w:color w:val="365F91"/>
          <w:sz w:val="22"/>
          <w:szCs w:val="22"/>
          <w:vertAlign w:val="superscript"/>
          <w:lang w:val="es-BO" w:bidi="en-US"/>
        </w:rPr>
        <w:t>(</w:t>
      </w:r>
      <w:proofErr w:type="gramEnd"/>
      <w:r w:rsidRPr="001109C9">
        <w:rPr>
          <w:color w:val="004990"/>
          <w:vertAlign w:val="superscript"/>
          <w:lang w:bidi="en-US"/>
        </w:rPr>
        <w:footnoteReference w:id="1"/>
      </w:r>
      <w:r w:rsidRPr="000C134C">
        <w:rPr>
          <w:rFonts w:ascii="Tahoma" w:hAnsi="Tahoma" w:cs="Tahoma"/>
          <w:color w:val="365F91"/>
          <w:sz w:val="22"/>
          <w:szCs w:val="22"/>
          <w:vertAlign w:val="superscript"/>
          <w:lang w:val="es-BO" w:bidi="en-US"/>
        </w:rPr>
        <w:t>)</w:t>
      </w:r>
      <w:r w:rsidRPr="000C134C">
        <w:rPr>
          <w:rFonts w:ascii="Tahoma" w:hAnsi="Tahoma" w:cs="Tahoma"/>
          <w:color w:val="365F91"/>
          <w:sz w:val="22"/>
          <w:szCs w:val="22"/>
          <w:lang w:val="es-BO" w:bidi="en-US"/>
        </w:rPr>
        <w:t>, equivalente a noventa (90) días calendario, a partir de la fecha de presentación de la propuesta.</w:t>
      </w:r>
    </w:p>
    <w:p w14:paraId="0F6E5FC1" w14:textId="77777777" w:rsidR="00AD2856" w:rsidRPr="00881ED3" w:rsidRDefault="00AD2856" w:rsidP="00AD2856">
      <w:pPr>
        <w:pStyle w:val="Prrafodelista"/>
        <w:numPr>
          <w:ilvl w:val="1"/>
          <w:numId w:val="33"/>
        </w:numPr>
        <w:tabs>
          <w:tab w:val="left" w:pos="1134"/>
        </w:tabs>
        <w:ind w:left="1134"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sidRPr="00B60265">
        <w:rPr>
          <w:rFonts w:ascii="Tahoma" w:hAnsi="Tahoma" w:cs="Tahoma"/>
          <w:b/>
          <w:color w:val="004990"/>
          <w:sz w:val="22"/>
          <w:szCs w:val="22"/>
        </w:rPr>
        <w:t>PROPUESTA TÉCNICA</w:t>
      </w:r>
      <w:r w:rsidRPr="00780FD6">
        <w:rPr>
          <w:rFonts w:ascii="Tahoma" w:hAnsi="Tahoma" w:cs="Tahoma"/>
          <w:b/>
          <w:color w:val="365F91"/>
          <w:sz w:val="22"/>
          <w:szCs w:val="22"/>
        </w:rPr>
        <w:t>”</w:t>
      </w:r>
      <w:r w:rsidRPr="00780FD6">
        <w:rPr>
          <w:rFonts w:ascii="Tahoma" w:hAnsi="Tahoma" w:cs="Tahoma"/>
          <w:color w:val="365F91"/>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w:t>
      </w:r>
      <w:proofErr w:type="spellStart"/>
      <w:r>
        <w:rPr>
          <w:rFonts w:ascii="Tahoma" w:hAnsi="Tahoma" w:cs="Tahoma"/>
          <w:color w:val="365F91"/>
          <w:sz w:val="22"/>
          <w:szCs w:val="22"/>
        </w:rPr>
        <w:t>mandatorias</w:t>
      </w:r>
      <w:proofErr w:type="spellEnd"/>
      <w:r>
        <w:rPr>
          <w:rFonts w:ascii="Tahoma" w:hAnsi="Tahoma" w:cs="Tahoma"/>
          <w:color w:val="365F91"/>
          <w:sz w:val="22"/>
          <w:szCs w:val="22"/>
        </w:rPr>
        <w:t xml:space="preserve"> y calificables </w:t>
      </w:r>
      <w:r w:rsidRPr="00780FD6">
        <w:rPr>
          <w:rFonts w:ascii="Tahoma" w:hAnsi="Tahoma" w:cs="Tahoma"/>
          <w:color w:val="365F91"/>
          <w:sz w:val="22"/>
          <w:szCs w:val="22"/>
        </w:rPr>
        <w:t xml:space="preserve">solicitadas en </w:t>
      </w:r>
      <w:r>
        <w:rPr>
          <w:rFonts w:ascii="Tahoma" w:hAnsi="Tahoma" w:cs="Tahoma"/>
          <w:color w:val="365F91"/>
          <w:sz w:val="22"/>
          <w:szCs w:val="22"/>
        </w:rPr>
        <w:t>los Puntos 3 al 6</w:t>
      </w:r>
      <w:proofErr w:type="gramStart"/>
      <w:r>
        <w:rPr>
          <w:rFonts w:ascii="Tahoma" w:hAnsi="Tahoma" w:cs="Tahoma"/>
          <w:color w:val="365F91"/>
          <w:sz w:val="22"/>
          <w:szCs w:val="22"/>
        </w:rPr>
        <w:t xml:space="preserve">, </w:t>
      </w:r>
      <w:r w:rsidRPr="00780FD6">
        <w:rPr>
          <w:rFonts w:ascii="Tahoma" w:hAnsi="Tahoma" w:cs="Tahoma"/>
          <w:color w:val="365F91"/>
          <w:sz w:val="22"/>
          <w:szCs w:val="22"/>
        </w:rPr>
        <w:t xml:space="preserve"> </w:t>
      </w:r>
      <w:r w:rsidRPr="00615228">
        <w:rPr>
          <w:rFonts w:ascii="Tahoma" w:hAnsi="Tahoma" w:cs="Tahoma"/>
          <w:color w:val="365F91"/>
          <w:sz w:val="22"/>
          <w:szCs w:val="22"/>
        </w:rPr>
        <w:t>Parte</w:t>
      </w:r>
      <w:proofErr w:type="gramEnd"/>
      <w:r w:rsidRPr="00615228">
        <w:rPr>
          <w:rFonts w:ascii="Tahoma" w:hAnsi="Tahoma" w:cs="Tahoma"/>
          <w:color w:val="365F91"/>
          <w:sz w:val="22"/>
          <w:szCs w:val="22"/>
        </w:rPr>
        <w:t xml:space="preserve"> I</w:t>
      </w:r>
      <w:r>
        <w:rPr>
          <w:rFonts w:ascii="Tahoma" w:hAnsi="Tahoma" w:cs="Tahoma"/>
          <w:color w:val="365F91"/>
          <w:sz w:val="22"/>
          <w:szCs w:val="22"/>
        </w:rPr>
        <w:t>I  del presente TBC;</w:t>
      </w:r>
      <w:r w:rsidRPr="00922CCD">
        <w:rPr>
          <w:rFonts w:ascii="Tahoma" w:hAnsi="Tahoma" w:cs="Tahoma"/>
          <w:color w:val="365F91"/>
          <w:sz w:val="22"/>
          <w:szCs w:val="22"/>
        </w:rPr>
        <w:t xml:space="preserve"> </w:t>
      </w:r>
      <w:r w:rsidRPr="00780FD6">
        <w:rPr>
          <w:rFonts w:ascii="Tahoma" w:hAnsi="Tahoma" w:cs="Tahoma"/>
          <w:color w:val="365F91"/>
          <w:sz w:val="22"/>
          <w:szCs w:val="22"/>
        </w:rPr>
        <w:t>y no debe contener precios totales, parciales o referenciales de ningún tipo.</w:t>
      </w:r>
      <w:r w:rsidRPr="00144443">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 xml:space="preserve">oferta o solución distinta a la requerida por ENTEL S.A. La totalidad de documentación presentada </w:t>
      </w:r>
      <w:r>
        <w:rPr>
          <w:rFonts w:ascii="Tahoma" w:hAnsi="Tahoma" w:cs="Tahoma"/>
          <w:color w:val="365F91"/>
          <w:sz w:val="22"/>
          <w:szCs w:val="22"/>
        </w:rPr>
        <w:t>deberá estar foliada en su integridad caso contrario es causal de descalificación.</w:t>
      </w:r>
    </w:p>
    <w:p w14:paraId="185C21B1" w14:textId="77777777" w:rsidR="00AD2856" w:rsidRPr="00184336" w:rsidRDefault="00AD2856" w:rsidP="00AD2856">
      <w:pPr>
        <w:pStyle w:val="Prrafodelista"/>
        <w:tabs>
          <w:tab w:val="left" w:pos="1134"/>
        </w:tabs>
        <w:ind w:left="1134"/>
        <w:jc w:val="both"/>
        <w:outlineLvl w:val="2"/>
        <w:rPr>
          <w:rFonts w:ascii="Tahoma" w:hAnsi="Tahoma" w:cs="Tahoma"/>
          <w:color w:val="365F91"/>
          <w:sz w:val="22"/>
          <w:szCs w:val="22"/>
        </w:rPr>
      </w:pPr>
    </w:p>
    <w:p w14:paraId="21854E15" w14:textId="77777777" w:rsidR="00AD2856" w:rsidRPr="00FE5742" w:rsidRDefault="00AD2856" w:rsidP="00AD2856">
      <w:pPr>
        <w:pStyle w:val="Prrafodelista"/>
        <w:numPr>
          <w:ilvl w:val="1"/>
          <w:numId w:val="33"/>
        </w:numPr>
        <w:tabs>
          <w:tab w:val="left" w:pos="1134"/>
        </w:tabs>
        <w:ind w:left="1134"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sidRPr="003B7E30">
        <w:rPr>
          <w:rFonts w:ascii="Tahoma" w:hAnsi="Tahoma" w:cs="Tahoma"/>
          <w:b/>
          <w:color w:val="004990"/>
          <w:sz w:val="22"/>
          <w:szCs w:val="22"/>
        </w:rPr>
        <w:t>PROPUESTA</w:t>
      </w:r>
      <w:r w:rsidRPr="001109C9">
        <w:rPr>
          <w:rFonts w:ascii="Tahoma" w:hAnsi="Tahoma" w:cs="Tahoma"/>
          <w:b/>
          <w:color w:val="365F91"/>
          <w:sz w:val="22"/>
          <w:szCs w:val="22"/>
        </w:rPr>
        <w:t xml:space="preserve">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y el desglose de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 en numeral y literal.</w:t>
      </w:r>
      <w:r>
        <w:rPr>
          <w:rFonts w:ascii="Tahoma" w:hAnsi="Tahoma" w:cs="Tahoma"/>
          <w:color w:val="365F91"/>
          <w:sz w:val="22"/>
          <w:szCs w:val="22"/>
        </w:rPr>
        <w:t xml:space="preserve"> </w:t>
      </w:r>
      <w:r>
        <w:rPr>
          <w:rFonts w:ascii="Tahoma" w:hAnsi="Tahoma" w:cs="Tahoma"/>
          <w:color w:val="004990"/>
          <w:sz w:val="22"/>
          <w:szCs w:val="22"/>
        </w:rPr>
        <w:t xml:space="preserve">La totalidad de documentación presentada </w:t>
      </w:r>
      <w:r>
        <w:rPr>
          <w:rFonts w:ascii="Tahoma" w:hAnsi="Tahoma" w:cs="Tahoma"/>
          <w:color w:val="365F91"/>
          <w:sz w:val="22"/>
          <w:szCs w:val="22"/>
        </w:rPr>
        <w:t>deberá estar foliada en su integridad caso contrario es causal de descalificación.</w:t>
      </w:r>
      <w:r w:rsidRPr="00FE5742">
        <w:rPr>
          <w:rFonts w:ascii="Tahoma" w:hAnsi="Tahoma" w:cs="Tahoma"/>
          <w:color w:val="365F91"/>
          <w:sz w:val="22"/>
          <w:szCs w:val="22"/>
        </w:rPr>
        <w:t xml:space="preserve"> </w:t>
      </w:r>
    </w:p>
    <w:p w14:paraId="121139BF" w14:textId="77777777" w:rsidR="00AD2856" w:rsidRDefault="00AD2856" w:rsidP="00AD2856">
      <w:pPr>
        <w:pStyle w:val="Prrafodelista"/>
        <w:rPr>
          <w:rFonts w:ascii="Tahoma" w:hAnsi="Tahoma" w:cs="Tahoma"/>
          <w:color w:val="365F91"/>
          <w:sz w:val="22"/>
          <w:szCs w:val="22"/>
        </w:rPr>
      </w:pPr>
    </w:p>
    <w:p w14:paraId="39E11E1E" w14:textId="77777777" w:rsidR="00AD2856" w:rsidRPr="001109C9" w:rsidRDefault="00AD2856" w:rsidP="00AD2856">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14:paraId="0C4D348D" w14:textId="77777777" w:rsidR="00AD2856" w:rsidRPr="00796E01" w:rsidRDefault="00AD2856" w:rsidP="00AD2856">
      <w:pPr>
        <w:pStyle w:val="ww-textoindependiente2"/>
        <w:spacing w:line="240" w:lineRule="auto"/>
        <w:ind w:left="1134"/>
        <w:rPr>
          <w:rFonts w:ascii="Tahoma" w:hAnsi="Tahoma" w:cs="Tahoma"/>
          <w:color w:val="365F91"/>
          <w:sz w:val="22"/>
          <w:szCs w:val="22"/>
          <w:lang w:val="es-ES"/>
        </w:rPr>
      </w:pPr>
    </w:p>
    <w:p w14:paraId="08E5BBED" w14:textId="77777777" w:rsidR="00AD2856" w:rsidRPr="00796E01" w:rsidRDefault="00AD2856" w:rsidP="00AD2856">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14:paraId="70671723" w14:textId="77777777" w:rsidR="00AD2856" w:rsidRDefault="00AD2856" w:rsidP="00AD2856">
      <w:pPr>
        <w:pStyle w:val="ww-textoindependiente2"/>
        <w:spacing w:line="240" w:lineRule="auto"/>
        <w:ind w:left="1134"/>
        <w:rPr>
          <w:rFonts w:ascii="Tahoma" w:hAnsi="Tahoma" w:cs="Tahoma"/>
          <w:color w:val="365F91"/>
          <w:sz w:val="22"/>
          <w:szCs w:val="22"/>
          <w:lang w:val="es-ES"/>
        </w:rPr>
      </w:pPr>
    </w:p>
    <w:p w14:paraId="3DEF81B7" w14:textId="77777777" w:rsidR="00AD2856" w:rsidRPr="00796E01" w:rsidRDefault="00AD2856" w:rsidP="00AD2856">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lastRenderedPageBreak/>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14:paraId="285027D1" w14:textId="77777777" w:rsidR="00AD2856" w:rsidRPr="00796E01" w:rsidRDefault="00AD2856" w:rsidP="00AD2856">
      <w:pPr>
        <w:pStyle w:val="ww-textoindependiente2"/>
        <w:spacing w:line="240" w:lineRule="auto"/>
        <w:ind w:left="1134"/>
        <w:rPr>
          <w:rFonts w:ascii="Tahoma" w:hAnsi="Tahoma" w:cs="Tahoma"/>
          <w:color w:val="365F91"/>
          <w:sz w:val="22"/>
          <w:szCs w:val="22"/>
          <w:lang w:val="es-ES"/>
        </w:rPr>
      </w:pPr>
    </w:p>
    <w:p w14:paraId="26144AB4" w14:textId="77777777" w:rsidR="00AD2856" w:rsidRPr="00796E01" w:rsidRDefault="00AD2856" w:rsidP="00AD2856">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14:paraId="7382A3B2" w14:textId="77777777" w:rsidR="00AD2856" w:rsidRPr="00796E01" w:rsidRDefault="00AD2856" w:rsidP="00AD2856">
      <w:pPr>
        <w:pStyle w:val="ww-textoindependiente2"/>
        <w:spacing w:line="240" w:lineRule="auto"/>
        <w:ind w:left="1134"/>
        <w:rPr>
          <w:rFonts w:ascii="Tahoma" w:hAnsi="Tahoma" w:cs="Tahoma"/>
          <w:color w:val="365F91"/>
          <w:sz w:val="22"/>
          <w:szCs w:val="22"/>
          <w:lang w:val="es-ES"/>
        </w:rPr>
      </w:pPr>
    </w:p>
    <w:p w14:paraId="75CEC85D" w14:textId="77777777" w:rsidR="00AD2856" w:rsidRPr="00796E01" w:rsidRDefault="00AD2856" w:rsidP="00AD2856">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14:paraId="18E99CC9" w14:textId="77777777" w:rsidR="00AD2856" w:rsidRPr="00796E01" w:rsidRDefault="00AD2856" w:rsidP="00AD2856">
      <w:pPr>
        <w:pStyle w:val="ww-textoindependiente2"/>
        <w:spacing w:line="240" w:lineRule="auto"/>
        <w:ind w:left="1134"/>
        <w:rPr>
          <w:rFonts w:ascii="Tahoma" w:hAnsi="Tahoma" w:cs="Tahoma"/>
          <w:color w:val="365F91"/>
          <w:sz w:val="22"/>
          <w:szCs w:val="22"/>
          <w:lang w:val="es-ES"/>
        </w:rPr>
      </w:pPr>
    </w:p>
    <w:p w14:paraId="55308E61" w14:textId="77777777" w:rsidR="00AD2856" w:rsidRPr="00E97C83" w:rsidRDefault="00AD2856" w:rsidP="00AD2856">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14:paraId="42D30464" w14:textId="77777777" w:rsidR="00AD2856" w:rsidRPr="00AE46DC" w:rsidRDefault="00AD2856" w:rsidP="00AD2856">
      <w:pPr>
        <w:ind w:left="1134"/>
        <w:jc w:val="both"/>
        <w:outlineLvl w:val="2"/>
        <w:rPr>
          <w:rFonts w:ascii="Tahoma" w:hAnsi="Tahoma" w:cs="Tahoma"/>
          <w:color w:val="365F91"/>
          <w:sz w:val="22"/>
          <w:szCs w:val="22"/>
          <w:lang w:bidi="en-US"/>
        </w:rPr>
      </w:pPr>
    </w:p>
    <w:p w14:paraId="345C5269" w14:textId="77777777" w:rsidR="00AD2856" w:rsidRPr="00025CE7" w:rsidRDefault="00AD2856" w:rsidP="00AD2856">
      <w:pPr>
        <w:numPr>
          <w:ilvl w:val="0"/>
          <w:numId w:val="19"/>
        </w:numPr>
        <w:ind w:left="567" w:hanging="567"/>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Garantías Requeridas</w:t>
      </w:r>
    </w:p>
    <w:p w14:paraId="54D25711" w14:textId="77777777" w:rsidR="00AD2856" w:rsidRPr="00025CE7" w:rsidRDefault="00AD2856" w:rsidP="00AD2856">
      <w:pPr>
        <w:ind w:left="567"/>
        <w:jc w:val="both"/>
        <w:rPr>
          <w:rFonts w:ascii="Tahoma" w:hAnsi="Tahoma" w:cs="Tahoma"/>
          <w:b/>
          <w:color w:val="1F497D"/>
          <w:sz w:val="22"/>
          <w:szCs w:val="28"/>
          <w:lang w:eastAsia="en-US" w:bidi="en-US"/>
        </w:rPr>
      </w:pPr>
    </w:p>
    <w:p w14:paraId="2463079C" w14:textId="77777777" w:rsidR="00AD2856" w:rsidRPr="00025CE7" w:rsidRDefault="00AD2856" w:rsidP="00AD2856">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0627BCC0" w14:textId="77777777" w:rsidR="00AD2856" w:rsidRPr="00025CE7" w:rsidRDefault="00AD2856" w:rsidP="00AD2856">
      <w:pPr>
        <w:pStyle w:val="ww-textoindependiente2"/>
        <w:spacing w:line="240" w:lineRule="auto"/>
        <w:ind w:left="567"/>
        <w:rPr>
          <w:rFonts w:ascii="Tahoma" w:hAnsi="Tahoma" w:cs="Tahoma"/>
          <w:color w:val="1F497D"/>
          <w:sz w:val="22"/>
          <w:szCs w:val="22"/>
          <w:lang w:val="es-ES"/>
        </w:rPr>
      </w:pPr>
    </w:p>
    <w:p w14:paraId="3D80B365" w14:textId="77777777" w:rsidR="00AD2856" w:rsidRPr="008E23F2" w:rsidRDefault="00AD2856" w:rsidP="00AD2856">
      <w:pPr>
        <w:pStyle w:val="ww-textoindependiente2"/>
        <w:numPr>
          <w:ilvl w:val="0"/>
          <w:numId w:val="59"/>
        </w:numPr>
        <w:spacing w:after="240" w:line="240" w:lineRule="auto"/>
        <w:ind w:left="709"/>
        <w:rPr>
          <w:rFonts w:ascii="Tahoma" w:hAnsi="Tahoma" w:cs="Tahoma"/>
          <w:color w:val="1F497D"/>
          <w:sz w:val="22"/>
          <w:szCs w:val="22"/>
          <w:lang w:val="es-ES"/>
        </w:rPr>
      </w:pPr>
      <w:r w:rsidRPr="008E23F2">
        <w:rPr>
          <w:rFonts w:ascii="Tahoma" w:hAnsi="Tahoma" w:cs="Tahoma"/>
          <w:color w:val="1F497D"/>
          <w:sz w:val="22"/>
          <w:szCs w:val="22"/>
          <w:lang w:val="es-ES"/>
        </w:rPr>
        <w:t>Boleta de Garantía de Cumplimiento de Contrato por el 10% del monto total adjudicado con las características de renovable, irrevocable, de ejecución inmediata</w:t>
      </w:r>
      <w:proofErr w:type="gramStart"/>
      <w:r w:rsidRPr="008E23F2">
        <w:rPr>
          <w:rFonts w:ascii="Tahoma" w:hAnsi="Tahoma" w:cs="Tahoma"/>
          <w:color w:val="1F497D"/>
          <w:sz w:val="22"/>
          <w:szCs w:val="22"/>
          <w:lang w:val="es-ES"/>
        </w:rPr>
        <w:t>  y</w:t>
      </w:r>
      <w:proofErr w:type="gramEnd"/>
      <w:r w:rsidRPr="008E23F2">
        <w:rPr>
          <w:rFonts w:ascii="Tahoma" w:hAnsi="Tahoma" w:cs="Tahoma"/>
          <w:color w:val="1F497D"/>
          <w:sz w:val="22"/>
          <w:szCs w:val="22"/>
          <w:lang w:val="es-ES"/>
        </w:rPr>
        <w:t xml:space="preserve"> a primer requerimiento a favor de ENTEL S.A. La vigencia de la garantía debe ser computable a partir de la fecha de la entrega de la documentación para la elaboración del contrato, más un mínimo de sesenta (60) días calendario adicionales a la fecha de recepción del bien o servicio.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certificaciones correspondiente por parte de ENTEL S.A. </w:t>
      </w:r>
    </w:p>
    <w:p w14:paraId="0D6EF286" w14:textId="77777777" w:rsidR="00AD2856" w:rsidRDefault="00AD2856" w:rsidP="00AD2856">
      <w:pPr>
        <w:pStyle w:val="ww-textoindependiente2"/>
        <w:numPr>
          <w:ilvl w:val="0"/>
          <w:numId w:val="59"/>
        </w:numPr>
        <w:spacing w:after="240" w:line="240" w:lineRule="auto"/>
        <w:ind w:left="709"/>
        <w:rPr>
          <w:rFonts w:ascii="Tahoma" w:hAnsi="Tahoma" w:cs="Tahoma"/>
          <w:sz w:val="22"/>
          <w:szCs w:val="22"/>
          <w:lang w:val="es-ES"/>
        </w:rPr>
      </w:pPr>
      <w:r w:rsidRPr="008E23F2">
        <w:rPr>
          <w:rFonts w:ascii="Tahoma" w:hAnsi="Tahoma" w:cs="Tahoma"/>
          <w:color w:val="1F497D"/>
          <w:sz w:val="22"/>
          <w:szCs w:val="22"/>
          <w:lang w:val="es-ES"/>
        </w:rPr>
        <w:t>Fotocopia de la Póliza de Responsabilidad Civil vigente.</w:t>
      </w:r>
    </w:p>
    <w:p w14:paraId="745AC76F" w14:textId="77777777" w:rsidR="00AD2856" w:rsidRPr="002B3954" w:rsidRDefault="00AD2856" w:rsidP="00AD2856">
      <w:pPr>
        <w:pStyle w:val="ww-textoindependiente2"/>
        <w:numPr>
          <w:ilvl w:val="0"/>
          <w:numId w:val="59"/>
        </w:numPr>
        <w:spacing w:after="240" w:line="240" w:lineRule="auto"/>
        <w:ind w:left="709"/>
        <w:rPr>
          <w:rFonts w:ascii="Tahoma" w:hAnsi="Tahoma" w:cs="Tahoma"/>
          <w:sz w:val="22"/>
          <w:szCs w:val="22"/>
          <w:lang w:val="es-ES"/>
        </w:rPr>
      </w:pPr>
      <w:r w:rsidRPr="008E23F2">
        <w:rPr>
          <w:rFonts w:ascii="Tahoma" w:hAnsi="Tahoma" w:cs="Tahoma"/>
          <w:color w:val="1F497D"/>
          <w:sz w:val="22"/>
          <w:szCs w:val="22"/>
          <w:lang w:val="es-ES"/>
        </w:rPr>
        <w:t>Fotocopia de la Póliza de Seguro contra Accidentes vigente. Cabe aclarar que cualquier evento de Accidentes del personal a cargo del proveedor adjudicado es netamente su responsabilidad.</w:t>
      </w:r>
    </w:p>
    <w:p w14:paraId="59A1D579" w14:textId="77777777" w:rsidR="00AD2856" w:rsidRPr="00BA1717" w:rsidRDefault="00AD2856" w:rsidP="00AD2856">
      <w:pPr>
        <w:pStyle w:val="ww-textoindependiente2"/>
        <w:spacing w:line="240" w:lineRule="auto"/>
        <w:rPr>
          <w:rFonts w:ascii="Tahoma" w:hAnsi="Tahoma" w:cs="Tahoma"/>
          <w:color w:val="365F91" w:themeColor="accent1" w:themeShade="BF"/>
          <w:sz w:val="22"/>
          <w:szCs w:val="22"/>
          <w:lang w:val="es-BO" w:bidi="en-US"/>
        </w:rPr>
      </w:pPr>
      <w:r w:rsidRPr="00BA1717">
        <w:rPr>
          <w:rFonts w:ascii="Tahoma" w:hAnsi="Tahoma" w:cs="Tahoma"/>
          <w:color w:val="365F91" w:themeColor="accent1" w:themeShade="BF"/>
          <w:sz w:val="22"/>
          <w:szCs w:val="22"/>
          <w:lang w:val="es-BO" w:bidi="en-US"/>
        </w:rPr>
        <w:t xml:space="preserve">La boleta bancaria debe ser emitida por una institución bancaria y/o financiera legalmente constituida en Bolivia, </w:t>
      </w:r>
      <w:r w:rsidRPr="00BA1717">
        <w:rPr>
          <w:rFonts w:ascii="Tahoma" w:hAnsi="Tahoma" w:cs="Tahoma"/>
          <w:color w:val="365F91" w:themeColor="accent1" w:themeShade="BF"/>
          <w:sz w:val="22"/>
          <w:szCs w:val="22"/>
          <w:lang w:val="es-BO"/>
        </w:rPr>
        <w:t>y que cuenten con la autorización de operación emitida por la Autoridad reguladora correspondiente.</w:t>
      </w:r>
    </w:p>
    <w:p w14:paraId="30876F61" w14:textId="77777777" w:rsidR="00AD2856" w:rsidRPr="002E12EE" w:rsidRDefault="00AD2856" w:rsidP="00AD2856">
      <w:pPr>
        <w:pStyle w:val="Prrafodelista"/>
        <w:ind w:left="567"/>
        <w:jc w:val="both"/>
        <w:rPr>
          <w:rFonts w:ascii="Tahoma" w:hAnsi="Tahoma" w:cs="Tahoma"/>
          <w:b/>
          <w:color w:val="1F497D"/>
          <w:sz w:val="22"/>
          <w:szCs w:val="28"/>
          <w:lang w:val="es-BO" w:bidi="en-US"/>
        </w:rPr>
      </w:pPr>
    </w:p>
    <w:bookmarkEnd w:id="2"/>
    <w:bookmarkEnd w:id="3"/>
    <w:bookmarkEnd w:id="4"/>
    <w:bookmarkEnd w:id="5"/>
    <w:bookmarkEnd w:id="6"/>
    <w:p w14:paraId="56C8AFB5" w14:textId="77777777" w:rsidR="00AD2856" w:rsidRPr="00430425" w:rsidRDefault="00AD2856" w:rsidP="00AD2856">
      <w:pPr>
        <w:numPr>
          <w:ilvl w:val="0"/>
          <w:numId w:val="36"/>
        </w:numPr>
        <w:spacing w:after="240"/>
        <w:ind w:left="567" w:hanging="567"/>
        <w:jc w:val="both"/>
        <w:rPr>
          <w:rFonts w:ascii="Tahoma" w:hAnsi="Tahoma" w:cs="Tahoma"/>
          <w:b/>
          <w:color w:val="365F91" w:themeColor="accent1" w:themeShade="BF"/>
          <w:sz w:val="22"/>
          <w:szCs w:val="22"/>
        </w:rPr>
      </w:pPr>
      <w:r w:rsidRPr="00430425">
        <w:rPr>
          <w:rFonts w:ascii="Tahoma" w:hAnsi="Tahoma" w:cs="Tahoma"/>
          <w:b/>
          <w:color w:val="365F91" w:themeColor="accent1" w:themeShade="BF"/>
          <w:sz w:val="22"/>
          <w:szCs w:val="22"/>
        </w:rPr>
        <w:t>Apertura de sobres</w:t>
      </w:r>
    </w:p>
    <w:p w14:paraId="6C0999EE" w14:textId="77777777" w:rsidR="00AD2856" w:rsidRPr="00BA1717" w:rsidRDefault="00AD2856" w:rsidP="00AD2856">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Se realizará simultáneamente la apertura de los sobres A y B bajo las condiciones establecidas en los numerales 7.1 y 7.2  </w:t>
      </w:r>
    </w:p>
    <w:p w14:paraId="47631DDF" w14:textId="77777777" w:rsidR="00AD2856" w:rsidRPr="00BA1717" w:rsidRDefault="00AD2856" w:rsidP="00AD2856">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BO"/>
        </w:rPr>
        <w:t xml:space="preserve">En acto público el asesor legal procede a la revisión de los documentos administrativos (sobre A) de todos los oferentes y realiza la </w:t>
      </w:r>
      <w:proofErr w:type="gramStart"/>
      <w:r w:rsidRPr="00BA1717">
        <w:rPr>
          <w:rFonts w:ascii="Tahoma" w:hAnsi="Tahoma" w:cs="Tahoma"/>
          <w:color w:val="365F91" w:themeColor="accent1" w:themeShade="BF"/>
          <w:sz w:val="22"/>
          <w:szCs w:val="22"/>
          <w:lang w:val="es-BO"/>
        </w:rPr>
        <w:t>habilitación  o</w:t>
      </w:r>
      <w:proofErr w:type="gramEnd"/>
      <w:r w:rsidRPr="00BA1717">
        <w:rPr>
          <w:rFonts w:ascii="Tahoma" w:hAnsi="Tahoma" w:cs="Tahoma"/>
          <w:color w:val="365F91" w:themeColor="accent1" w:themeShade="BF"/>
          <w:sz w:val="22"/>
          <w:szCs w:val="22"/>
          <w:lang w:val="es-BO"/>
        </w:rPr>
        <w:t xml:space="preserve"> inhabilitación de los oferentes </w:t>
      </w:r>
      <w:r w:rsidRPr="00BA1717">
        <w:rPr>
          <w:rFonts w:ascii="Tahoma" w:hAnsi="Tahoma" w:cs="Tahoma"/>
          <w:color w:val="365F91" w:themeColor="accent1" w:themeShade="BF"/>
          <w:sz w:val="22"/>
          <w:szCs w:val="22"/>
          <w:lang w:val="es-BO"/>
        </w:rPr>
        <w:lastRenderedPageBreak/>
        <w:t>que no cumplan con lo solicitado en el sobre A. Acto seguido s</w:t>
      </w:r>
      <w:proofErr w:type="spellStart"/>
      <w:r w:rsidRPr="00BA1717">
        <w:rPr>
          <w:rFonts w:ascii="Tahoma" w:hAnsi="Tahoma" w:cs="Tahoma"/>
          <w:color w:val="365F91" w:themeColor="accent1" w:themeShade="BF"/>
          <w:sz w:val="22"/>
          <w:szCs w:val="22"/>
          <w:lang w:val="es-ES"/>
        </w:rPr>
        <w:t>e</w:t>
      </w:r>
      <w:proofErr w:type="spellEnd"/>
      <w:r w:rsidRPr="00BA1717">
        <w:rPr>
          <w:rFonts w:ascii="Tahoma" w:hAnsi="Tahoma" w:cs="Tahoma"/>
          <w:color w:val="365F91" w:themeColor="accent1" w:themeShade="BF"/>
          <w:sz w:val="22"/>
          <w:szCs w:val="22"/>
          <w:lang w:val="es-ES"/>
        </w:rPr>
        <w:t xml:space="preserve"> procede a la apertura de los sobres B de los oferentes habilitados en el sobre A.</w:t>
      </w:r>
    </w:p>
    <w:p w14:paraId="407DC8C2" w14:textId="77777777" w:rsidR="00AD2856" w:rsidRPr="00BA1717" w:rsidRDefault="00AD2856" w:rsidP="00AD2856">
      <w:pPr>
        <w:pStyle w:val="ww-textoindependiente2"/>
        <w:spacing w:after="240" w:line="240" w:lineRule="auto"/>
        <w:ind w:left="644"/>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En forma interna, posterior la apertura de los sobres A y B se procede a la apertura de los sobres C de los oferentes habilitados en el sobre A y B, bajo las condiciones establecidas en el numeral 7.3.</w:t>
      </w:r>
    </w:p>
    <w:p w14:paraId="348B7EAA" w14:textId="77777777" w:rsidR="00AD2856" w:rsidRPr="00BA1717" w:rsidRDefault="00AD2856" w:rsidP="00AD2856">
      <w:pPr>
        <w:pStyle w:val="Prrafodelista"/>
        <w:ind w:left="585"/>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ofertas presentadas permanecerán en custodia de ENTEL S.A., no pudiendo los proponentes solicitar la devolución de los sobres independientemente de su habilitación o no.</w:t>
      </w:r>
    </w:p>
    <w:p w14:paraId="6686FE79" w14:textId="77777777" w:rsidR="00AD2856" w:rsidRPr="00430425" w:rsidRDefault="00AD2856" w:rsidP="00AD2856">
      <w:pPr>
        <w:numPr>
          <w:ilvl w:val="0"/>
          <w:numId w:val="36"/>
        </w:numPr>
        <w:spacing w:after="240"/>
        <w:ind w:left="567" w:hanging="567"/>
        <w:jc w:val="both"/>
        <w:rPr>
          <w:rFonts w:ascii="Tahoma" w:hAnsi="Tahoma" w:cs="Tahoma"/>
          <w:b/>
          <w:color w:val="365F91" w:themeColor="accent1" w:themeShade="BF"/>
          <w:sz w:val="22"/>
          <w:szCs w:val="22"/>
        </w:rPr>
      </w:pPr>
      <w:bookmarkStart w:id="8" w:name="_Toc305051190"/>
      <w:r w:rsidRPr="00430425">
        <w:rPr>
          <w:rFonts w:ascii="Tahoma" w:hAnsi="Tahoma" w:cs="Tahoma"/>
          <w:b/>
          <w:color w:val="365F91" w:themeColor="accent1" w:themeShade="BF"/>
          <w:sz w:val="22"/>
          <w:szCs w:val="22"/>
        </w:rPr>
        <w:t>Evaluación y Calificación de las Ofertas</w:t>
      </w:r>
      <w:bookmarkEnd w:id="8"/>
    </w:p>
    <w:p w14:paraId="63DD4311" w14:textId="77777777" w:rsidR="00AD2856" w:rsidRPr="00BA1717" w:rsidRDefault="00AD2856" w:rsidP="00AD2856">
      <w:pPr>
        <w:pStyle w:val="ww-textoindependiente2"/>
        <w:spacing w:after="240" w:line="240" w:lineRule="auto"/>
        <w:ind w:left="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La evaluación y calificación de las ofertas estará a cargo de la Comisión de Calificación conformada por funcionarios de </w:t>
      </w:r>
      <w:proofErr w:type="gramStart"/>
      <w:r w:rsidRPr="00BA1717">
        <w:rPr>
          <w:rFonts w:ascii="Tahoma" w:hAnsi="Tahoma" w:cs="Tahoma"/>
          <w:color w:val="365F91" w:themeColor="accent1" w:themeShade="BF"/>
          <w:sz w:val="22"/>
          <w:szCs w:val="22"/>
          <w:lang w:val="es-ES"/>
        </w:rPr>
        <w:t>ENTEL  S.A</w:t>
      </w:r>
      <w:proofErr w:type="gramEnd"/>
      <w:r w:rsidRPr="00BA1717">
        <w:rPr>
          <w:rFonts w:ascii="Tahoma" w:hAnsi="Tahoma" w:cs="Tahoma"/>
          <w:color w:val="365F91" w:themeColor="accent1" w:themeShade="BF"/>
          <w:sz w:val="22"/>
          <w:szCs w:val="22"/>
          <w:lang w:val="es-ES"/>
        </w:rPr>
        <w:t xml:space="preserve">., siendo nominada con anterioridad a la apertura de sobres.  </w:t>
      </w:r>
    </w:p>
    <w:p w14:paraId="3A62DE95" w14:textId="77777777" w:rsidR="00AD2856" w:rsidRPr="00BA1717" w:rsidRDefault="00AD2856" w:rsidP="00AD2856">
      <w:pPr>
        <w:pStyle w:val="ww-textoindependiente2"/>
        <w:spacing w:after="240" w:line="240" w:lineRule="auto"/>
        <w:ind w:left="567"/>
        <w:rPr>
          <w:rFonts w:ascii="Tahoma" w:hAnsi="Tahoma" w:cs="Tahoma"/>
          <w:color w:val="365F91" w:themeColor="accent1" w:themeShade="BF"/>
          <w:sz w:val="22"/>
          <w:szCs w:val="22"/>
          <w:lang w:val="es-ES"/>
        </w:rPr>
      </w:pPr>
      <w:r w:rsidRPr="00BA1717">
        <w:rPr>
          <w:rFonts w:ascii="Tahoma" w:hAnsi="Tahoma" w:cs="Tahoma"/>
          <w:color w:val="365F91" w:themeColor="accent1" w:themeShade="BF"/>
          <w:sz w:val="22"/>
          <w:szCs w:val="22"/>
          <w:lang w:val="es-ES"/>
        </w:rPr>
        <w:t xml:space="preserve">La secuencia de las condiciones de evaluación es la siguiente: </w:t>
      </w:r>
    </w:p>
    <w:p w14:paraId="7E01DA2F" w14:textId="77777777" w:rsidR="00AD2856" w:rsidRPr="00BA1717" w:rsidRDefault="00AD2856" w:rsidP="00AD2856">
      <w:pPr>
        <w:pStyle w:val="ww-textoindependiente2"/>
        <w:numPr>
          <w:ilvl w:val="1"/>
          <w:numId w:val="36"/>
        </w:numPr>
        <w:spacing w:after="240" w:line="240" w:lineRule="auto"/>
        <w:ind w:left="567" w:hanging="432"/>
        <w:rPr>
          <w:rFonts w:ascii="Tahoma" w:hAnsi="Tahoma" w:cs="Tahoma"/>
          <w:color w:val="365F91" w:themeColor="accent1" w:themeShade="BF"/>
          <w:sz w:val="22"/>
          <w:szCs w:val="22"/>
          <w:lang w:val="es-ES"/>
        </w:rPr>
      </w:pPr>
      <w:r w:rsidRPr="00BA1717">
        <w:rPr>
          <w:rFonts w:ascii="Tahoma" w:hAnsi="Tahoma" w:cs="Tahoma"/>
          <w:b/>
          <w:color w:val="365F91" w:themeColor="accent1" w:themeShade="BF"/>
          <w:sz w:val="22"/>
          <w:szCs w:val="22"/>
          <w:u w:val="single"/>
          <w:lang w:val="es-BO"/>
        </w:rPr>
        <w:t>Sobre A - Documentos Administrativos:</w:t>
      </w:r>
      <w:bookmarkStart w:id="9" w:name="_Toc130955333"/>
      <w:bookmarkStart w:id="10" w:name="_Toc130955274"/>
      <w:bookmarkStart w:id="11" w:name="_Toc304275207"/>
      <w:r w:rsidRPr="00BA1717">
        <w:rPr>
          <w:rFonts w:ascii="Tahoma" w:hAnsi="Tahoma" w:cs="Tahoma"/>
          <w:color w:val="365F91" w:themeColor="accent1" w:themeShade="BF"/>
          <w:sz w:val="22"/>
          <w:szCs w:val="22"/>
          <w:lang w:val="es-BO"/>
        </w:rPr>
        <w:t xml:space="preserve"> La  apertura será de carácter público La evaluación de los documentos se hace en un (1) día hábil y comprende el análisis de los siguientes aspectos:</w:t>
      </w:r>
      <w:r w:rsidRPr="00BA1717">
        <w:rPr>
          <w:rFonts w:ascii="Tahoma" w:hAnsi="Tahoma" w:cs="Tahoma"/>
          <w:color w:val="365F91" w:themeColor="accent1" w:themeShade="BF"/>
          <w:sz w:val="22"/>
          <w:szCs w:val="22"/>
          <w:lang w:val="es-ES"/>
        </w:rPr>
        <w:t xml:space="preserve">                   </w:t>
      </w:r>
    </w:p>
    <w:p w14:paraId="281C3809" w14:textId="77777777" w:rsidR="00AD2856" w:rsidRPr="00BA1717" w:rsidRDefault="00AD2856" w:rsidP="00AD2856">
      <w:pPr>
        <w:pStyle w:val="Prrafodelista"/>
        <w:numPr>
          <w:ilvl w:val="2"/>
          <w:numId w:val="36"/>
        </w:numPr>
        <w:spacing w:after="240"/>
        <w:ind w:left="2268" w:hanging="851"/>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Verificación de documentos solicitados, de acuerdo al sistema “</w:t>
      </w:r>
      <w:r w:rsidRPr="006F7F16">
        <w:rPr>
          <w:rFonts w:ascii="Tahoma" w:hAnsi="Tahoma" w:cs="Tahoma"/>
          <w:color w:val="004990"/>
          <w:sz w:val="22"/>
          <w:szCs w:val="22"/>
        </w:rPr>
        <w:t>presenta sujeto a revisión</w:t>
      </w:r>
      <w:r w:rsidRPr="00BA1717">
        <w:rPr>
          <w:rFonts w:ascii="Tahoma" w:hAnsi="Tahoma" w:cs="Tahoma"/>
          <w:color w:val="365F91" w:themeColor="accent1" w:themeShade="BF"/>
          <w:sz w:val="22"/>
          <w:szCs w:val="22"/>
        </w:rPr>
        <w:t xml:space="preserve">” o   “No </w:t>
      </w:r>
      <w:r>
        <w:rPr>
          <w:rFonts w:ascii="Tahoma" w:hAnsi="Tahoma" w:cs="Tahoma"/>
          <w:color w:val="004990"/>
          <w:sz w:val="22"/>
          <w:szCs w:val="22"/>
        </w:rPr>
        <w:t>P</w:t>
      </w:r>
      <w:r w:rsidRPr="006F7F16">
        <w:rPr>
          <w:rFonts w:ascii="Tahoma" w:hAnsi="Tahoma" w:cs="Tahoma"/>
          <w:color w:val="004990"/>
          <w:sz w:val="22"/>
          <w:szCs w:val="22"/>
        </w:rPr>
        <w:t>resenta</w:t>
      </w:r>
      <w:r w:rsidRPr="00BA1717">
        <w:rPr>
          <w:rFonts w:ascii="Tahoma" w:hAnsi="Tahoma" w:cs="Tahoma"/>
          <w:color w:val="365F91" w:themeColor="accent1" w:themeShade="BF"/>
          <w:sz w:val="22"/>
          <w:szCs w:val="22"/>
        </w:rPr>
        <w:t>”.</w:t>
      </w:r>
    </w:p>
    <w:p w14:paraId="5D9E6797" w14:textId="77777777" w:rsidR="00AD2856" w:rsidRPr="00BA1717" w:rsidRDefault="00AD2856" w:rsidP="00AD2856">
      <w:pPr>
        <w:numPr>
          <w:ilvl w:val="2"/>
          <w:numId w:val="36"/>
        </w:numPr>
        <w:spacing w:after="240"/>
        <w:ind w:left="2268" w:hanging="851"/>
        <w:jc w:val="both"/>
        <w:outlineLvl w:val="2"/>
        <w:rPr>
          <w:rFonts w:ascii="Tahoma" w:hAnsi="Tahoma" w:cs="Tahoma"/>
          <w:color w:val="365F91" w:themeColor="accent1" w:themeShade="BF"/>
          <w:sz w:val="22"/>
          <w:szCs w:val="22"/>
        </w:rPr>
      </w:pPr>
      <w:r w:rsidRPr="006F7F16">
        <w:rPr>
          <w:rFonts w:ascii="Tahoma" w:hAnsi="Tahoma" w:cs="Tahoma"/>
          <w:color w:val="004990"/>
          <w:sz w:val="22"/>
          <w:szCs w:val="22"/>
        </w:rPr>
        <w:t>Emisión de Informe Legal previa revisión exhaustiva de la documentación presentada, recomendando continuar con la calificación de los proponentes que hayan cumplido con todos los requerimientos de ENTEL S.A</w:t>
      </w:r>
      <w:r w:rsidRPr="00BA1717">
        <w:rPr>
          <w:rFonts w:ascii="Tahoma" w:hAnsi="Tahoma" w:cs="Tahoma"/>
          <w:color w:val="365F91" w:themeColor="accent1" w:themeShade="BF"/>
          <w:sz w:val="22"/>
          <w:szCs w:val="22"/>
        </w:rPr>
        <w:t xml:space="preserve">. </w:t>
      </w:r>
    </w:p>
    <w:p w14:paraId="20F90025" w14:textId="77777777" w:rsidR="00AD2856" w:rsidRPr="00BA1717" w:rsidRDefault="00AD2856" w:rsidP="00AD2856">
      <w:pPr>
        <w:pStyle w:val="ww-textoindependiente2"/>
        <w:spacing w:after="240" w:line="240" w:lineRule="auto"/>
        <w:ind w:left="1134"/>
        <w:rPr>
          <w:rFonts w:ascii="Tahoma" w:hAnsi="Tahoma" w:cs="Tahoma"/>
          <w:color w:val="365F91" w:themeColor="accent1" w:themeShade="BF"/>
          <w:sz w:val="22"/>
          <w:szCs w:val="22"/>
          <w:lang w:val="es-ES" w:eastAsia="es-ES"/>
        </w:rPr>
      </w:pPr>
      <w:r w:rsidRPr="00BA1717">
        <w:rPr>
          <w:rFonts w:ascii="Tahoma" w:hAnsi="Tahoma" w:cs="Tahoma"/>
          <w:color w:val="365F91" w:themeColor="accent1" w:themeShade="BF"/>
          <w:sz w:val="22"/>
          <w:szCs w:val="22"/>
          <w:lang w:val="es-ES" w:eastAsia="es-ES"/>
        </w:rPr>
        <w:t>El cumplimiento del 100% de los aspectos, habilitará al proponente para la apertura de los sobres B y C.</w:t>
      </w:r>
      <w:bookmarkEnd w:id="9"/>
      <w:bookmarkEnd w:id="10"/>
      <w:bookmarkEnd w:id="11"/>
    </w:p>
    <w:p w14:paraId="0B8761B0" w14:textId="77777777" w:rsidR="00AD2856" w:rsidRPr="00BA1717" w:rsidRDefault="00AD2856" w:rsidP="00AD2856">
      <w:pPr>
        <w:pStyle w:val="ww-textoindependiente2"/>
        <w:numPr>
          <w:ilvl w:val="1"/>
          <w:numId w:val="36"/>
        </w:numPr>
        <w:spacing w:after="240" w:line="240" w:lineRule="auto"/>
        <w:ind w:left="993" w:hanging="432"/>
        <w:rPr>
          <w:rFonts w:ascii="Tahoma" w:hAnsi="Tahoma" w:cs="Tahoma"/>
          <w:color w:val="365F91" w:themeColor="accent1" w:themeShade="BF"/>
          <w:sz w:val="22"/>
          <w:szCs w:val="22"/>
          <w:lang w:val="es-ES" w:eastAsia="es-ES"/>
        </w:rPr>
      </w:pPr>
      <w:r w:rsidRPr="00BA1717">
        <w:rPr>
          <w:rFonts w:ascii="Tahoma" w:hAnsi="Tahoma" w:cs="Tahoma"/>
          <w:b/>
          <w:color w:val="365F91" w:themeColor="accent1" w:themeShade="BF"/>
          <w:sz w:val="22"/>
          <w:szCs w:val="22"/>
          <w:u w:val="single"/>
          <w:lang w:val="es-BO"/>
        </w:rPr>
        <w:t>Sobre B - Propuesta Técnica</w:t>
      </w:r>
      <w:r w:rsidRPr="00BA1717">
        <w:rPr>
          <w:rFonts w:ascii="Tahoma" w:hAnsi="Tahoma" w:cs="Tahoma"/>
          <w:b/>
          <w:color w:val="365F91" w:themeColor="accent1" w:themeShade="BF"/>
          <w:sz w:val="22"/>
          <w:szCs w:val="22"/>
          <w:lang w:val="es-BO"/>
        </w:rPr>
        <w:t>:</w:t>
      </w:r>
      <w:r w:rsidRPr="00BA1717">
        <w:rPr>
          <w:rFonts w:ascii="Tahoma" w:hAnsi="Tahoma" w:cs="Tahoma"/>
          <w:color w:val="365F91" w:themeColor="accent1" w:themeShade="BF"/>
          <w:sz w:val="22"/>
          <w:szCs w:val="22"/>
          <w:lang w:val="es-BO"/>
        </w:rPr>
        <w:t xml:space="preserve"> A esta evaluación ingresan las propuestas </w:t>
      </w:r>
      <w:r w:rsidRPr="00BA1717">
        <w:rPr>
          <w:rFonts w:ascii="Tahoma" w:hAnsi="Tahoma" w:cs="Tahoma"/>
          <w:color w:val="365F91" w:themeColor="accent1" w:themeShade="BF"/>
          <w:sz w:val="22"/>
          <w:szCs w:val="22"/>
          <w:lang w:val="es-BO"/>
        </w:rPr>
        <w:tab/>
        <w:t>habilitadas en la apertura del sobre A y se realiza sobre una ponderación del cien (100) por ciento. El proceso comprende:</w:t>
      </w:r>
    </w:p>
    <w:p w14:paraId="63BB5309" w14:textId="77777777" w:rsidR="00AD2856" w:rsidRPr="00BA1717" w:rsidRDefault="00AD2856" w:rsidP="00AD2856">
      <w:pPr>
        <w:pStyle w:val="Prrafodelista"/>
        <w:numPr>
          <w:ilvl w:val="2"/>
          <w:numId w:val="36"/>
        </w:numPr>
        <w:spacing w:after="240"/>
        <w:ind w:left="1344" w:firstLine="74"/>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Entrega del Sobre B a la Comisión Técnica por tres (3) días para la evaluación correspondiente. </w:t>
      </w:r>
    </w:p>
    <w:p w14:paraId="246D5FA8" w14:textId="77777777" w:rsidR="00AD2856" w:rsidRPr="00BA1717" w:rsidRDefault="00AD2856" w:rsidP="00AD2856">
      <w:pPr>
        <w:numPr>
          <w:ilvl w:val="2"/>
          <w:numId w:val="36"/>
        </w:numPr>
        <w:spacing w:after="240"/>
        <w:ind w:left="2127"/>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12FB6C47" w14:textId="77777777" w:rsidR="00AD2856" w:rsidRPr="00BA1717" w:rsidRDefault="00AD2856" w:rsidP="00AD2856">
      <w:pPr>
        <w:numPr>
          <w:ilvl w:val="0"/>
          <w:numId w:val="34"/>
        </w:numPr>
        <w:tabs>
          <w:tab w:val="left" w:pos="2268"/>
        </w:tabs>
        <w:spacing w:after="240"/>
        <w:ind w:left="2127" w:firstLine="0"/>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rPr>
        <w:t>Criterios Mandatorios:</w:t>
      </w:r>
      <w:r w:rsidRPr="00BA1717">
        <w:rPr>
          <w:rFonts w:ascii="Tahoma" w:hAnsi="Tahoma" w:cs="Tahoma"/>
          <w:color w:val="365F91" w:themeColor="accent1" w:themeShade="BF"/>
          <w:sz w:val="22"/>
          <w:szCs w:val="22"/>
        </w:rPr>
        <w:t xml:space="preserve"> Son los requerimientos funcionales, técnicos y de implementación. Su calificación mínima corresponde al setenta (70) por ciento del total de la calificación cuando existan criterios </w:t>
      </w:r>
      <w:r w:rsidRPr="00BA1717">
        <w:rPr>
          <w:rFonts w:ascii="Tahoma" w:hAnsi="Tahoma" w:cs="Tahoma"/>
          <w:color w:val="365F91" w:themeColor="accent1" w:themeShade="BF"/>
          <w:sz w:val="22"/>
          <w:szCs w:val="22"/>
        </w:rPr>
        <w:lastRenderedPageBreak/>
        <w:t>calificables, caso contrario su calificación corresponde al cien (100) por ciento. Solamente se habilitan a la siguiente etapa los proponentes que cumplan con todos los criterios mandatorios.</w:t>
      </w:r>
    </w:p>
    <w:p w14:paraId="527594C4" w14:textId="77777777" w:rsidR="00AD2856" w:rsidRPr="00BA1717" w:rsidRDefault="00AD2856" w:rsidP="00AD2856">
      <w:pPr>
        <w:numPr>
          <w:ilvl w:val="0"/>
          <w:numId w:val="34"/>
        </w:numPr>
        <w:tabs>
          <w:tab w:val="left" w:pos="2268"/>
        </w:tabs>
        <w:spacing w:after="240"/>
        <w:ind w:left="2127" w:firstLine="0"/>
        <w:jc w:val="both"/>
        <w:rPr>
          <w:rFonts w:ascii="Tahoma" w:hAnsi="Tahoma" w:cs="Tahoma"/>
          <w:color w:val="365F91" w:themeColor="accent1" w:themeShade="BF"/>
          <w:sz w:val="22"/>
          <w:szCs w:val="22"/>
        </w:rPr>
      </w:pPr>
      <w:r w:rsidRPr="00BA1717">
        <w:rPr>
          <w:rFonts w:ascii="Tahoma" w:hAnsi="Tahoma" w:cs="Tahoma"/>
          <w:b/>
          <w:color w:val="365F91" w:themeColor="accent1" w:themeShade="BF"/>
          <w:sz w:val="22"/>
          <w:szCs w:val="22"/>
        </w:rPr>
        <w:t>Criterios Calificables:</w:t>
      </w:r>
      <w:r w:rsidRPr="00BA1717">
        <w:rPr>
          <w:rFonts w:ascii="Tahoma" w:hAnsi="Tahoma" w:cs="Tahoma"/>
          <w:color w:val="365F91" w:themeColor="accent1" w:themeShade="BF"/>
          <w:sz w:val="22"/>
          <w:szCs w:val="22"/>
        </w:rPr>
        <w:t xml:space="preserve"> Son los criterios no excluyentes que brindan un valor agregado a la oferta de cada proponente, calificados sobre un porcentaje máximo de treinta (30) por ciento.  </w:t>
      </w:r>
    </w:p>
    <w:p w14:paraId="03D90D28" w14:textId="77777777" w:rsidR="00AD2856" w:rsidRPr="00BA1717" w:rsidRDefault="00AD2856" w:rsidP="00AD2856">
      <w:pPr>
        <w:tabs>
          <w:tab w:val="left" w:pos="2268"/>
        </w:tabs>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38DA64DD" w14:textId="77777777" w:rsidR="00AD2856" w:rsidRPr="00BA1717" w:rsidRDefault="00AD2856" w:rsidP="00AD2856">
      <w:pPr>
        <w:pStyle w:val="Prrafodelista"/>
        <w:numPr>
          <w:ilvl w:val="1"/>
          <w:numId w:val="36"/>
        </w:numPr>
        <w:spacing w:after="240"/>
        <w:jc w:val="both"/>
        <w:outlineLvl w:val="2"/>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u w:val="single"/>
        </w:rPr>
        <w:t>Sobre C - Propuesta Económica:</w:t>
      </w:r>
      <w:r w:rsidRPr="00BA1717">
        <w:rPr>
          <w:rFonts w:ascii="Tahoma" w:hAnsi="Tahoma" w:cs="Tahoma"/>
          <w:color w:val="365F91" w:themeColor="accent1" w:themeShade="BF"/>
          <w:sz w:val="22"/>
          <w:szCs w:val="22"/>
        </w:rPr>
        <w:t xml:space="preserve"> Posterior a la Evaluación Técnica, el criterio de calificación económico es el de Menor Costo. La Comisión </w:t>
      </w:r>
      <w:proofErr w:type="spellStart"/>
      <w:r w:rsidRPr="00BA1717">
        <w:rPr>
          <w:rFonts w:ascii="Tahoma" w:hAnsi="Tahoma" w:cs="Tahoma"/>
          <w:color w:val="365F91" w:themeColor="accent1" w:themeShade="BF"/>
          <w:sz w:val="22"/>
          <w:szCs w:val="22"/>
        </w:rPr>
        <w:t>Economica</w:t>
      </w:r>
      <w:proofErr w:type="spellEnd"/>
      <w:r w:rsidRPr="00BA1717">
        <w:rPr>
          <w:rFonts w:ascii="Tahoma" w:hAnsi="Tahoma" w:cs="Tahoma"/>
          <w:color w:val="365F91" w:themeColor="accent1" w:themeShade="BF"/>
          <w:sz w:val="22"/>
          <w:szCs w:val="22"/>
        </w:rPr>
        <w:t xml:space="preserve">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2D5C4801" w14:textId="77777777" w:rsidR="00AD2856" w:rsidRPr="00BA1717" w:rsidRDefault="00AD2856" w:rsidP="00AD2856">
      <w:pPr>
        <w:pStyle w:val="Prrafodelista"/>
        <w:numPr>
          <w:ilvl w:val="1"/>
          <w:numId w:val="36"/>
        </w:numPr>
        <w:spacing w:after="240"/>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Calificación Final:</w:t>
      </w:r>
    </w:p>
    <w:p w14:paraId="48432069" w14:textId="77777777" w:rsidR="00AD2856" w:rsidRPr="00BA1717" w:rsidRDefault="00AD2856" w:rsidP="00AD2856">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Es el resultado del promedio ponderado de las calificaciones obtenidas en la evaluación técnica (60%) y la evaluación económica (40%).</w:t>
      </w:r>
    </w:p>
    <w:p w14:paraId="523F3203" w14:textId="77777777" w:rsidR="00AD2856" w:rsidRPr="00430425" w:rsidRDefault="00AD2856" w:rsidP="00AD2856">
      <w:pPr>
        <w:pStyle w:val="Prrafodelista"/>
        <w:numPr>
          <w:ilvl w:val="1"/>
          <w:numId w:val="36"/>
        </w:numPr>
        <w:spacing w:after="240"/>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Adjudicación:</w:t>
      </w:r>
    </w:p>
    <w:p w14:paraId="5D6E7D12" w14:textId="77777777" w:rsidR="00AD2856" w:rsidRPr="00BA1717" w:rsidRDefault="00AD2856" w:rsidP="00AD2856">
      <w:pPr>
        <w:pStyle w:val="Prrafodelista"/>
        <w:spacing w:after="240"/>
        <w:ind w:left="1134"/>
        <w:jc w:val="both"/>
        <w:outlineLvl w:val="2"/>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emitido el informe final, en los casos que corresponda, se procederá con el envío de la carta de adjudicación al proponente adjudicado y al envío de la carta de no adjudicación a los demás proponentes.</w:t>
      </w:r>
    </w:p>
    <w:p w14:paraId="72C10F86" w14:textId="77777777" w:rsidR="00AD2856" w:rsidRPr="00BA1717" w:rsidRDefault="00AD2856" w:rsidP="00AD2856">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El o los proponentes adjudicados </w:t>
      </w:r>
      <w:proofErr w:type="gramStart"/>
      <w:r w:rsidRPr="00BA1717">
        <w:rPr>
          <w:rFonts w:ascii="Tahoma" w:hAnsi="Tahoma" w:cs="Tahoma"/>
          <w:color w:val="365F91" w:themeColor="accent1" w:themeShade="BF"/>
          <w:sz w:val="22"/>
          <w:szCs w:val="22"/>
        </w:rPr>
        <w:t>Nacionales  contarán</w:t>
      </w:r>
      <w:proofErr w:type="gramEnd"/>
      <w:r w:rsidRPr="00BA1717">
        <w:rPr>
          <w:rFonts w:ascii="Tahoma" w:hAnsi="Tahoma" w:cs="Tahoma"/>
          <w:color w:val="365F91" w:themeColor="accent1" w:themeShade="BF"/>
          <w:sz w:val="22"/>
          <w:szCs w:val="22"/>
        </w:rPr>
        <w:t xml:space="preserve"> con un plazo no mayor a cinco </w:t>
      </w:r>
      <w:r w:rsidRPr="00BA1717">
        <w:rPr>
          <w:rFonts w:ascii="Tahoma" w:hAnsi="Tahoma" w:cs="Tahoma"/>
          <w:b/>
          <w:color w:val="365F91" w:themeColor="accent1" w:themeShade="BF"/>
          <w:sz w:val="22"/>
          <w:szCs w:val="22"/>
        </w:rPr>
        <w:t>(5) días hábiles</w:t>
      </w:r>
      <w:r w:rsidRPr="00BA1717">
        <w:rPr>
          <w:rFonts w:ascii="Tahoma" w:hAnsi="Tahoma" w:cs="Tahoma"/>
          <w:color w:val="365F91" w:themeColor="accent1" w:themeShade="BF"/>
          <w:sz w:val="22"/>
          <w:szCs w:val="22"/>
        </w:rPr>
        <w:t xml:space="preserve"> para dar respuesta de Aceptación/Rechazo a la nota de adjudicación. En caso de aceptación, juntamente a la nota de respuesta deberán adjuntar toda la documentación solicitada en la carta de adjudicación.</w:t>
      </w:r>
    </w:p>
    <w:p w14:paraId="737D8EC6" w14:textId="77777777" w:rsidR="00AD2856" w:rsidRPr="00BA1717" w:rsidRDefault="00AD2856" w:rsidP="00AD2856">
      <w:pPr>
        <w:spacing w:after="240"/>
        <w:ind w:left="1134"/>
        <w:jc w:val="both"/>
        <w:rPr>
          <w:rFonts w:ascii="Tahoma" w:hAnsi="Tahoma" w:cs="Tahoma"/>
          <w:b/>
          <w:color w:val="365F91" w:themeColor="accent1" w:themeShade="BF"/>
          <w:sz w:val="22"/>
          <w:szCs w:val="22"/>
        </w:rPr>
      </w:pPr>
      <w:r w:rsidRPr="00BA1717">
        <w:rPr>
          <w:rFonts w:ascii="Tahoma" w:hAnsi="Tahoma" w:cs="Tahoma"/>
          <w:b/>
          <w:color w:val="365F91" w:themeColor="accent1" w:themeShade="BF"/>
          <w:sz w:val="22"/>
          <w:szCs w:val="22"/>
        </w:rPr>
        <w:t>El incumplimiento a estos plazos y la falta de documentación con las características solicitadas será causal de desistimiento de la adjudicación y ejecución de la Garantía de Seriedad de Propuesta.</w:t>
      </w:r>
    </w:p>
    <w:p w14:paraId="32DB2EF4" w14:textId="77777777" w:rsidR="00AD2856" w:rsidRPr="00BA1717" w:rsidRDefault="00AD2856" w:rsidP="00AD2856">
      <w:pPr>
        <w:pStyle w:val="Prrafodelista"/>
        <w:numPr>
          <w:ilvl w:val="1"/>
          <w:numId w:val="36"/>
        </w:numPr>
        <w:spacing w:after="240"/>
        <w:ind w:left="993"/>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Formalización (Documento de Compra):</w:t>
      </w:r>
    </w:p>
    <w:p w14:paraId="1DA50535" w14:textId="77777777" w:rsidR="00AD2856" w:rsidRPr="00BA1717" w:rsidRDefault="00AD2856" w:rsidP="00AD2856">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Aceptada la adjudicación, se iniciarán las gestiones de formalización de la relación comercial a través del correspondiente Contrato, para lo cual el Proveedor debe remitir a </w:t>
      </w:r>
      <w:proofErr w:type="gramStart"/>
      <w:r w:rsidRPr="00BA1717">
        <w:rPr>
          <w:rFonts w:ascii="Tahoma" w:hAnsi="Tahoma" w:cs="Tahoma"/>
          <w:color w:val="365F91" w:themeColor="accent1" w:themeShade="BF"/>
          <w:sz w:val="22"/>
          <w:szCs w:val="22"/>
        </w:rPr>
        <w:t>ENTEL  S.A</w:t>
      </w:r>
      <w:proofErr w:type="gramEnd"/>
      <w:r w:rsidRPr="00BA1717">
        <w:rPr>
          <w:rFonts w:ascii="Tahoma" w:hAnsi="Tahoma" w:cs="Tahoma"/>
          <w:color w:val="365F91" w:themeColor="accent1" w:themeShade="BF"/>
          <w:sz w:val="22"/>
          <w:szCs w:val="22"/>
        </w:rPr>
        <w:t>. la documentación detallada en el siguiente punto.</w:t>
      </w:r>
    </w:p>
    <w:p w14:paraId="5EC58F6E" w14:textId="77777777" w:rsidR="00AD2856" w:rsidRPr="00BA1717" w:rsidRDefault="00AD2856" w:rsidP="00AD2856">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El proponente debe adherirse a los términos y condiciones establecidos en el contrato elaborado por </w:t>
      </w:r>
      <w:proofErr w:type="gramStart"/>
      <w:r w:rsidRPr="00BA1717">
        <w:rPr>
          <w:rFonts w:ascii="Tahoma" w:hAnsi="Tahoma" w:cs="Tahoma"/>
          <w:color w:val="365F91" w:themeColor="accent1" w:themeShade="BF"/>
          <w:sz w:val="22"/>
          <w:szCs w:val="22"/>
        </w:rPr>
        <w:t>ENTEL  S.A</w:t>
      </w:r>
      <w:proofErr w:type="gramEnd"/>
      <w:r w:rsidRPr="00BA1717">
        <w:rPr>
          <w:rFonts w:ascii="Tahoma" w:hAnsi="Tahoma" w:cs="Tahoma"/>
          <w:color w:val="365F91" w:themeColor="accent1" w:themeShade="BF"/>
          <w:sz w:val="22"/>
          <w:szCs w:val="22"/>
        </w:rPr>
        <w:t>. dichos documentos son parte de este Términos Básicos de Contratación.</w:t>
      </w:r>
    </w:p>
    <w:p w14:paraId="5C1C4C3F" w14:textId="77777777" w:rsidR="00AD2856" w:rsidRPr="00BA1717" w:rsidRDefault="00AD2856" w:rsidP="00AD2856">
      <w:pPr>
        <w:spacing w:before="120"/>
        <w:ind w:left="1134"/>
        <w:contextualSpacing/>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lastRenderedPageBreak/>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w:t>
      </w:r>
      <w:proofErr w:type="spellStart"/>
      <w:r w:rsidRPr="00BA1717">
        <w:rPr>
          <w:rFonts w:ascii="Tahoma" w:hAnsi="Tahoma" w:cs="Tahoma"/>
          <w:color w:val="365F91" w:themeColor="accent1" w:themeShade="BF"/>
          <w:sz w:val="22"/>
          <w:szCs w:val="22"/>
        </w:rPr>
        <w:t>hrs</w:t>
      </w:r>
      <w:proofErr w:type="spellEnd"/>
      <w:r w:rsidRPr="00BA1717">
        <w:rPr>
          <w:rFonts w:ascii="Tahoma" w:hAnsi="Tahoma" w:cs="Tahoma"/>
          <w:color w:val="365F91" w:themeColor="accent1" w:themeShade="BF"/>
          <w:sz w:val="22"/>
          <w:szCs w:val="22"/>
        </w:rPr>
        <w:t xml:space="preserve"> para apersonarse para la firma correspondiente; caso contrario será causal para dejar sin efecto la nota de adjudicación y ejecución de la Garantía de Seriedad de Propuesta, quedando impedido de participar en procesos de ENTEL S.A. por 1 año.</w:t>
      </w:r>
    </w:p>
    <w:p w14:paraId="44A5EC32" w14:textId="77777777" w:rsidR="00AD2856" w:rsidRPr="00BA1717" w:rsidRDefault="00AD2856" w:rsidP="00AD2856">
      <w:pPr>
        <w:spacing w:after="240"/>
        <w:ind w:left="1134"/>
        <w:jc w:val="both"/>
        <w:rPr>
          <w:rFonts w:ascii="Tahoma" w:hAnsi="Tahoma" w:cs="Tahoma"/>
          <w:color w:val="365F91" w:themeColor="accent1" w:themeShade="BF"/>
          <w:sz w:val="22"/>
          <w:szCs w:val="22"/>
        </w:rPr>
      </w:pPr>
    </w:p>
    <w:p w14:paraId="2C6315CE" w14:textId="77777777" w:rsidR="00AD2856" w:rsidRPr="00BA1717" w:rsidRDefault="00AD2856" w:rsidP="00AD2856">
      <w:pPr>
        <w:pStyle w:val="Prrafodelista"/>
        <w:numPr>
          <w:ilvl w:val="1"/>
          <w:numId w:val="36"/>
        </w:numPr>
        <w:spacing w:after="240"/>
        <w:ind w:left="1134" w:hanging="578"/>
        <w:jc w:val="both"/>
        <w:outlineLvl w:val="2"/>
        <w:rPr>
          <w:rFonts w:ascii="Tahoma" w:hAnsi="Tahoma" w:cs="Tahoma"/>
          <w:b/>
          <w:color w:val="365F91" w:themeColor="accent1" w:themeShade="BF"/>
          <w:sz w:val="22"/>
          <w:szCs w:val="22"/>
          <w:u w:val="single"/>
        </w:rPr>
      </w:pPr>
      <w:r w:rsidRPr="00BA1717">
        <w:rPr>
          <w:rFonts w:ascii="Tahoma" w:hAnsi="Tahoma" w:cs="Tahoma"/>
          <w:b/>
          <w:color w:val="365F91" w:themeColor="accent1" w:themeShade="BF"/>
          <w:sz w:val="22"/>
          <w:szCs w:val="22"/>
          <w:u w:val="single"/>
        </w:rPr>
        <w:t>Documentos que debe Presentar el Proponente</w:t>
      </w:r>
    </w:p>
    <w:p w14:paraId="704838EE" w14:textId="77777777" w:rsidR="00AD2856" w:rsidRPr="00BA1717" w:rsidRDefault="00AD2856" w:rsidP="00AD2856">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1DBCEC0A" w14:textId="77777777" w:rsidR="00AD2856" w:rsidRPr="00BA1717" w:rsidRDefault="00AD2856" w:rsidP="00AD2856">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73B7EC8F" w14:textId="77777777" w:rsidR="00AD2856" w:rsidRPr="00BA1717" w:rsidRDefault="00AD2856" w:rsidP="00AD2856">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71FB1B3D" w14:textId="77777777" w:rsidR="00AD2856" w:rsidRPr="00BA1717" w:rsidRDefault="00AD2856" w:rsidP="00AD2856">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4950E593" w14:textId="77777777" w:rsidR="00AD2856" w:rsidRPr="00BA1717" w:rsidRDefault="00AD2856" w:rsidP="00AD2856">
      <w:pPr>
        <w:pStyle w:val="Prrafodelista"/>
        <w:numPr>
          <w:ilvl w:val="0"/>
          <w:numId w:val="9"/>
        </w:numPr>
        <w:tabs>
          <w:tab w:val="num" w:pos="1080"/>
        </w:tabs>
        <w:spacing w:after="240"/>
        <w:ind w:left="1134" w:hanging="567"/>
        <w:jc w:val="both"/>
        <w:rPr>
          <w:rFonts w:ascii="Tahoma" w:hAnsi="Tahoma" w:cs="Tahoma"/>
          <w:vanish/>
          <w:color w:val="365F91" w:themeColor="accent1" w:themeShade="BF"/>
          <w:sz w:val="22"/>
          <w:szCs w:val="22"/>
          <w:lang w:eastAsia="es-ES"/>
        </w:rPr>
      </w:pPr>
    </w:p>
    <w:p w14:paraId="3F842054" w14:textId="77777777" w:rsidR="00AD2856" w:rsidRPr="00BA1717" w:rsidRDefault="00AD2856" w:rsidP="00AD2856">
      <w:pPr>
        <w:spacing w:after="240"/>
        <w:ind w:left="1134"/>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La(s) empresa(s) adjudicada(s) debe(n) presentar la siguiente documentación para la elaboración del Documento de Compra: </w:t>
      </w:r>
    </w:p>
    <w:p w14:paraId="4AD90DE2" w14:textId="77777777" w:rsidR="00AD2856" w:rsidRPr="00BA1717" w:rsidRDefault="00AD2856" w:rsidP="00AD2856">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03F66901" w14:textId="77777777" w:rsidR="00AD2856" w:rsidRPr="00BA1717" w:rsidRDefault="00AD2856" w:rsidP="00AD2856">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1F26ECEF" w14:textId="77777777" w:rsidR="00AD2856" w:rsidRPr="00BA1717" w:rsidRDefault="00AD2856" w:rsidP="00AD2856">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335C4EB0" w14:textId="77777777" w:rsidR="00AD2856" w:rsidRPr="00BA1717" w:rsidRDefault="00AD2856" w:rsidP="00AD2856">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774382D0" w14:textId="77777777" w:rsidR="00AD2856" w:rsidRPr="00BA1717" w:rsidRDefault="00AD2856" w:rsidP="00AD2856">
      <w:pPr>
        <w:pStyle w:val="Prrafodelista"/>
        <w:numPr>
          <w:ilvl w:val="0"/>
          <w:numId w:val="9"/>
        </w:numPr>
        <w:tabs>
          <w:tab w:val="num" w:pos="1080"/>
        </w:tabs>
        <w:spacing w:after="240"/>
        <w:jc w:val="both"/>
        <w:rPr>
          <w:rFonts w:ascii="Tahoma" w:hAnsi="Tahoma" w:cs="Tahoma"/>
          <w:vanish/>
          <w:color w:val="365F91" w:themeColor="accent1" w:themeShade="BF"/>
          <w:sz w:val="22"/>
          <w:szCs w:val="22"/>
          <w:lang w:eastAsia="es-ES"/>
        </w:rPr>
      </w:pPr>
    </w:p>
    <w:p w14:paraId="73FE4D56" w14:textId="77777777" w:rsidR="00AD2856" w:rsidRPr="00BA1717" w:rsidRDefault="00AD2856" w:rsidP="00AD2856">
      <w:pPr>
        <w:pStyle w:val="Prrafodelista"/>
        <w:numPr>
          <w:ilvl w:val="0"/>
          <w:numId w:val="10"/>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documentos que deben presentar las personas naturales son:</w:t>
      </w:r>
    </w:p>
    <w:p w14:paraId="7DE9CC1B" w14:textId="77777777" w:rsidR="00AD2856" w:rsidRPr="00BA1717" w:rsidRDefault="00AD2856" w:rsidP="00AD2856">
      <w:pPr>
        <w:pStyle w:val="Prrafodelista"/>
        <w:numPr>
          <w:ilvl w:val="1"/>
          <w:numId w:val="10"/>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Cedula de Identidad (fotocopia simple).</w:t>
      </w:r>
    </w:p>
    <w:p w14:paraId="0D482F5B" w14:textId="77777777" w:rsidR="00AD2856" w:rsidRPr="00BA1717" w:rsidRDefault="00AD2856" w:rsidP="00AD2856">
      <w:pPr>
        <w:pStyle w:val="Prrafodelista"/>
        <w:numPr>
          <w:ilvl w:val="1"/>
          <w:numId w:val="10"/>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Términos Básicos de Contratación. </w:t>
      </w:r>
    </w:p>
    <w:p w14:paraId="254D802A" w14:textId="77777777" w:rsidR="00AD2856" w:rsidRPr="00BA1717" w:rsidRDefault="00AD2856" w:rsidP="00AD2856">
      <w:pPr>
        <w:pStyle w:val="Prrafodelista"/>
        <w:numPr>
          <w:ilvl w:val="0"/>
          <w:numId w:val="10"/>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Los documentos que deben presentar las personas jurídicas son:</w:t>
      </w:r>
    </w:p>
    <w:p w14:paraId="293A9763" w14:textId="77777777" w:rsidR="00AD2856" w:rsidRPr="00BA1717" w:rsidRDefault="00AD2856" w:rsidP="00AD2856">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Copia legalizada de la escritura de Constitución de la Sociedad o firma comercial y con el resellado de inscripción ante </w:t>
      </w:r>
      <w:proofErr w:type="spellStart"/>
      <w:r w:rsidRPr="00BA1717">
        <w:rPr>
          <w:rFonts w:ascii="Tahoma" w:hAnsi="Tahoma" w:cs="Tahoma"/>
          <w:color w:val="365F91" w:themeColor="accent1" w:themeShade="BF"/>
          <w:sz w:val="22"/>
          <w:szCs w:val="22"/>
        </w:rPr>
        <w:t>Fundempresa</w:t>
      </w:r>
      <w:proofErr w:type="spellEnd"/>
      <w:r w:rsidRPr="00BA1717">
        <w:rPr>
          <w:rFonts w:ascii="Tahoma" w:hAnsi="Tahoma" w:cs="Tahoma"/>
          <w:color w:val="365F91" w:themeColor="accent1" w:themeShade="BF"/>
          <w:sz w:val="22"/>
          <w:szCs w:val="22"/>
        </w:rPr>
        <w:t xml:space="preserve"> (si corresponde).</w:t>
      </w:r>
    </w:p>
    <w:p w14:paraId="47CE796C" w14:textId="77777777" w:rsidR="00AD2856" w:rsidRPr="00BA1717" w:rsidRDefault="00AD2856" w:rsidP="00AD2856">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Copia legalizada del Testimonio de Poder del Representante Legal debidamente inscrito ante </w:t>
      </w:r>
      <w:proofErr w:type="spellStart"/>
      <w:r w:rsidRPr="00BA1717">
        <w:rPr>
          <w:rFonts w:ascii="Tahoma" w:hAnsi="Tahoma" w:cs="Tahoma"/>
          <w:color w:val="365F91" w:themeColor="accent1" w:themeShade="BF"/>
          <w:sz w:val="22"/>
          <w:szCs w:val="22"/>
        </w:rPr>
        <w:t>Fundempresa</w:t>
      </w:r>
      <w:proofErr w:type="spellEnd"/>
      <w:r w:rsidRPr="00BA1717">
        <w:rPr>
          <w:rFonts w:ascii="Tahoma" w:hAnsi="Tahoma" w:cs="Tahoma"/>
          <w:color w:val="365F91" w:themeColor="accent1" w:themeShade="BF"/>
          <w:sz w:val="22"/>
          <w:szCs w:val="22"/>
        </w:rPr>
        <w:t xml:space="preserve"> (si corresponde).</w:t>
      </w:r>
    </w:p>
    <w:p w14:paraId="5714F083" w14:textId="77777777" w:rsidR="00AD2856" w:rsidRPr="00BA1717" w:rsidRDefault="00AD2856" w:rsidP="00AD2856">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Certificado original de actualización de la matrícula de comercio emitido por FUNDEMPRESA vigente.</w:t>
      </w:r>
    </w:p>
    <w:p w14:paraId="595BA7FB" w14:textId="77777777" w:rsidR="00AD2856" w:rsidRPr="00BA1717" w:rsidRDefault="00AD2856" w:rsidP="00AD2856">
      <w:pPr>
        <w:numPr>
          <w:ilvl w:val="0"/>
          <w:numId w:val="12"/>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 Básico de Contratación. </w:t>
      </w:r>
    </w:p>
    <w:p w14:paraId="2C483295" w14:textId="77777777" w:rsidR="00AD2856" w:rsidRPr="00BA1717" w:rsidRDefault="00AD2856" w:rsidP="00AD2856">
      <w:pPr>
        <w:pStyle w:val="Prrafodelista"/>
        <w:numPr>
          <w:ilvl w:val="1"/>
          <w:numId w:val="11"/>
        </w:numPr>
        <w:tabs>
          <w:tab w:val="left" w:pos="1701"/>
        </w:tabs>
        <w:spacing w:after="240"/>
        <w:ind w:left="1701"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En el caso de Asociaciones Accidentales, los documentos deberán presentarse diferenciando los que corresponden a la asociación y los que corresponden a cada asociado.</w:t>
      </w:r>
    </w:p>
    <w:p w14:paraId="68C95545" w14:textId="77777777" w:rsidR="00AD2856" w:rsidRPr="00BA1717" w:rsidRDefault="00AD2856" w:rsidP="00AD2856">
      <w:pPr>
        <w:pStyle w:val="Prrafodelista"/>
        <w:numPr>
          <w:ilvl w:val="1"/>
          <w:numId w:val="13"/>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Documentación conjunta: Debe ser firmada por el Representante Legal de la Asociación Accidental, y es la siguiente:</w:t>
      </w:r>
    </w:p>
    <w:p w14:paraId="0ED91B6D" w14:textId="77777777" w:rsidR="00AD2856" w:rsidRPr="00BA1717" w:rsidRDefault="00AD2856" w:rsidP="00AD2856">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39FDD288" w14:textId="77777777" w:rsidR="00AD2856" w:rsidRPr="00BA1717" w:rsidRDefault="00AD2856" w:rsidP="00AD2856">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lastRenderedPageBreak/>
        <w:t>Poder del Representante Legal de la Asociación Accidental, en fotocopia simple, con facultades expresas para presentar propuestas, negociar y suscribir contratos.</w:t>
      </w:r>
    </w:p>
    <w:p w14:paraId="59826C25" w14:textId="77777777" w:rsidR="00AD2856" w:rsidRPr="00BA1717" w:rsidRDefault="00AD2856" w:rsidP="00AD2856">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Propuesta en base al Términos Básicos de Contratación señalados en el presente documento</w:t>
      </w:r>
    </w:p>
    <w:p w14:paraId="7B7B9EE1" w14:textId="77777777" w:rsidR="00AD2856" w:rsidRPr="00BA1717" w:rsidRDefault="00AD2856" w:rsidP="00AD2856">
      <w:pPr>
        <w:pStyle w:val="Prrafodelista"/>
        <w:numPr>
          <w:ilvl w:val="2"/>
          <w:numId w:val="15"/>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Garantías requeridas de acuerdo a lo señalado en el punto 8 del presente Término Básico de Contratación. </w:t>
      </w:r>
    </w:p>
    <w:p w14:paraId="508B1CF7" w14:textId="77777777" w:rsidR="00AD2856" w:rsidRPr="00BA1717" w:rsidRDefault="00AD2856" w:rsidP="00AD2856">
      <w:pPr>
        <w:pStyle w:val="Prrafodelista"/>
        <w:numPr>
          <w:ilvl w:val="1"/>
          <w:numId w:val="13"/>
        </w:numPr>
        <w:tabs>
          <w:tab w:val="left" w:pos="2268"/>
        </w:tabs>
        <w:spacing w:after="240"/>
        <w:ind w:left="2268" w:hanging="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Documentación independiente: Debe presentarse la siguiente documentación, firmada por el Representante Legal de cada asociado y no por el Representante Legal de la Asociación:</w:t>
      </w:r>
    </w:p>
    <w:p w14:paraId="03E31A0F" w14:textId="77777777" w:rsidR="00AD2856" w:rsidRPr="00BD3197" w:rsidRDefault="00AD2856" w:rsidP="00AD2856">
      <w:pPr>
        <w:pStyle w:val="Prrafodelista"/>
        <w:numPr>
          <w:ilvl w:val="0"/>
          <w:numId w:val="14"/>
        </w:numPr>
        <w:tabs>
          <w:tab w:val="left" w:pos="2835"/>
        </w:tabs>
        <w:spacing w:after="240"/>
        <w:ind w:left="2835" w:hanging="567"/>
        <w:jc w:val="both"/>
        <w:outlineLvl w:val="0"/>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 xml:space="preserve">Poder del Representante Legal, en fotocopia simple. </w:t>
      </w:r>
    </w:p>
    <w:p w14:paraId="3A6B5B43" w14:textId="77777777" w:rsidR="00AD2856" w:rsidRPr="00025CE7" w:rsidRDefault="00AD2856" w:rsidP="00AD2856">
      <w:pPr>
        <w:pStyle w:val="Prrafodelista"/>
        <w:numPr>
          <w:ilvl w:val="1"/>
          <w:numId w:val="20"/>
        </w:numPr>
        <w:ind w:left="1134" w:hanging="567"/>
        <w:jc w:val="both"/>
        <w:rPr>
          <w:rFonts w:ascii="Tahoma" w:hAnsi="Tahoma" w:cs="Tahoma"/>
          <w:b/>
          <w:color w:val="1F497D"/>
          <w:sz w:val="22"/>
          <w:szCs w:val="22"/>
          <w:u w:val="single"/>
        </w:rPr>
      </w:pPr>
      <w:bookmarkStart w:id="12" w:name="_Toc316503611"/>
      <w:r w:rsidRPr="00025CE7">
        <w:rPr>
          <w:rFonts w:ascii="Tahoma" w:hAnsi="Tahoma" w:cs="Tahoma"/>
          <w:b/>
          <w:color w:val="1F497D"/>
          <w:sz w:val="22"/>
          <w:szCs w:val="22"/>
          <w:u w:val="single"/>
        </w:rPr>
        <w:t>Forma de Pago</w:t>
      </w:r>
      <w:bookmarkEnd w:id="12"/>
    </w:p>
    <w:p w14:paraId="4398DA74" w14:textId="77777777" w:rsidR="00AD2856" w:rsidRPr="00785817" w:rsidRDefault="00AD2856" w:rsidP="00AD2856">
      <w:pPr>
        <w:spacing w:before="120" w:after="120"/>
        <w:ind w:left="1134"/>
        <w:jc w:val="both"/>
        <w:rPr>
          <w:rFonts w:ascii="Tahoma" w:hAnsi="Tahoma" w:cs="Tahoma"/>
          <w:color w:val="1F497D"/>
          <w:sz w:val="22"/>
          <w:szCs w:val="22"/>
          <w:lang w:val="es-BO"/>
        </w:rPr>
      </w:pPr>
      <w:r w:rsidRPr="00785817">
        <w:rPr>
          <w:rFonts w:ascii="Tahoma" w:hAnsi="Tahoma" w:cs="Tahoma"/>
          <w:color w:val="1F497D"/>
          <w:sz w:val="22"/>
          <w:szCs w:val="22"/>
          <w:lang w:val="es-BO"/>
        </w:rPr>
        <w:t>El pago se efectuará de forma mensual por el servicio prestado, previa conciliación y certificación de volúmenes de obra o presentación de reporte de actividades por la empresa de mantenimiento, según precios unitarios de su propuesta económica y emisión del correspondiente Certificado de Control de Calidad por parte de la Unidad Solicitante</w:t>
      </w:r>
      <w:r>
        <w:rPr>
          <w:rFonts w:ascii="Tahoma" w:hAnsi="Tahoma" w:cs="Tahoma"/>
          <w:color w:val="1F497D"/>
          <w:sz w:val="22"/>
          <w:szCs w:val="22"/>
          <w:lang w:val="es-BO"/>
        </w:rPr>
        <w:t>.</w:t>
      </w:r>
    </w:p>
    <w:p w14:paraId="5A01680F" w14:textId="77777777" w:rsidR="00AD2856" w:rsidRPr="008B1BE8" w:rsidRDefault="00AD2856" w:rsidP="00AD2856">
      <w:pPr>
        <w:ind w:left="1404" w:hanging="270"/>
        <w:jc w:val="both"/>
        <w:rPr>
          <w:rFonts w:ascii="Tahoma" w:hAnsi="Tahoma" w:cs="Tahoma"/>
          <w:color w:val="1F497D"/>
          <w:sz w:val="22"/>
          <w:szCs w:val="22"/>
          <w:lang w:val="es-BO"/>
        </w:rPr>
      </w:pPr>
    </w:p>
    <w:p w14:paraId="0301F214" w14:textId="77777777" w:rsidR="00AD2856" w:rsidRDefault="00AD2856" w:rsidP="00AD2856">
      <w:pPr>
        <w:ind w:left="1134"/>
        <w:jc w:val="both"/>
        <w:rPr>
          <w:rFonts w:ascii="Tahoma" w:hAnsi="Tahoma" w:cs="Tahoma"/>
          <w:color w:val="1F497D"/>
          <w:sz w:val="22"/>
          <w:szCs w:val="22"/>
        </w:rPr>
      </w:pPr>
      <w:r w:rsidRPr="008B1BE8">
        <w:rPr>
          <w:rFonts w:ascii="Tahoma" w:hAnsi="Tahoma" w:cs="Tahoma"/>
          <w:b/>
          <w:color w:val="1F497D"/>
          <w:sz w:val="22"/>
          <w:szCs w:val="22"/>
        </w:rPr>
        <w:t xml:space="preserve">NOTA: </w:t>
      </w:r>
      <w:r w:rsidRPr="008B1BE8">
        <w:rPr>
          <w:rFonts w:ascii="Tahoma" w:hAnsi="Tahoma" w:cs="Tahoma"/>
          <w:color w:val="1F497D"/>
          <w:sz w:val="22"/>
          <w:szCs w:val="22"/>
        </w:rPr>
        <w:t>Para el presente proceso de contratación no aplican pagos adelantados por concepto de anticipos.</w:t>
      </w:r>
    </w:p>
    <w:p w14:paraId="5ECEB59F" w14:textId="77777777" w:rsidR="00BD4916" w:rsidRPr="00025CE7" w:rsidRDefault="00BD4916" w:rsidP="00BD4916">
      <w:pPr>
        <w:ind w:left="1134"/>
        <w:jc w:val="both"/>
        <w:rPr>
          <w:rFonts w:ascii="Tahoma" w:hAnsi="Tahoma" w:cs="Tahoma"/>
          <w:color w:val="1F497D"/>
          <w:sz w:val="22"/>
          <w:szCs w:val="22"/>
        </w:rPr>
      </w:pPr>
    </w:p>
    <w:p w14:paraId="3B1A877A" w14:textId="77777777" w:rsidR="00BD4916" w:rsidRPr="00025CE7" w:rsidRDefault="00BD4916" w:rsidP="00D32F53">
      <w:pPr>
        <w:pStyle w:val="Prrafodelista"/>
        <w:numPr>
          <w:ilvl w:val="1"/>
          <w:numId w:val="20"/>
        </w:numPr>
        <w:ind w:left="1134" w:hanging="578"/>
        <w:jc w:val="both"/>
        <w:rPr>
          <w:rFonts w:ascii="Tahoma" w:hAnsi="Tahoma" w:cs="Tahoma"/>
          <w:b/>
          <w:color w:val="1F497D"/>
          <w:sz w:val="22"/>
          <w:szCs w:val="22"/>
          <w:u w:val="single"/>
        </w:rPr>
      </w:pPr>
      <w:r w:rsidRPr="00025CE7">
        <w:rPr>
          <w:rFonts w:ascii="Tahoma" w:hAnsi="Tahoma" w:cs="Tahoma"/>
          <w:b/>
          <w:color w:val="1F497D"/>
          <w:sz w:val="22"/>
          <w:szCs w:val="22"/>
          <w:u w:val="single"/>
        </w:rPr>
        <w:t>Penalidades.</w:t>
      </w:r>
    </w:p>
    <w:p w14:paraId="03CC30AF" w14:textId="77777777" w:rsidR="00BD4916" w:rsidRPr="00025CE7" w:rsidRDefault="00BD4916" w:rsidP="00BD4916">
      <w:pPr>
        <w:pStyle w:val="Prrafodelista"/>
        <w:ind w:left="1276"/>
        <w:jc w:val="both"/>
        <w:rPr>
          <w:rFonts w:ascii="Tahoma" w:hAnsi="Tahoma" w:cs="Tahoma"/>
          <w:b/>
          <w:color w:val="1F497D"/>
          <w:sz w:val="22"/>
          <w:szCs w:val="22"/>
          <w:u w:val="single"/>
        </w:rPr>
      </w:pPr>
    </w:p>
    <w:p w14:paraId="4B74697D" w14:textId="77777777" w:rsidR="00BD4916" w:rsidRPr="00025CE7" w:rsidRDefault="00BD4916" w:rsidP="003D1944">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4BFFB7ED" w14:textId="77777777" w:rsidR="00BD4916" w:rsidRPr="00025CE7" w:rsidRDefault="00BD4916" w:rsidP="003D1944">
      <w:pPr>
        <w:ind w:left="1134"/>
        <w:jc w:val="both"/>
        <w:rPr>
          <w:rFonts w:ascii="Tahoma" w:hAnsi="Tahoma" w:cs="Tahoma"/>
          <w:color w:val="1F497D"/>
          <w:sz w:val="22"/>
        </w:rPr>
      </w:pPr>
    </w:p>
    <w:p w14:paraId="2C3FDEEF" w14:textId="232799A7" w:rsidR="00BD4916" w:rsidRPr="00025CE7" w:rsidRDefault="00BD4916" w:rsidP="00504CB9">
      <w:pPr>
        <w:pStyle w:val="TITULOS"/>
        <w:spacing w:after="0" w:line="240" w:lineRule="auto"/>
        <w:ind w:left="1134" w:firstLine="0"/>
        <w:jc w:val="both"/>
        <w:rPr>
          <w:color w:val="1F497D"/>
          <w:sz w:val="18"/>
          <w:szCs w:val="18"/>
        </w:rPr>
      </w:pPr>
      <w:r w:rsidRPr="000F79DD">
        <w:rPr>
          <w:rFonts w:ascii="Tahoma" w:hAnsi="Tahoma" w:cs="Tahoma"/>
          <w:b w:val="0"/>
          <w:color w:val="1F497D"/>
          <w:sz w:val="22"/>
        </w:rPr>
        <w:t>Si existiesen atrasos o incumplimiento en los plazos ac</w:t>
      </w:r>
      <w:r w:rsidR="008817EF">
        <w:rPr>
          <w:rFonts w:ascii="Tahoma" w:hAnsi="Tahoma" w:cs="Tahoma"/>
          <w:b w:val="0"/>
          <w:color w:val="1F497D"/>
          <w:sz w:val="22"/>
        </w:rPr>
        <w:t xml:space="preserve">ordados en la atención del servicio </w:t>
      </w:r>
      <w:r w:rsidRPr="000F79DD">
        <w:rPr>
          <w:rFonts w:ascii="Tahoma" w:hAnsi="Tahoma" w:cs="Tahoma"/>
          <w:b w:val="0"/>
          <w:color w:val="1F497D"/>
          <w:sz w:val="22"/>
        </w:rPr>
        <w:t xml:space="preserve">mencionado en el </w:t>
      </w:r>
      <w:r w:rsidRPr="00350A98">
        <w:rPr>
          <w:rFonts w:ascii="Tahoma" w:hAnsi="Tahoma" w:cs="Tahoma"/>
          <w:color w:val="1F497D"/>
          <w:sz w:val="22"/>
        </w:rPr>
        <w:t xml:space="preserve">punto </w:t>
      </w:r>
      <w:r w:rsidR="00302309">
        <w:rPr>
          <w:rFonts w:ascii="Tahoma" w:hAnsi="Tahoma" w:cs="Tahoma"/>
          <w:color w:val="1F497D"/>
          <w:sz w:val="22"/>
        </w:rPr>
        <w:t>8</w:t>
      </w:r>
      <w:r w:rsidRPr="00350A98">
        <w:rPr>
          <w:rFonts w:ascii="Tahoma" w:hAnsi="Tahoma" w:cs="Tahoma"/>
          <w:color w:val="1F497D"/>
          <w:sz w:val="22"/>
        </w:rPr>
        <w:t xml:space="preserve"> de la Parte Técnica II</w:t>
      </w:r>
      <w:r w:rsidRPr="000F79DD">
        <w:rPr>
          <w:rFonts w:ascii="Tahoma" w:hAnsi="Tahoma" w:cs="Tahoma"/>
          <w:b w:val="0"/>
          <w:color w:val="1F497D"/>
          <w:sz w:val="22"/>
        </w:rPr>
        <w:t xml:space="preserve">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w:t>
      </w:r>
      <w:r w:rsidR="008817EF">
        <w:rPr>
          <w:rFonts w:ascii="Tahoma" w:hAnsi="Tahoma" w:cs="Tahoma"/>
          <w:b w:val="0"/>
          <w:color w:val="1F497D"/>
          <w:sz w:val="22"/>
        </w:rPr>
        <w:t xml:space="preserve">según </w:t>
      </w:r>
      <w:r w:rsidR="008817EF" w:rsidRPr="00350A98">
        <w:rPr>
          <w:rFonts w:ascii="Tahoma" w:hAnsi="Tahoma" w:cs="Tahoma"/>
          <w:color w:val="1F497D"/>
          <w:sz w:val="22"/>
        </w:rPr>
        <w:t>detalle descrito en e</w:t>
      </w:r>
      <w:r w:rsidR="00350A98">
        <w:rPr>
          <w:rFonts w:ascii="Tahoma" w:hAnsi="Tahoma" w:cs="Tahoma"/>
          <w:color w:val="1F497D"/>
          <w:sz w:val="22"/>
        </w:rPr>
        <w:t>l</w:t>
      </w:r>
      <w:r w:rsidR="008817EF" w:rsidRPr="00350A98">
        <w:rPr>
          <w:rFonts w:ascii="Tahoma" w:hAnsi="Tahoma" w:cs="Tahoma"/>
          <w:color w:val="1F497D"/>
          <w:sz w:val="22"/>
        </w:rPr>
        <w:t xml:space="preserve"> punto </w:t>
      </w:r>
      <w:r w:rsidR="00302309">
        <w:rPr>
          <w:rFonts w:ascii="Tahoma" w:hAnsi="Tahoma" w:cs="Tahoma"/>
          <w:color w:val="1F497D"/>
          <w:sz w:val="22"/>
        </w:rPr>
        <w:t>8</w:t>
      </w:r>
      <w:r w:rsidRPr="000F79DD">
        <w:rPr>
          <w:rFonts w:ascii="Tahoma" w:hAnsi="Tahoma" w:cs="Tahoma"/>
          <w:b w:val="0"/>
          <w:color w:val="1F497D"/>
          <w:sz w:val="22"/>
        </w:rPr>
        <w:t xml:space="preserve">.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proofErr w:type="gramStart"/>
      <w:r>
        <w:rPr>
          <w:rFonts w:ascii="Tahoma" w:hAnsi="Tahoma" w:cs="Tahoma"/>
          <w:b w:val="0"/>
          <w:color w:val="1F497D"/>
          <w:sz w:val="22"/>
        </w:rPr>
        <w:t>)</w:t>
      </w:r>
      <w:r w:rsidRPr="000F79DD">
        <w:rPr>
          <w:rFonts w:ascii="Tahoma" w:hAnsi="Tahoma" w:cs="Tahoma"/>
          <w:b w:val="0"/>
          <w:color w:val="1F497D"/>
          <w:sz w:val="22"/>
        </w:rPr>
        <w:t xml:space="preserve">  del</w:t>
      </w:r>
      <w:proofErr w:type="gramEnd"/>
      <w:r w:rsidRPr="000F79DD">
        <w:rPr>
          <w:rFonts w:ascii="Tahoma" w:hAnsi="Tahoma" w:cs="Tahoma"/>
          <w:b w:val="0"/>
          <w:color w:val="1F497D"/>
          <w:sz w:val="22"/>
        </w:rPr>
        <w:t xml:space="preserve"> monto total del contrato, debiendo iniciar el proceso de resolución del mismo.</w:t>
      </w:r>
      <w:r>
        <w:rPr>
          <w:rFonts w:ascii="Tahoma" w:hAnsi="Tahoma" w:cs="Tahoma"/>
          <w:color w:val="1F497D"/>
          <w:sz w:val="22"/>
          <w:szCs w:val="22"/>
        </w:rPr>
        <w:br w:type="page"/>
      </w:r>
    </w:p>
    <w:p w14:paraId="29583684" w14:textId="77777777" w:rsidR="009E3FA3" w:rsidRPr="00622E62" w:rsidRDefault="009E3FA3" w:rsidP="00622E62">
      <w:pPr>
        <w:pStyle w:val="Ttulo1"/>
        <w:numPr>
          <w:ilvl w:val="0"/>
          <w:numId w:val="0"/>
        </w:numPr>
        <w:ind w:left="360"/>
        <w:jc w:val="center"/>
        <w:rPr>
          <w:rFonts w:cs="Tahoma"/>
          <w:color w:val="1F497D"/>
          <w:sz w:val="28"/>
          <w:szCs w:val="28"/>
        </w:rPr>
      </w:pPr>
      <w:bookmarkStart w:id="13" w:name="_Toc437850701"/>
      <w:r w:rsidRPr="00622E62">
        <w:rPr>
          <w:rFonts w:cs="Tahoma"/>
          <w:color w:val="1F497D"/>
          <w:sz w:val="28"/>
          <w:szCs w:val="28"/>
        </w:rPr>
        <w:lastRenderedPageBreak/>
        <w:t>PARTE II</w:t>
      </w:r>
      <w:bookmarkEnd w:id="13"/>
    </w:p>
    <w:p w14:paraId="38302891" w14:textId="77777777" w:rsidR="007001E0" w:rsidRPr="00025CE7" w:rsidRDefault="007001E0" w:rsidP="009E3FA3">
      <w:pPr>
        <w:rPr>
          <w:color w:val="1F497D"/>
          <w:sz w:val="22"/>
          <w:szCs w:val="28"/>
          <w:lang w:val="es-MX"/>
        </w:rPr>
      </w:pPr>
    </w:p>
    <w:p w14:paraId="2A910883" w14:textId="0087C48A" w:rsidR="009E3FA3" w:rsidRPr="00025CE7" w:rsidRDefault="009E3FA3" w:rsidP="009E3FA3">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sidR="00A21D4D">
        <w:rPr>
          <w:rFonts w:ascii="Tahoma" w:hAnsi="Tahoma" w:cs="Tahoma"/>
          <w:b/>
          <w:color w:val="1F497D"/>
          <w:sz w:val="28"/>
          <w:szCs w:val="28"/>
        </w:rPr>
        <w:t>CONTRA</w:t>
      </w:r>
      <w:r>
        <w:rPr>
          <w:rFonts w:ascii="Tahoma" w:hAnsi="Tahoma" w:cs="Tahoma"/>
          <w:b/>
          <w:color w:val="1F497D"/>
          <w:sz w:val="28"/>
          <w:szCs w:val="28"/>
        </w:rPr>
        <w:t>TACI</w:t>
      </w:r>
      <w:r w:rsidRPr="00025CE7">
        <w:rPr>
          <w:rFonts w:ascii="Tahoma" w:hAnsi="Tahoma" w:cs="Tahoma"/>
          <w:b/>
          <w:color w:val="1F497D"/>
          <w:sz w:val="28"/>
          <w:szCs w:val="28"/>
        </w:rPr>
        <w:t>ÓN</w:t>
      </w:r>
    </w:p>
    <w:p w14:paraId="19004828" w14:textId="77777777" w:rsidR="007001E0" w:rsidRDefault="007001E0" w:rsidP="009E3FA3">
      <w:pPr>
        <w:rPr>
          <w:lang w:val="es-BO" w:eastAsia="en-US"/>
        </w:rPr>
      </w:pPr>
    </w:p>
    <w:p w14:paraId="3ADCF3B5" w14:textId="77777777" w:rsidR="009E3FA3" w:rsidRPr="009E3FA3" w:rsidRDefault="009E3FA3" w:rsidP="009E3FA3">
      <w:pPr>
        <w:rPr>
          <w:lang w:val="es-BO" w:eastAsia="en-US"/>
        </w:rPr>
      </w:pPr>
    </w:p>
    <w:p w14:paraId="497E440A" w14:textId="77777777" w:rsidR="00D6490B" w:rsidRDefault="00D6490B" w:rsidP="00D32F53">
      <w:pPr>
        <w:pStyle w:val="TITULOS"/>
        <w:numPr>
          <w:ilvl w:val="0"/>
          <w:numId w:val="8"/>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bookmarkEnd w:id="0"/>
    </w:p>
    <w:p w14:paraId="0C0512F2" w14:textId="77777777" w:rsidR="009E3FA3" w:rsidRPr="009E3FA3" w:rsidRDefault="009E3FA3" w:rsidP="009E3FA3">
      <w:pPr>
        <w:rPr>
          <w:lang w:val="es-BO" w:eastAsia="en-US"/>
        </w:rPr>
      </w:pPr>
    </w:p>
    <w:p w14:paraId="39B48330" w14:textId="77777777" w:rsidR="00D6490B" w:rsidRPr="0076020B" w:rsidRDefault="00D6490B" w:rsidP="00D6490B">
      <w:pPr>
        <w:pStyle w:val="Continuarlista"/>
        <w:spacing w:after="0"/>
        <w:ind w:left="426"/>
        <w:rPr>
          <w:rFonts w:ascii="Tahoma" w:hAnsi="Tahoma" w:cs="Tahoma"/>
          <w:color w:val="004990"/>
          <w:sz w:val="22"/>
          <w:szCs w:val="22"/>
          <w:lang w:bidi="en-US"/>
        </w:rPr>
      </w:pPr>
    </w:p>
    <w:p w14:paraId="5D19A7E5"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sidR="00D0721B">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14:paraId="3C4AE5C4" w14:textId="77777777" w:rsidR="00D6490B" w:rsidRPr="0038149E" w:rsidRDefault="00D6490B" w:rsidP="00D6490B">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sidR="00373170">
        <w:rPr>
          <w:rFonts w:ascii="Tahoma" w:hAnsi="Tahoma" w:cs="Tahoma"/>
          <w:color w:val="004990"/>
          <w:sz w:val="22"/>
          <w:szCs w:val="22"/>
          <w:lang w:val="es-ES_tradnl" w:bidi="en-US"/>
        </w:rPr>
        <w:t>rán en la tabla de calificación</w:t>
      </w:r>
      <w:r w:rsidR="0038149E" w:rsidRPr="0038149E">
        <w:rPr>
          <w:rFonts w:ascii="Tahoma" w:hAnsi="Tahoma" w:cs="Tahoma"/>
          <w:color w:val="004990"/>
          <w:sz w:val="22"/>
          <w:szCs w:val="22"/>
          <w:lang w:val="es-ES_tradnl" w:bidi="en-US"/>
        </w:rPr>
        <w:t>.</w:t>
      </w:r>
    </w:p>
    <w:p w14:paraId="205D676C" w14:textId="77777777"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3A555E32" w14:textId="77777777"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780B7456" w14:textId="77777777" w:rsidR="00D6490B" w:rsidRPr="00A73D0A" w:rsidRDefault="00D6490B" w:rsidP="00D6490B">
      <w:pPr>
        <w:rPr>
          <w:rFonts w:ascii="Tahoma" w:hAnsi="Tahoma" w:cs="Tahoma"/>
          <w:color w:val="004990"/>
          <w:sz w:val="10"/>
          <w:lang w:val="es-ES_tradnl"/>
        </w:rPr>
      </w:pPr>
    </w:p>
    <w:p w14:paraId="6A7AEEB7" w14:textId="77777777" w:rsidR="00D6490B" w:rsidRPr="00FB7E92" w:rsidRDefault="00C05495"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00D6490B" w:rsidRPr="00FB7E92">
        <w:rPr>
          <w:rFonts w:ascii="Tahoma" w:hAnsi="Tahoma" w:cs="Tahoma"/>
          <w:color w:val="004990"/>
          <w:sz w:val="22"/>
          <w:lang w:val="es-ES_tradnl"/>
        </w:rPr>
        <w:instrText xml:space="preserve"> FORMCHECKBOX </w:instrText>
      </w:r>
      <w:r w:rsidR="009055DF">
        <w:rPr>
          <w:rFonts w:ascii="Tahoma" w:hAnsi="Tahoma" w:cs="Tahoma"/>
          <w:color w:val="004990"/>
          <w:sz w:val="22"/>
          <w:lang w:val="es-ES_tradnl"/>
        </w:rPr>
      </w:r>
      <w:r w:rsidR="009055DF">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00D6490B" w:rsidRPr="00FB7E92">
        <w:rPr>
          <w:rFonts w:ascii="Tahoma" w:hAnsi="Tahoma" w:cs="Tahoma"/>
          <w:color w:val="004990"/>
          <w:sz w:val="22"/>
          <w:lang w:val="es-ES_tradnl"/>
        </w:rPr>
        <w:tab/>
        <w:t xml:space="preserve">: </w:t>
      </w:r>
      <w:r w:rsidR="00D6490B">
        <w:rPr>
          <w:rFonts w:ascii="Tahoma" w:hAnsi="Tahoma" w:cs="Tahoma"/>
          <w:color w:val="004990"/>
          <w:sz w:val="22"/>
          <w:lang w:val="es-ES_tradnl"/>
        </w:rPr>
        <w:tab/>
      </w:r>
      <w:r w:rsidR="00D6490B" w:rsidRPr="00FB7E92">
        <w:rPr>
          <w:rFonts w:ascii="Tahoma" w:hAnsi="Tahoma" w:cs="Tahoma"/>
          <w:color w:val="004990"/>
          <w:sz w:val="22"/>
          <w:lang w:val="es-ES_tradnl"/>
        </w:rPr>
        <w:t>Requerido por ENTEL S.A.</w:t>
      </w:r>
      <w:r w:rsidR="00D6490B">
        <w:rPr>
          <w:rFonts w:ascii="Tahoma" w:hAnsi="Tahoma" w:cs="Tahoma"/>
          <w:color w:val="004990"/>
          <w:sz w:val="22"/>
          <w:lang w:val="es-ES_tradnl"/>
        </w:rPr>
        <w:t xml:space="preserve"> </w:t>
      </w:r>
      <w:r w:rsidR="00D6490B">
        <w:rPr>
          <w:rFonts w:ascii="Tahoma" w:hAnsi="Tahoma" w:cs="Tahoma"/>
          <w:color w:val="004990"/>
          <w:sz w:val="22"/>
          <w:lang w:val="es-ES_tradnl"/>
        </w:rPr>
        <w:tab/>
        <w:t>(Requiere respuesta y referencia)</w:t>
      </w:r>
    </w:p>
    <w:p w14:paraId="0924DCD8" w14:textId="77777777" w:rsidR="00D6490B" w:rsidRDefault="00D6490B" w:rsidP="00D6490B">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6C42E77C" w14:textId="77777777" w:rsidR="00F62F9F" w:rsidRDefault="00F62F9F" w:rsidP="00F62F9F">
      <w:pPr>
        <w:pStyle w:val="Continuarlista"/>
        <w:spacing w:after="0"/>
        <w:ind w:left="426"/>
        <w:rPr>
          <w:rFonts w:ascii="Tahoma" w:hAnsi="Tahoma" w:cs="Tahoma"/>
          <w:color w:val="004990"/>
          <w:sz w:val="22"/>
          <w:szCs w:val="22"/>
          <w:lang w:val="es-ES_tradnl" w:bidi="en-US"/>
        </w:rPr>
      </w:pPr>
    </w:p>
    <w:p w14:paraId="76C74F9B" w14:textId="16C6DE92" w:rsidR="00F62F9F" w:rsidRDefault="00F62F9F" w:rsidP="00F62F9F">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A continuación, el</w:t>
      </w:r>
      <w:r w:rsidRPr="009C2DE5">
        <w:rPr>
          <w:rFonts w:ascii="Tahoma" w:hAnsi="Tahoma" w:cs="Tahoma"/>
          <w:color w:val="004990"/>
          <w:sz w:val="22"/>
          <w:szCs w:val="22"/>
          <w:lang w:val="es-ES_tradnl" w:bidi="en-US"/>
        </w:rPr>
        <w:t xml:space="preserve"> cuadro </w:t>
      </w:r>
      <w:r>
        <w:rPr>
          <w:rFonts w:ascii="Tahoma" w:hAnsi="Tahoma" w:cs="Tahoma"/>
          <w:color w:val="004990"/>
          <w:sz w:val="22"/>
          <w:szCs w:val="22"/>
          <w:lang w:val="es-ES_tradnl" w:bidi="en-US"/>
        </w:rPr>
        <w:t xml:space="preserve">resumen </w:t>
      </w:r>
      <w:r w:rsidRPr="009C2DE5">
        <w:rPr>
          <w:rFonts w:ascii="Tahoma" w:hAnsi="Tahoma" w:cs="Tahoma"/>
          <w:color w:val="004990"/>
          <w:sz w:val="22"/>
          <w:szCs w:val="22"/>
          <w:lang w:val="es-ES_tradnl" w:bidi="en-US"/>
        </w:rPr>
        <w:t xml:space="preserve">con </w:t>
      </w:r>
      <w:r>
        <w:rPr>
          <w:rFonts w:ascii="Tahoma" w:hAnsi="Tahoma" w:cs="Tahoma"/>
          <w:color w:val="004990"/>
          <w:sz w:val="22"/>
          <w:szCs w:val="22"/>
          <w:lang w:val="es-ES_tradnl" w:bidi="en-US"/>
        </w:rPr>
        <w:t xml:space="preserve">los </w:t>
      </w:r>
      <w:r w:rsidRPr="009C2DE5">
        <w:rPr>
          <w:rFonts w:ascii="Tahoma" w:hAnsi="Tahoma" w:cs="Tahoma"/>
          <w:color w:val="004990"/>
          <w:sz w:val="22"/>
          <w:szCs w:val="22"/>
          <w:lang w:val="es-ES_tradnl" w:bidi="en-US"/>
        </w:rPr>
        <w:t xml:space="preserve">requerimientos específicos:  </w:t>
      </w:r>
    </w:p>
    <w:p w14:paraId="66554A19" w14:textId="77777777" w:rsidR="00576061" w:rsidRDefault="00576061" w:rsidP="00F62F9F">
      <w:pPr>
        <w:pStyle w:val="Continuarlista"/>
        <w:spacing w:after="0"/>
        <w:ind w:left="426"/>
        <w:rPr>
          <w:rFonts w:ascii="Tahoma" w:hAnsi="Tahoma" w:cs="Tahoma"/>
          <w:color w:val="004990"/>
          <w:sz w:val="22"/>
          <w:szCs w:val="22"/>
          <w:lang w:val="es-ES_tradnl" w:bidi="en-US"/>
        </w:rPr>
      </w:pPr>
    </w:p>
    <w:p w14:paraId="25F6C432" w14:textId="7A0DE779" w:rsidR="00576061" w:rsidRDefault="00576061" w:rsidP="00F62F9F">
      <w:pPr>
        <w:pStyle w:val="Continuarlista"/>
        <w:spacing w:after="0"/>
        <w:ind w:left="426"/>
        <w:rPr>
          <w:rFonts w:ascii="Tahoma" w:hAnsi="Tahoma" w:cs="Tahoma"/>
          <w:color w:val="004990"/>
          <w:sz w:val="22"/>
          <w:szCs w:val="22"/>
          <w:lang w:val="es-ES_tradnl" w:bidi="en-US"/>
        </w:rPr>
      </w:pPr>
    </w:p>
    <w:tbl>
      <w:tblPr>
        <w:tblpPr w:leftFromText="141" w:rightFromText="141" w:vertAnchor="text" w:horzAnchor="margin" w:tblpXSpec="center" w:tblpY="-201"/>
        <w:tblW w:w="5834" w:type="dxa"/>
        <w:tblCellMar>
          <w:left w:w="70" w:type="dxa"/>
          <w:right w:w="70" w:type="dxa"/>
        </w:tblCellMar>
        <w:tblLook w:val="04A0" w:firstRow="1" w:lastRow="0" w:firstColumn="1" w:lastColumn="0" w:noHBand="0" w:noVBand="1"/>
      </w:tblPr>
      <w:tblGrid>
        <w:gridCol w:w="1125"/>
        <w:gridCol w:w="4709"/>
      </w:tblGrid>
      <w:tr w:rsidR="00ED56AB" w:rsidRPr="00384B0A" w14:paraId="6B7B6426" w14:textId="77777777" w:rsidTr="00ED56AB">
        <w:trPr>
          <w:trHeight w:val="723"/>
        </w:trPr>
        <w:tc>
          <w:tcPr>
            <w:tcW w:w="1125" w:type="dxa"/>
            <w:tcBorders>
              <w:top w:val="single" w:sz="8" w:space="0" w:color="004990"/>
              <w:left w:val="single" w:sz="8" w:space="0" w:color="004990"/>
              <w:bottom w:val="single" w:sz="8" w:space="0" w:color="004990"/>
              <w:right w:val="single" w:sz="8" w:space="0" w:color="FFFFFF"/>
            </w:tcBorders>
            <w:shd w:val="clear" w:color="auto" w:fill="004990"/>
            <w:vAlign w:val="center"/>
            <w:hideMark/>
          </w:tcPr>
          <w:p w14:paraId="7B51D02A" w14:textId="77777777" w:rsidR="00ED56AB" w:rsidRPr="00384B0A" w:rsidRDefault="00ED56AB" w:rsidP="00576061">
            <w:pPr>
              <w:jc w:val="center"/>
              <w:rPr>
                <w:rFonts w:ascii="Tahoma" w:hAnsi="Tahoma" w:cs="Tahoma"/>
                <w:b/>
                <w:bCs/>
                <w:color w:val="FFFFFF"/>
                <w:sz w:val="20"/>
                <w:szCs w:val="20"/>
                <w:lang w:val="es-BO" w:eastAsia="es-BO"/>
              </w:rPr>
            </w:pPr>
            <w:r>
              <w:rPr>
                <w:rFonts w:ascii="Tahoma" w:hAnsi="Tahoma" w:cs="Tahoma"/>
                <w:b/>
                <w:bCs/>
                <w:color w:val="FFFFFF"/>
                <w:sz w:val="20"/>
                <w:szCs w:val="20"/>
                <w:lang w:val="es-ES_tradnl" w:eastAsia="es-BO"/>
              </w:rPr>
              <w:t>N°</w:t>
            </w:r>
          </w:p>
        </w:tc>
        <w:tc>
          <w:tcPr>
            <w:tcW w:w="4709" w:type="dxa"/>
            <w:tcBorders>
              <w:top w:val="single" w:sz="8" w:space="0" w:color="004990"/>
              <w:left w:val="nil"/>
              <w:bottom w:val="single" w:sz="8" w:space="0" w:color="004990"/>
              <w:right w:val="single" w:sz="8" w:space="0" w:color="FFFFFF"/>
            </w:tcBorders>
            <w:shd w:val="clear" w:color="auto" w:fill="004990"/>
            <w:vAlign w:val="center"/>
            <w:hideMark/>
          </w:tcPr>
          <w:p w14:paraId="0CABD013" w14:textId="6077C6B3" w:rsidR="00ED56AB" w:rsidRPr="00384B0A" w:rsidRDefault="00ED56AB" w:rsidP="00576061">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DETALLE DE INMUEBLES</w:t>
            </w:r>
          </w:p>
        </w:tc>
      </w:tr>
      <w:tr w:rsidR="00ED56AB" w:rsidRPr="00A15F67" w14:paraId="15AA12FB" w14:textId="77777777" w:rsidTr="00ED56AB">
        <w:trPr>
          <w:trHeight w:val="3630"/>
        </w:trPr>
        <w:tc>
          <w:tcPr>
            <w:tcW w:w="1125" w:type="dxa"/>
            <w:tcBorders>
              <w:top w:val="nil"/>
              <w:left w:val="single" w:sz="8" w:space="0" w:color="004990"/>
              <w:bottom w:val="single" w:sz="4" w:space="0" w:color="1F497D" w:themeColor="text2"/>
              <w:right w:val="single" w:sz="8" w:space="0" w:color="004990"/>
            </w:tcBorders>
            <w:vAlign w:val="center"/>
          </w:tcPr>
          <w:p w14:paraId="77BDE6D5" w14:textId="77777777" w:rsidR="00ED56AB" w:rsidRDefault="00ED56AB" w:rsidP="00576061">
            <w:pPr>
              <w:jc w:val="center"/>
              <w:rPr>
                <w:rFonts w:ascii="Tahoma" w:hAnsi="Tahoma" w:cs="Tahoma"/>
                <w:color w:val="004990"/>
                <w:sz w:val="18"/>
                <w:szCs w:val="18"/>
                <w:lang w:val="es-BO" w:eastAsia="es-BO"/>
              </w:rPr>
            </w:pPr>
          </w:p>
          <w:p w14:paraId="4B4D8246" w14:textId="77777777" w:rsidR="00ED56AB" w:rsidRPr="008865B2" w:rsidRDefault="00ED56AB" w:rsidP="00576061">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1</w:t>
            </w:r>
          </w:p>
        </w:tc>
        <w:tc>
          <w:tcPr>
            <w:tcW w:w="4709" w:type="dxa"/>
            <w:tcBorders>
              <w:top w:val="nil"/>
              <w:left w:val="nil"/>
              <w:bottom w:val="single" w:sz="4" w:space="0" w:color="1F497D" w:themeColor="text2"/>
              <w:right w:val="single" w:sz="8" w:space="0" w:color="004990"/>
            </w:tcBorders>
            <w:vAlign w:val="center"/>
          </w:tcPr>
          <w:p w14:paraId="778B8BDF" w14:textId="77777777" w:rsidR="00ED56AB" w:rsidRDefault="00ED56AB" w:rsidP="00576061">
            <w:pPr>
              <w:jc w:val="both"/>
              <w:rPr>
                <w:rFonts w:ascii="Tahoma" w:hAnsi="Tahoma" w:cs="Tahoma"/>
                <w:color w:val="004990"/>
                <w:lang w:val="es-ES_tradnl"/>
              </w:rPr>
            </w:pPr>
            <w:r>
              <w:rPr>
                <w:rFonts w:ascii="Tahoma" w:hAnsi="Tahoma" w:cs="Tahoma"/>
                <w:color w:val="004990"/>
                <w:lang w:val="es-ES_tradnl"/>
              </w:rPr>
              <w:t>Mantenimiento Extraordinario Edificios Entel (Obras Civiles):</w:t>
            </w:r>
          </w:p>
          <w:p w14:paraId="3F81DF0D" w14:textId="77777777" w:rsidR="00ED56AB" w:rsidRDefault="00ED56AB" w:rsidP="00576061">
            <w:pPr>
              <w:jc w:val="both"/>
              <w:rPr>
                <w:rFonts w:ascii="Tahoma" w:hAnsi="Tahoma" w:cs="Tahoma"/>
                <w:color w:val="004990"/>
                <w:lang w:val="es-ES_tradnl"/>
              </w:rPr>
            </w:pPr>
          </w:p>
          <w:p w14:paraId="7456C512" w14:textId="77777777"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Edificio Tower</w:t>
            </w:r>
          </w:p>
          <w:p w14:paraId="3FD32B17" w14:textId="77777777"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Edificio Ayacucho</w:t>
            </w:r>
          </w:p>
          <w:p w14:paraId="2328EC65" w14:textId="77777777"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Edificio Torre Ventura</w:t>
            </w:r>
          </w:p>
          <w:p w14:paraId="7401ACC4" w14:textId="77777777"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Estación Terrena</w:t>
            </w:r>
          </w:p>
          <w:p w14:paraId="7F4DBF61" w14:textId="77777777"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Almacén Técnico de El Alto</w:t>
            </w:r>
          </w:p>
          <w:p w14:paraId="64B3E6E5" w14:textId="77777777"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 xml:space="preserve">Depósitos </w:t>
            </w:r>
            <w:proofErr w:type="spellStart"/>
            <w:r>
              <w:rPr>
                <w:rFonts w:ascii="Tahoma" w:hAnsi="Tahoma" w:cs="Tahoma"/>
                <w:color w:val="004990"/>
                <w:lang w:val="es-ES_tradnl"/>
              </w:rPr>
              <w:t>Puchucollo</w:t>
            </w:r>
            <w:proofErr w:type="spellEnd"/>
          </w:p>
          <w:p w14:paraId="64ADC65E" w14:textId="3BA96B10" w:rsidR="00ED56AB" w:rsidRDefault="00ED56AB" w:rsidP="008D6E8F">
            <w:pPr>
              <w:pStyle w:val="Prrafodelista"/>
              <w:numPr>
                <w:ilvl w:val="0"/>
                <w:numId w:val="45"/>
              </w:numPr>
              <w:spacing w:line="276" w:lineRule="auto"/>
              <w:jc w:val="both"/>
              <w:rPr>
                <w:rFonts w:ascii="Tahoma" w:hAnsi="Tahoma" w:cs="Tahoma"/>
                <w:color w:val="004990"/>
                <w:lang w:val="es-ES_tradnl"/>
              </w:rPr>
            </w:pPr>
            <w:proofErr w:type="spellStart"/>
            <w:r>
              <w:rPr>
                <w:rFonts w:ascii="Tahoma" w:hAnsi="Tahoma" w:cs="Tahoma"/>
                <w:color w:val="004990"/>
                <w:lang w:val="es-ES_tradnl"/>
              </w:rPr>
              <w:t>Multicentros</w:t>
            </w:r>
            <w:proofErr w:type="spellEnd"/>
          </w:p>
          <w:p w14:paraId="6D7D0C5E" w14:textId="274D44EA" w:rsidR="00ED56AB" w:rsidRDefault="00ED56AB" w:rsidP="008D6E8F">
            <w:pPr>
              <w:pStyle w:val="Prrafodelista"/>
              <w:numPr>
                <w:ilvl w:val="0"/>
                <w:numId w:val="45"/>
              </w:numPr>
              <w:spacing w:line="276" w:lineRule="auto"/>
              <w:jc w:val="both"/>
              <w:rPr>
                <w:rFonts w:ascii="Tahoma" w:hAnsi="Tahoma" w:cs="Tahoma"/>
                <w:color w:val="004990"/>
                <w:lang w:val="es-ES_tradnl"/>
              </w:rPr>
            </w:pPr>
            <w:proofErr w:type="spellStart"/>
            <w:r>
              <w:rPr>
                <w:rFonts w:ascii="Tahoma" w:hAnsi="Tahoma" w:cs="Tahoma"/>
                <w:color w:val="004990"/>
                <w:lang w:val="es-ES_tradnl"/>
              </w:rPr>
              <w:t>Call</w:t>
            </w:r>
            <w:proofErr w:type="spellEnd"/>
            <w:r>
              <w:rPr>
                <w:rFonts w:ascii="Tahoma" w:hAnsi="Tahoma" w:cs="Tahoma"/>
                <w:color w:val="004990"/>
                <w:lang w:val="es-ES_tradnl"/>
              </w:rPr>
              <w:t xml:space="preserve"> Center</w:t>
            </w:r>
          </w:p>
          <w:p w14:paraId="799FE28E" w14:textId="77777777" w:rsidR="00ED56AB"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Oficinas propias y alquiladas</w:t>
            </w:r>
          </w:p>
          <w:p w14:paraId="05C35CB2" w14:textId="77777777" w:rsidR="00ED56AB" w:rsidRPr="00106AF7" w:rsidRDefault="00ED56AB" w:rsidP="008D6E8F">
            <w:pPr>
              <w:pStyle w:val="Prrafodelista"/>
              <w:numPr>
                <w:ilvl w:val="0"/>
                <w:numId w:val="45"/>
              </w:numPr>
              <w:spacing w:line="276" w:lineRule="auto"/>
              <w:jc w:val="both"/>
              <w:rPr>
                <w:rFonts w:ascii="Tahoma" w:hAnsi="Tahoma" w:cs="Tahoma"/>
                <w:color w:val="004990"/>
                <w:lang w:val="es-ES_tradnl"/>
              </w:rPr>
            </w:pPr>
            <w:r>
              <w:rPr>
                <w:rFonts w:ascii="Tahoma" w:hAnsi="Tahoma" w:cs="Tahoma"/>
                <w:color w:val="004990"/>
                <w:lang w:val="es-ES_tradnl"/>
              </w:rPr>
              <w:t>RB´S Urbanas (Radio Bases Urbanas)</w:t>
            </w:r>
          </w:p>
        </w:tc>
      </w:tr>
    </w:tbl>
    <w:p w14:paraId="027611E2" w14:textId="16CB57E0" w:rsidR="00576061" w:rsidRDefault="00576061" w:rsidP="00F62F9F">
      <w:pPr>
        <w:pStyle w:val="Continuarlista"/>
        <w:spacing w:after="0"/>
        <w:ind w:left="426"/>
        <w:rPr>
          <w:rFonts w:ascii="Tahoma" w:hAnsi="Tahoma" w:cs="Tahoma"/>
          <w:color w:val="004990"/>
          <w:sz w:val="22"/>
          <w:szCs w:val="22"/>
          <w:lang w:val="es-ES" w:bidi="en-US"/>
        </w:rPr>
      </w:pPr>
    </w:p>
    <w:p w14:paraId="11F6D969" w14:textId="6A9F407F" w:rsidR="00EB26D6" w:rsidRDefault="00EB26D6" w:rsidP="00F62F9F">
      <w:pPr>
        <w:pStyle w:val="Continuarlista"/>
        <w:spacing w:after="0"/>
        <w:ind w:left="426"/>
        <w:rPr>
          <w:rFonts w:ascii="Tahoma" w:hAnsi="Tahoma" w:cs="Tahoma"/>
          <w:color w:val="004990"/>
          <w:sz w:val="22"/>
          <w:szCs w:val="22"/>
          <w:lang w:val="es-ES" w:bidi="en-US"/>
        </w:rPr>
      </w:pPr>
    </w:p>
    <w:p w14:paraId="7A7A2A11" w14:textId="41BD1C07" w:rsidR="00EB26D6" w:rsidRDefault="00EB26D6" w:rsidP="00F62F9F">
      <w:pPr>
        <w:pStyle w:val="Continuarlista"/>
        <w:spacing w:after="0"/>
        <w:ind w:left="426"/>
        <w:rPr>
          <w:rFonts w:ascii="Tahoma" w:hAnsi="Tahoma" w:cs="Tahoma"/>
          <w:color w:val="004990"/>
          <w:sz w:val="22"/>
          <w:szCs w:val="22"/>
          <w:lang w:val="es-ES" w:bidi="en-US"/>
        </w:rPr>
      </w:pPr>
    </w:p>
    <w:p w14:paraId="0EE91C33" w14:textId="77777777" w:rsidR="00EB26D6" w:rsidRPr="00576061" w:rsidRDefault="00EB26D6" w:rsidP="00F62F9F">
      <w:pPr>
        <w:pStyle w:val="Continuarlista"/>
        <w:spacing w:after="0"/>
        <w:ind w:left="426"/>
        <w:rPr>
          <w:rFonts w:ascii="Tahoma" w:hAnsi="Tahoma" w:cs="Tahoma"/>
          <w:color w:val="004990"/>
          <w:sz w:val="22"/>
          <w:szCs w:val="22"/>
          <w:lang w:val="es-ES" w:bidi="en-US"/>
        </w:rPr>
      </w:pPr>
    </w:p>
    <w:p w14:paraId="5CB49AF4" w14:textId="37B0802D" w:rsidR="00576061" w:rsidRDefault="00576061" w:rsidP="00F62F9F">
      <w:pPr>
        <w:pStyle w:val="Continuarlista"/>
        <w:spacing w:after="0"/>
        <w:ind w:left="426"/>
        <w:rPr>
          <w:rFonts w:ascii="Tahoma" w:hAnsi="Tahoma" w:cs="Tahoma"/>
          <w:color w:val="004990"/>
          <w:sz w:val="22"/>
          <w:szCs w:val="22"/>
          <w:lang w:val="es-ES_tradnl" w:bidi="en-US"/>
        </w:rPr>
      </w:pPr>
    </w:p>
    <w:p w14:paraId="18A82A60" w14:textId="77777777" w:rsidR="00F62F9F" w:rsidRDefault="00F62F9F" w:rsidP="00F62F9F">
      <w:pPr>
        <w:jc w:val="both"/>
        <w:rPr>
          <w:rFonts w:ascii="Tahoma" w:hAnsi="Tahoma" w:cs="Tahoma"/>
          <w:color w:val="004990"/>
          <w:sz w:val="22"/>
          <w:lang w:val="es-ES_tradnl"/>
        </w:rPr>
      </w:pPr>
    </w:p>
    <w:p w14:paraId="7BA416C2" w14:textId="66032389" w:rsidR="00AF5E48" w:rsidRDefault="00431B43" w:rsidP="00D32F53">
      <w:pPr>
        <w:pStyle w:val="TITULOS"/>
        <w:numPr>
          <w:ilvl w:val="0"/>
          <w:numId w:val="8"/>
        </w:numPr>
        <w:spacing w:after="0" w:line="240" w:lineRule="auto"/>
        <w:rPr>
          <w:rFonts w:ascii="Tahoma" w:hAnsi="Tahoma" w:cs="Tahoma"/>
          <w:color w:val="1F497D"/>
          <w:sz w:val="22"/>
          <w:szCs w:val="22"/>
        </w:rPr>
      </w:pPr>
      <w:r>
        <w:rPr>
          <w:rFonts w:ascii="Tahoma" w:hAnsi="Tahoma" w:cs="Tahoma"/>
          <w:color w:val="1F497D"/>
          <w:sz w:val="22"/>
          <w:szCs w:val="22"/>
        </w:rPr>
        <w:t>CONDICIONES GENERALES</w:t>
      </w:r>
    </w:p>
    <w:p w14:paraId="56859F1E" w14:textId="77777777" w:rsidR="00D6490B" w:rsidRPr="004D6D50" w:rsidRDefault="00D6490B" w:rsidP="00D6490B">
      <w:pPr>
        <w:jc w:val="both"/>
        <w:rPr>
          <w:rFonts w:ascii="Tahoma" w:hAnsi="Tahoma" w:cs="Tahoma"/>
          <w:color w:val="004990"/>
          <w:sz w:val="10"/>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AF5E48" w:rsidRPr="004D193B" w14:paraId="357BFCAA" w14:textId="77777777" w:rsidTr="00BF0F96">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F362301"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REQUERIMIENTO DE ENTEL S.A.</w:t>
            </w:r>
          </w:p>
          <w:p w14:paraId="3AE9C6CA" w14:textId="77777777" w:rsidR="00AF5E48" w:rsidRPr="004D193B" w:rsidRDefault="00AF5E48" w:rsidP="00BF0F96">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AF5E48" w:rsidRPr="004D193B" w14:paraId="31BB99CB" w14:textId="77777777" w:rsidTr="00BF0F96">
        <w:trPr>
          <w:trHeight w:val="315"/>
          <w:jc w:val="center"/>
        </w:trPr>
        <w:tc>
          <w:tcPr>
            <w:tcW w:w="9096" w:type="dxa"/>
            <w:tcBorders>
              <w:top w:val="single" w:sz="4" w:space="0" w:color="FFFFFF"/>
            </w:tcBorders>
            <w:shd w:val="clear" w:color="auto" w:fill="auto"/>
            <w:vAlign w:val="center"/>
          </w:tcPr>
          <w:p w14:paraId="7098D1F5" w14:textId="77777777" w:rsidR="00AF5E48" w:rsidRPr="002605E8" w:rsidRDefault="00AF5E48" w:rsidP="00D32F53">
            <w:pPr>
              <w:pStyle w:val="Prrafodelista"/>
              <w:numPr>
                <w:ilvl w:val="1"/>
                <w:numId w:val="22"/>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 xml:space="preserve">CUMPLE o NO </w:t>
            </w:r>
            <w:r w:rsidRPr="002605E8">
              <w:rPr>
                <w:rFonts w:ascii="Tahoma" w:hAnsi="Tahoma" w:cs="Tahoma"/>
                <w:b/>
                <w:color w:val="2F5496"/>
                <w:sz w:val="18"/>
                <w:szCs w:val="18"/>
              </w:rPr>
              <w:lastRenderedPageBreak/>
              <w:t>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AF5E48" w:rsidRPr="004D193B" w14:paraId="16B31CB0" w14:textId="77777777" w:rsidTr="00BF0F96">
        <w:trPr>
          <w:trHeight w:val="510"/>
          <w:jc w:val="center"/>
        </w:trPr>
        <w:tc>
          <w:tcPr>
            <w:tcW w:w="9096" w:type="dxa"/>
            <w:shd w:val="clear" w:color="auto" w:fill="auto"/>
            <w:vAlign w:val="center"/>
          </w:tcPr>
          <w:p w14:paraId="0507C8E8" w14:textId="5F2D9600" w:rsidR="00AF5E48" w:rsidRPr="002605E8" w:rsidRDefault="00AF5E48" w:rsidP="00D32F53">
            <w:pPr>
              <w:pStyle w:val="Prrafodelista"/>
              <w:numPr>
                <w:ilvl w:val="1"/>
                <w:numId w:val="22"/>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lastRenderedPageBreak/>
              <w:t xml:space="preserve">El idioma oficial para la presentación de </w:t>
            </w:r>
            <w:r w:rsidR="007001E0">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w:t>
            </w:r>
            <w:r w:rsidR="004B5ACA">
              <w:rPr>
                <w:rFonts w:ascii="Tahoma" w:hAnsi="Tahoma" w:cs="Tahoma"/>
                <w:color w:val="2F5496"/>
                <w:sz w:val="18"/>
                <w:szCs w:val="18"/>
                <w:lang w:val="es-ES_tradnl"/>
              </w:rPr>
              <w:t>estas es el español. Se aceptará</w:t>
            </w:r>
            <w:r w:rsidRPr="002605E8">
              <w:rPr>
                <w:rFonts w:ascii="Tahoma" w:hAnsi="Tahoma" w:cs="Tahoma"/>
                <w:color w:val="2F5496"/>
                <w:sz w:val="18"/>
                <w:szCs w:val="18"/>
                <w:lang w:val="es-ES_tradnl"/>
              </w:rPr>
              <w:t xml:space="preserve">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AF5E48" w:rsidRPr="004D193B" w14:paraId="3961C0AD" w14:textId="77777777" w:rsidTr="00BF0F96">
        <w:trPr>
          <w:trHeight w:val="315"/>
          <w:jc w:val="center"/>
        </w:trPr>
        <w:tc>
          <w:tcPr>
            <w:tcW w:w="9096" w:type="dxa"/>
            <w:shd w:val="clear" w:color="auto" w:fill="auto"/>
            <w:vAlign w:val="center"/>
          </w:tcPr>
          <w:p w14:paraId="70604C73" w14:textId="17A672F7" w:rsidR="00AF5E48" w:rsidRPr="002605E8" w:rsidRDefault="00D5414A" w:rsidP="00D5414A">
            <w:pPr>
              <w:pStyle w:val="Prrafodelista"/>
              <w:numPr>
                <w:ilvl w:val="1"/>
                <w:numId w:val="22"/>
              </w:numPr>
              <w:ind w:left="402" w:hanging="357"/>
              <w:jc w:val="both"/>
              <w:rPr>
                <w:rFonts w:ascii="Tahoma" w:hAnsi="Tahoma" w:cs="Tahoma"/>
                <w:b/>
                <w:i/>
                <w:color w:val="2F5496"/>
                <w:sz w:val="18"/>
                <w:szCs w:val="18"/>
              </w:rPr>
            </w:pPr>
            <w:r w:rsidRPr="001154BB">
              <w:rPr>
                <w:rFonts w:ascii="Tahoma" w:hAnsi="Tahoma" w:cs="Tahoma"/>
                <w:color w:val="1F497D" w:themeColor="text2"/>
                <w:sz w:val="18"/>
                <w:szCs w:val="16"/>
              </w:rPr>
              <w:t>Para todos los requerimientos, el oferente deberá presentar la documentación técnica de respaldo pertinente; tales como manuales, catálogos, hojas técnicas, certificados y otros para respaldo y verificación de lo ofertado con la respectiva descripción.</w:t>
            </w:r>
          </w:p>
        </w:tc>
      </w:tr>
    </w:tbl>
    <w:p w14:paraId="76299213" w14:textId="42011E8D" w:rsidR="00AF5E48" w:rsidRDefault="00AF5E48" w:rsidP="00F70688">
      <w:pPr>
        <w:ind w:left="348"/>
        <w:jc w:val="both"/>
        <w:rPr>
          <w:rFonts w:ascii="Tahoma" w:hAnsi="Tahoma" w:cs="Tahoma"/>
          <w:color w:val="1F497D" w:themeColor="text2"/>
          <w:highlight w:val="yellow"/>
        </w:rPr>
      </w:pPr>
    </w:p>
    <w:p w14:paraId="3FFDD154" w14:textId="77777777" w:rsidR="00924067" w:rsidRDefault="00924067" w:rsidP="00F70688">
      <w:pPr>
        <w:ind w:left="348"/>
        <w:jc w:val="both"/>
        <w:rPr>
          <w:rFonts w:ascii="Tahoma" w:hAnsi="Tahoma" w:cs="Tahoma"/>
          <w:color w:val="1F497D" w:themeColor="text2"/>
          <w:highlight w:val="yellow"/>
        </w:rPr>
      </w:pPr>
    </w:p>
    <w:p w14:paraId="2BFE1C98" w14:textId="77777777" w:rsidR="00745D76" w:rsidRDefault="00745D76" w:rsidP="00D32F53">
      <w:pPr>
        <w:pStyle w:val="TITULOS"/>
        <w:numPr>
          <w:ilvl w:val="0"/>
          <w:numId w:val="8"/>
        </w:numPr>
        <w:spacing w:after="0" w:line="240" w:lineRule="auto"/>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4E9BBB99" w14:textId="77777777" w:rsidR="00373170" w:rsidRDefault="00373170" w:rsidP="00373170">
      <w:pPr>
        <w:rPr>
          <w:lang w:val="es-BO" w:eastAsia="en-US"/>
        </w:rPr>
      </w:pPr>
    </w:p>
    <w:p w14:paraId="4778C841" w14:textId="77777777" w:rsidR="008660C1"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La forma de calificación está relacionada al cumplimiento estricto de l</w:t>
      </w:r>
      <w:r w:rsidR="006457AD">
        <w:rPr>
          <w:rFonts w:ascii="Tahoma" w:hAnsi="Tahoma" w:cs="Tahoma"/>
          <w:color w:val="004990"/>
          <w:sz w:val="22"/>
          <w:szCs w:val="22"/>
          <w:lang w:val="es-ES_tradnl" w:bidi="en-US"/>
        </w:rPr>
        <w:t>as funcionalidades del equipo</w:t>
      </w:r>
      <w:r w:rsidR="00612811">
        <w:rPr>
          <w:rFonts w:ascii="Tahoma" w:hAnsi="Tahoma" w:cs="Tahoma"/>
          <w:color w:val="004990"/>
          <w:sz w:val="22"/>
          <w:szCs w:val="22"/>
          <w:lang w:val="es-ES_tradnl" w:bidi="en-US"/>
        </w:rPr>
        <w:t>. P</w:t>
      </w:r>
      <w:r w:rsidR="006457AD">
        <w:rPr>
          <w:rFonts w:ascii="Tahoma" w:hAnsi="Tahoma" w:cs="Tahoma"/>
          <w:color w:val="004990"/>
          <w:sz w:val="22"/>
          <w:szCs w:val="22"/>
          <w:lang w:val="es-ES_tradnl" w:bidi="en-US"/>
        </w:rPr>
        <w:t>ara l</w:t>
      </w:r>
      <w:r w:rsidRPr="00906152">
        <w:rPr>
          <w:rFonts w:ascii="Tahoma" w:hAnsi="Tahoma" w:cs="Tahoma"/>
          <w:color w:val="004990"/>
          <w:sz w:val="22"/>
          <w:szCs w:val="22"/>
          <w:lang w:val="es-ES_tradnl" w:bidi="en-US"/>
        </w:rPr>
        <w:t xml:space="preserve">os incisos marcados como MANDATORIO, la calificación será CUMPLE o NO CUMPLE. Mientras que los incisos marcados como CALIFICABLE, se basarán en la tabla de calificación de Criterios Calificables y las fórmulas de calificación adjuntas a este documento. </w:t>
      </w:r>
    </w:p>
    <w:p w14:paraId="7FA74020" w14:textId="77777777" w:rsidR="00373170" w:rsidRPr="00906152" w:rsidRDefault="00373170" w:rsidP="003D1944">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A continuación se definen las palabras CUMPLE, NO CUMPLE:</w:t>
      </w:r>
    </w:p>
    <w:p w14:paraId="4E53F5A6" w14:textId="77777777" w:rsidR="00373170" w:rsidRPr="00906152"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w:t>
      </w:r>
      <w:r w:rsidR="00A21D4D" w:rsidRPr="00350A98">
        <w:rPr>
          <w:rFonts w:ascii="Tahoma" w:hAnsi="Tahoma" w:cs="Tahoma"/>
          <w:color w:val="004990"/>
          <w:sz w:val="22"/>
          <w:szCs w:val="22"/>
          <w:lang w:val="es-ES_tradnl" w:bidi="en-US"/>
        </w:rPr>
        <w:t>sin necesidad de hardware, software, licencias y/o desarrollos adicionales</w:t>
      </w:r>
      <w:r w:rsidR="00A21D4D" w:rsidRPr="00906152">
        <w:rPr>
          <w:rFonts w:ascii="Tahoma" w:hAnsi="Tahoma" w:cs="Tahoma"/>
          <w:color w:val="004990"/>
          <w:sz w:val="22"/>
          <w:szCs w:val="22"/>
          <w:lang w:val="es-ES_tradnl" w:bidi="en-US"/>
        </w:rPr>
        <w:t xml:space="preserve"> </w:t>
      </w:r>
      <w:r w:rsidRPr="00906152">
        <w:rPr>
          <w:rFonts w:ascii="Tahoma" w:hAnsi="Tahoma" w:cs="Tahoma"/>
          <w:color w:val="004990"/>
          <w:sz w:val="22"/>
          <w:szCs w:val="22"/>
          <w:lang w:val="es-ES_tradnl" w:bidi="en-US"/>
        </w:rPr>
        <w:t>y se entiende que está incluido en la propuesta técnica-económica del OFERENTE.</w:t>
      </w:r>
    </w:p>
    <w:p w14:paraId="0603BC0C" w14:textId="668657EC" w:rsidR="00373170" w:rsidRDefault="00373170" w:rsidP="003D1944">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14:paraId="5851CA8F" w14:textId="77777777" w:rsidR="00373170" w:rsidRDefault="00373170" w:rsidP="00373170">
      <w:pPr>
        <w:rPr>
          <w:lang w:eastAsia="en-US"/>
        </w:rPr>
      </w:pPr>
    </w:p>
    <w:p w14:paraId="3BAEE325" w14:textId="5C149470" w:rsidR="00350A98" w:rsidRPr="003D1944" w:rsidRDefault="00350A98" w:rsidP="003D1944">
      <w:pPr>
        <w:ind w:left="1276" w:hanging="709"/>
        <w:jc w:val="both"/>
        <w:rPr>
          <w:rFonts w:ascii="Tahoma" w:hAnsi="Tahoma" w:cs="Tahoma"/>
          <w:b/>
          <w:bCs/>
          <w:color w:val="004990"/>
          <w:sz w:val="22"/>
          <w:szCs w:val="22"/>
          <w:lang w:val="es-BO"/>
        </w:rPr>
      </w:pPr>
      <w:r>
        <w:rPr>
          <w:rFonts w:ascii="Tahoma" w:hAnsi="Tahoma" w:cs="Tahoma"/>
          <w:b/>
          <w:bCs/>
          <w:color w:val="004990"/>
          <w:sz w:val="22"/>
          <w:szCs w:val="22"/>
          <w:lang w:val="es-BO"/>
        </w:rPr>
        <w:t>3</w:t>
      </w:r>
      <w:r w:rsidR="0015605B">
        <w:rPr>
          <w:rFonts w:ascii="Tahoma" w:hAnsi="Tahoma" w:cs="Tahoma"/>
          <w:b/>
          <w:bCs/>
          <w:color w:val="004990"/>
          <w:sz w:val="22"/>
          <w:szCs w:val="22"/>
          <w:lang w:val="es-BO"/>
        </w:rPr>
        <w:t>.1</w:t>
      </w:r>
      <w:r>
        <w:rPr>
          <w:rFonts w:ascii="Tahoma" w:hAnsi="Tahoma" w:cs="Tahoma"/>
          <w:b/>
          <w:bCs/>
          <w:color w:val="004990"/>
          <w:sz w:val="22"/>
          <w:szCs w:val="22"/>
          <w:lang w:val="es-BO"/>
        </w:rPr>
        <w:t xml:space="preserve"> </w:t>
      </w:r>
      <w:r w:rsidR="006457AD" w:rsidRPr="003D1944">
        <w:rPr>
          <w:rFonts w:ascii="Tahoma" w:hAnsi="Tahoma" w:cs="Tahoma"/>
          <w:b/>
          <w:bCs/>
          <w:color w:val="004990"/>
          <w:sz w:val="22"/>
          <w:szCs w:val="22"/>
          <w:lang w:val="es-BO"/>
        </w:rPr>
        <w:t>CRITERIOS MANDATORIOS</w:t>
      </w:r>
    </w:p>
    <w:p w14:paraId="01878DC3" w14:textId="77777777" w:rsidR="00373170" w:rsidRDefault="00373170" w:rsidP="00373170">
      <w:pPr>
        <w:pStyle w:val="Prrafodelista"/>
        <w:jc w:val="both"/>
        <w:rPr>
          <w:rFonts w:ascii="Tahoma" w:hAnsi="Tahoma" w:cs="Tahoma"/>
          <w:sz w:val="22"/>
          <w:szCs w:val="22"/>
          <w:lang w:eastAsia="es-ES"/>
        </w:rPr>
      </w:pPr>
    </w:p>
    <w:p w14:paraId="48561355" w14:textId="3C420B36" w:rsidR="00373170" w:rsidRDefault="00373170" w:rsidP="003D1944">
      <w:pPr>
        <w:pStyle w:val="Continuarlista"/>
        <w:spacing w:after="0"/>
        <w:ind w:left="1134"/>
        <w:rPr>
          <w:rFonts w:ascii="Tahoma" w:hAnsi="Tahoma" w:cs="Tahoma"/>
          <w:color w:val="004990"/>
          <w:sz w:val="22"/>
          <w:szCs w:val="22"/>
          <w:lang w:val="es-ES_tradnl" w:bidi="en-US"/>
        </w:rPr>
      </w:pPr>
      <w:r w:rsidRPr="00460EA2">
        <w:rPr>
          <w:rFonts w:ascii="Tahoma" w:hAnsi="Tahoma" w:cs="Tahoma"/>
          <w:color w:val="004990"/>
          <w:sz w:val="22"/>
          <w:szCs w:val="22"/>
          <w:lang w:val="es-ES_tradnl" w:bidi="en-US"/>
        </w:rPr>
        <w:t>Los criterios MANDATORIOS serán evaluados bajo la modalidad CUMPLE o NO CUMPLE, con una ponderación de 70% (Setenta por ciento) del total de la calificación cuando existan criterios calificables, caso contrario su calificación corresponde al</w:t>
      </w:r>
      <w:r w:rsidR="004C7C17">
        <w:rPr>
          <w:rFonts w:ascii="Tahoma" w:hAnsi="Tahoma" w:cs="Tahoma"/>
          <w:color w:val="004990"/>
          <w:sz w:val="22"/>
          <w:szCs w:val="22"/>
          <w:lang w:val="es-ES_tradnl" w:bidi="en-US"/>
        </w:rPr>
        <w:t xml:space="preserve"> 100%</w:t>
      </w:r>
      <w:r w:rsidRPr="00460EA2">
        <w:rPr>
          <w:rFonts w:ascii="Tahoma" w:hAnsi="Tahoma" w:cs="Tahoma"/>
          <w:color w:val="004990"/>
          <w:sz w:val="22"/>
          <w:szCs w:val="22"/>
          <w:lang w:val="es-ES_tradnl" w:bidi="en-US"/>
        </w:rPr>
        <w:t xml:space="preserve"> </w:t>
      </w:r>
      <w:r w:rsidR="004C7C17">
        <w:rPr>
          <w:rFonts w:ascii="Tahoma" w:hAnsi="Tahoma" w:cs="Tahoma"/>
          <w:color w:val="004990"/>
          <w:sz w:val="22"/>
          <w:szCs w:val="22"/>
          <w:lang w:val="es-ES_tradnl" w:bidi="en-US"/>
        </w:rPr>
        <w:t>(</w:t>
      </w:r>
      <w:r w:rsidRPr="00460EA2">
        <w:rPr>
          <w:rFonts w:ascii="Tahoma" w:hAnsi="Tahoma" w:cs="Tahoma"/>
          <w:color w:val="004990"/>
          <w:sz w:val="22"/>
          <w:szCs w:val="22"/>
          <w:lang w:val="es-ES_tradnl" w:bidi="en-US"/>
        </w:rPr>
        <w:t>cien por ciento</w:t>
      </w:r>
      <w:r w:rsidR="004C7C17">
        <w:rPr>
          <w:rFonts w:ascii="Tahoma" w:hAnsi="Tahoma" w:cs="Tahoma"/>
          <w:color w:val="004990"/>
          <w:sz w:val="22"/>
          <w:szCs w:val="22"/>
          <w:lang w:val="es-ES_tradnl" w:bidi="en-US"/>
        </w:rPr>
        <w:t>)</w:t>
      </w:r>
      <w:r w:rsidRPr="00460EA2">
        <w:rPr>
          <w:rFonts w:ascii="Tahoma" w:hAnsi="Tahoma" w:cs="Tahoma"/>
          <w:color w:val="004990"/>
          <w:sz w:val="22"/>
          <w:szCs w:val="22"/>
          <w:lang w:val="es-ES_tradnl" w:bidi="en-US"/>
        </w:rPr>
        <w:t>.</w:t>
      </w:r>
    </w:p>
    <w:p w14:paraId="29308524" w14:textId="77777777" w:rsidR="006C0EFF" w:rsidRPr="00460EA2" w:rsidRDefault="006C0EFF" w:rsidP="003D1944">
      <w:pPr>
        <w:pStyle w:val="Continuarlista"/>
        <w:spacing w:after="0"/>
        <w:ind w:left="1134"/>
        <w:rPr>
          <w:rFonts w:ascii="Tahoma" w:hAnsi="Tahoma" w:cs="Tahoma"/>
          <w:color w:val="004990"/>
          <w:sz w:val="22"/>
          <w:szCs w:val="22"/>
          <w:lang w:val="es-ES_tradnl" w:bidi="en-US"/>
        </w:rPr>
      </w:pPr>
    </w:p>
    <w:p w14:paraId="45706C2D" w14:textId="77777777" w:rsidR="00630D4C" w:rsidRDefault="00373170">
      <w:pPr>
        <w:ind w:left="1134"/>
        <w:jc w:val="both"/>
        <w:rPr>
          <w:rFonts w:ascii="Tahoma" w:hAnsi="Tahoma" w:cs="Tahoma"/>
          <w:color w:val="004990"/>
          <w:sz w:val="22"/>
          <w:szCs w:val="22"/>
          <w:lang w:val="es-ES_tradnl" w:eastAsia="en-US" w:bidi="en-US"/>
        </w:rPr>
      </w:pPr>
      <w:r w:rsidRPr="00460EA2">
        <w:rPr>
          <w:rFonts w:ascii="Tahoma" w:hAnsi="Tahoma" w:cs="Tahoma"/>
          <w:color w:val="004990"/>
          <w:sz w:val="22"/>
          <w:szCs w:val="22"/>
          <w:lang w:val="es-ES_tradnl" w:eastAsia="en-US" w:bidi="en-US"/>
        </w:rPr>
        <w:t>Los oferentes deberán cumplir con todos los criterios mandatorios, el incumplimiento de cualquier criterio mandatorio, descalificará al oferente para proseguir con el proceso.</w:t>
      </w:r>
    </w:p>
    <w:p w14:paraId="04F2D9BC" w14:textId="77777777" w:rsidR="006457AD" w:rsidRDefault="006457AD" w:rsidP="008660C1">
      <w:pPr>
        <w:ind w:left="709"/>
        <w:rPr>
          <w:rFonts w:ascii="Tahoma" w:hAnsi="Tahoma" w:cs="Tahoma"/>
          <w:color w:val="004990"/>
          <w:sz w:val="22"/>
          <w:szCs w:val="22"/>
          <w:lang w:val="es-ES_tradnl" w:eastAsia="en-US" w:bidi="en-US"/>
        </w:rPr>
      </w:pPr>
    </w:p>
    <w:p w14:paraId="1F4F3279" w14:textId="473A19BD" w:rsidR="006457AD" w:rsidRPr="00F249EE" w:rsidRDefault="00350A98" w:rsidP="003D1944">
      <w:pPr>
        <w:pStyle w:val="Continuarlista"/>
        <w:spacing w:line="360" w:lineRule="auto"/>
        <w:ind w:left="1276" w:hanging="709"/>
        <w:rPr>
          <w:rFonts w:ascii="Tahoma" w:hAnsi="Tahoma" w:cs="Tahoma"/>
          <w:b/>
          <w:color w:val="1F497D"/>
          <w:sz w:val="22"/>
          <w:szCs w:val="22"/>
        </w:rPr>
      </w:pPr>
      <w:r>
        <w:rPr>
          <w:rFonts w:ascii="Tahoma" w:hAnsi="Tahoma" w:cs="Tahoma"/>
          <w:b/>
          <w:color w:val="1F497D"/>
          <w:sz w:val="22"/>
          <w:szCs w:val="22"/>
        </w:rPr>
        <w:t>3</w:t>
      </w:r>
      <w:r w:rsidR="0015605B">
        <w:rPr>
          <w:rFonts w:ascii="Tahoma" w:hAnsi="Tahoma" w:cs="Tahoma"/>
          <w:b/>
          <w:color w:val="1F497D"/>
          <w:sz w:val="22"/>
          <w:szCs w:val="22"/>
        </w:rPr>
        <w:t>.2</w:t>
      </w:r>
      <w:r w:rsidR="006457AD" w:rsidRPr="00F249EE">
        <w:rPr>
          <w:rFonts w:ascii="Tahoma" w:hAnsi="Tahoma" w:cs="Tahoma"/>
          <w:b/>
          <w:color w:val="1F497D"/>
          <w:sz w:val="22"/>
          <w:szCs w:val="22"/>
        </w:rPr>
        <w:t xml:space="preserve"> CRITERIOS CALIFICABLES</w:t>
      </w:r>
    </w:p>
    <w:p w14:paraId="3C500F9E" w14:textId="53F9E905" w:rsidR="006457AD" w:rsidRDefault="006457AD" w:rsidP="006457AD">
      <w:pPr>
        <w:pStyle w:val="Continuarlista"/>
        <w:spacing w:before="120" w:after="0"/>
        <w:ind w:left="1080"/>
        <w:rPr>
          <w:rFonts w:ascii="Tahoma" w:hAnsi="Tahoma" w:cs="Tahoma"/>
          <w:color w:val="1F497D"/>
          <w:sz w:val="22"/>
          <w:szCs w:val="22"/>
        </w:rPr>
      </w:pPr>
      <w:r w:rsidRPr="00F249EE">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F249EE">
        <w:rPr>
          <w:rFonts w:ascii="Tahoma" w:hAnsi="Tahoma" w:cs="Tahoma"/>
          <w:color w:val="1F497D"/>
          <w:sz w:val="22"/>
          <w:szCs w:val="22"/>
        </w:rPr>
        <w:t>0% (</w:t>
      </w:r>
      <w:r>
        <w:rPr>
          <w:rFonts w:ascii="Tahoma" w:hAnsi="Tahoma" w:cs="Tahoma"/>
          <w:color w:val="1F497D"/>
          <w:sz w:val="22"/>
          <w:szCs w:val="22"/>
        </w:rPr>
        <w:t>Treinta</w:t>
      </w:r>
      <w:r w:rsidRPr="00F249EE">
        <w:rPr>
          <w:rFonts w:ascii="Tahoma" w:hAnsi="Tahoma" w:cs="Tahoma"/>
          <w:color w:val="1F497D"/>
          <w:sz w:val="22"/>
          <w:szCs w:val="22"/>
        </w:rPr>
        <w:t xml:space="preserve"> por ciento) y serán evaluado</w:t>
      </w:r>
      <w:r w:rsidR="004C7C17">
        <w:rPr>
          <w:rFonts w:ascii="Tahoma" w:hAnsi="Tahoma" w:cs="Tahoma"/>
          <w:color w:val="1F497D"/>
          <w:sz w:val="22"/>
          <w:szCs w:val="22"/>
        </w:rPr>
        <w:t>s de acuerdo a las siguientes fó</w:t>
      </w:r>
      <w:r w:rsidRPr="00F249EE">
        <w:rPr>
          <w:rFonts w:ascii="Tahoma" w:hAnsi="Tahoma" w:cs="Tahoma"/>
          <w:color w:val="1F497D"/>
          <w:sz w:val="22"/>
          <w:szCs w:val="22"/>
        </w:rPr>
        <w:t>rmulas.</w:t>
      </w:r>
    </w:p>
    <w:p w14:paraId="6673FB0F" w14:textId="77777777" w:rsidR="006457AD" w:rsidRDefault="006457AD" w:rsidP="00D32F53">
      <w:pPr>
        <w:pStyle w:val="Continuarlista"/>
        <w:numPr>
          <w:ilvl w:val="0"/>
          <w:numId w:val="23"/>
        </w:numPr>
        <w:spacing w:before="120" w:after="0"/>
        <w:ind w:left="1418"/>
        <w:rPr>
          <w:rFonts w:ascii="Tahoma" w:hAnsi="Tahoma" w:cs="Tahoma"/>
          <w:color w:val="1F497D"/>
          <w:sz w:val="22"/>
          <w:szCs w:val="22"/>
        </w:rPr>
      </w:pPr>
      <w:r w:rsidRPr="00F249EE">
        <w:rPr>
          <w:rFonts w:ascii="Tahoma" w:hAnsi="Tahoma" w:cs="Tahoma"/>
          <w:color w:val="1F497D"/>
          <w:sz w:val="22"/>
          <w:szCs w:val="22"/>
        </w:rPr>
        <w:t>Fórmula para la calificación de ítems en los que ENTEL S.A. requiere menor tiempo/sensibilidad y otros es:</w:t>
      </w:r>
    </w:p>
    <w:p w14:paraId="5BEC30F5" w14:textId="77777777" w:rsidR="00AD2856" w:rsidRPr="00F249EE" w:rsidRDefault="00AD2856" w:rsidP="00D32F53">
      <w:pPr>
        <w:pStyle w:val="Continuarlista"/>
        <w:numPr>
          <w:ilvl w:val="0"/>
          <w:numId w:val="23"/>
        </w:numPr>
        <w:spacing w:before="120" w:after="0"/>
        <w:ind w:left="1418"/>
        <w:rPr>
          <w:rFonts w:ascii="Tahoma" w:hAnsi="Tahoma" w:cs="Tahoma"/>
          <w:color w:val="1F497D"/>
          <w:sz w:val="22"/>
          <w:szCs w:val="22"/>
        </w:rPr>
      </w:pPr>
    </w:p>
    <w:p w14:paraId="082C9C92" w14:textId="77777777" w:rsidR="006457AD" w:rsidRPr="00F249EE" w:rsidRDefault="006457AD" w:rsidP="006457AD">
      <w:pPr>
        <w:pStyle w:val="Continuarlista"/>
        <w:spacing w:before="120" w:after="0"/>
        <w:ind w:left="1412"/>
        <w:jc w:val="center"/>
        <w:rPr>
          <w:rFonts w:ascii="Tahoma" w:hAnsi="Tahoma" w:cs="Tahoma"/>
          <w:color w:val="1F497D"/>
          <w:position w:val="-28"/>
          <w:sz w:val="22"/>
          <w:szCs w:val="22"/>
        </w:rPr>
      </w:pPr>
      <w:r w:rsidRPr="00F249EE">
        <w:rPr>
          <w:rFonts w:ascii="Tahoma" w:hAnsi="Tahoma" w:cs="Tahoma"/>
          <w:color w:val="1F497D"/>
          <w:position w:val="-28"/>
          <w:sz w:val="22"/>
          <w:szCs w:val="22"/>
        </w:rPr>
        <w:object w:dxaOrig="2740" w:dyaOrig="660" w14:anchorId="1390DB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34.5pt" o:ole="">
            <v:imagedata r:id="rId18" o:title=""/>
          </v:shape>
          <o:OLEObject Type="Embed" ProgID="Equation.3" ShapeID="_x0000_i1025" DrawAspect="Content" ObjectID="_1562403928" r:id="rId19"/>
        </w:object>
      </w:r>
    </w:p>
    <w:p w14:paraId="327F3906" w14:textId="77777777" w:rsidR="006457AD" w:rsidRPr="00F249EE" w:rsidRDefault="006457AD" w:rsidP="006457AD">
      <w:pPr>
        <w:pStyle w:val="Continuarlista"/>
        <w:spacing w:before="120" w:after="0"/>
        <w:ind w:left="1636" w:firstLine="65"/>
        <w:jc w:val="left"/>
        <w:rPr>
          <w:rFonts w:ascii="Tahoma" w:hAnsi="Tahoma" w:cs="Tahoma"/>
          <w:color w:val="1F497D"/>
          <w:sz w:val="22"/>
          <w:szCs w:val="22"/>
        </w:rPr>
      </w:pPr>
      <w:r w:rsidRPr="00F249EE">
        <w:rPr>
          <w:rFonts w:ascii="Tahoma" w:hAnsi="Tahoma" w:cs="Tahoma"/>
          <w:color w:val="1F497D"/>
          <w:sz w:val="22"/>
          <w:szCs w:val="22"/>
        </w:rPr>
        <w:t>Dónde:</w:t>
      </w:r>
    </w:p>
    <w:p w14:paraId="55BB668E"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proofErr w:type="spellStart"/>
      <w:r w:rsidRPr="00F249EE">
        <w:rPr>
          <w:rFonts w:ascii="Tahoma" w:hAnsi="Tahoma" w:cs="Tahoma"/>
          <w:color w:val="1F497D"/>
          <w:sz w:val="22"/>
          <w:szCs w:val="22"/>
        </w:rPr>
        <w:t>C_Mínima</w:t>
      </w:r>
      <w:proofErr w:type="spellEnd"/>
      <w:r w:rsidRPr="00F249EE">
        <w:rPr>
          <w:rFonts w:ascii="Tahoma" w:hAnsi="Tahoma" w:cs="Tahoma"/>
          <w:color w:val="1F497D"/>
          <w:sz w:val="22"/>
          <w:szCs w:val="22"/>
        </w:rPr>
        <w:t xml:space="preserve"> = Cantidad mínima ofrecida de todas las propuestas.</w:t>
      </w:r>
    </w:p>
    <w:p w14:paraId="115A4B74"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proofErr w:type="spellStart"/>
      <w:r w:rsidRPr="00F249EE">
        <w:rPr>
          <w:rFonts w:ascii="Tahoma" w:hAnsi="Tahoma" w:cs="Tahoma"/>
          <w:color w:val="1F497D"/>
          <w:sz w:val="22"/>
          <w:szCs w:val="22"/>
        </w:rPr>
        <w:t>C_Ofrecida</w:t>
      </w:r>
      <w:proofErr w:type="spellEnd"/>
      <w:r w:rsidRPr="00F249EE">
        <w:rPr>
          <w:rFonts w:ascii="Tahoma" w:hAnsi="Tahoma" w:cs="Tahoma"/>
          <w:color w:val="1F497D"/>
          <w:sz w:val="22"/>
          <w:szCs w:val="22"/>
        </w:rPr>
        <w:t xml:space="preserve"> = Cantidad ofrecida en la propuesta.</w:t>
      </w:r>
    </w:p>
    <w:p w14:paraId="500D49E7" w14:textId="77777777" w:rsidR="006457AD" w:rsidRPr="00F249EE" w:rsidRDefault="006457AD" w:rsidP="006457AD">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 xml:space="preserve">Ponderación = De acuerdo a tabla de Calificación Técnica </w:t>
      </w:r>
    </w:p>
    <w:p w14:paraId="28D8F591" w14:textId="77777777" w:rsidR="006457AD" w:rsidRPr="00F249EE" w:rsidRDefault="006457AD" w:rsidP="00D32F53">
      <w:pPr>
        <w:pStyle w:val="Continuarlista"/>
        <w:numPr>
          <w:ilvl w:val="0"/>
          <w:numId w:val="23"/>
        </w:numPr>
        <w:spacing w:before="120" w:after="0"/>
        <w:ind w:left="1418"/>
        <w:rPr>
          <w:rFonts w:ascii="Tahoma" w:hAnsi="Tahoma" w:cs="Tahoma"/>
          <w:color w:val="1F497D"/>
          <w:sz w:val="22"/>
          <w:szCs w:val="22"/>
        </w:rPr>
      </w:pPr>
      <w:r w:rsidRPr="00F249EE">
        <w:rPr>
          <w:rFonts w:ascii="Tahoma" w:hAnsi="Tahoma" w:cs="Tahoma"/>
          <w:color w:val="1F497D"/>
          <w:sz w:val="22"/>
          <w:szCs w:val="22"/>
        </w:rPr>
        <w:t>La fórmula para los puntos CALIFICABLES en los que ENTEL S.A. requiere la mayor cantidad/capacidad y otros es:</w:t>
      </w:r>
    </w:p>
    <w:p w14:paraId="26517C91" w14:textId="77777777" w:rsidR="006457AD" w:rsidRPr="00F249EE" w:rsidRDefault="006457AD" w:rsidP="006457AD">
      <w:pPr>
        <w:pStyle w:val="Continuarlista"/>
        <w:spacing w:after="0"/>
        <w:ind w:left="643"/>
        <w:jc w:val="left"/>
        <w:rPr>
          <w:rFonts w:ascii="Tahoma" w:hAnsi="Tahoma" w:cs="Tahoma"/>
          <w:color w:val="1F497D"/>
          <w:sz w:val="22"/>
          <w:szCs w:val="22"/>
        </w:rPr>
      </w:pPr>
    </w:p>
    <w:p w14:paraId="1F2485B1" w14:textId="77777777" w:rsidR="006457AD" w:rsidRPr="00F249EE" w:rsidRDefault="006457AD" w:rsidP="006457AD">
      <w:pPr>
        <w:pStyle w:val="Continuarlista"/>
        <w:spacing w:after="0"/>
        <w:ind w:left="1134"/>
        <w:jc w:val="center"/>
        <w:rPr>
          <w:rFonts w:ascii="Tahoma" w:hAnsi="Tahoma" w:cs="Tahoma"/>
          <w:color w:val="1F497D"/>
          <w:sz w:val="22"/>
          <w:szCs w:val="22"/>
        </w:rPr>
      </w:pPr>
      <w:r w:rsidRPr="00F249EE">
        <w:rPr>
          <w:rFonts w:ascii="Tahoma" w:hAnsi="Tahoma" w:cs="Tahoma"/>
          <w:color w:val="1F497D"/>
          <w:position w:val="-28"/>
          <w:sz w:val="22"/>
          <w:szCs w:val="22"/>
        </w:rPr>
        <w:object w:dxaOrig="2700" w:dyaOrig="660" w14:anchorId="37485B9B">
          <v:shape id="_x0000_i1026" type="#_x0000_t75" style="width:143.25pt;height:36pt;mso-position-horizontal:left" o:ole="" o:allowoverlap="f">
            <v:imagedata r:id="rId20" o:title=""/>
          </v:shape>
          <o:OLEObject Type="Embed" ProgID="Equation.3" ShapeID="_x0000_i1026" DrawAspect="Content" ObjectID="_1562403929" r:id="rId21"/>
        </w:object>
      </w:r>
    </w:p>
    <w:p w14:paraId="5729A7EC" w14:textId="77777777" w:rsidR="006457AD" w:rsidRPr="00F249EE" w:rsidRDefault="006457AD" w:rsidP="006457AD">
      <w:pPr>
        <w:pStyle w:val="Continuarlista"/>
        <w:spacing w:after="0"/>
        <w:ind w:left="1351" w:firstLine="65"/>
        <w:jc w:val="left"/>
        <w:rPr>
          <w:rFonts w:ascii="Tahoma" w:hAnsi="Tahoma" w:cs="Tahoma"/>
          <w:color w:val="1F497D"/>
          <w:sz w:val="22"/>
          <w:szCs w:val="22"/>
        </w:rPr>
      </w:pPr>
      <w:r w:rsidRPr="00F249EE">
        <w:rPr>
          <w:rFonts w:ascii="Tahoma" w:hAnsi="Tahoma" w:cs="Tahoma"/>
          <w:color w:val="1F497D"/>
          <w:sz w:val="22"/>
          <w:szCs w:val="22"/>
        </w:rPr>
        <w:t>Dónde:</w:t>
      </w:r>
    </w:p>
    <w:p w14:paraId="741BF3A7" w14:textId="77777777" w:rsidR="006457AD" w:rsidRPr="00F249EE" w:rsidRDefault="006457AD" w:rsidP="006457AD">
      <w:pPr>
        <w:pStyle w:val="Continuarlista"/>
        <w:spacing w:after="0"/>
        <w:ind w:left="2059"/>
        <w:jc w:val="left"/>
        <w:rPr>
          <w:rFonts w:ascii="Tahoma" w:hAnsi="Tahoma" w:cs="Tahoma"/>
          <w:color w:val="1F497D"/>
          <w:sz w:val="22"/>
          <w:szCs w:val="22"/>
        </w:rPr>
      </w:pPr>
      <w:proofErr w:type="spellStart"/>
      <w:r w:rsidRPr="00F249EE">
        <w:rPr>
          <w:rFonts w:ascii="Tahoma" w:hAnsi="Tahoma" w:cs="Tahoma"/>
          <w:color w:val="1F497D"/>
          <w:sz w:val="22"/>
          <w:szCs w:val="22"/>
        </w:rPr>
        <w:t>C_Ofrecida</w:t>
      </w:r>
      <w:proofErr w:type="spellEnd"/>
      <w:r w:rsidRPr="00F249EE">
        <w:rPr>
          <w:rFonts w:ascii="Tahoma" w:hAnsi="Tahoma" w:cs="Tahoma"/>
          <w:color w:val="1F497D"/>
          <w:sz w:val="22"/>
          <w:szCs w:val="22"/>
        </w:rPr>
        <w:t xml:space="preserve"> = Cantidad ofrecida en la propuesta.</w:t>
      </w:r>
    </w:p>
    <w:p w14:paraId="6F5F5596" w14:textId="77777777" w:rsidR="006457AD" w:rsidRPr="00F249EE" w:rsidRDefault="006457AD" w:rsidP="006457AD">
      <w:pPr>
        <w:pStyle w:val="Continuarlista"/>
        <w:spacing w:after="0"/>
        <w:ind w:left="2059"/>
        <w:jc w:val="left"/>
        <w:rPr>
          <w:rFonts w:ascii="Tahoma" w:hAnsi="Tahoma" w:cs="Tahoma"/>
          <w:color w:val="1F497D"/>
          <w:sz w:val="22"/>
          <w:szCs w:val="22"/>
        </w:rPr>
      </w:pPr>
      <w:proofErr w:type="spellStart"/>
      <w:r w:rsidRPr="00F249EE">
        <w:rPr>
          <w:rFonts w:ascii="Tahoma" w:hAnsi="Tahoma" w:cs="Tahoma"/>
          <w:color w:val="1F497D"/>
          <w:sz w:val="22"/>
          <w:szCs w:val="22"/>
        </w:rPr>
        <w:t>C_Máxima</w:t>
      </w:r>
      <w:proofErr w:type="spellEnd"/>
      <w:r w:rsidRPr="00F249EE">
        <w:rPr>
          <w:rFonts w:ascii="Tahoma" w:hAnsi="Tahoma" w:cs="Tahoma"/>
          <w:color w:val="1F497D"/>
          <w:sz w:val="22"/>
          <w:szCs w:val="22"/>
        </w:rPr>
        <w:t xml:space="preserve"> = Cantidad máxima ofrecida de todas las propuestas.</w:t>
      </w:r>
    </w:p>
    <w:p w14:paraId="37634884" w14:textId="77777777" w:rsidR="006457AD" w:rsidRPr="00F249EE" w:rsidRDefault="006457AD" w:rsidP="006457AD">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Ponderación = De acuerdo a tabla de Calificación Técnica</w:t>
      </w:r>
    </w:p>
    <w:p w14:paraId="76E1AE84" w14:textId="77777777" w:rsidR="006457AD" w:rsidRPr="00F249EE" w:rsidRDefault="006457AD" w:rsidP="006457AD">
      <w:pPr>
        <w:jc w:val="both"/>
        <w:rPr>
          <w:rFonts w:ascii="Tahoma" w:hAnsi="Tahoma" w:cs="Tahoma"/>
          <w:color w:val="1F497D"/>
          <w:sz w:val="22"/>
          <w:szCs w:val="22"/>
        </w:rPr>
      </w:pPr>
    </w:p>
    <w:p w14:paraId="4AF0F17E" w14:textId="77777777" w:rsidR="006457AD" w:rsidRPr="00F249EE" w:rsidRDefault="006457AD" w:rsidP="006457AD">
      <w:pPr>
        <w:jc w:val="both"/>
        <w:rPr>
          <w:rFonts w:ascii="Tahoma" w:hAnsi="Tahoma" w:cs="Tahoma"/>
          <w:color w:val="1F497D"/>
          <w:sz w:val="22"/>
          <w:szCs w:val="22"/>
        </w:rPr>
      </w:pPr>
      <w:r w:rsidRPr="00F249EE">
        <w:rPr>
          <w:rFonts w:ascii="Tahoma" w:hAnsi="Tahoma" w:cs="Tahoma"/>
          <w:color w:val="1F497D"/>
          <w:sz w:val="22"/>
          <w:szCs w:val="22"/>
        </w:rPr>
        <w:t>La ponderación está descrita en el CUADRO DE CALIFICACIÓN RESUMEN DE CRITERIOS MANDATORIOS Y CALIFICABLES.</w:t>
      </w:r>
    </w:p>
    <w:p w14:paraId="4D226DC1" w14:textId="193EBDCF" w:rsidR="00425F7E" w:rsidRDefault="00425F7E" w:rsidP="008660C1">
      <w:pPr>
        <w:ind w:left="709"/>
        <w:rPr>
          <w:rFonts w:ascii="Tahoma" w:hAnsi="Tahoma" w:cs="Tahoma"/>
          <w:color w:val="004990"/>
          <w:sz w:val="22"/>
          <w:szCs w:val="22"/>
          <w:lang w:eastAsia="en-US" w:bidi="en-US"/>
        </w:rPr>
      </w:pPr>
    </w:p>
    <w:p w14:paraId="17047768" w14:textId="77777777" w:rsidR="001D13F5" w:rsidRPr="006457AD" w:rsidRDefault="001D13F5" w:rsidP="008660C1">
      <w:pPr>
        <w:ind w:left="709"/>
        <w:rPr>
          <w:rFonts w:ascii="Tahoma" w:hAnsi="Tahoma" w:cs="Tahoma"/>
          <w:color w:val="004990"/>
          <w:sz w:val="22"/>
          <w:szCs w:val="22"/>
          <w:lang w:eastAsia="en-US" w:bidi="en-US"/>
        </w:rPr>
      </w:pPr>
    </w:p>
    <w:p w14:paraId="34117A80" w14:textId="4CD26CF1" w:rsidR="00735145" w:rsidRDefault="00735145" w:rsidP="00D32F53">
      <w:pPr>
        <w:pStyle w:val="TITULOS"/>
        <w:numPr>
          <w:ilvl w:val="0"/>
          <w:numId w:val="8"/>
        </w:numPr>
        <w:spacing w:after="0" w:line="240" w:lineRule="auto"/>
        <w:rPr>
          <w:rFonts w:ascii="Tahoma" w:hAnsi="Tahoma" w:cs="Tahoma"/>
          <w:color w:val="004990"/>
          <w:sz w:val="22"/>
          <w:szCs w:val="22"/>
        </w:rPr>
      </w:pPr>
      <w:r>
        <w:rPr>
          <w:rFonts w:ascii="Tahoma" w:hAnsi="Tahoma" w:cs="Tahoma"/>
          <w:color w:val="004990"/>
          <w:sz w:val="22"/>
          <w:szCs w:val="22"/>
        </w:rPr>
        <w:t>PROPUESTA TÉCNICA</w:t>
      </w:r>
    </w:p>
    <w:p w14:paraId="3FAA3DE1" w14:textId="77777777" w:rsidR="001D13F5" w:rsidRPr="001D13F5" w:rsidRDefault="001D13F5" w:rsidP="001D13F5">
      <w:pPr>
        <w:rPr>
          <w:lang w:val="es-BO" w:eastAsia="en-US"/>
        </w:rPr>
      </w:pPr>
    </w:p>
    <w:p w14:paraId="1D9553E6" w14:textId="77777777" w:rsidR="00735145" w:rsidRDefault="00735145" w:rsidP="003D1944"/>
    <w:p w14:paraId="04C05867" w14:textId="02CEAF97" w:rsidR="0095094C" w:rsidRDefault="0095094C" w:rsidP="00EB26D6">
      <w:pPr>
        <w:pStyle w:val="TITULOS"/>
        <w:numPr>
          <w:ilvl w:val="1"/>
          <w:numId w:val="8"/>
        </w:numPr>
        <w:spacing w:after="0" w:line="240" w:lineRule="auto"/>
        <w:rPr>
          <w:rFonts w:ascii="Tahoma" w:hAnsi="Tahoma" w:cs="Tahoma"/>
          <w:color w:val="004990"/>
          <w:sz w:val="22"/>
          <w:szCs w:val="22"/>
        </w:rPr>
      </w:pPr>
      <w:r w:rsidRPr="0095094C">
        <w:rPr>
          <w:rFonts w:ascii="Tahoma" w:hAnsi="Tahoma" w:cs="Tahoma"/>
          <w:color w:val="004990"/>
          <w:sz w:val="22"/>
          <w:szCs w:val="22"/>
        </w:rPr>
        <w:t>CARACTERÍSTICAS TÉCNICAS GENERALES</w:t>
      </w:r>
      <w:r w:rsidR="00EB26D6">
        <w:rPr>
          <w:rFonts w:ascii="Tahoma" w:hAnsi="Tahoma" w:cs="Tahoma"/>
          <w:color w:val="004990"/>
          <w:sz w:val="22"/>
          <w:szCs w:val="22"/>
        </w:rPr>
        <w:t xml:space="preserve"> Y ESPECÍFICAS</w:t>
      </w:r>
    </w:p>
    <w:p w14:paraId="37929D6A" w14:textId="72D812AF" w:rsidR="00EB26D6" w:rsidRDefault="00EB26D6" w:rsidP="00EB26D6">
      <w:pPr>
        <w:rPr>
          <w:lang w:val="es-BO"/>
        </w:rPr>
      </w:pPr>
    </w:p>
    <w:p w14:paraId="23DA2532" w14:textId="77777777" w:rsidR="00EB26D6" w:rsidRPr="0031458C" w:rsidRDefault="00EB26D6" w:rsidP="00EB26D6">
      <w:pPr>
        <w:rPr>
          <w:sz w:val="20"/>
          <w:lang w:val="es-BO"/>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388"/>
        <w:gridCol w:w="1134"/>
        <w:gridCol w:w="1134"/>
        <w:gridCol w:w="1843"/>
      </w:tblGrid>
      <w:tr w:rsidR="00EB26D6" w14:paraId="5FC337B4" w14:textId="77777777" w:rsidTr="008114C5">
        <w:trPr>
          <w:trHeight w:val="807"/>
          <w:tblHeader/>
        </w:trPr>
        <w:tc>
          <w:tcPr>
            <w:tcW w:w="694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2D1A557" w14:textId="77777777" w:rsidR="00EB26D6" w:rsidRDefault="00EB26D6" w:rsidP="008114C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REQUERIMIENTO DE ENTEL S.A.</w:t>
            </w:r>
          </w:p>
        </w:tc>
        <w:tc>
          <w:tcPr>
            <w:tcW w:w="297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3FC0BA98" w14:textId="77777777" w:rsidR="00EB26D6" w:rsidRDefault="00EB26D6" w:rsidP="008114C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RESPUESTA DEL OFERENTE</w:t>
            </w:r>
          </w:p>
        </w:tc>
      </w:tr>
      <w:tr w:rsidR="00EB26D6" w14:paraId="5D69B85F" w14:textId="77777777" w:rsidTr="008114C5">
        <w:trPr>
          <w:trHeight w:val="273"/>
          <w:tblHeader/>
        </w:trPr>
        <w:tc>
          <w:tcPr>
            <w:tcW w:w="581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F3CE71B" w14:textId="77777777" w:rsidR="00EB26D6" w:rsidRDefault="00EB26D6" w:rsidP="008114C5">
            <w:pPr>
              <w:jc w:val="center"/>
              <w:rPr>
                <w:rFonts w:ascii="Tahoma" w:hAnsi="Tahoma" w:cs="Tahoma"/>
                <w:b/>
                <w:bCs/>
                <w:color w:val="FFFFFF" w:themeColor="background1"/>
                <w:sz w:val="18"/>
                <w:szCs w:val="18"/>
                <w:lang w:eastAsia="es-BO"/>
              </w:rPr>
            </w:pPr>
          </w:p>
          <w:p w14:paraId="3E7AD42B" w14:textId="77777777" w:rsidR="00EB26D6" w:rsidRDefault="00EB26D6" w:rsidP="008114C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CARACTERÍSTICAS TÉCNICAS GENERALES Y ESPECÍFICAS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92A5BE7" w14:textId="77777777" w:rsidR="00EB26D6" w:rsidRDefault="00EB26D6" w:rsidP="008114C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2"/>
                <w:szCs w:val="18"/>
                <w:lang w:val="en-GB" w:eastAsia="es-BO"/>
              </w:rPr>
              <w:t>CONDICIÓN</w:t>
            </w:r>
          </w:p>
        </w:tc>
        <w:tc>
          <w:tcPr>
            <w:tcW w:w="297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9145E12" w14:textId="77777777" w:rsidR="00EB26D6" w:rsidRDefault="00EB26D6" w:rsidP="008114C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(Llenado Obligatorio)</w:t>
            </w:r>
          </w:p>
        </w:tc>
      </w:tr>
      <w:tr w:rsidR="00EB26D6" w14:paraId="1AF55014" w14:textId="77777777" w:rsidTr="008114C5">
        <w:trPr>
          <w:trHeight w:val="424"/>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3BD2FA91" w14:textId="77777777" w:rsidR="00EB26D6" w:rsidRDefault="00EB26D6" w:rsidP="008114C5">
            <w:pPr>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eastAsia="es-BO"/>
              </w:rPr>
              <w:t>N°</w:t>
            </w:r>
          </w:p>
        </w:tc>
        <w:tc>
          <w:tcPr>
            <w:tcW w:w="53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7E34F4A" w14:textId="77777777" w:rsidR="00EB26D6" w:rsidRDefault="00EB26D6" w:rsidP="008114C5">
            <w:pPr>
              <w:jc w:val="center"/>
              <w:rPr>
                <w:rFonts w:ascii="Tahoma" w:hAnsi="Tahoma" w:cs="Tahoma"/>
                <w:color w:val="FFFFFF" w:themeColor="background1"/>
                <w:sz w:val="18"/>
                <w:szCs w:val="18"/>
                <w:lang w:eastAsia="es-BO"/>
              </w:rPr>
            </w:pPr>
            <w:r>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6658FB7" w14:textId="77777777" w:rsidR="00EB26D6" w:rsidRDefault="00EB26D6" w:rsidP="008114C5">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1474469" w14:textId="77777777" w:rsidR="00EB26D6" w:rsidRDefault="00EB26D6" w:rsidP="008114C5">
            <w:pPr>
              <w:jc w:val="center"/>
              <w:rPr>
                <w:rFonts w:ascii="Tahoma" w:hAnsi="Tahoma" w:cs="Tahoma"/>
                <w:b/>
                <w:bCs/>
                <w:color w:val="FFFFFF" w:themeColor="background1"/>
                <w:sz w:val="12"/>
                <w:szCs w:val="12"/>
                <w:lang w:val="en-GB" w:eastAsia="es-BO"/>
              </w:rPr>
            </w:pPr>
            <w:proofErr w:type="spellStart"/>
            <w:r>
              <w:rPr>
                <w:rFonts w:ascii="Tahoma" w:hAnsi="Tahoma" w:cs="Tahoma"/>
                <w:b/>
                <w:bCs/>
                <w:color w:val="FFFFFF" w:themeColor="background1"/>
                <w:sz w:val="12"/>
                <w:szCs w:val="12"/>
                <w:lang w:val="en-GB" w:eastAsia="es-BO"/>
              </w:rPr>
              <w:t>Cumple</w:t>
            </w:r>
            <w:proofErr w:type="spellEnd"/>
            <w:r>
              <w:rPr>
                <w:rFonts w:ascii="Tahoma" w:hAnsi="Tahoma" w:cs="Tahoma"/>
                <w:b/>
                <w:bCs/>
                <w:color w:val="FFFFFF" w:themeColor="background1"/>
                <w:sz w:val="12"/>
                <w:szCs w:val="12"/>
                <w:lang w:val="en-GB" w:eastAsia="es-BO"/>
              </w:rPr>
              <w:t xml:space="preserve"> / No </w:t>
            </w:r>
            <w:proofErr w:type="spellStart"/>
            <w:r>
              <w:rPr>
                <w:rFonts w:ascii="Tahoma" w:hAnsi="Tahoma" w:cs="Tahoma"/>
                <w:b/>
                <w:bCs/>
                <w:color w:val="FFFFFF" w:themeColor="background1"/>
                <w:sz w:val="12"/>
                <w:szCs w:val="12"/>
                <w:lang w:val="en-GB" w:eastAsia="es-BO"/>
              </w:rPr>
              <w:t>cumple</w:t>
            </w:r>
            <w:proofErr w:type="spellEnd"/>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76183D51" w14:textId="77777777" w:rsidR="00EB26D6" w:rsidRDefault="00EB26D6" w:rsidP="008114C5">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DOCUMENTO, PÁGINA, REFERENCIA</w:t>
            </w:r>
          </w:p>
        </w:tc>
      </w:tr>
      <w:tr w:rsidR="00EB26D6" w14:paraId="14E27A70" w14:textId="77777777" w:rsidTr="008114C5">
        <w:trPr>
          <w:trHeight w:val="60"/>
        </w:trPr>
        <w:tc>
          <w:tcPr>
            <w:tcW w:w="424" w:type="dxa"/>
            <w:tcBorders>
              <w:top w:val="single" w:sz="4" w:space="0" w:color="004990"/>
              <w:left w:val="single" w:sz="4" w:space="0" w:color="004990"/>
              <w:bottom w:val="single" w:sz="4" w:space="0" w:color="004990"/>
              <w:right w:val="single" w:sz="4" w:space="0" w:color="004990"/>
            </w:tcBorders>
            <w:vAlign w:val="center"/>
          </w:tcPr>
          <w:p w14:paraId="500DC849" w14:textId="77777777" w:rsidR="00EB26D6" w:rsidRDefault="00EB26D6" w:rsidP="008114C5">
            <w:pPr>
              <w:jc w:val="center"/>
              <w:rPr>
                <w:rFonts w:ascii="Tahoma" w:hAnsi="Tahoma" w:cs="Tahoma"/>
                <w:color w:val="004990"/>
                <w:sz w:val="18"/>
                <w:szCs w:val="18"/>
                <w:lang w:eastAsia="es-BO"/>
              </w:rPr>
            </w:pPr>
          </w:p>
          <w:p w14:paraId="3BC97B20" w14:textId="77777777" w:rsidR="00EB26D6" w:rsidRDefault="00EB26D6" w:rsidP="008114C5">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5388" w:type="dxa"/>
            <w:tcBorders>
              <w:top w:val="single" w:sz="4" w:space="0" w:color="004990"/>
              <w:left w:val="single" w:sz="4" w:space="0" w:color="004990"/>
              <w:bottom w:val="single" w:sz="4" w:space="0" w:color="004990"/>
              <w:right w:val="single" w:sz="4" w:space="0" w:color="004990"/>
            </w:tcBorders>
            <w:vAlign w:val="center"/>
          </w:tcPr>
          <w:p w14:paraId="2EAD07D5" w14:textId="77777777" w:rsidR="001D13F5" w:rsidRDefault="001D13F5" w:rsidP="008114C5">
            <w:pPr>
              <w:autoSpaceDE w:val="0"/>
              <w:autoSpaceDN w:val="0"/>
              <w:adjustRightInd w:val="0"/>
              <w:jc w:val="both"/>
              <w:rPr>
                <w:rFonts w:ascii="Tahoma" w:hAnsi="Tahoma" w:cs="Tahoma"/>
                <w:color w:val="1F497D"/>
                <w:sz w:val="20"/>
                <w:szCs w:val="20"/>
                <w:lang w:val="es-BO" w:eastAsia="es-BO"/>
              </w:rPr>
            </w:pPr>
          </w:p>
          <w:p w14:paraId="3B8555F7" w14:textId="0D1D0DF4" w:rsidR="00EB26D6" w:rsidRDefault="00EB26D6" w:rsidP="008114C5">
            <w:pPr>
              <w:autoSpaceDE w:val="0"/>
              <w:autoSpaceDN w:val="0"/>
              <w:adjustRightInd w:val="0"/>
              <w:jc w:val="both"/>
              <w:rPr>
                <w:rFonts w:ascii="Tahoma" w:hAnsi="Tahoma" w:cs="Tahoma"/>
                <w:b/>
                <w:color w:val="1F497D"/>
                <w:sz w:val="20"/>
                <w:lang w:val="es-BO" w:eastAsia="es-BO"/>
              </w:rPr>
            </w:pPr>
            <w:r w:rsidRPr="00B57F7E">
              <w:rPr>
                <w:rFonts w:ascii="Tahoma" w:hAnsi="Tahoma" w:cs="Tahoma"/>
                <w:color w:val="1F497D"/>
                <w:sz w:val="20"/>
                <w:szCs w:val="20"/>
                <w:lang w:val="es-BO" w:eastAsia="es-BO"/>
              </w:rPr>
              <w:t>La empresa  debe presentar el Currícul</w:t>
            </w:r>
            <w:r>
              <w:rPr>
                <w:rFonts w:ascii="Tahoma" w:hAnsi="Tahoma" w:cs="Tahoma"/>
                <w:color w:val="1F497D"/>
                <w:sz w:val="20"/>
                <w:szCs w:val="20"/>
                <w:lang w:val="es-BO" w:eastAsia="es-BO"/>
              </w:rPr>
              <w:t>um Vitae</w:t>
            </w:r>
            <w:r w:rsidRPr="00B57F7E">
              <w:rPr>
                <w:rFonts w:ascii="Tahoma" w:hAnsi="Tahoma" w:cs="Tahoma"/>
                <w:color w:val="1F497D"/>
                <w:sz w:val="20"/>
                <w:szCs w:val="20"/>
                <w:lang w:val="es-BO" w:eastAsia="es-BO"/>
              </w:rPr>
              <w:t xml:space="preserve"> del siguiente personal: </w:t>
            </w:r>
          </w:p>
          <w:p w14:paraId="053FA852" w14:textId="77777777" w:rsidR="00EB26D6" w:rsidRDefault="00EB26D6" w:rsidP="008114C5">
            <w:pPr>
              <w:autoSpaceDE w:val="0"/>
              <w:autoSpaceDN w:val="0"/>
              <w:adjustRightInd w:val="0"/>
              <w:jc w:val="both"/>
              <w:rPr>
                <w:rFonts w:ascii="Tahoma" w:hAnsi="Tahoma" w:cs="Tahoma"/>
                <w:b/>
                <w:color w:val="1F497D"/>
                <w:sz w:val="20"/>
                <w:lang w:val="es-BO" w:eastAsia="es-BO"/>
              </w:rPr>
            </w:pPr>
            <w:r>
              <w:rPr>
                <w:rFonts w:ascii="Tahoma" w:hAnsi="Tahoma" w:cs="Tahoma"/>
                <w:b/>
                <w:color w:val="1F497D"/>
                <w:sz w:val="20"/>
                <w:lang w:val="es-BO" w:eastAsia="es-BO"/>
              </w:rPr>
              <w:t>Cuatro</w:t>
            </w:r>
            <w:r w:rsidRPr="005C6A2F">
              <w:rPr>
                <w:rFonts w:ascii="Tahoma" w:hAnsi="Tahoma" w:cs="Tahoma"/>
                <w:b/>
                <w:color w:val="1F497D"/>
                <w:sz w:val="20"/>
                <w:lang w:val="es-BO" w:eastAsia="es-BO"/>
              </w:rPr>
              <w:t xml:space="preserve"> Operario</w:t>
            </w:r>
            <w:r>
              <w:rPr>
                <w:rFonts w:ascii="Tahoma" w:hAnsi="Tahoma" w:cs="Tahoma"/>
                <w:b/>
                <w:color w:val="1F497D"/>
                <w:sz w:val="20"/>
                <w:lang w:val="es-BO" w:eastAsia="es-BO"/>
              </w:rPr>
              <w:t xml:space="preserve">s Técnicos </w:t>
            </w:r>
            <w:proofErr w:type="gramStart"/>
            <w:r w:rsidRPr="005C6A2F">
              <w:rPr>
                <w:rFonts w:ascii="Tahoma" w:hAnsi="Tahoma" w:cs="Tahoma"/>
                <w:b/>
                <w:color w:val="1F497D"/>
                <w:sz w:val="20"/>
                <w:lang w:val="es-BO" w:eastAsia="es-BO"/>
              </w:rPr>
              <w:t>Multifuncional</w:t>
            </w:r>
            <w:r>
              <w:rPr>
                <w:rFonts w:ascii="Tahoma" w:hAnsi="Tahoma" w:cs="Tahoma"/>
                <w:b/>
                <w:color w:val="1F497D"/>
                <w:sz w:val="20"/>
                <w:lang w:val="es-BO" w:eastAsia="es-BO"/>
              </w:rPr>
              <w:t>es</w:t>
            </w:r>
            <w:r w:rsidRPr="005C6A2F">
              <w:rPr>
                <w:rFonts w:ascii="Tahoma" w:hAnsi="Tahoma" w:cs="Tahoma"/>
                <w:color w:val="1F497D"/>
                <w:sz w:val="20"/>
                <w:lang w:val="es-BO" w:eastAsia="es-BO"/>
              </w:rPr>
              <w:t xml:space="preserve"> </w:t>
            </w:r>
            <w:r>
              <w:rPr>
                <w:rFonts w:ascii="Tahoma" w:hAnsi="Tahoma" w:cs="Tahoma"/>
                <w:color w:val="1F497D"/>
                <w:sz w:val="20"/>
                <w:lang w:val="es-BO" w:eastAsia="es-BO"/>
              </w:rPr>
              <w:t xml:space="preserve"> </w:t>
            </w:r>
            <w:r w:rsidRPr="00AE6091">
              <w:rPr>
                <w:rFonts w:ascii="Tahoma" w:hAnsi="Tahoma" w:cs="Tahoma"/>
                <w:b/>
                <w:color w:val="1F497D"/>
                <w:sz w:val="20"/>
                <w:lang w:val="es-BO" w:eastAsia="es-BO"/>
              </w:rPr>
              <w:t>Permanente</w:t>
            </w:r>
            <w:r>
              <w:rPr>
                <w:rFonts w:ascii="Tahoma" w:hAnsi="Tahoma" w:cs="Tahoma"/>
                <w:b/>
                <w:color w:val="1F497D"/>
                <w:sz w:val="20"/>
                <w:lang w:val="es-BO" w:eastAsia="es-BO"/>
              </w:rPr>
              <w:t>s</w:t>
            </w:r>
            <w:proofErr w:type="gramEnd"/>
            <w:r>
              <w:rPr>
                <w:rFonts w:ascii="Tahoma" w:hAnsi="Tahoma" w:cs="Tahoma"/>
                <w:b/>
                <w:color w:val="1F497D"/>
                <w:sz w:val="20"/>
                <w:lang w:val="es-BO" w:eastAsia="es-BO"/>
              </w:rPr>
              <w:t>.</w:t>
            </w:r>
          </w:p>
          <w:p w14:paraId="7628FF1E" w14:textId="77777777" w:rsidR="00EB26D6" w:rsidRDefault="00EB26D6" w:rsidP="008114C5">
            <w:pPr>
              <w:autoSpaceDE w:val="0"/>
              <w:autoSpaceDN w:val="0"/>
              <w:adjustRightInd w:val="0"/>
              <w:jc w:val="both"/>
              <w:rPr>
                <w:rFonts w:ascii="Tahoma" w:hAnsi="Tahoma" w:cs="Tahoma"/>
                <w:color w:val="004990"/>
                <w:sz w:val="20"/>
                <w:szCs w:val="20"/>
              </w:rPr>
            </w:pPr>
            <w:r>
              <w:rPr>
                <w:rFonts w:ascii="Tahoma" w:hAnsi="Tahoma" w:cs="Tahoma"/>
                <w:color w:val="1F497D"/>
                <w:sz w:val="20"/>
                <w:lang w:val="es-BO" w:eastAsia="es-BO"/>
              </w:rPr>
              <w:t xml:space="preserve">Personal calificado en los siguientes rubros: </w:t>
            </w:r>
            <w:r w:rsidRPr="009F1173">
              <w:rPr>
                <w:rFonts w:ascii="Tahoma" w:hAnsi="Tahoma" w:cs="Tahoma"/>
                <w:color w:val="004990"/>
                <w:sz w:val="20"/>
                <w:szCs w:val="20"/>
              </w:rPr>
              <w:t xml:space="preserve"> </w:t>
            </w:r>
          </w:p>
          <w:p w14:paraId="1DD01DFB" w14:textId="77777777" w:rsidR="00EB26D6" w:rsidRPr="00FF3154" w:rsidRDefault="00EB26D6" w:rsidP="008D6E8F">
            <w:pPr>
              <w:pStyle w:val="Prrafodelista"/>
              <w:numPr>
                <w:ilvl w:val="0"/>
                <w:numId w:val="54"/>
              </w:numPr>
              <w:autoSpaceDE w:val="0"/>
              <w:autoSpaceDN w:val="0"/>
              <w:adjustRightInd w:val="0"/>
              <w:spacing w:line="276" w:lineRule="auto"/>
              <w:jc w:val="both"/>
              <w:rPr>
                <w:rFonts w:ascii="Tahoma" w:hAnsi="Tahoma" w:cs="Tahoma"/>
                <w:color w:val="004990"/>
                <w:lang w:eastAsia="es-ES"/>
              </w:rPr>
            </w:pPr>
            <w:r w:rsidRPr="00FF3154">
              <w:rPr>
                <w:rFonts w:ascii="Tahoma" w:hAnsi="Tahoma" w:cs="Tahoma"/>
                <w:color w:val="004990"/>
                <w:lang w:eastAsia="es-ES"/>
              </w:rPr>
              <w:t xml:space="preserve">Instalaciones Eléctricas </w:t>
            </w:r>
          </w:p>
          <w:p w14:paraId="541AF83B" w14:textId="77777777" w:rsidR="00EB26D6" w:rsidRPr="00FF3154" w:rsidRDefault="00EB26D6" w:rsidP="008D6E8F">
            <w:pPr>
              <w:pStyle w:val="Prrafodelista"/>
              <w:numPr>
                <w:ilvl w:val="0"/>
                <w:numId w:val="54"/>
              </w:numPr>
              <w:autoSpaceDE w:val="0"/>
              <w:autoSpaceDN w:val="0"/>
              <w:adjustRightInd w:val="0"/>
              <w:spacing w:line="276" w:lineRule="auto"/>
              <w:jc w:val="both"/>
              <w:rPr>
                <w:rFonts w:ascii="Tahoma" w:hAnsi="Tahoma" w:cs="Tahoma"/>
                <w:color w:val="004990"/>
                <w:lang w:eastAsia="es-ES"/>
              </w:rPr>
            </w:pPr>
            <w:r w:rsidRPr="00FF3154">
              <w:rPr>
                <w:rFonts w:ascii="Tahoma" w:hAnsi="Tahoma" w:cs="Tahoma"/>
                <w:color w:val="004990"/>
                <w:lang w:eastAsia="es-ES"/>
              </w:rPr>
              <w:t xml:space="preserve">Cableado Estructurado  </w:t>
            </w:r>
          </w:p>
          <w:p w14:paraId="29B1C54E" w14:textId="77777777" w:rsidR="00EB26D6" w:rsidRPr="00FF3154" w:rsidRDefault="00EB26D6" w:rsidP="008D6E8F">
            <w:pPr>
              <w:pStyle w:val="Prrafodelista"/>
              <w:numPr>
                <w:ilvl w:val="0"/>
                <w:numId w:val="54"/>
              </w:numPr>
              <w:autoSpaceDE w:val="0"/>
              <w:autoSpaceDN w:val="0"/>
              <w:adjustRightInd w:val="0"/>
              <w:spacing w:line="276" w:lineRule="auto"/>
              <w:jc w:val="both"/>
              <w:rPr>
                <w:rFonts w:ascii="Tahoma" w:hAnsi="Tahoma" w:cs="Tahoma"/>
                <w:color w:val="004990"/>
                <w:lang w:eastAsia="es-ES"/>
              </w:rPr>
            </w:pPr>
            <w:r w:rsidRPr="00FF3154">
              <w:rPr>
                <w:rFonts w:ascii="Tahoma" w:hAnsi="Tahoma" w:cs="Tahoma"/>
                <w:color w:val="004990"/>
                <w:lang w:eastAsia="es-ES"/>
              </w:rPr>
              <w:t xml:space="preserve">Plomería </w:t>
            </w:r>
          </w:p>
          <w:p w14:paraId="23EAFAF5" w14:textId="77777777" w:rsidR="00EB26D6" w:rsidRPr="00FF3154" w:rsidRDefault="00EB26D6" w:rsidP="008D6E8F">
            <w:pPr>
              <w:pStyle w:val="Prrafodelista"/>
              <w:numPr>
                <w:ilvl w:val="0"/>
                <w:numId w:val="54"/>
              </w:numPr>
              <w:autoSpaceDE w:val="0"/>
              <w:autoSpaceDN w:val="0"/>
              <w:adjustRightInd w:val="0"/>
              <w:spacing w:line="276" w:lineRule="auto"/>
              <w:jc w:val="both"/>
              <w:rPr>
                <w:rFonts w:ascii="Tahoma" w:hAnsi="Tahoma" w:cs="Tahoma"/>
                <w:color w:val="004990"/>
                <w:lang w:eastAsia="es-ES"/>
              </w:rPr>
            </w:pPr>
            <w:r w:rsidRPr="00FF3154">
              <w:rPr>
                <w:rFonts w:ascii="Tahoma" w:hAnsi="Tahoma" w:cs="Tahoma"/>
                <w:color w:val="004990"/>
                <w:lang w:eastAsia="es-ES"/>
              </w:rPr>
              <w:t xml:space="preserve">Cerrajería </w:t>
            </w:r>
          </w:p>
          <w:p w14:paraId="08AA56A2" w14:textId="77777777" w:rsidR="00EB26D6" w:rsidRPr="00FF3154" w:rsidRDefault="00EB26D6" w:rsidP="008D6E8F">
            <w:pPr>
              <w:pStyle w:val="Prrafodelista"/>
              <w:numPr>
                <w:ilvl w:val="0"/>
                <w:numId w:val="54"/>
              </w:numPr>
              <w:autoSpaceDE w:val="0"/>
              <w:autoSpaceDN w:val="0"/>
              <w:adjustRightInd w:val="0"/>
              <w:spacing w:line="276" w:lineRule="auto"/>
              <w:jc w:val="both"/>
              <w:rPr>
                <w:rFonts w:ascii="Tahoma" w:hAnsi="Tahoma" w:cs="Tahoma"/>
                <w:color w:val="004990"/>
                <w:lang w:eastAsia="es-ES"/>
              </w:rPr>
            </w:pPr>
            <w:r w:rsidRPr="00FF3154">
              <w:rPr>
                <w:rFonts w:ascii="Tahoma" w:hAnsi="Tahoma" w:cs="Tahoma"/>
                <w:color w:val="004990"/>
                <w:lang w:eastAsia="es-ES"/>
              </w:rPr>
              <w:t>Obras Civiles</w:t>
            </w:r>
          </w:p>
          <w:p w14:paraId="09CA3F39" w14:textId="77777777" w:rsidR="00EB26D6" w:rsidRDefault="00EB26D6" w:rsidP="008D6E8F">
            <w:pPr>
              <w:pStyle w:val="Prrafodelista"/>
              <w:numPr>
                <w:ilvl w:val="0"/>
                <w:numId w:val="54"/>
              </w:numPr>
              <w:autoSpaceDE w:val="0"/>
              <w:autoSpaceDN w:val="0"/>
              <w:adjustRightInd w:val="0"/>
              <w:spacing w:line="276" w:lineRule="auto"/>
              <w:jc w:val="both"/>
              <w:rPr>
                <w:rFonts w:ascii="Tahoma" w:hAnsi="Tahoma" w:cs="Tahoma"/>
                <w:color w:val="004990"/>
                <w:lang w:eastAsia="es-ES"/>
              </w:rPr>
            </w:pPr>
            <w:r w:rsidRPr="00FF3154">
              <w:rPr>
                <w:rFonts w:ascii="Tahoma" w:hAnsi="Tahoma" w:cs="Tahoma"/>
                <w:color w:val="004990"/>
                <w:lang w:eastAsia="es-ES"/>
              </w:rPr>
              <w:t>Carpintería</w:t>
            </w:r>
          </w:p>
          <w:p w14:paraId="2EE8344A" w14:textId="77777777" w:rsidR="00EB26D6" w:rsidRPr="00FF3154" w:rsidRDefault="00EB26D6" w:rsidP="008D6E8F">
            <w:pPr>
              <w:pStyle w:val="Prrafodelista"/>
              <w:numPr>
                <w:ilvl w:val="0"/>
                <w:numId w:val="54"/>
              </w:numPr>
              <w:autoSpaceDE w:val="0"/>
              <w:autoSpaceDN w:val="0"/>
              <w:adjustRightInd w:val="0"/>
              <w:spacing w:line="276" w:lineRule="auto"/>
              <w:jc w:val="both"/>
              <w:rPr>
                <w:rFonts w:ascii="Tahoma" w:hAnsi="Tahoma" w:cs="Tahoma"/>
                <w:color w:val="004990"/>
                <w:lang w:eastAsia="es-ES"/>
              </w:rPr>
            </w:pPr>
            <w:r>
              <w:rPr>
                <w:rFonts w:ascii="Tahoma" w:hAnsi="Tahoma" w:cs="Tahoma"/>
                <w:color w:val="004990"/>
                <w:lang w:eastAsia="es-ES"/>
              </w:rPr>
              <w:t>Mano de Obra</w:t>
            </w:r>
          </w:p>
          <w:p w14:paraId="1D2AD8C5" w14:textId="77777777" w:rsidR="00EB26D6" w:rsidRDefault="00EB26D6" w:rsidP="008114C5">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lastRenderedPageBreak/>
              <w:t>Di</w:t>
            </w:r>
            <w:r w:rsidRPr="009F1173">
              <w:rPr>
                <w:rFonts w:ascii="Tahoma" w:hAnsi="Tahoma" w:cs="Tahoma"/>
                <w:color w:val="004990"/>
                <w:sz w:val="20"/>
                <w:szCs w:val="20"/>
              </w:rPr>
              <w:t>sponibilidad 24 horas del día, los 365 días del año.</w:t>
            </w:r>
          </w:p>
          <w:p w14:paraId="129753F2" w14:textId="59E876DC" w:rsidR="00E64D4B" w:rsidRDefault="00EB26D6" w:rsidP="008114C5">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Dos de los obreros tendrán su base en el Edificio Ayacucho y dos en el Edificio Tower.</w:t>
            </w:r>
            <w:r w:rsidR="00E64D4B">
              <w:rPr>
                <w:rFonts w:ascii="Tahoma" w:hAnsi="Tahoma" w:cs="Tahoma"/>
                <w:color w:val="004990"/>
                <w:sz w:val="20"/>
                <w:szCs w:val="20"/>
              </w:rPr>
              <w:t xml:space="preserve"> </w:t>
            </w:r>
          </w:p>
          <w:p w14:paraId="4624CB56" w14:textId="77777777" w:rsidR="001D13F5" w:rsidRDefault="001D13F5" w:rsidP="008114C5">
            <w:pPr>
              <w:autoSpaceDE w:val="0"/>
              <w:autoSpaceDN w:val="0"/>
              <w:adjustRightInd w:val="0"/>
              <w:jc w:val="both"/>
              <w:rPr>
                <w:rFonts w:ascii="Tahoma" w:hAnsi="Tahoma" w:cs="Tahoma"/>
                <w:color w:val="004990"/>
                <w:sz w:val="20"/>
                <w:szCs w:val="20"/>
              </w:rPr>
            </w:pPr>
          </w:p>
          <w:p w14:paraId="675EDD60" w14:textId="784682D4" w:rsidR="00E64D4B" w:rsidRDefault="00E64D4B" w:rsidP="008114C5">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Entel entregará un ambiente </w:t>
            </w:r>
            <w:r w:rsidR="00422787">
              <w:rPr>
                <w:rFonts w:ascii="Tahoma" w:hAnsi="Tahoma" w:cs="Tahoma"/>
                <w:color w:val="004990"/>
                <w:sz w:val="20"/>
                <w:szCs w:val="20"/>
              </w:rPr>
              <w:t xml:space="preserve">cerrado </w:t>
            </w:r>
            <w:r>
              <w:rPr>
                <w:rFonts w:ascii="Tahoma" w:hAnsi="Tahoma" w:cs="Tahoma"/>
                <w:color w:val="004990"/>
                <w:sz w:val="20"/>
                <w:szCs w:val="20"/>
              </w:rPr>
              <w:t>en el Edificio Tower y otro en el Edificio Ayacucho, q</w:t>
            </w:r>
            <w:r w:rsidR="00422787">
              <w:rPr>
                <w:rFonts w:ascii="Tahoma" w:hAnsi="Tahoma" w:cs="Tahoma"/>
                <w:color w:val="004990"/>
                <w:sz w:val="20"/>
                <w:szCs w:val="20"/>
              </w:rPr>
              <w:t>ue servirán de base u oficina a la empresa.  En dicho ambiente</w:t>
            </w:r>
            <w:r>
              <w:rPr>
                <w:rFonts w:ascii="Tahoma" w:hAnsi="Tahoma" w:cs="Tahoma"/>
                <w:color w:val="004990"/>
                <w:sz w:val="20"/>
                <w:szCs w:val="20"/>
              </w:rPr>
              <w:t xml:space="preserve"> podrá guardar herramientas menores y materiales mientras dure el contrato.</w:t>
            </w:r>
          </w:p>
          <w:p w14:paraId="4415E67E" w14:textId="77777777" w:rsidR="001D13F5" w:rsidRDefault="001D13F5" w:rsidP="008114C5">
            <w:pPr>
              <w:autoSpaceDE w:val="0"/>
              <w:autoSpaceDN w:val="0"/>
              <w:adjustRightInd w:val="0"/>
              <w:jc w:val="both"/>
              <w:rPr>
                <w:rFonts w:ascii="Tahoma" w:hAnsi="Tahoma" w:cs="Tahoma"/>
                <w:color w:val="004990"/>
                <w:sz w:val="20"/>
                <w:szCs w:val="20"/>
              </w:rPr>
            </w:pPr>
          </w:p>
          <w:p w14:paraId="0C6E73B9" w14:textId="71AA4CDD" w:rsidR="00EB26D6" w:rsidRDefault="00EB26D6" w:rsidP="008114C5">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Los trabajadores de los otros edificios</w:t>
            </w:r>
            <w:r w:rsidR="00D63396">
              <w:rPr>
                <w:rFonts w:ascii="Tahoma" w:hAnsi="Tahoma" w:cs="Tahoma"/>
                <w:color w:val="004990"/>
                <w:sz w:val="20"/>
                <w:szCs w:val="20"/>
              </w:rPr>
              <w:t>, RB´S</w:t>
            </w:r>
            <w:r>
              <w:rPr>
                <w:rFonts w:ascii="Tahoma" w:hAnsi="Tahoma" w:cs="Tahoma"/>
                <w:color w:val="004990"/>
                <w:sz w:val="20"/>
                <w:szCs w:val="20"/>
              </w:rPr>
              <w:t xml:space="preserve"> puede</w:t>
            </w:r>
            <w:r w:rsidR="00422787">
              <w:rPr>
                <w:rFonts w:ascii="Tahoma" w:hAnsi="Tahoma" w:cs="Tahoma"/>
                <w:color w:val="004990"/>
                <w:sz w:val="20"/>
                <w:szCs w:val="20"/>
              </w:rPr>
              <w:t>n</w:t>
            </w:r>
            <w:r>
              <w:rPr>
                <w:rFonts w:ascii="Tahoma" w:hAnsi="Tahoma" w:cs="Tahoma"/>
                <w:color w:val="004990"/>
                <w:sz w:val="20"/>
                <w:szCs w:val="20"/>
              </w:rPr>
              <w:t xml:space="preserve"> ser </w:t>
            </w:r>
            <w:r w:rsidR="00C876AD">
              <w:rPr>
                <w:rFonts w:ascii="Tahoma" w:hAnsi="Tahoma" w:cs="Tahoma"/>
                <w:color w:val="004990"/>
                <w:sz w:val="20"/>
                <w:szCs w:val="20"/>
              </w:rPr>
              <w:t>reemplazados</w:t>
            </w:r>
            <w:r>
              <w:rPr>
                <w:rFonts w:ascii="Tahoma" w:hAnsi="Tahoma" w:cs="Tahoma"/>
                <w:color w:val="004990"/>
                <w:sz w:val="20"/>
                <w:szCs w:val="20"/>
              </w:rPr>
              <w:t xml:space="preserve"> con personal temporal </w:t>
            </w:r>
            <w:proofErr w:type="spellStart"/>
            <w:r>
              <w:rPr>
                <w:rFonts w:ascii="Tahoma" w:hAnsi="Tahoma" w:cs="Tahoma"/>
                <w:color w:val="004990"/>
                <w:sz w:val="20"/>
                <w:szCs w:val="20"/>
              </w:rPr>
              <w:t>ó</w:t>
            </w:r>
            <w:proofErr w:type="spellEnd"/>
            <w:r>
              <w:rPr>
                <w:rFonts w:ascii="Tahoma" w:hAnsi="Tahoma" w:cs="Tahoma"/>
                <w:color w:val="004990"/>
                <w:sz w:val="20"/>
                <w:szCs w:val="20"/>
              </w:rPr>
              <w:t xml:space="preserve"> con alguno de los cuatro permanentes, sin descuidar las labores de los edificios Tower y Ayacucho.</w:t>
            </w:r>
          </w:p>
          <w:p w14:paraId="4B8542DB" w14:textId="77777777" w:rsidR="001D13F5" w:rsidRDefault="001D13F5" w:rsidP="008114C5">
            <w:pPr>
              <w:autoSpaceDE w:val="0"/>
              <w:autoSpaceDN w:val="0"/>
              <w:adjustRightInd w:val="0"/>
              <w:jc w:val="both"/>
              <w:rPr>
                <w:rFonts w:ascii="Tahoma" w:hAnsi="Tahoma" w:cs="Tahoma"/>
                <w:color w:val="004990"/>
                <w:sz w:val="20"/>
                <w:szCs w:val="20"/>
              </w:rPr>
            </w:pPr>
          </w:p>
          <w:p w14:paraId="72D722D7" w14:textId="77777777" w:rsidR="00924067" w:rsidRDefault="00E64D4B" w:rsidP="00422787">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La empresa debe nombrar un supervisor, mismo que puede considerarse dentro de los cuatro operarios solicitados o </w:t>
            </w:r>
            <w:r w:rsidR="00422787">
              <w:rPr>
                <w:rFonts w:ascii="Tahoma" w:hAnsi="Tahoma" w:cs="Tahoma"/>
                <w:color w:val="004990"/>
                <w:sz w:val="20"/>
                <w:szCs w:val="20"/>
              </w:rPr>
              <w:t xml:space="preserve">también puede ser </w:t>
            </w:r>
            <w:r>
              <w:rPr>
                <w:rFonts w:ascii="Tahoma" w:hAnsi="Tahoma" w:cs="Tahoma"/>
                <w:color w:val="004990"/>
                <w:sz w:val="20"/>
                <w:szCs w:val="20"/>
              </w:rPr>
              <w:t xml:space="preserve">personal </w:t>
            </w:r>
            <w:r w:rsidR="00924067">
              <w:rPr>
                <w:rFonts w:ascii="Tahoma" w:hAnsi="Tahoma" w:cs="Tahoma"/>
                <w:color w:val="004990"/>
                <w:sz w:val="20"/>
                <w:szCs w:val="20"/>
              </w:rPr>
              <w:t>de la empresa, pero que trabaja fuera de los predios de Entel</w:t>
            </w:r>
            <w:r w:rsidR="00422787">
              <w:rPr>
                <w:rFonts w:ascii="Tahoma" w:hAnsi="Tahoma" w:cs="Tahoma"/>
                <w:color w:val="004990"/>
                <w:sz w:val="20"/>
                <w:szCs w:val="20"/>
              </w:rPr>
              <w:t>.</w:t>
            </w:r>
          </w:p>
          <w:p w14:paraId="5F812B53" w14:textId="77777777" w:rsidR="00924067" w:rsidRDefault="00924067" w:rsidP="00422787">
            <w:pPr>
              <w:autoSpaceDE w:val="0"/>
              <w:autoSpaceDN w:val="0"/>
              <w:adjustRightInd w:val="0"/>
              <w:jc w:val="both"/>
              <w:rPr>
                <w:rFonts w:ascii="Tahoma" w:hAnsi="Tahoma" w:cs="Tahoma"/>
                <w:color w:val="004990"/>
                <w:sz w:val="20"/>
                <w:szCs w:val="20"/>
              </w:rPr>
            </w:pPr>
          </w:p>
          <w:p w14:paraId="1CAAFA14" w14:textId="6CFD86A9" w:rsidR="00E64D4B" w:rsidRDefault="00422787" w:rsidP="00422787">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El supervisor</w:t>
            </w:r>
            <w:r w:rsidR="00E64D4B">
              <w:rPr>
                <w:rFonts w:ascii="Tahoma" w:hAnsi="Tahoma" w:cs="Tahoma"/>
                <w:color w:val="004990"/>
                <w:sz w:val="20"/>
                <w:szCs w:val="20"/>
              </w:rPr>
              <w:t xml:space="preserve"> será </w:t>
            </w:r>
            <w:r>
              <w:rPr>
                <w:rFonts w:ascii="Tahoma" w:hAnsi="Tahoma" w:cs="Tahoma"/>
                <w:color w:val="004990"/>
                <w:sz w:val="20"/>
                <w:szCs w:val="20"/>
              </w:rPr>
              <w:t>la persona de contacto directo con el área de Servicios Generales y se encargará</w:t>
            </w:r>
            <w:r w:rsidR="00E64D4B">
              <w:rPr>
                <w:rFonts w:ascii="Tahoma" w:hAnsi="Tahoma" w:cs="Tahoma"/>
                <w:color w:val="004990"/>
                <w:sz w:val="20"/>
                <w:szCs w:val="20"/>
              </w:rPr>
              <w:t xml:space="preserve"> de la entrega de las </w:t>
            </w:r>
            <w:r>
              <w:rPr>
                <w:rFonts w:ascii="Tahoma" w:hAnsi="Tahoma" w:cs="Tahoma"/>
                <w:color w:val="004990"/>
                <w:sz w:val="20"/>
                <w:szCs w:val="20"/>
              </w:rPr>
              <w:t xml:space="preserve">planillas de obras mensuales a Entel. </w:t>
            </w:r>
          </w:p>
          <w:p w14:paraId="71637D39" w14:textId="49B0BF62" w:rsidR="001D13F5" w:rsidRPr="009F1173" w:rsidRDefault="001D13F5" w:rsidP="00422787">
            <w:pPr>
              <w:autoSpaceDE w:val="0"/>
              <w:autoSpaceDN w:val="0"/>
              <w:adjustRightInd w:val="0"/>
              <w:jc w:val="both"/>
              <w:rPr>
                <w:rFonts w:ascii="Tahoma" w:hAnsi="Tahoma" w:cs="Tahoma"/>
                <w:color w:val="004990"/>
                <w:sz w:val="20"/>
                <w:szCs w:val="20"/>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0C7D62B" w14:textId="77777777" w:rsidR="00EB26D6" w:rsidRDefault="00EB26D6" w:rsidP="008114C5">
            <w:pPr>
              <w:jc w:val="center"/>
              <w:rPr>
                <w:b/>
                <w:color w:val="004990"/>
                <w:sz w:val="20"/>
                <w:szCs w:val="20"/>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055DF">
              <w:rPr>
                <w:rFonts w:ascii="Tahoma" w:hAnsi="Tahoma" w:cs="Tahoma"/>
                <w:color w:val="004990"/>
                <w:sz w:val="18"/>
                <w:szCs w:val="18"/>
              </w:rPr>
            </w:r>
            <w:r w:rsidR="009055D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5D6FD6CF" w14:textId="77777777" w:rsidR="00EB26D6" w:rsidRDefault="00EB26D6" w:rsidP="008114C5">
            <w:pPr>
              <w:jc w:val="center"/>
              <w:rPr>
                <w:rFonts w:ascii="Tahoma" w:hAnsi="Tahoma" w:cs="Tahoma"/>
                <w:color w:val="004990"/>
                <w:sz w:val="18"/>
                <w:szCs w:val="18"/>
                <w:lang w:eastAsia="es-BO"/>
              </w:rPr>
            </w:pPr>
          </w:p>
        </w:tc>
        <w:tc>
          <w:tcPr>
            <w:tcW w:w="1843" w:type="dxa"/>
            <w:tcBorders>
              <w:top w:val="single" w:sz="4" w:space="0" w:color="004990"/>
              <w:left w:val="single" w:sz="4" w:space="0" w:color="004990"/>
              <w:bottom w:val="single" w:sz="4" w:space="0" w:color="004990"/>
              <w:right w:val="single" w:sz="4" w:space="0" w:color="004990"/>
            </w:tcBorders>
            <w:vAlign w:val="center"/>
          </w:tcPr>
          <w:p w14:paraId="26909CF7" w14:textId="77777777" w:rsidR="00EB26D6" w:rsidRPr="004C0E94" w:rsidRDefault="00EB26D6" w:rsidP="008114C5">
            <w:pPr>
              <w:jc w:val="center"/>
              <w:rPr>
                <w:rFonts w:ascii="Tahoma" w:hAnsi="Tahoma" w:cs="Tahoma"/>
                <w:color w:val="004990"/>
                <w:sz w:val="18"/>
                <w:szCs w:val="18"/>
                <w:lang w:eastAsia="es-BO"/>
              </w:rPr>
            </w:pPr>
          </w:p>
        </w:tc>
      </w:tr>
      <w:tr w:rsidR="00EB26D6" w14:paraId="0A4CEBD4" w14:textId="77777777" w:rsidTr="008114C5">
        <w:trPr>
          <w:trHeight w:val="982"/>
        </w:trPr>
        <w:tc>
          <w:tcPr>
            <w:tcW w:w="424" w:type="dxa"/>
            <w:tcBorders>
              <w:top w:val="single" w:sz="4" w:space="0" w:color="004990"/>
              <w:left w:val="single" w:sz="4" w:space="0" w:color="004990"/>
              <w:bottom w:val="single" w:sz="4" w:space="0" w:color="004990"/>
              <w:right w:val="single" w:sz="4" w:space="0" w:color="004990"/>
            </w:tcBorders>
            <w:vAlign w:val="center"/>
          </w:tcPr>
          <w:p w14:paraId="4F7FD1D6" w14:textId="77777777" w:rsidR="00EB26D6" w:rsidRDefault="00EB26D6" w:rsidP="008114C5">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2</w:t>
            </w:r>
          </w:p>
        </w:tc>
        <w:tc>
          <w:tcPr>
            <w:tcW w:w="5388" w:type="dxa"/>
            <w:tcBorders>
              <w:top w:val="single" w:sz="4" w:space="0" w:color="004990"/>
              <w:left w:val="single" w:sz="4" w:space="0" w:color="004990"/>
              <w:bottom w:val="single" w:sz="4" w:space="0" w:color="004990"/>
              <w:right w:val="single" w:sz="4" w:space="0" w:color="004990"/>
            </w:tcBorders>
            <w:vAlign w:val="center"/>
          </w:tcPr>
          <w:p w14:paraId="279AEA46" w14:textId="77777777" w:rsidR="001D13F5" w:rsidRDefault="001D13F5" w:rsidP="008114C5">
            <w:pPr>
              <w:jc w:val="both"/>
              <w:rPr>
                <w:rFonts w:ascii="Tahoma" w:hAnsi="Tahoma" w:cs="Tahoma"/>
                <w:b/>
                <w:color w:val="004990"/>
                <w:sz w:val="20"/>
                <w:szCs w:val="20"/>
              </w:rPr>
            </w:pPr>
          </w:p>
          <w:p w14:paraId="75A1CC97" w14:textId="5612BAF3" w:rsidR="00EB26D6" w:rsidRDefault="00EB26D6" w:rsidP="008114C5">
            <w:pPr>
              <w:jc w:val="both"/>
              <w:rPr>
                <w:rFonts w:ascii="Tahoma" w:hAnsi="Tahoma" w:cs="Tahoma"/>
                <w:color w:val="004990"/>
                <w:sz w:val="20"/>
                <w:szCs w:val="20"/>
              </w:rPr>
            </w:pPr>
            <w:r w:rsidRPr="00087357">
              <w:rPr>
                <w:rFonts w:ascii="Tahoma" w:hAnsi="Tahoma" w:cs="Tahoma"/>
                <w:b/>
                <w:color w:val="004990"/>
                <w:sz w:val="20"/>
                <w:szCs w:val="20"/>
              </w:rPr>
              <w:t>Personal de Trabajo</w:t>
            </w:r>
          </w:p>
          <w:p w14:paraId="4D315BA1" w14:textId="6F6E38DE" w:rsidR="00D63396" w:rsidRDefault="00E64D4B" w:rsidP="008114C5">
            <w:pPr>
              <w:jc w:val="both"/>
              <w:rPr>
                <w:rFonts w:ascii="Tahoma" w:hAnsi="Tahoma" w:cs="Tahoma"/>
                <w:color w:val="004990"/>
                <w:sz w:val="20"/>
                <w:szCs w:val="20"/>
              </w:rPr>
            </w:pPr>
            <w:r>
              <w:rPr>
                <w:rFonts w:ascii="Tahoma" w:hAnsi="Tahoma" w:cs="Tahoma"/>
                <w:color w:val="004990"/>
                <w:sz w:val="20"/>
                <w:szCs w:val="20"/>
              </w:rPr>
              <w:t xml:space="preserve">La </w:t>
            </w:r>
            <w:r w:rsidR="00EB26D6" w:rsidRPr="000A6976">
              <w:rPr>
                <w:rFonts w:ascii="Tahoma" w:hAnsi="Tahoma" w:cs="Tahoma"/>
                <w:color w:val="004990"/>
                <w:sz w:val="20"/>
                <w:szCs w:val="20"/>
              </w:rPr>
              <w:t xml:space="preserve">empresa presentará su personal debidamente </w:t>
            </w:r>
            <w:r w:rsidR="00772A4F" w:rsidRPr="00FC3C0C">
              <w:rPr>
                <w:rFonts w:ascii="Tahoma" w:hAnsi="Tahoma" w:cs="Tahoma"/>
                <w:color w:val="004990"/>
                <w:sz w:val="20"/>
                <w:szCs w:val="20"/>
              </w:rPr>
              <w:t>equipado,</w:t>
            </w:r>
            <w:r w:rsidR="00772A4F" w:rsidRPr="000A6976">
              <w:rPr>
                <w:rFonts w:ascii="Tahoma" w:hAnsi="Tahoma" w:cs="Tahoma"/>
                <w:color w:val="004990"/>
                <w:sz w:val="20"/>
                <w:szCs w:val="20"/>
              </w:rPr>
              <w:t xml:space="preserve"> </w:t>
            </w:r>
            <w:r w:rsidR="00EB26D6" w:rsidRPr="000A6976">
              <w:rPr>
                <w:rFonts w:ascii="Tahoma" w:hAnsi="Tahoma" w:cs="Tahoma"/>
                <w:color w:val="004990"/>
                <w:sz w:val="20"/>
                <w:szCs w:val="20"/>
              </w:rPr>
              <w:t>uniformado,</w:t>
            </w:r>
            <w:r w:rsidR="00772A4F">
              <w:rPr>
                <w:rFonts w:ascii="Tahoma" w:hAnsi="Tahoma" w:cs="Tahoma"/>
                <w:color w:val="004990"/>
                <w:sz w:val="20"/>
                <w:szCs w:val="20"/>
              </w:rPr>
              <w:t xml:space="preserve"> </w:t>
            </w:r>
            <w:r w:rsidR="00EB26D6" w:rsidRPr="000A6976">
              <w:rPr>
                <w:rFonts w:ascii="Tahoma" w:hAnsi="Tahoma" w:cs="Tahoma"/>
                <w:color w:val="004990"/>
                <w:sz w:val="20"/>
                <w:szCs w:val="20"/>
              </w:rPr>
              <w:t>con identificación y credencial de dicha empresa.</w:t>
            </w:r>
          </w:p>
          <w:p w14:paraId="5B32B27E" w14:textId="728888EB" w:rsidR="00EB26D6" w:rsidRPr="000A6976" w:rsidRDefault="00EB26D6" w:rsidP="008114C5">
            <w:pPr>
              <w:jc w:val="both"/>
              <w:rPr>
                <w:rFonts w:ascii="Tahoma" w:hAnsi="Tahoma" w:cs="Tahoma"/>
                <w:color w:val="004990"/>
                <w:sz w:val="20"/>
                <w:szCs w:val="20"/>
              </w:rPr>
            </w:pPr>
            <w:r w:rsidRPr="000A6976">
              <w:rPr>
                <w:rFonts w:ascii="Tahoma" w:hAnsi="Tahoma" w:cs="Tahoma"/>
                <w:color w:val="004990"/>
                <w:sz w:val="20"/>
                <w:szCs w:val="20"/>
              </w:rPr>
              <w:t xml:space="preserve">La empresa adjudicada deberá presentar a los </w:t>
            </w:r>
            <w:r w:rsidRPr="00772A4F">
              <w:rPr>
                <w:rFonts w:ascii="Tahoma" w:hAnsi="Tahoma" w:cs="Tahoma"/>
                <w:b/>
                <w:color w:val="004990"/>
                <w:sz w:val="20"/>
                <w:szCs w:val="20"/>
              </w:rPr>
              <w:t>quince días</w:t>
            </w:r>
            <w:r w:rsidRPr="000A6976">
              <w:rPr>
                <w:rFonts w:ascii="Tahoma" w:hAnsi="Tahoma" w:cs="Tahoma"/>
                <w:color w:val="004990"/>
                <w:sz w:val="20"/>
                <w:szCs w:val="20"/>
              </w:rPr>
              <w:t xml:space="preserve"> de la adjudicación los Certificados de antecedentes personales de los trabajadores designados para Entel, emitido por la policía.</w:t>
            </w:r>
          </w:p>
          <w:p w14:paraId="70D526C7" w14:textId="77777777" w:rsidR="00EB26D6" w:rsidRDefault="00EB26D6" w:rsidP="008114C5">
            <w:pPr>
              <w:autoSpaceDE w:val="0"/>
              <w:autoSpaceDN w:val="0"/>
              <w:adjustRightInd w:val="0"/>
              <w:jc w:val="both"/>
              <w:rPr>
                <w:rFonts w:ascii="Tahoma" w:hAnsi="Tahoma" w:cs="Tahoma"/>
                <w:color w:val="004990"/>
                <w:sz w:val="20"/>
                <w:szCs w:val="20"/>
              </w:rPr>
            </w:pPr>
            <w:r w:rsidRPr="00755BD1">
              <w:rPr>
                <w:rFonts w:ascii="Tahoma" w:hAnsi="Tahoma" w:cs="Tahoma"/>
                <w:color w:val="004990"/>
                <w:sz w:val="20"/>
                <w:szCs w:val="20"/>
              </w:rPr>
              <w:t>La empresa adjudicada deberá presentar</w:t>
            </w:r>
            <w:r>
              <w:rPr>
                <w:rFonts w:ascii="Tahoma" w:hAnsi="Tahoma" w:cs="Tahoma"/>
                <w:color w:val="004990"/>
                <w:sz w:val="20"/>
                <w:szCs w:val="20"/>
              </w:rPr>
              <w:t xml:space="preserve"> inmediatamente de haber sido adjudicada una fotocopia del carnet de identidad y fotografía digital con fondo blanco </w:t>
            </w:r>
            <w:r w:rsidR="00D63396">
              <w:rPr>
                <w:rFonts w:ascii="Tahoma" w:hAnsi="Tahoma" w:cs="Tahoma"/>
                <w:color w:val="004990"/>
                <w:sz w:val="20"/>
                <w:szCs w:val="20"/>
              </w:rPr>
              <w:t xml:space="preserve">(3x3) </w:t>
            </w:r>
            <w:r>
              <w:rPr>
                <w:rFonts w:ascii="Tahoma" w:hAnsi="Tahoma" w:cs="Tahoma"/>
                <w:color w:val="004990"/>
                <w:sz w:val="20"/>
                <w:szCs w:val="20"/>
              </w:rPr>
              <w:t xml:space="preserve">de todo el personal que ingresará a los predios de Entel para que se les otorgue identificación o credencial de Entel. </w:t>
            </w:r>
          </w:p>
          <w:p w14:paraId="3A99C31E" w14:textId="0137BDF2" w:rsidR="00D63396" w:rsidRDefault="00772A4F" w:rsidP="008114C5">
            <w:pPr>
              <w:autoSpaceDE w:val="0"/>
              <w:autoSpaceDN w:val="0"/>
              <w:adjustRightInd w:val="0"/>
              <w:jc w:val="both"/>
              <w:rPr>
                <w:rFonts w:ascii="Tahoma" w:hAnsi="Tahoma" w:cs="Tahoma"/>
                <w:color w:val="004990"/>
                <w:sz w:val="20"/>
                <w:szCs w:val="20"/>
              </w:rPr>
            </w:pPr>
            <w:r>
              <w:rPr>
                <w:rFonts w:ascii="Tahoma" w:hAnsi="Tahoma" w:cs="Tahoma"/>
                <w:color w:val="004990"/>
                <w:sz w:val="20"/>
                <w:szCs w:val="20"/>
              </w:rPr>
              <w:t xml:space="preserve">En caso que el trabajador </w:t>
            </w:r>
            <w:proofErr w:type="spellStart"/>
            <w:r>
              <w:rPr>
                <w:rFonts w:ascii="Tahoma" w:hAnsi="Tahoma" w:cs="Tahoma"/>
                <w:color w:val="004990"/>
                <w:sz w:val="20"/>
                <w:szCs w:val="20"/>
              </w:rPr>
              <w:t>extravie</w:t>
            </w:r>
            <w:proofErr w:type="spellEnd"/>
            <w:r w:rsidR="00D63396">
              <w:rPr>
                <w:rFonts w:ascii="Tahoma" w:hAnsi="Tahoma" w:cs="Tahoma"/>
                <w:color w:val="004990"/>
                <w:sz w:val="20"/>
                <w:szCs w:val="20"/>
              </w:rPr>
              <w:t xml:space="preserve"> su credencial, el proveedor deberá </w:t>
            </w:r>
            <w:r w:rsidR="00576FCA">
              <w:rPr>
                <w:rFonts w:ascii="Tahoma" w:hAnsi="Tahoma" w:cs="Tahoma"/>
                <w:color w:val="004990"/>
                <w:sz w:val="20"/>
                <w:szCs w:val="20"/>
              </w:rPr>
              <w:t>reponerla, haciéndose cargo del cos</w:t>
            </w:r>
            <w:r>
              <w:rPr>
                <w:rFonts w:ascii="Tahoma" w:hAnsi="Tahoma" w:cs="Tahoma"/>
                <w:color w:val="004990"/>
                <w:sz w:val="20"/>
                <w:szCs w:val="20"/>
              </w:rPr>
              <w:t>to de la misma, de forma inmediata.</w:t>
            </w:r>
          </w:p>
          <w:p w14:paraId="42F66C82" w14:textId="4A55047B" w:rsidR="001D13F5" w:rsidRPr="00D039C7" w:rsidRDefault="001D13F5" w:rsidP="008114C5">
            <w:pPr>
              <w:autoSpaceDE w:val="0"/>
              <w:autoSpaceDN w:val="0"/>
              <w:adjustRightInd w:val="0"/>
              <w:jc w:val="both"/>
              <w:rPr>
                <w:rFonts w:ascii="Tahoma" w:hAnsi="Tahoma" w:cs="Tahoma"/>
                <w:color w:val="1F497D"/>
                <w:sz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02AD7DD0" w14:textId="77777777" w:rsidR="00EB26D6" w:rsidRPr="009C2DE5" w:rsidRDefault="00EB26D6" w:rsidP="008114C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055DF">
              <w:rPr>
                <w:rFonts w:ascii="Tahoma" w:hAnsi="Tahoma" w:cs="Tahoma"/>
                <w:color w:val="004990"/>
                <w:sz w:val="18"/>
                <w:szCs w:val="18"/>
              </w:rPr>
            </w:r>
            <w:r w:rsidR="009055D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54C04C15" w14:textId="77777777" w:rsidR="00EB26D6" w:rsidRDefault="00EB26D6" w:rsidP="008114C5">
            <w:pPr>
              <w:jc w:val="center"/>
              <w:rPr>
                <w:rFonts w:ascii="Tahoma" w:hAnsi="Tahoma" w:cs="Tahoma"/>
                <w:color w:val="004990"/>
                <w:sz w:val="18"/>
                <w:szCs w:val="18"/>
                <w:lang w:eastAsia="es-BO"/>
              </w:rPr>
            </w:pPr>
          </w:p>
        </w:tc>
        <w:tc>
          <w:tcPr>
            <w:tcW w:w="1843" w:type="dxa"/>
            <w:tcBorders>
              <w:top w:val="single" w:sz="4" w:space="0" w:color="004990"/>
              <w:left w:val="single" w:sz="4" w:space="0" w:color="004990"/>
              <w:bottom w:val="single" w:sz="4" w:space="0" w:color="004990"/>
              <w:right w:val="single" w:sz="4" w:space="0" w:color="004990"/>
            </w:tcBorders>
            <w:vAlign w:val="center"/>
          </w:tcPr>
          <w:p w14:paraId="7033B252" w14:textId="77777777" w:rsidR="00EB26D6" w:rsidRPr="004C0E94" w:rsidRDefault="00EB26D6" w:rsidP="008114C5">
            <w:pPr>
              <w:jc w:val="center"/>
              <w:rPr>
                <w:rFonts w:ascii="Tahoma" w:hAnsi="Tahoma" w:cs="Tahoma"/>
                <w:color w:val="004990"/>
                <w:sz w:val="18"/>
                <w:szCs w:val="18"/>
                <w:lang w:eastAsia="es-BO"/>
              </w:rPr>
            </w:pPr>
          </w:p>
        </w:tc>
      </w:tr>
      <w:tr w:rsidR="00EB26D6" w14:paraId="2148A9C0" w14:textId="77777777" w:rsidTr="008114C5">
        <w:trPr>
          <w:trHeight w:val="60"/>
        </w:trPr>
        <w:tc>
          <w:tcPr>
            <w:tcW w:w="424" w:type="dxa"/>
            <w:tcBorders>
              <w:top w:val="single" w:sz="4" w:space="0" w:color="004990"/>
              <w:left w:val="single" w:sz="4" w:space="0" w:color="004990"/>
              <w:bottom w:val="single" w:sz="4" w:space="0" w:color="004990"/>
              <w:right w:val="single" w:sz="4" w:space="0" w:color="004990"/>
            </w:tcBorders>
            <w:vAlign w:val="center"/>
          </w:tcPr>
          <w:p w14:paraId="43FFD731" w14:textId="77777777" w:rsidR="00EB26D6" w:rsidRDefault="00EB26D6" w:rsidP="008114C5">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388" w:type="dxa"/>
            <w:tcBorders>
              <w:top w:val="single" w:sz="4" w:space="0" w:color="004990"/>
              <w:left w:val="single" w:sz="4" w:space="0" w:color="004990"/>
              <w:bottom w:val="single" w:sz="4" w:space="0" w:color="004990"/>
              <w:right w:val="single" w:sz="4" w:space="0" w:color="004990"/>
            </w:tcBorders>
            <w:vAlign w:val="center"/>
          </w:tcPr>
          <w:p w14:paraId="7A27F10E" w14:textId="77777777" w:rsidR="001D13F5" w:rsidRDefault="001D13F5" w:rsidP="008114C5">
            <w:pPr>
              <w:jc w:val="both"/>
              <w:rPr>
                <w:rFonts w:ascii="Tahoma" w:hAnsi="Tahoma" w:cs="Tahoma"/>
                <w:b/>
                <w:color w:val="004990"/>
                <w:sz w:val="20"/>
                <w:szCs w:val="20"/>
              </w:rPr>
            </w:pPr>
          </w:p>
          <w:p w14:paraId="48EF4EF6" w14:textId="71238165" w:rsidR="00EB26D6" w:rsidRDefault="00EB26D6" w:rsidP="008114C5">
            <w:pPr>
              <w:jc w:val="both"/>
              <w:rPr>
                <w:rFonts w:ascii="Tahoma" w:hAnsi="Tahoma" w:cs="Tahoma"/>
                <w:color w:val="004990"/>
                <w:sz w:val="20"/>
                <w:szCs w:val="20"/>
              </w:rPr>
            </w:pPr>
            <w:r w:rsidRPr="00097579">
              <w:rPr>
                <w:rFonts w:ascii="Tahoma" w:hAnsi="Tahoma" w:cs="Tahoma"/>
                <w:b/>
                <w:color w:val="004990"/>
                <w:sz w:val="20"/>
                <w:szCs w:val="20"/>
              </w:rPr>
              <w:t>Horarios de Trabajo</w:t>
            </w:r>
            <w:r>
              <w:rPr>
                <w:rFonts w:ascii="Tahoma" w:hAnsi="Tahoma" w:cs="Tahoma"/>
                <w:color w:val="004990"/>
                <w:sz w:val="20"/>
                <w:szCs w:val="20"/>
              </w:rPr>
              <w:t xml:space="preserve"> </w:t>
            </w:r>
          </w:p>
          <w:p w14:paraId="1FB51D3E" w14:textId="018AA3C9" w:rsidR="00EB26D6" w:rsidRDefault="00EB26D6" w:rsidP="008114C5">
            <w:pPr>
              <w:jc w:val="both"/>
              <w:rPr>
                <w:rFonts w:ascii="Tahoma" w:hAnsi="Tahoma" w:cs="Tahoma"/>
                <w:color w:val="004990"/>
                <w:sz w:val="20"/>
                <w:szCs w:val="20"/>
              </w:rPr>
            </w:pPr>
            <w:r>
              <w:rPr>
                <w:rFonts w:ascii="Tahoma" w:hAnsi="Tahoma" w:cs="Tahoma"/>
                <w:color w:val="004990"/>
                <w:sz w:val="20"/>
                <w:szCs w:val="20"/>
              </w:rPr>
              <w:t xml:space="preserve">La empresa deberá realizar el mantenimiento en horarios </w:t>
            </w:r>
            <w:r>
              <w:rPr>
                <w:rFonts w:ascii="Tahoma" w:hAnsi="Tahoma" w:cs="Tahoma"/>
                <w:color w:val="004990"/>
                <w:sz w:val="20"/>
                <w:szCs w:val="20"/>
              </w:rPr>
              <w:lastRenderedPageBreak/>
              <w:t xml:space="preserve">de oficina y fuera de oficina según el área y la obra a </w:t>
            </w:r>
            <w:r w:rsidR="006F71EE">
              <w:rPr>
                <w:rFonts w:ascii="Tahoma" w:hAnsi="Tahoma" w:cs="Tahoma"/>
                <w:color w:val="004990"/>
                <w:sz w:val="20"/>
                <w:szCs w:val="20"/>
              </w:rPr>
              <w:t xml:space="preserve">intervenir (a </w:t>
            </w:r>
            <w:r w:rsidR="006F71EE" w:rsidRPr="00C71F8F">
              <w:rPr>
                <w:rFonts w:ascii="Tahoma" w:hAnsi="Tahoma" w:cs="Tahoma"/>
                <w:color w:val="004990"/>
                <w:sz w:val="20"/>
                <w:szCs w:val="20"/>
              </w:rPr>
              <w:t>coordinar</w:t>
            </w:r>
            <w:r w:rsidR="006F71EE">
              <w:rPr>
                <w:rFonts w:ascii="Tahoma" w:hAnsi="Tahoma" w:cs="Tahoma"/>
                <w:color w:val="004990"/>
                <w:sz w:val="20"/>
                <w:szCs w:val="20"/>
              </w:rPr>
              <w:t xml:space="preserve"> </w:t>
            </w:r>
            <w:r>
              <w:rPr>
                <w:rFonts w:ascii="Tahoma" w:hAnsi="Tahoma" w:cs="Tahoma"/>
                <w:color w:val="004990"/>
                <w:sz w:val="20"/>
                <w:szCs w:val="20"/>
              </w:rPr>
              <w:t>con el supervisor de Entel).</w:t>
            </w:r>
          </w:p>
          <w:p w14:paraId="022FA041" w14:textId="77777777" w:rsidR="00EB26D6" w:rsidRDefault="00EB26D6" w:rsidP="008114C5">
            <w:pPr>
              <w:jc w:val="both"/>
              <w:rPr>
                <w:rFonts w:ascii="Tahoma" w:hAnsi="Tahoma" w:cs="Tahoma"/>
                <w:color w:val="004990"/>
                <w:sz w:val="20"/>
                <w:szCs w:val="20"/>
              </w:rPr>
            </w:pPr>
            <w:r>
              <w:rPr>
                <w:rFonts w:ascii="Tahoma" w:hAnsi="Tahoma" w:cs="Tahoma"/>
                <w:color w:val="004990"/>
                <w:sz w:val="20"/>
                <w:szCs w:val="20"/>
              </w:rPr>
              <w:t>La disponibilidad de atención será las 24 horas, durante los 365 días del año.</w:t>
            </w:r>
          </w:p>
          <w:p w14:paraId="78239116" w14:textId="08BFF145" w:rsidR="00EB26D6" w:rsidRDefault="00EB26D6" w:rsidP="008114C5">
            <w:pPr>
              <w:jc w:val="both"/>
              <w:rPr>
                <w:rFonts w:ascii="Tahoma" w:hAnsi="Tahoma" w:cs="Tahoma"/>
                <w:color w:val="004990"/>
                <w:sz w:val="20"/>
                <w:szCs w:val="20"/>
              </w:rPr>
            </w:pPr>
            <w:r>
              <w:rPr>
                <w:rFonts w:ascii="Tahoma" w:hAnsi="Tahoma" w:cs="Tahoma"/>
                <w:color w:val="004990"/>
                <w:sz w:val="20"/>
                <w:szCs w:val="20"/>
              </w:rPr>
              <w:t>Todos los técnicos y supervisores deberán contar con un número de celular de servicio, el mismo que deberá estar disponible para la atención las 24 horas del día, los 365 días del año independientemente de días feriados, festivos o fines de semana, y un número de teléfono fijo donde se pueda tomar contacto en caso de no poder ubicarlos en el número de celular.</w:t>
            </w:r>
          </w:p>
          <w:p w14:paraId="46979A8A" w14:textId="77777777" w:rsidR="001D13F5" w:rsidRDefault="001D13F5" w:rsidP="008114C5">
            <w:pPr>
              <w:jc w:val="both"/>
              <w:rPr>
                <w:rFonts w:ascii="Tahoma" w:hAnsi="Tahoma" w:cs="Tahoma"/>
                <w:color w:val="004990"/>
                <w:sz w:val="20"/>
                <w:szCs w:val="20"/>
              </w:rPr>
            </w:pPr>
          </w:p>
          <w:p w14:paraId="4F228C4D" w14:textId="77777777" w:rsidR="00EB26D6" w:rsidRDefault="00EB26D6" w:rsidP="008114C5">
            <w:pPr>
              <w:jc w:val="both"/>
              <w:rPr>
                <w:rFonts w:ascii="Tahoma" w:hAnsi="Tahoma" w:cs="Tahoma"/>
                <w:color w:val="004990"/>
                <w:sz w:val="20"/>
                <w:szCs w:val="20"/>
              </w:rPr>
            </w:pPr>
            <w:r>
              <w:rPr>
                <w:rFonts w:ascii="Tahoma" w:hAnsi="Tahoma" w:cs="Tahoma"/>
                <w:color w:val="004990"/>
                <w:sz w:val="20"/>
                <w:szCs w:val="20"/>
              </w:rPr>
              <w:t xml:space="preserve">La disponibilidad de atención e intervención a las llamada de </w:t>
            </w:r>
            <w:proofErr w:type="spellStart"/>
            <w:r>
              <w:rPr>
                <w:rFonts w:ascii="Tahoma" w:hAnsi="Tahoma" w:cs="Tahoma"/>
                <w:color w:val="004990"/>
                <w:sz w:val="20"/>
                <w:szCs w:val="20"/>
              </w:rPr>
              <w:t>emergenica</w:t>
            </w:r>
            <w:proofErr w:type="spellEnd"/>
            <w:r>
              <w:rPr>
                <w:rFonts w:ascii="Tahoma" w:hAnsi="Tahoma" w:cs="Tahoma"/>
                <w:color w:val="004990"/>
                <w:sz w:val="20"/>
                <w:szCs w:val="20"/>
              </w:rPr>
              <w:t xml:space="preserve">, deberán ser </w:t>
            </w:r>
            <w:proofErr w:type="gramStart"/>
            <w:r>
              <w:rPr>
                <w:rFonts w:ascii="Tahoma" w:hAnsi="Tahoma" w:cs="Tahoma"/>
                <w:color w:val="004990"/>
                <w:sz w:val="20"/>
                <w:szCs w:val="20"/>
              </w:rPr>
              <w:t>atendidas  o</w:t>
            </w:r>
            <w:proofErr w:type="gramEnd"/>
            <w:r>
              <w:rPr>
                <w:rFonts w:ascii="Tahoma" w:hAnsi="Tahoma" w:cs="Tahoma"/>
                <w:color w:val="004990"/>
                <w:sz w:val="20"/>
                <w:szCs w:val="20"/>
              </w:rPr>
              <w:t xml:space="preserve"> devueltas de forma inmediata en un máximo de tiempo de 15 minutos.</w:t>
            </w:r>
          </w:p>
          <w:p w14:paraId="0781F109" w14:textId="50E3D300" w:rsidR="001D13F5" w:rsidRPr="00087357" w:rsidRDefault="001D13F5" w:rsidP="008114C5">
            <w:pPr>
              <w:jc w:val="both"/>
              <w:rPr>
                <w:rFonts w:ascii="Tahoma" w:hAnsi="Tahoma" w:cs="Tahoma"/>
                <w:b/>
                <w:color w:val="004990"/>
                <w:sz w:val="20"/>
                <w:szCs w:val="20"/>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1F088A03" w14:textId="77777777" w:rsidR="00EB26D6" w:rsidRPr="009C2DE5" w:rsidRDefault="00EB26D6" w:rsidP="008114C5">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055DF">
              <w:rPr>
                <w:rFonts w:ascii="Tahoma" w:hAnsi="Tahoma" w:cs="Tahoma"/>
                <w:color w:val="004990"/>
                <w:sz w:val="18"/>
                <w:szCs w:val="18"/>
              </w:rPr>
            </w:r>
            <w:r w:rsidR="009055D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25A36138" w14:textId="77777777" w:rsidR="00EB26D6" w:rsidRDefault="00EB26D6" w:rsidP="008114C5">
            <w:pPr>
              <w:jc w:val="center"/>
              <w:rPr>
                <w:rFonts w:ascii="Tahoma" w:hAnsi="Tahoma" w:cs="Tahoma"/>
                <w:color w:val="004990"/>
                <w:sz w:val="18"/>
                <w:szCs w:val="18"/>
                <w:lang w:eastAsia="es-BO"/>
              </w:rPr>
            </w:pPr>
          </w:p>
        </w:tc>
        <w:tc>
          <w:tcPr>
            <w:tcW w:w="1843" w:type="dxa"/>
            <w:tcBorders>
              <w:top w:val="single" w:sz="4" w:space="0" w:color="004990"/>
              <w:left w:val="single" w:sz="4" w:space="0" w:color="004990"/>
              <w:bottom w:val="single" w:sz="4" w:space="0" w:color="004990"/>
              <w:right w:val="single" w:sz="4" w:space="0" w:color="004990"/>
            </w:tcBorders>
            <w:vAlign w:val="center"/>
          </w:tcPr>
          <w:p w14:paraId="07D569CE" w14:textId="77777777" w:rsidR="00EB26D6" w:rsidRPr="004C0E94" w:rsidRDefault="00EB26D6" w:rsidP="008114C5">
            <w:pPr>
              <w:jc w:val="center"/>
              <w:rPr>
                <w:rFonts w:ascii="Tahoma" w:hAnsi="Tahoma" w:cs="Tahoma"/>
                <w:color w:val="004990"/>
                <w:sz w:val="18"/>
                <w:szCs w:val="18"/>
                <w:lang w:eastAsia="es-BO"/>
              </w:rPr>
            </w:pPr>
          </w:p>
        </w:tc>
      </w:tr>
      <w:tr w:rsidR="00EB26D6" w:rsidRPr="00AD1738" w14:paraId="56D97E38" w14:textId="77777777" w:rsidTr="008114C5">
        <w:trPr>
          <w:trHeight w:val="60"/>
        </w:trPr>
        <w:tc>
          <w:tcPr>
            <w:tcW w:w="424" w:type="dxa"/>
            <w:tcBorders>
              <w:top w:val="single" w:sz="4" w:space="0" w:color="004990"/>
              <w:left w:val="single" w:sz="4" w:space="0" w:color="004990"/>
              <w:bottom w:val="single" w:sz="4" w:space="0" w:color="004990"/>
              <w:right w:val="single" w:sz="4" w:space="0" w:color="004990"/>
            </w:tcBorders>
            <w:vAlign w:val="center"/>
          </w:tcPr>
          <w:p w14:paraId="7BA50124" w14:textId="77777777" w:rsidR="00EB26D6" w:rsidRDefault="00EB26D6" w:rsidP="008114C5">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4</w:t>
            </w:r>
          </w:p>
        </w:tc>
        <w:tc>
          <w:tcPr>
            <w:tcW w:w="5388" w:type="dxa"/>
            <w:tcBorders>
              <w:top w:val="single" w:sz="4" w:space="0" w:color="004990"/>
              <w:left w:val="single" w:sz="4" w:space="0" w:color="004990"/>
              <w:bottom w:val="single" w:sz="4" w:space="0" w:color="004990"/>
              <w:right w:val="single" w:sz="4" w:space="0" w:color="004990"/>
            </w:tcBorders>
            <w:vAlign w:val="center"/>
          </w:tcPr>
          <w:p w14:paraId="0429AC7B" w14:textId="77777777" w:rsidR="00EB26D6" w:rsidRDefault="00EB26D6" w:rsidP="008114C5">
            <w:pPr>
              <w:jc w:val="both"/>
              <w:rPr>
                <w:rFonts w:ascii="Tahoma" w:hAnsi="Tahoma" w:cs="Tahoma"/>
                <w:color w:val="1F497D"/>
                <w:sz w:val="20"/>
                <w:szCs w:val="18"/>
                <w:lang w:val="es-BO" w:eastAsia="es-BO"/>
              </w:rPr>
            </w:pPr>
          </w:p>
          <w:p w14:paraId="4DCA9B76" w14:textId="77777777" w:rsidR="00EB26D6" w:rsidRPr="00665C38" w:rsidRDefault="00EB26D6" w:rsidP="008114C5">
            <w:pPr>
              <w:jc w:val="both"/>
              <w:rPr>
                <w:rFonts w:ascii="Tahoma" w:hAnsi="Tahoma" w:cs="Tahoma"/>
                <w:color w:val="004990"/>
                <w:sz w:val="20"/>
                <w:szCs w:val="20"/>
              </w:rPr>
            </w:pPr>
            <w:r w:rsidRPr="00054A0B">
              <w:rPr>
                <w:rFonts w:ascii="Tahoma" w:hAnsi="Tahoma" w:cs="Tahoma"/>
                <w:b/>
                <w:color w:val="1F497D"/>
                <w:sz w:val="20"/>
                <w:szCs w:val="18"/>
                <w:lang w:val="es-BO" w:eastAsia="es-BO"/>
              </w:rPr>
              <w:t>Maquinaria</w:t>
            </w:r>
            <w:r w:rsidRPr="00005F11">
              <w:rPr>
                <w:rFonts w:ascii="Tahoma" w:hAnsi="Tahoma" w:cs="Tahoma"/>
                <w:b/>
                <w:color w:val="1F497D"/>
                <w:sz w:val="20"/>
                <w:szCs w:val="18"/>
                <w:lang w:val="es-BO" w:eastAsia="es-BO"/>
              </w:rPr>
              <w:t xml:space="preserve"> y Equipo</w:t>
            </w:r>
            <w:r w:rsidRPr="00B57F7E">
              <w:rPr>
                <w:rFonts w:ascii="Tahoma" w:hAnsi="Tahoma" w:cs="Tahoma"/>
                <w:b/>
                <w:color w:val="1F497D"/>
                <w:sz w:val="20"/>
                <w:szCs w:val="18"/>
                <w:lang w:val="es-BO" w:eastAsia="es-BO"/>
              </w:rPr>
              <w:t xml:space="preserve"> </w:t>
            </w:r>
            <w:r w:rsidRPr="00B57F7E">
              <w:rPr>
                <w:rFonts w:ascii="Tahoma" w:hAnsi="Tahoma" w:cs="Tahoma"/>
                <w:b/>
                <w:color w:val="004990"/>
                <w:sz w:val="20"/>
                <w:szCs w:val="20"/>
              </w:rPr>
              <w:t>de la Empresa adjudicada</w:t>
            </w:r>
            <w:r w:rsidRPr="00665C38">
              <w:rPr>
                <w:rFonts w:ascii="Tahoma" w:hAnsi="Tahoma" w:cs="Tahoma"/>
                <w:color w:val="004990"/>
                <w:sz w:val="20"/>
                <w:szCs w:val="20"/>
              </w:rPr>
              <w:t>.</w:t>
            </w:r>
          </w:p>
          <w:p w14:paraId="46FE84A0" w14:textId="77777777" w:rsidR="00EB26D6" w:rsidRDefault="00EB26D6" w:rsidP="008114C5">
            <w:pPr>
              <w:jc w:val="both"/>
              <w:rPr>
                <w:rFonts w:ascii="Tahoma" w:hAnsi="Tahoma" w:cs="Tahoma"/>
                <w:color w:val="004990"/>
                <w:sz w:val="20"/>
                <w:szCs w:val="20"/>
              </w:rPr>
            </w:pPr>
            <w:r w:rsidRPr="00665C38">
              <w:rPr>
                <w:rFonts w:ascii="Tahoma" w:hAnsi="Tahoma" w:cs="Tahoma"/>
                <w:color w:val="004990"/>
                <w:sz w:val="20"/>
                <w:szCs w:val="20"/>
              </w:rPr>
              <w:t>Mínim</w:t>
            </w:r>
            <w:r>
              <w:rPr>
                <w:rFonts w:ascii="Tahoma" w:hAnsi="Tahoma" w:cs="Tahoma"/>
                <w:color w:val="004990"/>
                <w:sz w:val="20"/>
                <w:szCs w:val="20"/>
              </w:rPr>
              <w:t>amente la empresa deberá</w:t>
            </w:r>
            <w:r w:rsidRPr="00665C38">
              <w:rPr>
                <w:rFonts w:ascii="Tahoma" w:hAnsi="Tahoma" w:cs="Tahoma"/>
                <w:color w:val="004990"/>
                <w:sz w:val="20"/>
                <w:szCs w:val="20"/>
              </w:rPr>
              <w:t xml:space="preserve"> presentar maletín de herramientas de mecánico, electricista, plomería, amoladora, taladro</w:t>
            </w:r>
            <w:proofErr w:type="gramStart"/>
            <w:r w:rsidRPr="00665C38">
              <w:rPr>
                <w:rFonts w:ascii="Tahoma" w:hAnsi="Tahoma" w:cs="Tahoma"/>
                <w:color w:val="004990"/>
                <w:sz w:val="20"/>
                <w:szCs w:val="20"/>
              </w:rPr>
              <w:t>,  compresora</w:t>
            </w:r>
            <w:proofErr w:type="gramEnd"/>
            <w:r w:rsidRPr="00665C38">
              <w:rPr>
                <w:rFonts w:ascii="Tahoma" w:hAnsi="Tahoma" w:cs="Tahoma"/>
                <w:color w:val="004990"/>
                <w:sz w:val="20"/>
                <w:szCs w:val="20"/>
              </w:rPr>
              <w:t xml:space="preserve">, </w:t>
            </w:r>
            <w:r>
              <w:rPr>
                <w:rFonts w:ascii="Tahoma" w:hAnsi="Tahoma" w:cs="Tahoma"/>
                <w:color w:val="004990"/>
                <w:sz w:val="20"/>
                <w:szCs w:val="20"/>
              </w:rPr>
              <w:t>y herramientas pertinentes a cada caso de intervención dentro de las labores del mantenimiento</w:t>
            </w:r>
            <w:r w:rsidRPr="00665C38">
              <w:rPr>
                <w:rFonts w:ascii="Tahoma" w:hAnsi="Tahoma" w:cs="Tahoma"/>
                <w:color w:val="004990"/>
                <w:sz w:val="20"/>
                <w:szCs w:val="20"/>
              </w:rPr>
              <w:t>.</w:t>
            </w:r>
          </w:p>
          <w:p w14:paraId="70BAE138" w14:textId="0A85B85D" w:rsidR="001D13F5" w:rsidRDefault="001D13F5" w:rsidP="008114C5">
            <w:pPr>
              <w:jc w:val="both"/>
              <w:rPr>
                <w:rFonts w:ascii="Tahoma" w:hAnsi="Tahoma" w:cs="Tahoma"/>
                <w:color w:val="1F497D"/>
                <w:sz w:val="20"/>
                <w:szCs w:val="18"/>
                <w:lang w:val="es-BO"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C5F1C00" w14:textId="77777777" w:rsidR="00EB26D6" w:rsidRDefault="00EB26D6" w:rsidP="008114C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055DF">
              <w:rPr>
                <w:rFonts w:ascii="Tahoma" w:hAnsi="Tahoma" w:cs="Tahoma"/>
                <w:color w:val="004990"/>
                <w:sz w:val="18"/>
                <w:szCs w:val="18"/>
              </w:rPr>
            </w:r>
            <w:r w:rsidR="009055D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77C2132C" w14:textId="77777777" w:rsidR="00EB26D6" w:rsidRPr="00AD1738" w:rsidRDefault="00EB26D6" w:rsidP="008114C5">
            <w:pPr>
              <w:jc w:val="center"/>
              <w:rPr>
                <w:rFonts w:ascii="Tahoma" w:hAnsi="Tahoma" w:cs="Tahoma"/>
                <w:color w:val="004990"/>
                <w:sz w:val="18"/>
                <w:szCs w:val="18"/>
                <w:lang w:val="en-US" w:eastAsia="es-BO"/>
              </w:rPr>
            </w:pPr>
          </w:p>
        </w:tc>
        <w:tc>
          <w:tcPr>
            <w:tcW w:w="1843" w:type="dxa"/>
            <w:tcBorders>
              <w:top w:val="single" w:sz="4" w:space="0" w:color="004990"/>
              <w:left w:val="single" w:sz="4" w:space="0" w:color="004990"/>
              <w:bottom w:val="single" w:sz="4" w:space="0" w:color="004990"/>
              <w:right w:val="single" w:sz="4" w:space="0" w:color="004990"/>
            </w:tcBorders>
            <w:vAlign w:val="center"/>
          </w:tcPr>
          <w:p w14:paraId="6B6683C1" w14:textId="77777777" w:rsidR="00EB26D6" w:rsidRPr="00AD1738" w:rsidRDefault="00EB26D6" w:rsidP="008114C5">
            <w:pPr>
              <w:jc w:val="center"/>
              <w:rPr>
                <w:rFonts w:ascii="Tahoma" w:hAnsi="Tahoma" w:cs="Tahoma"/>
                <w:color w:val="004990"/>
                <w:sz w:val="18"/>
                <w:szCs w:val="18"/>
                <w:lang w:val="en-US" w:eastAsia="es-BO"/>
              </w:rPr>
            </w:pPr>
          </w:p>
        </w:tc>
      </w:tr>
      <w:tr w:rsidR="00EB26D6" w:rsidRPr="00AD1738" w14:paraId="20C3BE3A" w14:textId="77777777" w:rsidTr="008114C5">
        <w:trPr>
          <w:trHeight w:val="60"/>
        </w:trPr>
        <w:tc>
          <w:tcPr>
            <w:tcW w:w="424" w:type="dxa"/>
            <w:tcBorders>
              <w:top w:val="single" w:sz="4" w:space="0" w:color="004990"/>
              <w:left w:val="single" w:sz="4" w:space="0" w:color="004990"/>
              <w:bottom w:val="single" w:sz="4" w:space="0" w:color="004990"/>
              <w:right w:val="single" w:sz="4" w:space="0" w:color="004990"/>
            </w:tcBorders>
            <w:vAlign w:val="center"/>
          </w:tcPr>
          <w:p w14:paraId="70CC14F7" w14:textId="77777777" w:rsidR="00EB26D6" w:rsidRDefault="00EB26D6" w:rsidP="008114C5">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388" w:type="dxa"/>
            <w:tcBorders>
              <w:top w:val="single" w:sz="4" w:space="0" w:color="004990"/>
              <w:left w:val="single" w:sz="4" w:space="0" w:color="004990"/>
              <w:bottom w:val="single" w:sz="4" w:space="0" w:color="004990"/>
              <w:right w:val="single" w:sz="4" w:space="0" w:color="004990"/>
            </w:tcBorders>
            <w:vAlign w:val="center"/>
          </w:tcPr>
          <w:p w14:paraId="604D33C7" w14:textId="77777777" w:rsidR="00EB26D6" w:rsidRDefault="00EB26D6" w:rsidP="008114C5">
            <w:pPr>
              <w:jc w:val="both"/>
              <w:rPr>
                <w:rFonts w:ascii="Tahoma" w:hAnsi="Tahoma" w:cs="Tahoma"/>
                <w:color w:val="004990"/>
                <w:sz w:val="20"/>
                <w:szCs w:val="20"/>
              </w:rPr>
            </w:pPr>
          </w:p>
          <w:p w14:paraId="0CC83070" w14:textId="77777777" w:rsidR="00EB26D6" w:rsidRDefault="00EB26D6" w:rsidP="008114C5">
            <w:pPr>
              <w:jc w:val="both"/>
              <w:rPr>
                <w:rFonts w:ascii="Tahoma" w:hAnsi="Tahoma" w:cs="Tahoma"/>
                <w:color w:val="004990"/>
                <w:sz w:val="20"/>
                <w:szCs w:val="20"/>
              </w:rPr>
            </w:pPr>
            <w:r w:rsidRPr="00D85775">
              <w:rPr>
                <w:rFonts w:ascii="Tahoma" w:hAnsi="Tahoma" w:cs="Tahoma"/>
                <w:b/>
                <w:color w:val="004990"/>
                <w:sz w:val="20"/>
                <w:szCs w:val="20"/>
              </w:rPr>
              <w:t>Responsabilidad</w:t>
            </w:r>
            <w:r>
              <w:rPr>
                <w:rFonts w:ascii="Tahoma" w:hAnsi="Tahoma" w:cs="Tahoma"/>
                <w:color w:val="004990"/>
                <w:sz w:val="20"/>
                <w:szCs w:val="20"/>
              </w:rPr>
              <w:t xml:space="preserve"> </w:t>
            </w:r>
            <w:r w:rsidRPr="00A93E73">
              <w:rPr>
                <w:rFonts w:ascii="Tahoma" w:hAnsi="Tahoma" w:cs="Tahoma"/>
                <w:b/>
                <w:color w:val="004990"/>
                <w:sz w:val="20"/>
                <w:szCs w:val="20"/>
              </w:rPr>
              <w:t>de las labores</w:t>
            </w:r>
            <w:r>
              <w:rPr>
                <w:rFonts w:ascii="Tahoma" w:hAnsi="Tahoma" w:cs="Tahoma"/>
                <w:color w:val="004990"/>
                <w:sz w:val="20"/>
                <w:szCs w:val="20"/>
              </w:rPr>
              <w:t xml:space="preserve"> </w:t>
            </w:r>
          </w:p>
          <w:p w14:paraId="76F6F5AD" w14:textId="77777777" w:rsidR="00EB26D6" w:rsidRDefault="00EB26D6" w:rsidP="008114C5">
            <w:pPr>
              <w:jc w:val="both"/>
              <w:rPr>
                <w:rFonts w:ascii="Tahoma" w:hAnsi="Tahoma" w:cs="Tahoma"/>
                <w:color w:val="004990"/>
                <w:sz w:val="20"/>
                <w:szCs w:val="20"/>
              </w:rPr>
            </w:pPr>
          </w:p>
          <w:p w14:paraId="7B3BE881" w14:textId="77777777" w:rsidR="00EB26D6" w:rsidRDefault="00EB26D6" w:rsidP="008114C5">
            <w:pPr>
              <w:jc w:val="both"/>
              <w:rPr>
                <w:rFonts w:ascii="Tahoma" w:hAnsi="Tahoma" w:cs="Tahoma"/>
                <w:color w:val="004990"/>
                <w:sz w:val="20"/>
                <w:szCs w:val="20"/>
              </w:rPr>
            </w:pPr>
            <w:r>
              <w:rPr>
                <w:rFonts w:ascii="Tahoma" w:hAnsi="Tahoma" w:cs="Tahoma"/>
                <w:color w:val="004990"/>
                <w:sz w:val="20"/>
                <w:szCs w:val="20"/>
              </w:rPr>
              <w:t xml:space="preserve">Todos los trabajos nuevos de implementación o mantenimientos correctivos deberán ser cuidadosamente realizados sin causar problemas o perjudicar al personal de Entel, debiendo realizar dichos trabajos con la más absoluta </w:t>
            </w:r>
            <w:r w:rsidRPr="00665C38">
              <w:rPr>
                <w:rFonts w:ascii="Tahoma" w:hAnsi="Tahoma" w:cs="Tahoma"/>
                <w:b/>
                <w:color w:val="004990"/>
                <w:sz w:val="20"/>
                <w:szCs w:val="20"/>
              </w:rPr>
              <w:t>discreción</w:t>
            </w:r>
            <w:r>
              <w:rPr>
                <w:rFonts w:ascii="Tahoma" w:hAnsi="Tahoma" w:cs="Tahoma"/>
                <w:color w:val="004990"/>
                <w:sz w:val="20"/>
                <w:szCs w:val="20"/>
              </w:rPr>
              <w:t xml:space="preserve">, </w:t>
            </w:r>
            <w:r w:rsidRPr="00665C38">
              <w:rPr>
                <w:rFonts w:ascii="Tahoma" w:hAnsi="Tahoma" w:cs="Tahoma"/>
                <w:b/>
                <w:color w:val="004990"/>
                <w:sz w:val="20"/>
                <w:szCs w:val="20"/>
              </w:rPr>
              <w:t>cuidado</w:t>
            </w:r>
            <w:r>
              <w:rPr>
                <w:rFonts w:ascii="Tahoma" w:hAnsi="Tahoma" w:cs="Tahoma"/>
                <w:color w:val="004990"/>
                <w:sz w:val="20"/>
                <w:szCs w:val="20"/>
              </w:rPr>
              <w:t xml:space="preserve"> y </w:t>
            </w:r>
            <w:r w:rsidRPr="00665C38">
              <w:rPr>
                <w:rFonts w:ascii="Tahoma" w:hAnsi="Tahoma" w:cs="Tahoma"/>
                <w:b/>
                <w:color w:val="004990"/>
                <w:sz w:val="20"/>
                <w:szCs w:val="20"/>
              </w:rPr>
              <w:t>limpieza</w:t>
            </w:r>
            <w:r>
              <w:rPr>
                <w:rFonts w:ascii="Tahoma" w:hAnsi="Tahoma" w:cs="Tahoma"/>
                <w:color w:val="004990"/>
                <w:sz w:val="20"/>
                <w:szCs w:val="20"/>
              </w:rPr>
              <w:t>.</w:t>
            </w:r>
          </w:p>
          <w:p w14:paraId="4453840A" w14:textId="77777777" w:rsidR="00EB26D6" w:rsidRDefault="00EB26D6" w:rsidP="008114C5">
            <w:pPr>
              <w:jc w:val="both"/>
              <w:rPr>
                <w:rFonts w:ascii="Tahoma" w:hAnsi="Tahoma" w:cs="Tahoma"/>
                <w:color w:val="004990"/>
                <w:sz w:val="20"/>
                <w:szCs w:val="20"/>
              </w:rPr>
            </w:pPr>
            <w:r>
              <w:rPr>
                <w:rFonts w:ascii="Tahoma" w:hAnsi="Tahoma" w:cs="Tahoma"/>
                <w:color w:val="004990"/>
                <w:sz w:val="20"/>
                <w:szCs w:val="20"/>
              </w:rPr>
              <w:t xml:space="preserve"> </w:t>
            </w:r>
          </w:p>
          <w:p w14:paraId="52FD521E" w14:textId="77777777" w:rsidR="00EB26D6" w:rsidRDefault="00EB26D6" w:rsidP="008114C5">
            <w:pPr>
              <w:jc w:val="both"/>
              <w:rPr>
                <w:rFonts w:ascii="Tahoma" w:hAnsi="Tahoma" w:cs="Tahoma"/>
                <w:color w:val="004990"/>
                <w:sz w:val="20"/>
                <w:szCs w:val="20"/>
              </w:rPr>
            </w:pPr>
            <w:r>
              <w:rPr>
                <w:rFonts w:ascii="Tahoma" w:hAnsi="Tahoma" w:cs="Tahoma"/>
                <w:color w:val="004990"/>
                <w:sz w:val="20"/>
                <w:szCs w:val="20"/>
              </w:rPr>
              <w:t>En caso de realizar algún daño, la empresa deberá rectificar el mismo o realizar los arreglos pertinentes bajo su responsabilidad y costo.</w:t>
            </w:r>
          </w:p>
          <w:p w14:paraId="5B44249C" w14:textId="77777777" w:rsidR="00EB26D6" w:rsidRDefault="00EB26D6" w:rsidP="008114C5">
            <w:pPr>
              <w:jc w:val="both"/>
              <w:rPr>
                <w:rFonts w:ascii="Tahoma" w:hAnsi="Tahoma" w:cs="Tahoma"/>
                <w:color w:val="1F497D"/>
                <w:sz w:val="20"/>
                <w:szCs w:val="18"/>
                <w:lang w:val="es-BO"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603D5B19" w14:textId="77777777" w:rsidR="00EB26D6" w:rsidRPr="009C2DE5" w:rsidRDefault="00EB26D6" w:rsidP="008114C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055DF">
              <w:rPr>
                <w:rFonts w:ascii="Tahoma" w:hAnsi="Tahoma" w:cs="Tahoma"/>
                <w:color w:val="004990"/>
                <w:sz w:val="18"/>
                <w:szCs w:val="18"/>
              </w:rPr>
            </w:r>
            <w:r w:rsidR="009055D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2CDCB389" w14:textId="77777777" w:rsidR="00EB26D6" w:rsidRPr="009F1173" w:rsidRDefault="00EB26D6" w:rsidP="008114C5">
            <w:pPr>
              <w:jc w:val="center"/>
              <w:rPr>
                <w:rFonts w:ascii="Tahoma" w:hAnsi="Tahoma" w:cs="Tahoma"/>
                <w:color w:val="004990"/>
                <w:sz w:val="18"/>
                <w:szCs w:val="18"/>
                <w:lang w:val="es-BO" w:eastAsia="es-BO"/>
              </w:rPr>
            </w:pPr>
          </w:p>
        </w:tc>
        <w:tc>
          <w:tcPr>
            <w:tcW w:w="1843" w:type="dxa"/>
            <w:tcBorders>
              <w:top w:val="single" w:sz="4" w:space="0" w:color="004990"/>
              <w:left w:val="single" w:sz="4" w:space="0" w:color="004990"/>
              <w:bottom w:val="single" w:sz="4" w:space="0" w:color="004990"/>
              <w:right w:val="single" w:sz="4" w:space="0" w:color="004990"/>
            </w:tcBorders>
            <w:vAlign w:val="center"/>
          </w:tcPr>
          <w:p w14:paraId="29E0665D" w14:textId="77777777" w:rsidR="00EB26D6" w:rsidRPr="009F1173" w:rsidRDefault="00EB26D6" w:rsidP="008114C5">
            <w:pPr>
              <w:jc w:val="center"/>
              <w:rPr>
                <w:rFonts w:ascii="Tahoma" w:hAnsi="Tahoma" w:cs="Tahoma"/>
                <w:color w:val="004990"/>
                <w:sz w:val="18"/>
                <w:szCs w:val="18"/>
                <w:lang w:val="es-BO" w:eastAsia="es-BO"/>
              </w:rPr>
            </w:pPr>
          </w:p>
        </w:tc>
      </w:tr>
    </w:tbl>
    <w:p w14:paraId="106572A4" w14:textId="77777777" w:rsidR="00EB26D6" w:rsidRDefault="00EB26D6" w:rsidP="00EB26D6">
      <w:pPr>
        <w:rPr>
          <w:rFonts w:ascii="Tahoma" w:hAnsi="Tahoma" w:cs="Tahoma"/>
          <w:b/>
          <w:bCs/>
          <w:color w:val="004990"/>
          <w:lang w:val="es-BO"/>
        </w:rPr>
      </w:pPr>
    </w:p>
    <w:p w14:paraId="1EEBC091" w14:textId="6C5892E2" w:rsidR="00EB26D6" w:rsidRDefault="00EB26D6" w:rsidP="00EB26D6">
      <w:pPr>
        <w:rPr>
          <w:rFonts w:ascii="Tahoma" w:hAnsi="Tahoma" w:cs="Tahoma"/>
          <w:b/>
          <w:bCs/>
          <w:color w:val="004990"/>
          <w:lang w:val="es-BO"/>
        </w:rPr>
      </w:pPr>
    </w:p>
    <w:p w14:paraId="1D07DAE5" w14:textId="7F75B578" w:rsidR="001D13F5" w:rsidRDefault="001D13F5" w:rsidP="00EB26D6">
      <w:pPr>
        <w:rPr>
          <w:rFonts w:ascii="Tahoma" w:hAnsi="Tahoma" w:cs="Tahoma"/>
          <w:b/>
          <w:bCs/>
          <w:color w:val="004990"/>
          <w:lang w:val="es-BO"/>
        </w:rPr>
      </w:pPr>
    </w:p>
    <w:p w14:paraId="61BFBEF8" w14:textId="20008531" w:rsidR="001D13F5" w:rsidRDefault="001D13F5" w:rsidP="00EB26D6">
      <w:pPr>
        <w:rPr>
          <w:rFonts w:ascii="Tahoma" w:hAnsi="Tahoma" w:cs="Tahoma"/>
          <w:b/>
          <w:bCs/>
          <w:color w:val="004990"/>
          <w:lang w:val="es-BO"/>
        </w:rPr>
      </w:pPr>
    </w:p>
    <w:p w14:paraId="4F026019" w14:textId="063B1B50" w:rsidR="001D13F5" w:rsidRDefault="001D13F5" w:rsidP="00EB26D6">
      <w:pPr>
        <w:rPr>
          <w:rFonts w:ascii="Tahoma" w:hAnsi="Tahoma" w:cs="Tahoma"/>
          <w:b/>
          <w:bCs/>
          <w:color w:val="004990"/>
          <w:lang w:val="es-BO"/>
        </w:rPr>
      </w:pPr>
    </w:p>
    <w:p w14:paraId="24937CC5" w14:textId="64213B92" w:rsidR="001D13F5" w:rsidRDefault="001D13F5" w:rsidP="00EB26D6">
      <w:pPr>
        <w:rPr>
          <w:rFonts w:ascii="Tahoma" w:hAnsi="Tahoma" w:cs="Tahoma"/>
          <w:b/>
          <w:bCs/>
          <w:color w:val="004990"/>
          <w:lang w:val="es-BO"/>
        </w:rPr>
      </w:pPr>
    </w:p>
    <w:p w14:paraId="69F733B1" w14:textId="33A888CA" w:rsidR="001D13F5" w:rsidRDefault="001D13F5" w:rsidP="00EB26D6">
      <w:pPr>
        <w:rPr>
          <w:rFonts w:ascii="Tahoma" w:hAnsi="Tahoma" w:cs="Tahoma"/>
          <w:b/>
          <w:bCs/>
          <w:color w:val="004990"/>
          <w:lang w:val="es-BO"/>
        </w:rPr>
      </w:pPr>
    </w:p>
    <w:p w14:paraId="63948A71" w14:textId="1088BB8F" w:rsidR="001D13F5" w:rsidRDefault="001D13F5" w:rsidP="00EB26D6">
      <w:pPr>
        <w:rPr>
          <w:rFonts w:ascii="Tahoma" w:hAnsi="Tahoma" w:cs="Tahoma"/>
          <w:b/>
          <w:bCs/>
          <w:color w:val="004990"/>
          <w:lang w:val="es-BO"/>
        </w:rPr>
      </w:pPr>
    </w:p>
    <w:p w14:paraId="6890210F" w14:textId="0918C96E" w:rsidR="001D13F5" w:rsidRDefault="001D13F5" w:rsidP="00EB26D6">
      <w:pPr>
        <w:rPr>
          <w:rFonts w:ascii="Tahoma" w:hAnsi="Tahoma" w:cs="Tahoma"/>
          <w:b/>
          <w:bCs/>
          <w:color w:val="004990"/>
          <w:lang w:val="es-BO"/>
        </w:rPr>
      </w:pPr>
    </w:p>
    <w:p w14:paraId="16F43B68" w14:textId="04D8DC72" w:rsidR="001D13F5" w:rsidRDefault="001D13F5" w:rsidP="00EB26D6">
      <w:pPr>
        <w:rPr>
          <w:rFonts w:ascii="Tahoma" w:hAnsi="Tahoma" w:cs="Tahoma"/>
          <w:b/>
          <w:bCs/>
          <w:color w:val="004990"/>
          <w:lang w:val="es-BO"/>
        </w:rPr>
      </w:pPr>
    </w:p>
    <w:p w14:paraId="0E8DBA10" w14:textId="616A7E52" w:rsidR="001D13F5" w:rsidRDefault="001D13F5" w:rsidP="00EB26D6">
      <w:pPr>
        <w:rPr>
          <w:rFonts w:ascii="Tahoma" w:hAnsi="Tahoma" w:cs="Tahoma"/>
          <w:b/>
          <w:bCs/>
          <w:color w:val="004990"/>
          <w:lang w:val="es-BO"/>
        </w:rPr>
      </w:pPr>
    </w:p>
    <w:p w14:paraId="4D7CFE15" w14:textId="69CBBED2" w:rsidR="001D13F5" w:rsidRDefault="001D13F5" w:rsidP="00EB26D6">
      <w:pPr>
        <w:rPr>
          <w:rFonts w:ascii="Tahoma" w:hAnsi="Tahoma" w:cs="Tahoma"/>
          <w:b/>
          <w:bCs/>
          <w:color w:val="004990"/>
          <w:lang w:val="es-BO"/>
        </w:rPr>
      </w:pPr>
    </w:p>
    <w:p w14:paraId="486470DB" w14:textId="5D127FBC" w:rsidR="001D13F5" w:rsidRDefault="001D13F5" w:rsidP="00EB26D6">
      <w:pPr>
        <w:rPr>
          <w:rFonts w:ascii="Tahoma" w:hAnsi="Tahoma" w:cs="Tahoma"/>
          <w:b/>
          <w:bCs/>
          <w:color w:val="004990"/>
          <w:lang w:val="es-BO"/>
        </w:rPr>
      </w:pPr>
    </w:p>
    <w:p w14:paraId="29BB4277" w14:textId="691119B4" w:rsidR="001D13F5" w:rsidRDefault="001D13F5" w:rsidP="00EB26D6">
      <w:pPr>
        <w:rPr>
          <w:rFonts w:ascii="Tahoma" w:hAnsi="Tahoma" w:cs="Tahoma"/>
          <w:b/>
          <w:bCs/>
          <w:color w:val="004990"/>
          <w:lang w:val="es-BO"/>
        </w:rPr>
      </w:pPr>
    </w:p>
    <w:p w14:paraId="5013F27F" w14:textId="4C1FF9B6" w:rsidR="001D13F5" w:rsidRDefault="001D13F5" w:rsidP="00EB26D6">
      <w:pPr>
        <w:rPr>
          <w:rFonts w:ascii="Tahoma" w:hAnsi="Tahoma" w:cs="Tahoma"/>
          <w:b/>
          <w:bCs/>
          <w:color w:val="004990"/>
          <w:lang w:val="es-BO"/>
        </w:rPr>
      </w:pPr>
    </w:p>
    <w:p w14:paraId="01BB93D6" w14:textId="14088ED5" w:rsidR="001D13F5" w:rsidRDefault="001D13F5" w:rsidP="00EB26D6">
      <w:pPr>
        <w:rPr>
          <w:rFonts w:ascii="Tahoma" w:hAnsi="Tahoma" w:cs="Tahoma"/>
          <w:b/>
          <w:bCs/>
          <w:color w:val="004990"/>
          <w:lang w:val="es-BO"/>
        </w:rPr>
      </w:pPr>
    </w:p>
    <w:p w14:paraId="4CEF7FEC" w14:textId="5144E268" w:rsidR="000347BE" w:rsidRDefault="0089004C" w:rsidP="000347BE">
      <w:pPr>
        <w:pStyle w:val="TITULOS"/>
        <w:numPr>
          <w:ilvl w:val="1"/>
          <w:numId w:val="8"/>
        </w:numPr>
        <w:spacing w:after="0" w:line="240" w:lineRule="auto"/>
        <w:rPr>
          <w:rFonts w:ascii="Tahoma" w:hAnsi="Tahoma" w:cs="Tahoma"/>
          <w:color w:val="004990"/>
          <w:sz w:val="22"/>
          <w:szCs w:val="22"/>
        </w:rPr>
      </w:pPr>
      <w:r w:rsidRPr="0095094C">
        <w:rPr>
          <w:rFonts w:ascii="Tahoma" w:hAnsi="Tahoma" w:cs="Tahoma"/>
          <w:color w:val="004990"/>
          <w:sz w:val="22"/>
          <w:szCs w:val="22"/>
        </w:rPr>
        <w:t>C</w:t>
      </w:r>
      <w:r w:rsidR="000347BE">
        <w:rPr>
          <w:rFonts w:ascii="Tahoma" w:hAnsi="Tahoma" w:cs="Tahoma"/>
          <w:color w:val="004990"/>
          <w:sz w:val="22"/>
          <w:szCs w:val="22"/>
        </w:rPr>
        <w:t xml:space="preserve">OMPROMISO CUMPLIMIENTO ESPECIFICACIONES TÉCNICAS, ANEXO </w:t>
      </w:r>
      <w:r w:rsidR="00593C7D">
        <w:rPr>
          <w:rFonts w:ascii="Tahoma" w:hAnsi="Tahoma" w:cs="Tahoma"/>
          <w:color w:val="004990"/>
          <w:sz w:val="22"/>
          <w:szCs w:val="22"/>
        </w:rPr>
        <w:t>4</w:t>
      </w:r>
      <w:r w:rsidR="000347BE">
        <w:rPr>
          <w:rFonts w:ascii="Tahoma" w:hAnsi="Tahoma" w:cs="Tahoma"/>
          <w:color w:val="004990"/>
          <w:sz w:val="22"/>
          <w:szCs w:val="22"/>
        </w:rPr>
        <w:t xml:space="preserve">   PRECIARIO Y ANEXO </w:t>
      </w:r>
      <w:r w:rsidR="00593C7D">
        <w:rPr>
          <w:rFonts w:ascii="Tahoma" w:hAnsi="Tahoma" w:cs="Tahoma"/>
          <w:color w:val="004990"/>
          <w:sz w:val="22"/>
          <w:szCs w:val="22"/>
        </w:rPr>
        <w:t>5</w:t>
      </w:r>
      <w:r w:rsidR="000347BE">
        <w:rPr>
          <w:rFonts w:ascii="Tahoma" w:hAnsi="Tahoma" w:cs="Tahoma"/>
          <w:color w:val="004990"/>
          <w:sz w:val="22"/>
          <w:szCs w:val="22"/>
        </w:rPr>
        <w:t xml:space="preserve"> ESPECIFICACIONES TÉCNICAS</w:t>
      </w:r>
    </w:p>
    <w:p w14:paraId="37A8E43D" w14:textId="1E1A35C9" w:rsidR="0089004C" w:rsidRDefault="0089004C" w:rsidP="0089004C">
      <w:pPr>
        <w:rPr>
          <w:lang w:val="es-BO" w:eastAsia="en-US"/>
        </w:rPr>
      </w:pPr>
    </w:p>
    <w:p w14:paraId="6E8E190A" w14:textId="5CBFFE8B" w:rsidR="000347BE" w:rsidRDefault="000347BE" w:rsidP="0089004C">
      <w:pPr>
        <w:rPr>
          <w:lang w:val="es-BO" w:eastAsia="en-US"/>
        </w:rPr>
      </w:pPr>
    </w:p>
    <w:p w14:paraId="7E90AF31" w14:textId="77777777" w:rsidR="000347BE" w:rsidRPr="000347BE" w:rsidRDefault="000347BE" w:rsidP="000347BE">
      <w:pPr>
        <w:spacing w:line="276" w:lineRule="auto"/>
        <w:rPr>
          <w:rFonts w:ascii="Calibri" w:hAnsi="Calibri"/>
          <w:sz w:val="20"/>
          <w:szCs w:val="22"/>
          <w:lang w:val="es-BO" w:eastAsia="en-US"/>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388"/>
        <w:gridCol w:w="1134"/>
        <w:gridCol w:w="1134"/>
        <w:gridCol w:w="1843"/>
      </w:tblGrid>
      <w:tr w:rsidR="000347BE" w:rsidRPr="000347BE" w14:paraId="33F63495" w14:textId="77777777" w:rsidTr="008114C5">
        <w:trPr>
          <w:trHeight w:val="807"/>
          <w:tblHeader/>
        </w:trPr>
        <w:tc>
          <w:tcPr>
            <w:tcW w:w="694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0F9DD5BA" w14:textId="77777777" w:rsidR="000347BE" w:rsidRPr="000347BE" w:rsidRDefault="000347BE" w:rsidP="000347BE">
            <w:pPr>
              <w:spacing w:after="200" w:line="276" w:lineRule="auto"/>
              <w:jc w:val="center"/>
              <w:rPr>
                <w:rFonts w:ascii="Tahoma" w:hAnsi="Tahoma" w:cs="Tahoma"/>
                <w:b/>
                <w:bCs/>
                <w:color w:val="FFFFFF" w:themeColor="background1"/>
                <w:sz w:val="18"/>
                <w:szCs w:val="18"/>
                <w:lang w:eastAsia="es-BO" w:bidi="en-US"/>
              </w:rPr>
            </w:pPr>
            <w:r w:rsidRPr="000347BE">
              <w:rPr>
                <w:rFonts w:ascii="Tahoma" w:hAnsi="Tahoma" w:cs="Tahoma"/>
                <w:b/>
                <w:bCs/>
                <w:color w:val="FFFFFF" w:themeColor="background1"/>
                <w:sz w:val="18"/>
                <w:szCs w:val="18"/>
                <w:lang w:eastAsia="es-BO" w:bidi="en-US"/>
              </w:rPr>
              <w:t>REQUERIMIENTO DE ENTEL S.A.</w:t>
            </w:r>
          </w:p>
        </w:tc>
        <w:tc>
          <w:tcPr>
            <w:tcW w:w="297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351CFBD7" w14:textId="77777777" w:rsidR="000347BE" w:rsidRPr="000347BE" w:rsidRDefault="000347BE" w:rsidP="000347BE">
            <w:pPr>
              <w:spacing w:after="200" w:line="276" w:lineRule="auto"/>
              <w:jc w:val="center"/>
              <w:rPr>
                <w:rFonts w:ascii="Tahoma" w:hAnsi="Tahoma" w:cs="Tahoma"/>
                <w:b/>
                <w:bCs/>
                <w:color w:val="FFFFFF" w:themeColor="background1"/>
                <w:sz w:val="18"/>
                <w:szCs w:val="18"/>
                <w:lang w:eastAsia="es-BO" w:bidi="en-US"/>
              </w:rPr>
            </w:pPr>
            <w:r w:rsidRPr="000347BE">
              <w:rPr>
                <w:rFonts w:ascii="Tahoma" w:hAnsi="Tahoma" w:cs="Tahoma"/>
                <w:b/>
                <w:bCs/>
                <w:color w:val="FFFFFF" w:themeColor="background1"/>
                <w:sz w:val="18"/>
                <w:szCs w:val="18"/>
                <w:lang w:eastAsia="es-BO" w:bidi="en-US"/>
              </w:rPr>
              <w:t>RESPUESTA DEL OFERENTE</w:t>
            </w:r>
          </w:p>
        </w:tc>
      </w:tr>
      <w:tr w:rsidR="000347BE" w:rsidRPr="000347BE" w14:paraId="3C9AADA2" w14:textId="77777777" w:rsidTr="008114C5">
        <w:trPr>
          <w:trHeight w:val="877"/>
          <w:tblHeader/>
        </w:trPr>
        <w:tc>
          <w:tcPr>
            <w:tcW w:w="581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074C0AEE" w14:textId="77777777" w:rsidR="000347BE" w:rsidRPr="000347BE" w:rsidRDefault="000347BE" w:rsidP="000347BE">
            <w:pPr>
              <w:spacing w:after="200" w:line="276" w:lineRule="auto"/>
              <w:jc w:val="center"/>
              <w:rPr>
                <w:rFonts w:ascii="Tahoma" w:hAnsi="Tahoma" w:cs="Tahoma"/>
                <w:b/>
                <w:bCs/>
                <w:color w:val="FFFFFF" w:themeColor="background1"/>
                <w:sz w:val="18"/>
                <w:szCs w:val="18"/>
                <w:lang w:eastAsia="es-BO" w:bidi="en-US"/>
              </w:rPr>
            </w:pPr>
          </w:p>
          <w:p w14:paraId="0B4BF4ED" w14:textId="77777777" w:rsidR="000347BE" w:rsidRPr="000347BE" w:rsidRDefault="000347BE" w:rsidP="000347BE">
            <w:pPr>
              <w:spacing w:after="200" w:line="276" w:lineRule="auto"/>
              <w:jc w:val="center"/>
              <w:rPr>
                <w:rFonts w:ascii="Tahoma" w:hAnsi="Tahoma" w:cs="Tahoma"/>
                <w:b/>
                <w:bCs/>
                <w:color w:val="FFFFFF" w:themeColor="background1"/>
                <w:sz w:val="18"/>
                <w:szCs w:val="18"/>
                <w:lang w:eastAsia="es-BO" w:bidi="en-US"/>
              </w:rPr>
            </w:pPr>
            <w:r w:rsidRPr="000347BE">
              <w:rPr>
                <w:rFonts w:ascii="Tahoma" w:hAnsi="Tahoma" w:cs="Tahoma"/>
                <w:b/>
                <w:bCs/>
                <w:color w:val="FFFFFF" w:themeColor="background1"/>
                <w:sz w:val="18"/>
                <w:szCs w:val="18"/>
                <w:lang w:eastAsia="es-BO" w:bidi="en-US"/>
              </w:rPr>
              <w:t>COMPROMISO CUMPLIMIENTO (ANEXO 2 PRECIARIO y ANEXO 3 ESPECIFICACIONES TÉCNICAS)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BFFDEDE" w14:textId="77777777" w:rsidR="000347BE" w:rsidRPr="000347BE" w:rsidRDefault="000347BE" w:rsidP="000347BE">
            <w:pPr>
              <w:spacing w:after="200" w:line="276" w:lineRule="auto"/>
              <w:jc w:val="center"/>
              <w:rPr>
                <w:rFonts w:ascii="Tahoma" w:hAnsi="Tahoma" w:cs="Tahoma"/>
                <w:b/>
                <w:bCs/>
                <w:color w:val="FFFFFF" w:themeColor="background1"/>
                <w:sz w:val="18"/>
                <w:szCs w:val="18"/>
                <w:lang w:eastAsia="es-BO" w:bidi="en-US"/>
              </w:rPr>
            </w:pPr>
            <w:r w:rsidRPr="000347BE">
              <w:rPr>
                <w:rFonts w:ascii="Tahoma" w:hAnsi="Tahoma" w:cs="Tahoma"/>
                <w:b/>
                <w:bCs/>
                <w:color w:val="FFFFFF" w:themeColor="background1"/>
                <w:sz w:val="12"/>
                <w:szCs w:val="18"/>
                <w:lang w:val="en-GB" w:eastAsia="es-BO" w:bidi="en-US"/>
              </w:rPr>
              <w:t>CONDICIÓN</w:t>
            </w:r>
          </w:p>
        </w:tc>
        <w:tc>
          <w:tcPr>
            <w:tcW w:w="297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215E263" w14:textId="77777777" w:rsidR="000347BE" w:rsidRPr="000347BE" w:rsidRDefault="000347BE" w:rsidP="000347BE">
            <w:pPr>
              <w:spacing w:after="200" w:line="276" w:lineRule="auto"/>
              <w:jc w:val="center"/>
              <w:rPr>
                <w:rFonts w:ascii="Tahoma" w:hAnsi="Tahoma" w:cs="Tahoma"/>
                <w:b/>
                <w:bCs/>
                <w:color w:val="FFFFFF" w:themeColor="background1"/>
                <w:sz w:val="18"/>
                <w:szCs w:val="18"/>
                <w:lang w:eastAsia="es-BO" w:bidi="en-US"/>
              </w:rPr>
            </w:pPr>
            <w:r w:rsidRPr="000347BE">
              <w:rPr>
                <w:rFonts w:ascii="Tahoma" w:hAnsi="Tahoma" w:cs="Tahoma"/>
                <w:b/>
                <w:bCs/>
                <w:color w:val="FFFFFF" w:themeColor="background1"/>
                <w:sz w:val="18"/>
                <w:szCs w:val="18"/>
                <w:lang w:eastAsia="es-BO" w:bidi="en-US"/>
              </w:rPr>
              <w:t>(Llenado Obligatorio)</w:t>
            </w:r>
          </w:p>
        </w:tc>
      </w:tr>
      <w:tr w:rsidR="000347BE" w:rsidRPr="000347BE" w14:paraId="1473E34A" w14:textId="77777777" w:rsidTr="008114C5">
        <w:trPr>
          <w:trHeight w:val="424"/>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14:paraId="1503E623" w14:textId="77777777" w:rsidR="000347BE" w:rsidRPr="000347BE" w:rsidRDefault="000347BE" w:rsidP="000347BE">
            <w:pPr>
              <w:spacing w:after="200" w:line="276" w:lineRule="auto"/>
              <w:jc w:val="center"/>
              <w:rPr>
                <w:rFonts w:ascii="Tahoma" w:hAnsi="Tahoma" w:cs="Tahoma"/>
                <w:b/>
                <w:color w:val="FFFFFF" w:themeColor="background1"/>
                <w:sz w:val="18"/>
                <w:szCs w:val="18"/>
                <w:lang w:eastAsia="es-BO" w:bidi="en-US"/>
              </w:rPr>
            </w:pPr>
            <w:r w:rsidRPr="000347BE">
              <w:rPr>
                <w:rFonts w:ascii="Tahoma" w:hAnsi="Tahoma" w:cs="Tahoma"/>
                <w:b/>
                <w:color w:val="FFFFFF" w:themeColor="background1"/>
                <w:sz w:val="18"/>
                <w:szCs w:val="18"/>
                <w:lang w:eastAsia="es-BO" w:bidi="en-US"/>
              </w:rPr>
              <w:t>N°</w:t>
            </w:r>
          </w:p>
        </w:tc>
        <w:tc>
          <w:tcPr>
            <w:tcW w:w="53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1A08EBA" w14:textId="77777777" w:rsidR="000347BE" w:rsidRPr="000347BE" w:rsidRDefault="000347BE" w:rsidP="000347BE">
            <w:pPr>
              <w:spacing w:after="200" w:line="276" w:lineRule="auto"/>
              <w:jc w:val="center"/>
              <w:rPr>
                <w:rFonts w:ascii="Tahoma" w:hAnsi="Tahoma" w:cs="Tahoma"/>
                <w:color w:val="FFFFFF" w:themeColor="background1"/>
                <w:sz w:val="18"/>
                <w:szCs w:val="18"/>
                <w:lang w:eastAsia="es-BO" w:bidi="en-US"/>
              </w:rPr>
            </w:pPr>
            <w:r w:rsidRPr="000347BE">
              <w:rPr>
                <w:rFonts w:ascii="Tahoma" w:hAnsi="Tahoma" w:cs="Tahoma"/>
                <w:b/>
                <w:color w:val="FFFFFF" w:themeColor="background1"/>
                <w:sz w:val="18"/>
                <w:szCs w:val="18"/>
                <w:lang w:eastAsia="es-BO" w:bidi="en-US"/>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7905063" w14:textId="77777777" w:rsidR="000347BE" w:rsidRPr="000347BE" w:rsidRDefault="000347BE" w:rsidP="000347BE">
            <w:pPr>
              <w:spacing w:after="200" w:line="276" w:lineRule="auto"/>
              <w:jc w:val="center"/>
              <w:rPr>
                <w:rFonts w:ascii="Tahoma" w:hAnsi="Tahoma" w:cs="Tahoma"/>
                <w:b/>
                <w:bCs/>
                <w:color w:val="FFFFFF" w:themeColor="background1"/>
                <w:sz w:val="12"/>
                <w:szCs w:val="12"/>
                <w:lang w:eastAsia="es-BO" w:bidi="en-US"/>
              </w:rPr>
            </w:pPr>
            <w:r w:rsidRPr="000347BE">
              <w:rPr>
                <w:rFonts w:ascii="Tahoma" w:hAnsi="Tahoma" w:cs="Tahoma"/>
                <w:b/>
                <w:bCs/>
                <w:color w:val="FFFFFF" w:themeColor="background1"/>
                <w:sz w:val="12"/>
                <w:szCs w:val="12"/>
                <w:lang w:val="en-GB" w:eastAsia="es-BO" w:bidi="en-US"/>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16689F23" w14:textId="77777777" w:rsidR="000347BE" w:rsidRPr="000347BE" w:rsidRDefault="000347BE" w:rsidP="000347BE">
            <w:pPr>
              <w:spacing w:after="200" w:line="276" w:lineRule="auto"/>
              <w:jc w:val="center"/>
              <w:rPr>
                <w:rFonts w:ascii="Tahoma" w:hAnsi="Tahoma" w:cs="Tahoma"/>
                <w:b/>
                <w:bCs/>
                <w:color w:val="FFFFFF" w:themeColor="background1"/>
                <w:sz w:val="12"/>
                <w:szCs w:val="12"/>
                <w:lang w:val="en-GB" w:eastAsia="es-BO" w:bidi="en-US"/>
              </w:rPr>
            </w:pPr>
            <w:proofErr w:type="spellStart"/>
            <w:r w:rsidRPr="000347BE">
              <w:rPr>
                <w:rFonts w:ascii="Tahoma" w:hAnsi="Tahoma" w:cs="Tahoma"/>
                <w:b/>
                <w:bCs/>
                <w:color w:val="FFFFFF" w:themeColor="background1"/>
                <w:sz w:val="12"/>
                <w:szCs w:val="12"/>
                <w:lang w:val="en-GB" w:eastAsia="es-BO" w:bidi="en-US"/>
              </w:rPr>
              <w:t>Cumple</w:t>
            </w:r>
            <w:proofErr w:type="spellEnd"/>
            <w:r w:rsidRPr="000347BE">
              <w:rPr>
                <w:rFonts w:ascii="Tahoma" w:hAnsi="Tahoma" w:cs="Tahoma"/>
                <w:b/>
                <w:bCs/>
                <w:color w:val="FFFFFF" w:themeColor="background1"/>
                <w:sz w:val="12"/>
                <w:szCs w:val="12"/>
                <w:lang w:val="en-GB" w:eastAsia="es-BO" w:bidi="en-US"/>
              </w:rPr>
              <w:t xml:space="preserve"> / No </w:t>
            </w:r>
            <w:proofErr w:type="spellStart"/>
            <w:r w:rsidRPr="000347BE">
              <w:rPr>
                <w:rFonts w:ascii="Tahoma" w:hAnsi="Tahoma" w:cs="Tahoma"/>
                <w:b/>
                <w:bCs/>
                <w:color w:val="FFFFFF" w:themeColor="background1"/>
                <w:sz w:val="12"/>
                <w:szCs w:val="12"/>
                <w:lang w:val="en-GB" w:eastAsia="es-BO" w:bidi="en-US"/>
              </w:rPr>
              <w:t>cumple</w:t>
            </w:r>
            <w:proofErr w:type="spellEnd"/>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14:paraId="46ADCBE5" w14:textId="77777777" w:rsidR="000347BE" w:rsidRPr="000347BE" w:rsidRDefault="000347BE" w:rsidP="000347BE">
            <w:pPr>
              <w:spacing w:after="200" w:line="276" w:lineRule="auto"/>
              <w:jc w:val="center"/>
              <w:rPr>
                <w:rFonts w:ascii="Tahoma" w:hAnsi="Tahoma" w:cs="Tahoma"/>
                <w:b/>
                <w:bCs/>
                <w:color w:val="FFFFFF" w:themeColor="background1"/>
                <w:sz w:val="12"/>
                <w:szCs w:val="12"/>
                <w:lang w:eastAsia="es-BO" w:bidi="en-US"/>
              </w:rPr>
            </w:pPr>
            <w:r w:rsidRPr="000347BE">
              <w:rPr>
                <w:rFonts w:ascii="Tahoma" w:hAnsi="Tahoma" w:cs="Tahoma"/>
                <w:b/>
                <w:bCs/>
                <w:color w:val="FFFFFF" w:themeColor="background1"/>
                <w:sz w:val="12"/>
                <w:szCs w:val="12"/>
                <w:lang w:val="en-GB" w:eastAsia="es-BO" w:bidi="en-US"/>
              </w:rPr>
              <w:t>DOCUMENTO, PÁGINA, REFERENCIA</w:t>
            </w:r>
          </w:p>
        </w:tc>
      </w:tr>
      <w:tr w:rsidR="000347BE" w:rsidRPr="000347BE" w14:paraId="5F85DDA1" w14:textId="77777777" w:rsidTr="008114C5">
        <w:trPr>
          <w:trHeight w:val="60"/>
        </w:trPr>
        <w:tc>
          <w:tcPr>
            <w:tcW w:w="424" w:type="dxa"/>
            <w:tcBorders>
              <w:top w:val="single" w:sz="4" w:space="0" w:color="004990"/>
              <w:left w:val="single" w:sz="4" w:space="0" w:color="004990"/>
              <w:bottom w:val="single" w:sz="4" w:space="0" w:color="004990"/>
              <w:right w:val="single" w:sz="4" w:space="0" w:color="004990"/>
            </w:tcBorders>
            <w:vAlign w:val="center"/>
          </w:tcPr>
          <w:p w14:paraId="3CE35238" w14:textId="77777777" w:rsidR="000347BE" w:rsidRPr="000347BE" w:rsidRDefault="000347BE" w:rsidP="000347BE">
            <w:pPr>
              <w:spacing w:after="200" w:line="276" w:lineRule="auto"/>
              <w:jc w:val="center"/>
              <w:rPr>
                <w:rFonts w:ascii="Tahoma" w:hAnsi="Tahoma" w:cs="Tahoma"/>
                <w:color w:val="004990"/>
                <w:sz w:val="18"/>
                <w:szCs w:val="18"/>
                <w:lang w:eastAsia="es-BO" w:bidi="en-US"/>
              </w:rPr>
            </w:pPr>
          </w:p>
          <w:p w14:paraId="77D5FAFE" w14:textId="77777777" w:rsidR="000347BE" w:rsidRPr="000347BE" w:rsidRDefault="000347BE" w:rsidP="000347BE">
            <w:pPr>
              <w:spacing w:after="200" w:line="276" w:lineRule="auto"/>
              <w:jc w:val="center"/>
              <w:rPr>
                <w:rFonts w:ascii="Tahoma" w:hAnsi="Tahoma" w:cs="Tahoma"/>
                <w:color w:val="004990"/>
                <w:sz w:val="18"/>
                <w:szCs w:val="18"/>
                <w:lang w:eastAsia="es-BO" w:bidi="en-US"/>
              </w:rPr>
            </w:pPr>
            <w:r w:rsidRPr="000347BE">
              <w:rPr>
                <w:rFonts w:ascii="Tahoma" w:hAnsi="Tahoma" w:cs="Tahoma"/>
                <w:color w:val="004990"/>
                <w:sz w:val="18"/>
                <w:szCs w:val="18"/>
                <w:lang w:eastAsia="es-BO" w:bidi="en-US"/>
              </w:rPr>
              <w:t>1</w:t>
            </w:r>
          </w:p>
        </w:tc>
        <w:tc>
          <w:tcPr>
            <w:tcW w:w="5388" w:type="dxa"/>
            <w:tcBorders>
              <w:top w:val="single" w:sz="4" w:space="0" w:color="004990"/>
              <w:left w:val="single" w:sz="4" w:space="0" w:color="004990"/>
              <w:bottom w:val="single" w:sz="4" w:space="0" w:color="004990"/>
              <w:right w:val="single" w:sz="4" w:space="0" w:color="004990"/>
            </w:tcBorders>
            <w:vAlign w:val="center"/>
          </w:tcPr>
          <w:p w14:paraId="0FA414FC" w14:textId="77777777" w:rsidR="00E850CD" w:rsidRDefault="00E850CD" w:rsidP="000347BE">
            <w:pPr>
              <w:spacing w:after="200" w:line="276" w:lineRule="auto"/>
              <w:jc w:val="both"/>
              <w:rPr>
                <w:rFonts w:ascii="Tahoma" w:hAnsi="Tahoma" w:cs="Tahoma"/>
                <w:b/>
                <w:color w:val="1F497D"/>
                <w:sz w:val="20"/>
                <w:szCs w:val="18"/>
                <w:lang w:val="es-BO" w:eastAsia="es-BO" w:bidi="en-US"/>
              </w:rPr>
            </w:pPr>
          </w:p>
          <w:p w14:paraId="670ADB81" w14:textId="1A998C32" w:rsidR="000347BE" w:rsidRPr="000347BE" w:rsidRDefault="000347BE" w:rsidP="000347BE">
            <w:pPr>
              <w:spacing w:after="200" w:line="276" w:lineRule="auto"/>
              <w:jc w:val="both"/>
              <w:rPr>
                <w:rFonts w:ascii="Tahoma" w:hAnsi="Tahoma" w:cs="Tahoma"/>
                <w:b/>
                <w:color w:val="1F497D"/>
                <w:sz w:val="20"/>
                <w:szCs w:val="18"/>
                <w:lang w:val="es-BO" w:eastAsia="es-BO" w:bidi="en-US"/>
              </w:rPr>
            </w:pPr>
            <w:r w:rsidRPr="000347BE">
              <w:rPr>
                <w:rFonts w:ascii="Tahoma" w:hAnsi="Tahoma" w:cs="Tahoma"/>
                <w:b/>
                <w:color w:val="1F497D"/>
                <w:sz w:val="20"/>
                <w:szCs w:val="18"/>
                <w:lang w:val="es-BO" w:eastAsia="es-BO" w:bidi="en-US"/>
              </w:rPr>
              <w:t>Compromiso</w:t>
            </w:r>
            <w:r w:rsidR="00E850CD">
              <w:rPr>
                <w:rFonts w:ascii="Tahoma" w:hAnsi="Tahoma" w:cs="Tahoma"/>
                <w:b/>
                <w:color w:val="1F497D"/>
                <w:sz w:val="20"/>
                <w:szCs w:val="18"/>
                <w:lang w:val="es-BO" w:eastAsia="es-BO" w:bidi="en-US"/>
              </w:rPr>
              <w:t xml:space="preserve"> </w:t>
            </w:r>
            <w:r w:rsidRPr="000347BE">
              <w:rPr>
                <w:rFonts w:ascii="Tahoma" w:hAnsi="Tahoma" w:cs="Tahoma"/>
                <w:b/>
                <w:color w:val="1F497D"/>
                <w:sz w:val="20"/>
                <w:szCs w:val="18"/>
                <w:lang w:val="es-BO" w:eastAsia="es-BO" w:bidi="en-US"/>
              </w:rPr>
              <w:t>mediante</w:t>
            </w:r>
            <w:r w:rsidR="00E850CD">
              <w:rPr>
                <w:rFonts w:ascii="Tahoma" w:hAnsi="Tahoma" w:cs="Tahoma"/>
                <w:b/>
                <w:color w:val="1F497D"/>
                <w:sz w:val="20"/>
                <w:szCs w:val="18"/>
                <w:lang w:val="es-BO" w:eastAsia="es-BO" w:bidi="en-US"/>
              </w:rPr>
              <w:t xml:space="preserve"> presentación de una</w:t>
            </w:r>
            <w:r w:rsidRPr="000347BE">
              <w:rPr>
                <w:rFonts w:ascii="Tahoma" w:hAnsi="Tahoma" w:cs="Tahoma"/>
                <w:b/>
                <w:color w:val="1F497D"/>
                <w:sz w:val="20"/>
                <w:szCs w:val="18"/>
                <w:lang w:val="es-BO" w:eastAsia="es-BO" w:bidi="en-US"/>
              </w:rPr>
              <w:t xml:space="preserve"> Carta</w:t>
            </w:r>
            <w:r w:rsidR="00E850CD">
              <w:rPr>
                <w:rFonts w:ascii="Tahoma" w:hAnsi="Tahoma" w:cs="Tahoma"/>
                <w:b/>
                <w:color w:val="1F497D"/>
                <w:sz w:val="20"/>
                <w:szCs w:val="18"/>
                <w:lang w:val="es-BO" w:eastAsia="es-BO" w:bidi="en-US"/>
              </w:rPr>
              <w:t>,</w:t>
            </w:r>
            <w:r w:rsidRPr="000347BE">
              <w:rPr>
                <w:rFonts w:ascii="Tahoma" w:hAnsi="Tahoma" w:cs="Tahoma"/>
                <w:b/>
                <w:color w:val="1F497D"/>
                <w:sz w:val="20"/>
                <w:szCs w:val="18"/>
                <w:lang w:val="es-BO" w:eastAsia="es-BO" w:bidi="en-US"/>
              </w:rPr>
              <w:t xml:space="preserve"> del Cumplimiento Anexo </w:t>
            </w:r>
            <w:r w:rsidR="00593C7D">
              <w:rPr>
                <w:rFonts w:ascii="Tahoma" w:hAnsi="Tahoma" w:cs="Tahoma"/>
                <w:b/>
                <w:color w:val="1F497D"/>
                <w:sz w:val="20"/>
                <w:szCs w:val="18"/>
                <w:lang w:val="es-BO" w:eastAsia="es-BO" w:bidi="en-US"/>
              </w:rPr>
              <w:t>4</w:t>
            </w:r>
            <w:r w:rsidRPr="000347BE">
              <w:rPr>
                <w:rFonts w:ascii="Tahoma" w:hAnsi="Tahoma" w:cs="Tahoma"/>
                <w:b/>
                <w:color w:val="1F497D"/>
                <w:sz w:val="20"/>
                <w:szCs w:val="18"/>
                <w:lang w:val="es-BO" w:eastAsia="es-BO" w:bidi="en-US"/>
              </w:rPr>
              <w:t xml:space="preserve"> </w:t>
            </w:r>
            <w:proofErr w:type="spellStart"/>
            <w:r w:rsidRPr="000347BE">
              <w:rPr>
                <w:rFonts w:ascii="Tahoma" w:hAnsi="Tahoma" w:cs="Tahoma"/>
                <w:b/>
                <w:color w:val="1F497D"/>
                <w:sz w:val="20"/>
                <w:szCs w:val="18"/>
                <w:lang w:val="es-BO" w:eastAsia="es-BO" w:bidi="en-US"/>
              </w:rPr>
              <w:t>Preciario</w:t>
            </w:r>
            <w:proofErr w:type="spellEnd"/>
            <w:r w:rsidRPr="000347BE">
              <w:rPr>
                <w:rFonts w:ascii="Tahoma" w:hAnsi="Tahoma" w:cs="Tahoma"/>
                <w:b/>
                <w:color w:val="1F497D"/>
                <w:sz w:val="20"/>
                <w:szCs w:val="18"/>
                <w:lang w:val="es-BO" w:eastAsia="es-BO" w:bidi="en-US"/>
              </w:rPr>
              <w:t xml:space="preserve"> y Anexo </w:t>
            </w:r>
            <w:r w:rsidR="00593C7D">
              <w:rPr>
                <w:rFonts w:ascii="Tahoma" w:hAnsi="Tahoma" w:cs="Tahoma"/>
                <w:b/>
                <w:color w:val="1F497D"/>
                <w:sz w:val="20"/>
                <w:szCs w:val="18"/>
                <w:lang w:val="es-BO" w:eastAsia="es-BO" w:bidi="en-US"/>
              </w:rPr>
              <w:t>5</w:t>
            </w:r>
            <w:r w:rsidRPr="000347BE">
              <w:rPr>
                <w:rFonts w:ascii="Tahoma" w:hAnsi="Tahoma" w:cs="Tahoma"/>
                <w:b/>
                <w:color w:val="1F497D"/>
                <w:sz w:val="20"/>
                <w:szCs w:val="18"/>
                <w:lang w:val="es-BO" w:eastAsia="es-BO" w:bidi="en-US"/>
              </w:rPr>
              <w:t xml:space="preserve"> Especificaciones Técnicas</w:t>
            </w:r>
          </w:p>
          <w:p w14:paraId="2693E02C" w14:textId="11A59D50" w:rsidR="000347BE" w:rsidRPr="000347BE" w:rsidRDefault="000347BE" w:rsidP="000347BE">
            <w:pPr>
              <w:spacing w:after="200" w:line="276" w:lineRule="auto"/>
              <w:jc w:val="both"/>
              <w:rPr>
                <w:rFonts w:ascii="Tahoma" w:hAnsi="Tahoma" w:cs="Tahoma"/>
                <w:color w:val="1F497D"/>
                <w:sz w:val="20"/>
                <w:szCs w:val="18"/>
                <w:lang w:val="es-BO" w:eastAsia="es-BO" w:bidi="en-US"/>
              </w:rPr>
            </w:pPr>
            <w:r>
              <w:rPr>
                <w:rFonts w:ascii="Tahoma" w:hAnsi="Tahoma" w:cs="Tahoma"/>
                <w:color w:val="1F497D"/>
                <w:sz w:val="20"/>
                <w:szCs w:val="18"/>
                <w:lang w:val="es-BO" w:eastAsia="es-BO" w:bidi="en-US"/>
              </w:rPr>
              <w:t>C</w:t>
            </w:r>
            <w:r w:rsidRPr="000347BE">
              <w:rPr>
                <w:rFonts w:ascii="Tahoma" w:hAnsi="Tahoma" w:cs="Tahoma"/>
                <w:color w:val="1F497D"/>
                <w:sz w:val="20"/>
                <w:szCs w:val="18"/>
                <w:lang w:val="es-BO" w:eastAsia="es-BO" w:bidi="en-US"/>
              </w:rPr>
              <w:t>uyos ítems pueden contemplar provisión e instalación del material o ítem, solo la provisión del material o sólo la mano de obra)</w:t>
            </w:r>
          </w:p>
          <w:p w14:paraId="2A475D97" w14:textId="77777777" w:rsidR="00E850CD" w:rsidRDefault="000347BE" w:rsidP="00E850CD">
            <w:pPr>
              <w:spacing w:after="200"/>
              <w:jc w:val="both"/>
              <w:rPr>
                <w:rFonts w:ascii="Tahoma" w:hAnsi="Tahoma" w:cs="Tahoma"/>
                <w:b/>
                <w:color w:val="1F497D"/>
                <w:sz w:val="20"/>
                <w:szCs w:val="18"/>
                <w:lang w:val="es-BO" w:eastAsia="es-BO" w:bidi="en-US"/>
              </w:rPr>
            </w:pPr>
            <w:r w:rsidRPr="000347BE">
              <w:rPr>
                <w:rFonts w:ascii="Tahoma" w:hAnsi="Tahoma" w:cs="Tahoma"/>
                <w:b/>
                <w:color w:val="1F497D"/>
                <w:sz w:val="20"/>
                <w:szCs w:val="18"/>
                <w:lang w:val="es-BO" w:eastAsia="es-BO" w:bidi="en-US"/>
              </w:rPr>
              <w:t>Nota 1:</w:t>
            </w:r>
          </w:p>
          <w:p w14:paraId="66B4A8E8" w14:textId="64D714D7" w:rsidR="000347BE" w:rsidRPr="000347BE" w:rsidRDefault="000347BE" w:rsidP="00E850CD">
            <w:pPr>
              <w:spacing w:after="200"/>
              <w:jc w:val="both"/>
              <w:rPr>
                <w:rFonts w:ascii="Tahoma" w:hAnsi="Tahoma" w:cs="Tahoma"/>
                <w:b/>
                <w:color w:val="1F497D"/>
                <w:sz w:val="20"/>
                <w:szCs w:val="18"/>
                <w:lang w:val="es-BO" w:eastAsia="es-BO" w:bidi="en-US"/>
              </w:rPr>
            </w:pPr>
            <w:r w:rsidRPr="000347BE">
              <w:rPr>
                <w:rFonts w:ascii="Tahoma" w:hAnsi="Tahoma" w:cs="Tahoma"/>
                <w:b/>
                <w:color w:val="1F497D"/>
                <w:sz w:val="20"/>
                <w:szCs w:val="18"/>
                <w:lang w:val="es-BO" w:eastAsia="es-BO" w:bidi="en-US"/>
              </w:rPr>
              <w:t xml:space="preserve">El Anexo </w:t>
            </w:r>
            <w:r w:rsidR="00593C7D">
              <w:rPr>
                <w:rFonts w:ascii="Tahoma" w:hAnsi="Tahoma" w:cs="Tahoma"/>
                <w:b/>
                <w:color w:val="1F497D"/>
                <w:sz w:val="20"/>
                <w:szCs w:val="18"/>
                <w:lang w:val="es-BO" w:eastAsia="es-BO" w:bidi="en-US"/>
              </w:rPr>
              <w:t>4</w:t>
            </w:r>
            <w:r w:rsidRPr="000347BE">
              <w:rPr>
                <w:rFonts w:ascii="Tahoma" w:hAnsi="Tahoma" w:cs="Tahoma"/>
                <w:b/>
                <w:color w:val="1F497D"/>
                <w:sz w:val="20"/>
                <w:szCs w:val="18"/>
                <w:lang w:val="es-BO" w:eastAsia="es-BO" w:bidi="en-US"/>
              </w:rPr>
              <w:t xml:space="preserve"> </w:t>
            </w:r>
            <w:proofErr w:type="spellStart"/>
            <w:r w:rsidRPr="000347BE">
              <w:rPr>
                <w:rFonts w:ascii="Tahoma" w:hAnsi="Tahoma" w:cs="Tahoma"/>
                <w:b/>
                <w:color w:val="1F497D"/>
                <w:sz w:val="20"/>
                <w:szCs w:val="18"/>
                <w:lang w:val="es-BO" w:eastAsia="es-BO" w:bidi="en-US"/>
              </w:rPr>
              <w:t>Preciario</w:t>
            </w:r>
            <w:proofErr w:type="spellEnd"/>
            <w:r w:rsidRPr="000347BE">
              <w:rPr>
                <w:rFonts w:ascii="Tahoma" w:hAnsi="Tahoma" w:cs="Tahoma"/>
                <w:b/>
                <w:color w:val="1F497D"/>
                <w:sz w:val="20"/>
                <w:szCs w:val="18"/>
                <w:lang w:val="es-BO" w:eastAsia="es-BO" w:bidi="en-US"/>
              </w:rPr>
              <w:t xml:space="preserve">, solo </w:t>
            </w:r>
            <w:proofErr w:type="gramStart"/>
            <w:r w:rsidRPr="000347BE">
              <w:rPr>
                <w:rFonts w:ascii="Tahoma" w:hAnsi="Tahoma" w:cs="Tahoma"/>
                <w:b/>
                <w:color w:val="1F497D"/>
                <w:sz w:val="20"/>
                <w:szCs w:val="18"/>
                <w:lang w:val="es-BO" w:eastAsia="es-BO" w:bidi="en-US"/>
              </w:rPr>
              <w:t>se  debe</w:t>
            </w:r>
            <w:proofErr w:type="gramEnd"/>
            <w:r w:rsidRPr="000347BE">
              <w:rPr>
                <w:rFonts w:ascii="Tahoma" w:hAnsi="Tahoma" w:cs="Tahoma"/>
                <w:b/>
                <w:color w:val="1F497D"/>
                <w:sz w:val="20"/>
                <w:szCs w:val="18"/>
                <w:lang w:val="es-BO" w:eastAsia="es-BO" w:bidi="en-US"/>
              </w:rPr>
              <w:t xml:space="preserve"> adjuntar en la propuesta económica.</w:t>
            </w:r>
          </w:p>
          <w:p w14:paraId="3BC0AD64" w14:textId="77777777" w:rsidR="000347BE" w:rsidRPr="000347BE" w:rsidRDefault="000347BE" w:rsidP="000347BE">
            <w:pPr>
              <w:spacing w:line="276" w:lineRule="auto"/>
              <w:jc w:val="both"/>
              <w:rPr>
                <w:rFonts w:ascii="Tahoma" w:hAnsi="Tahoma" w:cs="Tahoma"/>
                <w:b/>
                <w:color w:val="1F497D"/>
                <w:sz w:val="20"/>
                <w:szCs w:val="18"/>
                <w:lang w:val="es-BO" w:eastAsia="es-BO" w:bidi="en-US"/>
              </w:rPr>
            </w:pPr>
            <w:r w:rsidRPr="000347BE">
              <w:rPr>
                <w:rFonts w:ascii="Tahoma" w:hAnsi="Tahoma" w:cs="Tahoma"/>
                <w:b/>
                <w:color w:val="1F497D"/>
                <w:sz w:val="20"/>
                <w:szCs w:val="18"/>
                <w:lang w:val="es-BO" w:eastAsia="es-BO" w:bidi="en-US"/>
              </w:rPr>
              <w:t>Nota 2:</w:t>
            </w:r>
          </w:p>
          <w:p w14:paraId="75F665A1" w14:textId="77777777" w:rsidR="000347BE" w:rsidRDefault="000347BE" w:rsidP="00593C7D">
            <w:pPr>
              <w:spacing w:after="200" w:line="276" w:lineRule="auto"/>
              <w:jc w:val="both"/>
              <w:rPr>
                <w:rFonts w:ascii="Tahoma" w:hAnsi="Tahoma" w:cs="Tahoma"/>
                <w:color w:val="1F497D"/>
                <w:sz w:val="20"/>
                <w:szCs w:val="18"/>
                <w:lang w:val="es-BO" w:eastAsia="es-BO" w:bidi="en-US"/>
              </w:rPr>
            </w:pPr>
            <w:r w:rsidRPr="000347BE">
              <w:rPr>
                <w:rFonts w:ascii="Tahoma" w:hAnsi="Tahoma" w:cs="Tahoma"/>
                <w:color w:val="1F497D"/>
                <w:sz w:val="20"/>
                <w:szCs w:val="18"/>
                <w:lang w:val="es-BO" w:eastAsia="es-BO" w:bidi="en-US"/>
              </w:rPr>
              <w:t xml:space="preserve">Los ítems que no estén contemplados en el </w:t>
            </w:r>
            <w:proofErr w:type="spellStart"/>
            <w:r w:rsidRPr="000347BE">
              <w:rPr>
                <w:rFonts w:ascii="Tahoma" w:hAnsi="Tahoma" w:cs="Tahoma"/>
                <w:color w:val="1F497D"/>
                <w:sz w:val="20"/>
                <w:szCs w:val="18"/>
                <w:lang w:val="es-BO" w:eastAsia="es-BO" w:bidi="en-US"/>
              </w:rPr>
              <w:t>preciario</w:t>
            </w:r>
            <w:proofErr w:type="spellEnd"/>
            <w:r w:rsidRPr="000347BE">
              <w:rPr>
                <w:rFonts w:ascii="Tahoma" w:hAnsi="Tahoma" w:cs="Tahoma"/>
                <w:color w:val="1F497D"/>
                <w:sz w:val="20"/>
                <w:szCs w:val="18"/>
                <w:lang w:val="es-BO" w:eastAsia="es-BO" w:bidi="en-US"/>
              </w:rPr>
              <w:t xml:space="preserve"> (Anexo </w:t>
            </w:r>
            <w:r w:rsidR="00593C7D">
              <w:rPr>
                <w:rFonts w:ascii="Tahoma" w:hAnsi="Tahoma" w:cs="Tahoma"/>
                <w:color w:val="1F497D"/>
                <w:sz w:val="20"/>
                <w:szCs w:val="18"/>
                <w:lang w:val="es-BO" w:eastAsia="es-BO" w:bidi="en-US"/>
              </w:rPr>
              <w:t>4</w:t>
            </w:r>
            <w:r w:rsidRPr="000347BE">
              <w:rPr>
                <w:rFonts w:ascii="Tahoma" w:hAnsi="Tahoma" w:cs="Tahoma"/>
                <w:color w:val="1F497D"/>
                <w:sz w:val="20"/>
                <w:szCs w:val="18"/>
                <w:lang w:val="es-BO" w:eastAsia="es-BO" w:bidi="en-US"/>
              </w:rPr>
              <w:t xml:space="preserve">) o en las especificaciones técnicas (Anexo </w:t>
            </w:r>
            <w:r w:rsidR="00593C7D">
              <w:rPr>
                <w:rFonts w:ascii="Tahoma" w:hAnsi="Tahoma" w:cs="Tahoma"/>
                <w:color w:val="1F497D"/>
                <w:sz w:val="20"/>
                <w:szCs w:val="18"/>
                <w:lang w:val="es-BO" w:eastAsia="es-BO" w:bidi="en-US"/>
              </w:rPr>
              <w:t>5</w:t>
            </w:r>
            <w:r w:rsidRPr="000347BE">
              <w:rPr>
                <w:rFonts w:ascii="Tahoma" w:hAnsi="Tahoma" w:cs="Tahoma"/>
                <w:color w:val="1F497D"/>
                <w:sz w:val="20"/>
                <w:szCs w:val="18"/>
                <w:lang w:val="es-BO" w:eastAsia="es-BO" w:bidi="en-US"/>
              </w:rPr>
              <w:t xml:space="preserve">) por no ser recurrentes o por ser extraordinarios podrán ser solicitados a la empresa adjudicada, misma que previamente deberá presentar una ficha </w:t>
            </w:r>
            <w:proofErr w:type="gramStart"/>
            <w:r w:rsidRPr="000347BE">
              <w:rPr>
                <w:rFonts w:ascii="Tahoma" w:hAnsi="Tahoma" w:cs="Tahoma"/>
                <w:color w:val="1F497D"/>
                <w:sz w:val="20"/>
                <w:szCs w:val="18"/>
                <w:lang w:val="es-BO" w:eastAsia="es-BO" w:bidi="en-US"/>
              </w:rPr>
              <w:t>de  precios</w:t>
            </w:r>
            <w:proofErr w:type="gramEnd"/>
            <w:r w:rsidRPr="000347BE">
              <w:rPr>
                <w:rFonts w:ascii="Tahoma" w:hAnsi="Tahoma" w:cs="Tahoma"/>
                <w:color w:val="1F497D"/>
                <w:sz w:val="20"/>
                <w:szCs w:val="18"/>
                <w:lang w:val="es-BO" w:eastAsia="es-BO" w:bidi="en-US"/>
              </w:rPr>
              <w:t xml:space="preserve"> unitarios</w:t>
            </w:r>
            <w:r w:rsidR="006C24C7">
              <w:rPr>
                <w:rFonts w:ascii="Tahoma" w:hAnsi="Tahoma" w:cs="Tahoma"/>
                <w:color w:val="1F497D"/>
                <w:sz w:val="20"/>
                <w:szCs w:val="18"/>
                <w:lang w:val="es-BO" w:eastAsia="es-BO" w:bidi="en-US"/>
              </w:rPr>
              <w:t xml:space="preserve">. </w:t>
            </w:r>
            <w:r w:rsidRPr="000347BE">
              <w:rPr>
                <w:rFonts w:ascii="Tahoma" w:hAnsi="Tahoma" w:cs="Tahoma"/>
                <w:color w:val="1F497D"/>
                <w:sz w:val="20"/>
                <w:szCs w:val="18"/>
                <w:lang w:val="es-BO" w:eastAsia="es-BO" w:bidi="en-US"/>
              </w:rPr>
              <w:t xml:space="preserve"> </w:t>
            </w:r>
            <w:r w:rsidR="006C24C7">
              <w:rPr>
                <w:rFonts w:ascii="Tahoma" w:hAnsi="Tahoma" w:cs="Tahoma"/>
                <w:color w:val="1F497D"/>
                <w:sz w:val="20"/>
                <w:szCs w:val="18"/>
                <w:lang w:val="es-BO" w:eastAsia="es-BO" w:bidi="en-US"/>
              </w:rPr>
              <w:t>En este sentido el ítem debe</w:t>
            </w:r>
            <w:r w:rsidRPr="000347BE">
              <w:rPr>
                <w:rFonts w:ascii="Tahoma" w:hAnsi="Tahoma" w:cs="Tahoma"/>
                <w:color w:val="1F497D"/>
                <w:sz w:val="20"/>
                <w:szCs w:val="18"/>
                <w:lang w:val="es-BO" w:eastAsia="es-BO" w:bidi="en-US"/>
              </w:rPr>
              <w:t xml:space="preserve"> ser aprobado por la </w:t>
            </w:r>
            <w:r w:rsidR="006C24C7">
              <w:rPr>
                <w:rFonts w:ascii="Tahoma" w:hAnsi="Tahoma" w:cs="Tahoma"/>
                <w:color w:val="1F497D"/>
                <w:sz w:val="20"/>
                <w:szCs w:val="18"/>
                <w:lang w:val="es-BO" w:eastAsia="es-BO" w:bidi="en-US"/>
              </w:rPr>
              <w:t>jefatura</w:t>
            </w:r>
            <w:r w:rsidRPr="000347BE">
              <w:rPr>
                <w:rFonts w:ascii="Tahoma" w:hAnsi="Tahoma" w:cs="Tahoma"/>
                <w:color w:val="1F497D"/>
                <w:sz w:val="20"/>
                <w:szCs w:val="18"/>
                <w:lang w:val="es-BO" w:eastAsia="es-BO" w:bidi="en-US"/>
              </w:rPr>
              <w:t xml:space="preserve"> de Servicios Generales</w:t>
            </w:r>
            <w:r w:rsidR="006C24C7">
              <w:rPr>
                <w:rFonts w:ascii="Tahoma" w:hAnsi="Tahoma" w:cs="Tahoma"/>
                <w:color w:val="1F497D"/>
                <w:sz w:val="20"/>
                <w:szCs w:val="18"/>
                <w:lang w:val="es-BO" w:eastAsia="es-BO" w:bidi="en-US"/>
              </w:rPr>
              <w:t xml:space="preserve"> y Almacenes</w:t>
            </w:r>
            <w:r w:rsidRPr="000347BE">
              <w:rPr>
                <w:rFonts w:ascii="Tahoma" w:hAnsi="Tahoma" w:cs="Tahoma"/>
                <w:color w:val="1F497D"/>
                <w:sz w:val="20"/>
                <w:szCs w:val="18"/>
                <w:lang w:val="es-BO" w:eastAsia="es-BO" w:bidi="en-US"/>
              </w:rPr>
              <w:t xml:space="preserve"> para su ejecución.</w:t>
            </w:r>
          </w:p>
          <w:p w14:paraId="69C89863" w14:textId="7505AE23" w:rsidR="00924067" w:rsidRPr="000347BE" w:rsidRDefault="00924067" w:rsidP="00593C7D">
            <w:pPr>
              <w:spacing w:after="200" w:line="276" w:lineRule="auto"/>
              <w:jc w:val="both"/>
              <w:rPr>
                <w:rFonts w:ascii="Tahoma" w:hAnsi="Tahoma" w:cs="Tahoma"/>
                <w:b/>
                <w:color w:val="1F497D"/>
                <w:sz w:val="20"/>
                <w:szCs w:val="18"/>
                <w:lang w:val="es-BO" w:eastAsia="es-BO" w:bidi="en-US"/>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F8AFD9B" w14:textId="77777777" w:rsidR="000347BE" w:rsidRPr="000347BE" w:rsidRDefault="000347BE" w:rsidP="000347BE">
            <w:pPr>
              <w:spacing w:after="200" w:line="276" w:lineRule="auto"/>
              <w:jc w:val="center"/>
              <w:rPr>
                <w:rFonts w:ascii="Calibri" w:hAnsi="Calibri"/>
                <w:b/>
                <w:color w:val="004990"/>
                <w:sz w:val="20"/>
                <w:szCs w:val="20"/>
                <w:lang w:eastAsia="en-US" w:bidi="en-US"/>
              </w:rPr>
            </w:pPr>
            <w:r w:rsidRPr="000347BE">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0347BE">
              <w:rPr>
                <w:rFonts w:ascii="Tahoma" w:hAnsi="Tahoma" w:cs="Tahoma"/>
                <w:color w:val="004990"/>
                <w:sz w:val="18"/>
                <w:szCs w:val="18"/>
                <w:lang w:eastAsia="en-US" w:bidi="en-US"/>
              </w:rPr>
              <w:instrText xml:space="preserve"> FORMCHECKBOX </w:instrText>
            </w:r>
            <w:r w:rsidR="009055DF">
              <w:rPr>
                <w:rFonts w:ascii="Tahoma" w:hAnsi="Tahoma" w:cs="Tahoma"/>
                <w:color w:val="004990"/>
                <w:sz w:val="18"/>
                <w:szCs w:val="18"/>
                <w:lang w:eastAsia="en-US" w:bidi="en-US"/>
              </w:rPr>
            </w:r>
            <w:r w:rsidR="009055DF">
              <w:rPr>
                <w:rFonts w:ascii="Tahoma" w:hAnsi="Tahoma" w:cs="Tahoma"/>
                <w:color w:val="004990"/>
                <w:sz w:val="18"/>
                <w:szCs w:val="18"/>
                <w:lang w:eastAsia="en-US" w:bidi="en-US"/>
              </w:rPr>
              <w:fldChar w:fldCharType="separate"/>
            </w:r>
            <w:r w:rsidRPr="000347BE">
              <w:rPr>
                <w:rFonts w:ascii="Tahoma" w:hAnsi="Tahoma" w:cs="Tahoma"/>
                <w:color w:val="004990"/>
                <w:sz w:val="18"/>
                <w:szCs w:val="18"/>
                <w:lang w:eastAsia="en-US" w:bidi="en-US"/>
              </w:rPr>
              <w:fldChar w:fldCharType="end"/>
            </w:r>
          </w:p>
        </w:tc>
        <w:tc>
          <w:tcPr>
            <w:tcW w:w="1134" w:type="dxa"/>
            <w:tcBorders>
              <w:top w:val="single" w:sz="4" w:space="0" w:color="004990"/>
              <w:left w:val="single" w:sz="4" w:space="0" w:color="004990"/>
              <w:bottom w:val="single" w:sz="4" w:space="0" w:color="004990"/>
              <w:right w:val="single" w:sz="4" w:space="0" w:color="004990"/>
            </w:tcBorders>
            <w:vAlign w:val="center"/>
          </w:tcPr>
          <w:p w14:paraId="223015E0" w14:textId="77777777" w:rsidR="000347BE" w:rsidRPr="000347BE" w:rsidRDefault="000347BE" w:rsidP="000347BE">
            <w:pPr>
              <w:spacing w:after="200" w:line="276" w:lineRule="auto"/>
              <w:jc w:val="center"/>
              <w:rPr>
                <w:rFonts w:ascii="Tahoma" w:hAnsi="Tahoma" w:cs="Tahoma"/>
                <w:color w:val="004990"/>
                <w:sz w:val="18"/>
                <w:szCs w:val="18"/>
                <w:lang w:eastAsia="es-BO" w:bidi="en-US"/>
              </w:rPr>
            </w:pPr>
          </w:p>
        </w:tc>
        <w:tc>
          <w:tcPr>
            <w:tcW w:w="1843" w:type="dxa"/>
            <w:tcBorders>
              <w:top w:val="single" w:sz="4" w:space="0" w:color="004990"/>
              <w:left w:val="single" w:sz="4" w:space="0" w:color="004990"/>
              <w:bottom w:val="single" w:sz="4" w:space="0" w:color="004990"/>
              <w:right w:val="single" w:sz="4" w:space="0" w:color="004990"/>
            </w:tcBorders>
            <w:vAlign w:val="center"/>
          </w:tcPr>
          <w:p w14:paraId="29C401CD" w14:textId="77777777" w:rsidR="000347BE" w:rsidRPr="000347BE" w:rsidRDefault="000347BE" w:rsidP="000347BE">
            <w:pPr>
              <w:spacing w:after="200" w:line="276" w:lineRule="auto"/>
              <w:jc w:val="center"/>
              <w:rPr>
                <w:rFonts w:ascii="Tahoma" w:hAnsi="Tahoma" w:cs="Tahoma"/>
                <w:color w:val="004990"/>
                <w:sz w:val="18"/>
                <w:szCs w:val="18"/>
                <w:lang w:eastAsia="es-BO" w:bidi="en-US"/>
              </w:rPr>
            </w:pPr>
          </w:p>
        </w:tc>
      </w:tr>
    </w:tbl>
    <w:p w14:paraId="145FE03F" w14:textId="610DA173" w:rsidR="00425F7E" w:rsidRDefault="00425F7E" w:rsidP="000E79E3">
      <w:pPr>
        <w:rPr>
          <w:rFonts w:ascii="Tahoma" w:hAnsi="Tahoma" w:cs="Tahoma"/>
          <w:b/>
          <w:bCs/>
          <w:color w:val="004990"/>
          <w:sz w:val="22"/>
          <w:szCs w:val="22"/>
          <w:lang w:val="es-BO" w:eastAsia="en-US"/>
        </w:rPr>
      </w:pPr>
    </w:p>
    <w:p w14:paraId="62F7A220" w14:textId="793662F1" w:rsidR="001D13F5" w:rsidRDefault="001D13F5" w:rsidP="000E79E3">
      <w:pPr>
        <w:rPr>
          <w:rFonts w:ascii="Tahoma" w:hAnsi="Tahoma" w:cs="Tahoma"/>
          <w:b/>
          <w:bCs/>
          <w:color w:val="004990"/>
          <w:sz w:val="22"/>
          <w:szCs w:val="22"/>
          <w:lang w:val="es-BO" w:eastAsia="en-US"/>
        </w:rPr>
      </w:pPr>
    </w:p>
    <w:p w14:paraId="367EA65F" w14:textId="62D2A77A" w:rsidR="001D13F5" w:rsidRDefault="001D13F5" w:rsidP="000E79E3">
      <w:pPr>
        <w:rPr>
          <w:rFonts w:ascii="Tahoma" w:hAnsi="Tahoma" w:cs="Tahoma"/>
          <w:b/>
          <w:bCs/>
          <w:color w:val="004990"/>
          <w:sz w:val="22"/>
          <w:szCs w:val="22"/>
          <w:lang w:val="es-BO" w:eastAsia="en-US"/>
        </w:rPr>
      </w:pPr>
    </w:p>
    <w:p w14:paraId="6A160AB2" w14:textId="3D42B480" w:rsidR="001D13F5" w:rsidRDefault="001D13F5" w:rsidP="000E79E3">
      <w:pPr>
        <w:rPr>
          <w:rFonts w:ascii="Tahoma" w:hAnsi="Tahoma" w:cs="Tahoma"/>
          <w:b/>
          <w:bCs/>
          <w:color w:val="004990"/>
          <w:sz w:val="22"/>
          <w:szCs w:val="22"/>
          <w:lang w:val="es-BO" w:eastAsia="en-US"/>
        </w:rPr>
      </w:pPr>
    </w:p>
    <w:p w14:paraId="431359FB" w14:textId="77777777" w:rsidR="001D13F5" w:rsidRDefault="001D13F5" w:rsidP="000E79E3">
      <w:pPr>
        <w:rPr>
          <w:rFonts w:ascii="Tahoma" w:hAnsi="Tahoma" w:cs="Tahoma"/>
          <w:b/>
          <w:bCs/>
          <w:color w:val="004990"/>
          <w:sz w:val="22"/>
          <w:szCs w:val="22"/>
          <w:lang w:val="es-BO" w:eastAsia="en-US"/>
        </w:rPr>
      </w:pPr>
    </w:p>
    <w:p w14:paraId="278C03B4" w14:textId="77777777" w:rsidR="000347BE" w:rsidRPr="00982B69" w:rsidRDefault="000347BE" w:rsidP="000347BE">
      <w:pPr>
        <w:rPr>
          <w:rFonts w:ascii="Tahoma" w:hAnsi="Tahoma" w:cs="Tahoma"/>
          <w:b/>
          <w:bCs/>
          <w:color w:val="004990"/>
          <w:lang w:val="es-BO"/>
        </w:rPr>
      </w:pPr>
    </w:p>
    <w:p w14:paraId="474BC0EC" w14:textId="0811D6FD" w:rsidR="001D13F5" w:rsidRPr="001D13F5" w:rsidRDefault="000347BE" w:rsidP="001D13F5">
      <w:pPr>
        <w:pStyle w:val="Prrafodelista"/>
        <w:numPr>
          <w:ilvl w:val="1"/>
          <w:numId w:val="8"/>
        </w:numPr>
        <w:spacing w:after="200" w:line="276" w:lineRule="auto"/>
        <w:rPr>
          <w:rFonts w:ascii="Tahoma" w:hAnsi="Tahoma" w:cs="Tahoma"/>
          <w:b/>
          <w:bCs/>
          <w:color w:val="004990"/>
          <w:sz w:val="22"/>
          <w:lang w:val="es-BO"/>
        </w:rPr>
      </w:pPr>
      <w:r w:rsidRPr="001D13F5">
        <w:rPr>
          <w:rFonts w:ascii="Tahoma" w:hAnsi="Tahoma" w:cs="Tahoma"/>
          <w:b/>
          <w:bCs/>
          <w:color w:val="004990"/>
          <w:sz w:val="22"/>
          <w:lang w:val="es-BO"/>
        </w:rPr>
        <w:t>CURRICULUM EMPRESARIAL</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0347BE" w:rsidRPr="008E408B" w14:paraId="015EC17C" w14:textId="77777777" w:rsidTr="008114C5">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9B9EE79" w14:textId="77777777" w:rsidR="000347BE" w:rsidRPr="008E408B" w:rsidRDefault="000347BE"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CFE430B" w14:textId="77777777" w:rsidR="000347BE" w:rsidRPr="008E408B" w:rsidRDefault="000347BE"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eastAsia="es-BO"/>
              </w:rPr>
              <w:t>RESPUESTA DEL OFERENTE</w:t>
            </w:r>
          </w:p>
        </w:tc>
      </w:tr>
      <w:tr w:rsidR="000347BE" w:rsidRPr="008E408B" w14:paraId="35F89E50" w14:textId="77777777" w:rsidTr="008114C5">
        <w:trPr>
          <w:trHeight w:val="49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2B316646" w14:textId="77777777" w:rsidR="000347BE" w:rsidRDefault="000347BE" w:rsidP="008114C5">
            <w:pPr>
              <w:jc w:val="center"/>
              <w:rPr>
                <w:rFonts w:ascii="Tahoma" w:hAnsi="Tahoma" w:cs="Tahoma"/>
                <w:b/>
                <w:bCs/>
                <w:color w:val="FFFFFF" w:themeColor="background1"/>
                <w:sz w:val="18"/>
                <w:szCs w:val="18"/>
                <w:lang w:eastAsia="es-BO"/>
              </w:rPr>
            </w:pPr>
          </w:p>
          <w:p w14:paraId="212D5610" w14:textId="77777777" w:rsidR="000347BE" w:rsidRDefault="000347BE" w:rsidP="008114C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CURRICULUM EMPRESARIAL</w:t>
            </w:r>
          </w:p>
          <w:p w14:paraId="634B5F7E" w14:textId="77777777" w:rsidR="000347BE" w:rsidRPr="008E408B" w:rsidRDefault="000347BE" w:rsidP="008114C5">
            <w:pPr>
              <w:jc w:val="center"/>
              <w:rPr>
                <w:rFonts w:ascii="Tahoma" w:hAnsi="Tahoma" w:cs="Tahoma"/>
                <w:color w:val="FFFFFF" w:themeColor="background1"/>
                <w:sz w:val="18"/>
                <w:szCs w:val="18"/>
                <w:lang w:eastAsia="es-BO"/>
              </w:rPr>
            </w:pP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D9B4564" w14:textId="77777777" w:rsidR="000347BE" w:rsidRPr="008E408B" w:rsidRDefault="000347BE"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8C202F8" w14:textId="77777777" w:rsidR="000347BE" w:rsidRPr="008E408B" w:rsidRDefault="000347BE" w:rsidP="008114C5">
            <w:pPr>
              <w:jc w:val="center"/>
              <w:rPr>
                <w:rFonts w:ascii="Tahoma" w:hAnsi="Tahoma" w:cs="Tahoma"/>
                <w:color w:val="FFFFFF" w:themeColor="background1"/>
                <w:sz w:val="18"/>
                <w:szCs w:val="18"/>
                <w:lang w:eastAsia="es-BO"/>
              </w:rPr>
            </w:pPr>
            <w:r w:rsidRPr="008E408B">
              <w:rPr>
                <w:rFonts w:ascii="Tahoma" w:hAnsi="Tahoma" w:cs="Tahoma"/>
                <w:b/>
                <w:bCs/>
                <w:color w:val="FFFFFF" w:themeColor="background1"/>
                <w:sz w:val="18"/>
                <w:szCs w:val="18"/>
                <w:lang w:eastAsia="es-BO"/>
              </w:rPr>
              <w:t>(Llenado Obligatorio)</w:t>
            </w:r>
            <w:r w:rsidRPr="008E408B">
              <w:rPr>
                <w:rFonts w:ascii="Tahoma" w:hAnsi="Tahoma" w:cs="Tahoma"/>
                <w:color w:val="FFFFFF" w:themeColor="background1"/>
                <w:sz w:val="18"/>
                <w:szCs w:val="18"/>
                <w:lang w:val="en-GB" w:eastAsia="es-BO"/>
              </w:rPr>
              <w:t> </w:t>
            </w:r>
          </w:p>
        </w:tc>
      </w:tr>
      <w:tr w:rsidR="000347BE" w:rsidRPr="008E408B" w14:paraId="79817370" w14:textId="77777777" w:rsidTr="008114C5">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DDE4213" w14:textId="77777777" w:rsidR="000347BE" w:rsidRPr="008E408B" w:rsidRDefault="000347BE"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29992AA" w14:textId="77777777" w:rsidR="000347BE" w:rsidRPr="008E408B" w:rsidRDefault="000347BE" w:rsidP="008114C5">
            <w:pPr>
              <w:jc w:val="center"/>
              <w:rPr>
                <w:rFonts w:ascii="Tahoma" w:hAnsi="Tahoma" w:cs="Tahoma"/>
                <w:color w:val="FFFFFF" w:themeColor="background1"/>
                <w:sz w:val="18"/>
                <w:szCs w:val="18"/>
                <w:lang w:eastAsia="es-BO"/>
              </w:rPr>
            </w:pPr>
            <w:r w:rsidRPr="008E408B">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89C73B4" w14:textId="77777777" w:rsidR="000347BE" w:rsidRPr="008E408B" w:rsidRDefault="000347BE"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0F8240" w14:textId="77777777" w:rsidR="000347BE" w:rsidRPr="008E408B" w:rsidRDefault="000347BE"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F04C47D" w14:textId="77777777" w:rsidR="000347BE" w:rsidRPr="008E408B" w:rsidRDefault="000347BE"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F2D756" w14:textId="77777777" w:rsidR="000347BE" w:rsidRPr="008E408B" w:rsidRDefault="000347BE"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33BD5B0" w14:textId="77777777" w:rsidR="000347BE" w:rsidRPr="008E408B" w:rsidRDefault="000347BE"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DOCUMENTO, PÁGINA, REFERENCIA</w:t>
            </w:r>
          </w:p>
        </w:tc>
      </w:tr>
      <w:tr w:rsidR="000347BE" w:rsidRPr="008E408B" w14:paraId="684BC2DA" w14:textId="77777777" w:rsidTr="008114C5">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763679DC" w14:textId="77777777" w:rsidR="000347BE" w:rsidRPr="008E408B" w:rsidRDefault="000347BE" w:rsidP="008114C5">
            <w:pPr>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22EDD599" w14:textId="77777777" w:rsidR="000347BE" w:rsidRPr="008E408B" w:rsidRDefault="000347BE" w:rsidP="008114C5">
            <w:pPr>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9281EFC" w14:textId="77777777" w:rsidR="000347BE" w:rsidRPr="008E408B" w:rsidRDefault="000347BE" w:rsidP="008114C5">
            <w:pPr>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3395934" w14:textId="77777777" w:rsidR="000347BE" w:rsidRPr="008E408B" w:rsidRDefault="000347BE" w:rsidP="008114C5">
            <w:pPr>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A1FE773" w14:textId="77777777" w:rsidR="000347BE" w:rsidRPr="008E408B" w:rsidRDefault="000347BE" w:rsidP="008114C5">
            <w:pPr>
              <w:jc w:val="center"/>
              <w:rPr>
                <w:rFonts w:ascii="Tahoma" w:hAnsi="Tahoma" w:cs="Tahoma"/>
                <w:b/>
                <w:color w:val="FFFFFF" w:themeColor="background1"/>
                <w:sz w:val="10"/>
                <w:szCs w:val="10"/>
                <w:lang w:eastAsia="es-BO"/>
              </w:rPr>
            </w:pPr>
            <w:r w:rsidRPr="008E408B">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4FEEC28" w14:textId="77777777" w:rsidR="000347BE" w:rsidRPr="008E408B" w:rsidRDefault="000347BE" w:rsidP="008114C5">
            <w:pPr>
              <w:jc w:val="center"/>
              <w:rPr>
                <w:rFonts w:ascii="Tahoma" w:hAnsi="Tahoma" w:cs="Tahoma"/>
                <w:b/>
                <w:color w:val="FFFFFF" w:themeColor="background1"/>
                <w:sz w:val="10"/>
                <w:szCs w:val="10"/>
                <w:lang w:eastAsia="es-BO"/>
              </w:rPr>
            </w:pPr>
            <w:r w:rsidRPr="008E408B">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72B6C260" w14:textId="77777777" w:rsidR="000347BE" w:rsidRPr="008E408B" w:rsidRDefault="000347BE" w:rsidP="008114C5">
            <w:pPr>
              <w:jc w:val="center"/>
              <w:rPr>
                <w:rFonts w:ascii="Tahoma" w:hAnsi="Tahoma" w:cs="Tahoma"/>
                <w:b/>
                <w:bCs/>
                <w:color w:val="004990"/>
                <w:sz w:val="18"/>
                <w:szCs w:val="18"/>
                <w:lang w:eastAsia="es-BO"/>
              </w:rPr>
            </w:pPr>
          </w:p>
        </w:tc>
      </w:tr>
      <w:tr w:rsidR="000347BE" w:rsidRPr="008E408B" w14:paraId="7B247EFE" w14:textId="77777777" w:rsidTr="008114C5">
        <w:trPr>
          <w:trHeight w:val="315"/>
        </w:trPr>
        <w:tc>
          <w:tcPr>
            <w:tcW w:w="426" w:type="dxa"/>
            <w:tcBorders>
              <w:top w:val="single" w:sz="4" w:space="0" w:color="FFFFFF" w:themeColor="background1"/>
            </w:tcBorders>
            <w:vAlign w:val="center"/>
          </w:tcPr>
          <w:p w14:paraId="3D7F0747" w14:textId="77777777" w:rsidR="000347BE" w:rsidRPr="008E408B" w:rsidRDefault="000347BE" w:rsidP="008114C5">
            <w:pPr>
              <w:jc w:val="center"/>
              <w:rPr>
                <w:color w:val="004990"/>
              </w:rPr>
            </w:pPr>
            <w:r w:rsidRPr="008E408B">
              <w:rPr>
                <w:color w:val="004990"/>
              </w:rPr>
              <w:t>1</w:t>
            </w:r>
          </w:p>
        </w:tc>
        <w:tc>
          <w:tcPr>
            <w:tcW w:w="4536" w:type="dxa"/>
            <w:tcBorders>
              <w:top w:val="single" w:sz="4" w:space="0" w:color="FFFFFF" w:themeColor="background1"/>
            </w:tcBorders>
            <w:shd w:val="clear" w:color="auto" w:fill="auto"/>
            <w:vAlign w:val="center"/>
          </w:tcPr>
          <w:p w14:paraId="4D46FFB7" w14:textId="77777777" w:rsidR="000347BE" w:rsidRDefault="000347BE" w:rsidP="008114C5">
            <w:pPr>
              <w:jc w:val="both"/>
              <w:rPr>
                <w:rFonts w:ascii="Tahoma" w:hAnsi="Tahoma" w:cs="Tahoma"/>
                <w:color w:val="004990"/>
                <w:sz w:val="20"/>
                <w:szCs w:val="20"/>
              </w:rPr>
            </w:pPr>
          </w:p>
          <w:p w14:paraId="46B8DD3D" w14:textId="6474587F" w:rsidR="000347BE" w:rsidRDefault="000347BE" w:rsidP="008114C5">
            <w:pPr>
              <w:jc w:val="both"/>
              <w:rPr>
                <w:rFonts w:ascii="Tahoma" w:hAnsi="Tahoma" w:cs="Tahoma"/>
                <w:b/>
                <w:color w:val="004990"/>
                <w:sz w:val="20"/>
                <w:szCs w:val="20"/>
              </w:rPr>
            </w:pPr>
            <w:r w:rsidRPr="005C6A2F">
              <w:rPr>
                <w:rFonts w:ascii="Tahoma" w:hAnsi="Tahoma" w:cs="Tahoma"/>
                <w:color w:val="004990"/>
                <w:sz w:val="20"/>
                <w:szCs w:val="20"/>
              </w:rPr>
              <w:t>Presentación de Curr</w:t>
            </w:r>
            <w:r w:rsidR="00E850CD">
              <w:rPr>
                <w:rFonts w:ascii="Tahoma" w:hAnsi="Tahoma" w:cs="Tahoma"/>
                <w:color w:val="004990"/>
                <w:sz w:val="20"/>
                <w:szCs w:val="20"/>
              </w:rPr>
              <w:t>í</w:t>
            </w:r>
            <w:r w:rsidRPr="005C6A2F">
              <w:rPr>
                <w:rFonts w:ascii="Tahoma" w:hAnsi="Tahoma" w:cs="Tahoma"/>
                <w:color w:val="004990"/>
                <w:sz w:val="20"/>
                <w:szCs w:val="20"/>
              </w:rPr>
              <w:t>culum Empresarial Documentado</w:t>
            </w:r>
            <w:r>
              <w:rPr>
                <w:rFonts w:ascii="Tahoma" w:hAnsi="Tahoma" w:cs="Tahoma"/>
                <w:color w:val="004990"/>
                <w:sz w:val="20"/>
                <w:szCs w:val="20"/>
              </w:rPr>
              <w:t xml:space="preserve"> (fotocopia simple) con certificados de trabajo, pedidos de compra u </w:t>
            </w:r>
            <w:r w:rsidR="00DC6FDB">
              <w:rPr>
                <w:rFonts w:ascii="Tahoma" w:hAnsi="Tahoma" w:cs="Tahoma"/>
                <w:color w:val="004990"/>
                <w:sz w:val="20"/>
                <w:szCs w:val="20"/>
              </w:rPr>
              <w:t>ó</w:t>
            </w:r>
            <w:r>
              <w:rPr>
                <w:rFonts w:ascii="Tahoma" w:hAnsi="Tahoma" w:cs="Tahoma"/>
                <w:color w:val="004990"/>
                <w:sz w:val="20"/>
                <w:szCs w:val="20"/>
              </w:rPr>
              <w:t xml:space="preserve">rdenes de trabajo. Últimos </w:t>
            </w:r>
            <w:r w:rsidR="00C71F8F">
              <w:rPr>
                <w:rFonts w:ascii="Tahoma" w:hAnsi="Tahoma" w:cs="Tahoma"/>
                <w:color w:val="004990"/>
                <w:sz w:val="20"/>
                <w:szCs w:val="20"/>
              </w:rPr>
              <w:t>3</w:t>
            </w:r>
            <w:r>
              <w:rPr>
                <w:rFonts w:ascii="Tahoma" w:hAnsi="Tahoma" w:cs="Tahoma"/>
                <w:color w:val="004990"/>
                <w:sz w:val="20"/>
                <w:szCs w:val="20"/>
              </w:rPr>
              <w:t xml:space="preserve"> años</w:t>
            </w:r>
            <w:r w:rsidR="00C71F8F">
              <w:rPr>
                <w:rFonts w:ascii="Tahoma" w:hAnsi="Tahoma" w:cs="Tahoma"/>
                <w:color w:val="004990"/>
                <w:sz w:val="20"/>
                <w:szCs w:val="20"/>
              </w:rPr>
              <w:t xml:space="preserve"> en rubro de la construcción</w:t>
            </w:r>
            <w:r w:rsidRPr="005C6A2F">
              <w:rPr>
                <w:rFonts w:ascii="Tahoma" w:hAnsi="Tahoma" w:cs="Tahoma"/>
                <w:color w:val="004990"/>
                <w:sz w:val="20"/>
                <w:szCs w:val="20"/>
              </w:rPr>
              <w:t>.</w:t>
            </w:r>
            <w:r w:rsidRPr="005C6A2F">
              <w:rPr>
                <w:rFonts w:ascii="Arial" w:hAnsi="Arial" w:cs="Arial"/>
                <w:sz w:val="20"/>
                <w:szCs w:val="20"/>
              </w:rPr>
              <w:t xml:space="preserve"> </w:t>
            </w:r>
            <w:r w:rsidRPr="005C6A2F">
              <w:rPr>
                <w:rFonts w:ascii="Tahoma" w:hAnsi="Tahoma" w:cs="Tahoma"/>
                <w:b/>
                <w:color w:val="004990"/>
                <w:sz w:val="20"/>
                <w:szCs w:val="20"/>
              </w:rPr>
              <w:t xml:space="preserve">(FOTOCOPIAS) </w:t>
            </w:r>
          </w:p>
          <w:p w14:paraId="412CFD66" w14:textId="77777777" w:rsidR="005B6D98" w:rsidRDefault="005B6D98" w:rsidP="008114C5">
            <w:pPr>
              <w:jc w:val="both"/>
              <w:rPr>
                <w:rFonts w:ascii="Tahoma" w:hAnsi="Tahoma" w:cs="Tahoma"/>
                <w:color w:val="004990"/>
                <w:sz w:val="20"/>
                <w:szCs w:val="20"/>
              </w:rPr>
            </w:pPr>
          </w:p>
          <w:p w14:paraId="37CCEFEA" w14:textId="46F85DA2" w:rsidR="00C71F8F" w:rsidRPr="005E70EB" w:rsidRDefault="00C71F8F" w:rsidP="008114C5">
            <w:pPr>
              <w:jc w:val="both"/>
              <w:rPr>
                <w:rFonts w:ascii="Tahoma" w:hAnsi="Tahoma" w:cs="Tahoma"/>
                <w:color w:val="004990"/>
                <w:sz w:val="20"/>
                <w:szCs w:val="20"/>
              </w:rPr>
            </w:pPr>
          </w:p>
        </w:tc>
        <w:tc>
          <w:tcPr>
            <w:tcW w:w="992" w:type="dxa"/>
            <w:tcBorders>
              <w:top w:val="single" w:sz="4" w:space="0" w:color="FFFFFF" w:themeColor="background1"/>
            </w:tcBorders>
            <w:shd w:val="clear" w:color="auto" w:fill="auto"/>
            <w:vAlign w:val="center"/>
          </w:tcPr>
          <w:p w14:paraId="4C1CB514" w14:textId="77777777" w:rsidR="000347BE" w:rsidRPr="008E408B" w:rsidRDefault="000347BE" w:rsidP="008114C5">
            <w:pPr>
              <w:jc w:val="center"/>
              <w:rPr>
                <w:rFonts w:ascii="Tahoma" w:hAnsi="Tahoma" w:cs="Tahoma"/>
                <w:color w:val="004990"/>
                <w:sz w:val="18"/>
                <w:szCs w:val="18"/>
                <w:lang w:eastAsia="es-BO"/>
              </w:rPr>
            </w:pPr>
            <w:r w:rsidRPr="008E408B">
              <w:rPr>
                <w:rFonts w:ascii="Tahoma" w:hAnsi="Tahoma" w:cs="Tahoma"/>
                <w:color w:val="004990"/>
                <w:sz w:val="18"/>
                <w:szCs w:val="18"/>
              </w:rPr>
              <w:fldChar w:fldCharType="begin">
                <w:ffData>
                  <w:name w:val="Casilla1"/>
                  <w:enabled/>
                  <w:calcOnExit w:val="0"/>
                  <w:checkBox>
                    <w:sizeAuto/>
                    <w:default w:val="1"/>
                  </w:checkBox>
                </w:ffData>
              </w:fldChar>
            </w:r>
            <w:r w:rsidRPr="008E408B">
              <w:rPr>
                <w:rFonts w:ascii="Tahoma" w:hAnsi="Tahoma" w:cs="Tahoma"/>
                <w:color w:val="004990"/>
                <w:sz w:val="18"/>
                <w:szCs w:val="18"/>
              </w:rPr>
              <w:instrText xml:space="preserve"> FORMCHECKBOX </w:instrText>
            </w:r>
            <w:r w:rsidR="009055DF">
              <w:rPr>
                <w:rFonts w:ascii="Tahoma" w:hAnsi="Tahoma" w:cs="Tahoma"/>
                <w:color w:val="004990"/>
                <w:sz w:val="18"/>
                <w:szCs w:val="18"/>
              </w:rPr>
            </w:r>
            <w:r w:rsidR="009055DF">
              <w:rPr>
                <w:rFonts w:ascii="Tahoma" w:hAnsi="Tahoma" w:cs="Tahoma"/>
                <w:color w:val="004990"/>
                <w:sz w:val="18"/>
                <w:szCs w:val="18"/>
              </w:rPr>
              <w:fldChar w:fldCharType="separate"/>
            </w:r>
            <w:r w:rsidRPr="008E408B">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14:paraId="045BAEA4" w14:textId="77777777" w:rsidR="000347BE" w:rsidRPr="008E408B" w:rsidRDefault="000347BE" w:rsidP="008114C5">
            <w:pPr>
              <w:jc w:val="center"/>
              <w:rPr>
                <w:rFonts w:ascii="Tahoma" w:hAnsi="Tahoma" w:cs="Tahoma"/>
                <w:color w:val="004990"/>
                <w:sz w:val="18"/>
                <w:szCs w:val="18"/>
                <w:lang w:eastAsia="es-BO"/>
              </w:rPr>
            </w:pPr>
          </w:p>
        </w:tc>
        <w:tc>
          <w:tcPr>
            <w:tcW w:w="992" w:type="dxa"/>
            <w:tcBorders>
              <w:top w:val="single" w:sz="4" w:space="0" w:color="FFFFFF" w:themeColor="background1"/>
            </w:tcBorders>
            <w:shd w:val="clear" w:color="auto" w:fill="auto"/>
            <w:vAlign w:val="center"/>
          </w:tcPr>
          <w:p w14:paraId="4C476C0B" w14:textId="77777777" w:rsidR="000347BE" w:rsidRPr="008E408B" w:rsidRDefault="000347BE" w:rsidP="008114C5">
            <w:pPr>
              <w:jc w:val="center"/>
              <w:rPr>
                <w:rFonts w:ascii="Tahoma" w:hAnsi="Tahoma" w:cs="Tahoma"/>
                <w:b/>
                <w:bCs/>
                <w:color w:val="004990"/>
                <w:sz w:val="18"/>
                <w:szCs w:val="18"/>
                <w:lang w:eastAsia="es-BO"/>
              </w:rPr>
            </w:pPr>
            <w:r w:rsidRPr="008E408B">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6B08D11D" w14:textId="77777777" w:rsidR="000347BE" w:rsidRPr="008E408B" w:rsidRDefault="000347BE" w:rsidP="008114C5">
            <w:pPr>
              <w:jc w:val="center"/>
              <w:rPr>
                <w:rFonts w:ascii="Tahoma" w:hAnsi="Tahoma" w:cs="Tahoma"/>
                <w:b/>
                <w:bCs/>
                <w:color w:val="004990"/>
                <w:sz w:val="18"/>
                <w:szCs w:val="18"/>
                <w:lang w:eastAsia="es-BO"/>
              </w:rPr>
            </w:pPr>
            <w:r w:rsidRPr="00AF61E6">
              <w:rPr>
                <w:rFonts w:ascii="Tahoma" w:hAnsi="Tahoma" w:cs="Tahoma"/>
                <w:color w:val="004990"/>
                <w:sz w:val="18"/>
                <w:szCs w:val="18"/>
                <w:lang w:val="es-BO" w:eastAsia="es-BO"/>
              </w:rPr>
              <w:t>---</w:t>
            </w:r>
          </w:p>
        </w:tc>
        <w:tc>
          <w:tcPr>
            <w:tcW w:w="1134" w:type="dxa"/>
            <w:shd w:val="clear" w:color="auto" w:fill="auto"/>
            <w:vAlign w:val="center"/>
          </w:tcPr>
          <w:p w14:paraId="4C4B2DAF" w14:textId="77777777" w:rsidR="000347BE" w:rsidRPr="008E408B" w:rsidRDefault="000347BE" w:rsidP="008114C5">
            <w:pPr>
              <w:jc w:val="center"/>
              <w:rPr>
                <w:rFonts w:ascii="Tahoma" w:hAnsi="Tahoma" w:cs="Tahoma"/>
                <w:b/>
                <w:bCs/>
                <w:color w:val="004990"/>
                <w:sz w:val="18"/>
                <w:szCs w:val="18"/>
                <w:lang w:eastAsia="es-BO"/>
              </w:rPr>
            </w:pPr>
            <w:r w:rsidRPr="008E408B">
              <w:rPr>
                <w:rFonts w:ascii="Tahoma" w:hAnsi="Tahoma" w:cs="Tahoma"/>
                <w:b/>
                <w:bCs/>
                <w:color w:val="004990"/>
                <w:sz w:val="18"/>
                <w:szCs w:val="18"/>
                <w:lang w:eastAsia="es-BO"/>
              </w:rPr>
              <w:t> </w:t>
            </w:r>
          </w:p>
        </w:tc>
      </w:tr>
    </w:tbl>
    <w:p w14:paraId="58EB999C" w14:textId="006442EA" w:rsidR="000E79E3" w:rsidRDefault="000E79E3" w:rsidP="00460EA2">
      <w:pPr>
        <w:rPr>
          <w:lang w:eastAsia="en-US"/>
        </w:rPr>
      </w:pPr>
    </w:p>
    <w:p w14:paraId="2167C48E" w14:textId="378D2FE9" w:rsidR="001D13F5" w:rsidRDefault="001D13F5" w:rsidP="00460EA2">
      <w:pPr>
        <w:rPr>
          <w:lang w:eastAsia="en-US"/>
        </w:rPr>
      </w:pPr>
    </w:p>
    <w:p w14:paraId="3E73C068" w14:textId="2E572793" w:rsidR="001D13F5" w:rsidRDefault="001D13F5" w:rsidP="00460EA2">
      <w:pPr>
        <w:rPr>
          <w:lang w:eastAsia="en-US"/>
        </w:rPr>
      </w:pPr>
    </w:p>
    <w:p w14:paraId="6096019A" w14:textId="77777777" w:rsidR="001D13F5" w:rsidRDefault="001D13F5" w:rsidP="00460EA2">
      <w:pPr>
        <w:rPr>
          <w:lang w:eastAsia="en-US"/>
        </w:rPr>
      </w:pPr>
    </w:p>
    <w:p w14:paraId="3EA3ABE8" w14:textId="77777777" w:rsidR="005B07D1" w:rsidRDefault="005B07D1" w:rsidP="00460EA2">
      <w:pPr>
        <w:rPr>
          <w:lang w:eastAsia="en-US"/>
        </w:rPr>
      </w:pPr>
    </w:p>
    <w:p w14:paraId="702E1850" w14:textId="0EE97C22" w:rsidR="005B6D98" w:rsidRDefault="00B42B5F" w:rsidP="005B6D98">
      <w:pPr>
        <w:rPr>
          <w:rFonts w:ascii="Tahoma" w:hAnsi="Tahoma" w:cs="Tahoma"/>
          <w:b/>
          <w:bCs/>
          <w:color w:val="004990"/>
          <w:lang w:val="es-BO"/>
        </w:rPr>
      </w:pPr>
      <w:r>
        <w:rPr>
          <w:rFonts w:ascii="Tahoma" w:hAnsi="Tahoma" w:cs="Tahoma"/>
          <w:b/>
          <w:bCs/>
          <w:color w:val="004990"/>
          <w:sz w:val="22"/>
          <w:szCs w:val="22"/>
          <w:lang w:val="es-BO" w:eastAsia="en-US"/>
        </w:rPr>
        <w:t>4</w:t>
      </w:r>
      <w:r w:rsidR="00D12855">
        <w:rPr>
          <w:rFonts w:ascii="Tahoma" w:hAnsi="Tahoma" w:cs="Tahoma"/>
          <w:b/>
          <w:bCs/>
          <w:color w:val="004990"/>
          <w:sz w:val="22"/>
          <w:szCs w:val="22"/>
          <w:lang w:val="es-BO" w:eastAsia="en-US"/>
        </w:rPr>
        <w:t xml:space="preserve">.4 </w:t>
      </w:r>
      <w:proofErr w:type="gramStart"/>
      <w:r w:rsidR="005B6D98" w:rsidRPr="005B6D98">
        <w:rPr>
          <w:rFonts w:ascii="Tahoma" w:hAnsi="Tahoma" w:cs="Tahoma"/>
          <w:b/>
          <w:bCs/>
          <w:color w:val="004990"/>
          <w:sz w:val="22"/>
          <w:lang w:val="es-BO"/>
        </w:rPr>
        <w:t>CURRICULUM  VITAE</w:t>
      </w:r>
      <w:proofErr w:type="gramEnd"/>
      <w:r w:rsidR="005B6D98" w:rsidRPr="005B6D98">
        <w:rPr>
          <w:rFonts w:ascii="Tahoma" w:hAnsi="Tahoma" w:cs="Tahoma"/>
          <w:b/>
          <w:bCs/>
          <w:color w:val="004990"/>
          <w:sz w:val="22"/>
          <w:lang w:val="es-BO"/>
        </w:rPr>
        <w:t xml:space="preserve"> PERSONAL DE MANTENIMIENTO </w:t>
      </w:r>
    </w:p>
    <w:p w14:paraId="2E4BE8EA" w14:textId="77777777" w:rsidR="005B6D98" w:rsidRPr="005B6D98" w:rsidRDefault="005B6D98" w:rsidP="005B6D98">
      <w:pPr>
        <w:rPr>
          <w:rFonts w:ascii="Tahoma" w:hAnsi="Tahoma" w:cs="Tahoma"/>
          <w:b/>
          <w:bCs/>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5B6D98" w:rsidRPr="008E408B" w14:paraId="23D25042" w14:textId="77777777" w:rsidTr="008114C5">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3367AC46" w14:textId="77777777" w:rsidR="005B6D98" w:rsidRPr="008E408B" w:rsidRDefault="005B6D98"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B48D2F8" w14:textId="77777777" w:rsidR="005B6D98" w:rsidRPr="008E408B" w:rsidRDefault="005B6D98"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eastAsia="es-BO"/>
              </w:rPr>
              <w:t>RESPUESTA DEL OFERENTE</w:t>
            </w:r>
          </w:p>
        </w:tc>
      </w:tr>
      <w:tr w:rsidR="005B6D98" w:rsidRPr="008E408B" w14:paraId="635D195F" w14:textId="77777777" w:rsidTr="008114C5">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565DB77C" w14:textId="77777777" w:rsidR="005B6D98" w:rsidRDefault="005B6D98" w:rsidP="008114C5">
            <w:pPr>
              <w:jc w:val="center"/>
              <w:rPr>
                <w:rFonts w:ascii="Tahoma" w:hAnsi="Tahoma" w:cs="Tahoma"/>
                <w:b/>
                <w:bCs/>
                <w:color w:val="FFFFFF" w:themeColor="background1"/>
                <w:sz w:val="18"/>
                <w:szCs w:val="18"/>
                <w:lang w:eastAsia="es-BO"/>
              </w:rPr>
            </w:pPr>
          </w:p>
          <w:p w14:paraId="64550323" w14:textId="77777777" w:rsidR="005B6D98" w:rsidRDefault="005B6D98" w:rsidP="008114C5">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CURRICULUM PERSONAL DE MANTENIMIENTO</w:t>
            </w:r>
          </w:p>
          <w:p w14:paraId="2C662F8E" w14:textId="77777777" w:rsidR="005B6D98" w:rsidRPr="008E408B" w:rsidRDefault="005B6D98" w:rsidP="008114C5">
            <w:pPr>
              <w:jc w:val="center"/>
              <w:rPr>
                <w:rFonts w:ascii="Tahoma" w:hAnsi="Tahoma" w:cs="Tahoma"/>
                <w:color w:val="FFFFFF" w:themeColor="background1"/>
                <w:sz w:val="18"/>
                <w:szCs w:val="18"/>
                <w:lang w:eastAsia="es-BO"/>
              </w:rPr>
            </w:pP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73B2C41" w14:textId="77777777" w:rsidR="005B6D98" w:rsidRPr="008E408B" w:rsidRDefault="005B6D98"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41DB95D" w14:textId="77777777" w:rsidR="005B6D98" w:rsidRPr="008E408B" w:rsidRDefault="005B6D98" w:rsidP="008114C5">
            <w:pPr>
              <w:jc w:val="center"/>
              <w:rPr>
                <w:rFonts w:ascii="Tahoma" w:hAnsi="Tahoma" w:cs="Tahoma"/>
                <w:color w:val="FFFFFF" w:themeColor="background1"/>
                <w:sz w:val="18"/>
                <w:szCs w:val="18"/>
                <w:lang w:eastAsia="es-BO"/>
              </w:rPr>
            </w:pPr>
            <w:r w:rsidRPr="008E408B">
              <w:rPr>
                <w:rFonts w:ascii="Tahoma" w:hAnsi="Tahoma" w:cs="Tahoma"/>
                <w:b/>
                <w:bCs/>
                <w:color w:val="FFFFFF" w:themeColor="background1"/>
                <w:sz w:val="18"/>
                <w:szCs w:val="18"/>
                <w:lang w:eastAsia="es-BO"/>
              </w:rPr>
              <w:t>(Llenado Obligatorio)</w:t>
            </w:r>
            <w:r w:rsidRPr="008E408B">
              <w:rPr>
                <w:rFonts w:ascii="Tahoma" w:hAnsi="Tahoma" w:cs="Tahoma"/>
                <w:color w:val="FFFFFF" w:themeColor="background1"/>
                <w:sz w:val="18"/>
                <w:szCs w:val="18"/>
                <w:lang w:val="en-GB" w:eastAsia="es-BO"/>
              </w:rPr>
              <w:t> </w:t>
            </w:r>
          </w:p>
        </w:tc>
      </w:tr>
      <w:tr w:rsidR="005B6D98" w:rsidRPr="008E408B" w14:paraId="418A5CE0" w14:textId="77777777" w:rsidTr="008114C5">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5A343A2" w14:textId="77777777" w:rsidR="005B6D98" w:rsidRPr="008E408B" w:rsidRDefault="005B6D98" w:rsidP="008114C5">
            <w:pPr>
              <w:jc w:val="center"/>
              <w:rPr>
                <w:rFonts w:ascii="Tahoma" w:hAnsi="Tahoma" w:cs="Tahoma"/>
                <w:b/>
                <w:bCs/>
                <w:color w:val="FFFFFF" w:themeColor="background1"/>
                <w:sz w:val="18"/>
                <w:szCs w:val="18"/>
                <w:lang w:eastAsia="es-BO"/>
              </w:rPr>
            </w:pPr>
            <w:r w:rsidRPr="008E408B">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3664377" w14:textId="77777777" w:rsidR="005B6D98" w:rsidRPr="008E408B" w:rsidRDefault="005B6D98" w:rsidP="008114C5">
            <w:pPr>
              <w:jc w:val="center"/>
              <w:rPr>
                <w:rFonts w:ascii="Tahoma" w:hAnsi="Tahoma" w:cs="Tahoma"/>
                <w:color w:val="FFFFFF" w:themeColor="background1"/>
                <w:sz w:val="18"/>
                <w:szCs w:val="18"/>
                <w:lang w:eastAsia="es-BO"/>
              </w:rPr>
            </w:pPr>
            <w:r w:rsidRPr="008E408B">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5370D1C" w14:textId="77777777" w:rsidR="005B6D98" w:rsidRPr="008E408B" w:rsidRDefault="005B6D98"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BFEE60F" w14:textId="77777777" w:rsidR="005B6D98" w:rsidRPr="008E408B" w:rsidRDefault="005B6D98"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CCC7CBB" w14:textId="77777777" w:rsidR="005B6D98" w:rsidRPr="008E408B" w:rsidRDefault="005B6D98"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BD9DD03" w14:textId="77777777" w:rsidR="005B6D98" w:rsidRPr="008E408B" w:rsidRDefault="005B6D98"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0009614" w14:textId="77777777" w:rsidR="005B6D98" w:rsidRPr="008E408B" w:rsidRDefault="005B6D98" w:rsidP="008114C5">
            <w:pPr>
              <w:jc w:val="center"/>
              <w:rPr>
                <w:rFonts w:ascii="Tahoma" w:hAnsi="Tahoma" w:cs="Tahoma"/>
                <w:b/>
                <w:bCs/>
                <w:color w:val="FFFFFF" w:themeColor="background1"/>
                <w:sz w:val="10"/>
                <w:szCs w:val="10"/>
                <w:lang w:eastAsia="es-BO"/>
              </w:rPr>
            </w:pPr>
            <w:r w:rsidRPr="008E408B">
              <w:rPr>
                <w:rFonts w:ascii="Tahoma" w:hAnsi="Tahoma" w:cs="Tahoma"/>
                <w:b/>
                <w:bCs/>
                <w:color w:val="FFFFFF" w:themeColor="background1"/>
                <w:sz w:val="10"/>
                <w:szCs w:val="10"/>
                <w:lang w:val="en-GB" w:eastAsia="es-BO"/>
              </w:rPr>
              <w:t>DOCUMENTO, PÁGINA, REFERENCIA</w:t>
            </w:r>
          </w:p>
        </w:tc>
      </w:tr>
      <w:tr w:rsidR="005B6D98" w:rsidRPr="008E408B" w14:paraId="51AAF8A6" w14:textId="77777777" w:rsidTr="008114C5">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7419CE85" w14:textId="77777777" w:rsidR="005B6D98" w:rsidRPr="008E408B" w:rsidRDefault="005B6D98" w:rsidP="008114C5">
            <w:pPr>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D14B9A8" w14:textId="77777777" w:rsidR="005B6D98" w:rsidRPr="008E408B" w:rsidRDefault="005B6D98" w:rsidP="008114C5">
            <w:pPr>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F2326E4" w14:textId="77777777" w:rsidR="005B6D98" w:rsidRPr="008E408B" w:rsidRDefault="005B6D98" w:rsidP="008114C5">
            <w:pPr>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297CFE5" w14:textId="77777777" w:rsidR="005B6D98" w:rsidRPr="008E408B" w:rsidRDefault="005B6D98" w:rsidP="008114C5">
            <w:pPr>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50F6094" w14:textId="77777777" w:rsidR="005B6D98" w:rsidRPr="008E408B" w:rsidRDefault="005B6D98" w:rsidP="008114C5">
            <w:pPr>
              <w:jc w:val="center"/>
              <w:rPr>
                <w:rFonts w:ascii="Tahoma" w:hAnsi="Tahoma" w:cs="Tahoma"/>
                <w:b/>
                <w:color w:val="FFFFFF" w:themeColor="background1"/>
                <w:sz w:val="10"/>
                <w:szCs w:val="10"/>
                <w:lang w:eastAsia="es-BO"/>
              </w:rPr>
            </w:pPr>
            <w:r w:rsidRPr="008E408B">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9F8E62E" w14:textId="77777777" w:rsidR="005B6D98" w:rsidRPr="008E408B" w:rsidRDefault="005B6D98" w:rsidP="008114C5">
            <w:pPr>
              <w:jc w:val="center"/>
              <w:rPr>
                <w:rFonts w:ascii="Tahoma" w:hAnsi="Tahoma" w:cs="Tahoma"/>
                <w:b/>
                <w:color w:val="FFFFFF" w:themeColor="background1"/>
                <w:sz w:val="10"/>
                <w:szCs w:val="10"/>
                <w:lang w:eastAsia="es-BO"/>
              </w:rPr>
            </w:pPr>
            <w:r w:rsidRPr="008E408B">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6CA3596F" w14:textId="77777777" w:rsidR="005B6D98" w:rsidRPr="008E408B" w:rsidRDefault="005B6D98" w:rsidP="008114C5">
            <w:pPr>
              <w:jc w:val="center"/>
              <w:rPr>
                <w:rFonts w:ascii="Tahoma" w:hAnsi="Tahoma" w:cs="Tahoma"/>
                <w:b/>
                <w:bCs/>
                <w:color w:val="004990"/>
                <w:sz w:val="18"/>
                <w:szCs w:val="18"/>
                <w:lang w:eastAsia="es-BO"/>
              </w:rPr>
            </w:pPr>
          </w:p>
        </w:tc>
      </w:tr>
      <w:tr w:rsidR="005B6D98" w:rsidRPr="008E408B" w14:paraId="7CEAC5A4" w14:textId="77777777" w:rsidTr="008114C5">
        <w:trPr>
          <w:trHeight w:val="315"/>
        </w:trPr>
        <w:tc>
          <w:tcPr>
            <w:tcW w:w="426" w:type="dxa"/>
            <w:tcBorders>
              <w:top w:val="single" w:sz="4" w:space="0" w:color="FFFFFF" w:themeColor="background1"/>
            </w:tcBorders>
            <w:vAlign w:val="center"/>
          </w:tcPr>
          <w:p w14:paraId="2711E5ED" w14:textId="77777777" w:rsidR="005B6D98" w:rsidRPr="008E408B" w:rsidRDefault="005B6D98" w:rsidP="008114C5">
            <w:pPr>
              <w:jc w:val="center"/>
              <w:rPr>
                <w:color w:val="004990"/>
              </w:rPr>
            </w:pPr>
            <w:r w:rsidRPr="008E408B">
              <w:rPr>
                <w:color w:val="004990"/>
              </w:rPr>
              <w:t>1</w:t>
            </w:r>
          </w:p>
        </w:tc>
        <w:tc>
          <w:tcPr>
            <w:tcW w:w="4536" w:type="dxa"/>
            <w:tcBorders>
              <w:top w:val="single" w:sz="4" w:space="0" w:color="FFFFFF" w:themeColor="background1"/>
            </w:tcBorders>
            <w:shd w:val="clear" w:color="auto" w:fill="auto"/>
            <w:vAlign w:val="center"/>
          </w:tcPr>
          <w:p w14:paraId="74AE84F8" w14:textId="77777777" w:rsidR="005B6D98" w:rsidRDefault="005B6D98" w:rsidP="008114C5">
            <w:pPr>
              <w:rPr>
                <w:rFonts w:ascii="Tahoma" w:hAnsi="Tahoma" w:cs="Tahoma"/>
                <w:b/>
                <w:color w:val="004990"/>
                <w:sz w:val="18"/>
              </w:rPr>
            </w:pPr>
          </w:p>
          <w:p w14:paraId="6630100F" w14:textId="2390BC5B" w:rsidR="005B6D98" w:rsidRDefault="005B6D98" w:rsidP="008114C5">
            <w:pPr>
              <w:rPr>
                <w:rFonts w:ascii="Tahoma" w:hAnsi="Tahoma" w:cs="Tahoma"/>
                <w:b/>
                <w:color w:val="004990"/>
                <w:sz w:val="20"/>
                <w:szCs w:val="20"/>
              </w:rPr>
            </w:pPr>
            <w:r w:rsidRPr="00600CA3">
              <w:rPr>
                <w:rFonts w:ascii="Tahoma" w:hAnsi="Tahoma" w:cs="Tahoma"/>
                <w:b/>
                <w:color w:val="004990"/>
                <w:sz w:val="20"/>
                <w:szCs w:val="20"/>
              </w:rPr>
              <w:t xml:space="preserve">PRESENTACIÓN DE CURRICULUM </w:t>
            </w:r>
            <w:r>
              <w:rPr>
                <w:rFonts w:ascii="Tahoma" w:hAnsi="Tahoma" w:cs="Tahoma"/>
                <w:b/>
                <w:color w:val="004990"/>
                <w:sz w:val="20"/>
                <w:szCs w:val="20"/>
              </w:rPr>
              <w:t xml:space="preserve">VITAE </w:t>
            </w:r>
            <w:r w:rsidRPr="00600CA3">
              <w:rPr>
                <w:rFonts w:ascii="Tahoma" w:hAnsi="Tahoma" w:cs="Tahoma"/>
                <w:b/>
                <w:color w:val="004990"/>
                <w:sz w:val="20"/>
                <w:szCs w:val="20"/>
              </w:rPr>
              <w:t xml:space="preserve">Y CERTIFICADOS DE TRABAJO </w:t>
            </w:r>
            <w:r>
              <w:rPr>
                <w:rFonts w:ascii="Tahoma" w:hAnsi="Tahoma" w:cs="Tahoma"/>
                <w:b/>
                <w:color w:val="004990"/>
                <w:sz w:val="20"/>
                <w:szCs w:val="20"/>
              </w:rPr>
              <w:t xml:space="preserve">DOCUMENTADO </w:t>
            </w:r>
            <w:r w:rsidRPr="00600CA3">
              <w:rPr>
                <w:rFonts w:ascii="Tahoma" w:hAnsi="Tahoma" w:cs="Tahoma"/>
                <w:b/>
                <w:color w:val="004990"/>
                <w:sz w:val="20"/>
                <w:szCs w:val="20"/>
              </w:rPr>
              <w:t>(FOTOCOPIAS)</w:t>
            </w:r>
            <w:r>
              <w:rPr>
                <w:rFonts w:ascii="Tahoma" w:hAnsi="Tahoma" w:cs="Tahoma"/>
                <w:b/>
                <w:color w:val="004990"/>
                <w:sz w:val="20"/>
                <w:szCs w:val="20"/>
              </w:rPr>
              <w:t xml:space="preserve"> DEL PERSONAL MÍNIMO SOLICITADO PARA EL MANTENIMIENTO </w:t>
            </w:r>
            <w:proofErr w:type="gramStart"/>
            <w:r>
              <w:rPr>
                <w:rFonts w:ascii="Tahoma" w:hAnsi="Tahoma" w:cs="Tahoma"/>
                <w:b/>
                <w:color w:val="004990"/>
                <w:sz w:val="20"/>
                <w:szCs w:val="20"/>
              </w:rPr>
              <w:t>( ÚLTIMOS</w:t>
            </w:r>
            <w:proofErr w:type="gramEnd"/>
            <w:r>
              <w:rPr>
                <w:rFonts w:ascii="Tahoma" w:hAnsi="Tahoma" w:cs="Tahoma"/>
                <w:b/>
                <w:color w:val="004990"/>
                <w:sz w:val="20"/>
                <w:szCs w:val="20"/>
              </w:rPr>
              <w:t xml:space="preserve"> 5 AÑOS</w:t>
            </w:r>
            <w:r w:rsidR="00C71F8F">
              <w:rPr>
                <w:rFonts w:ascii="Tahoma" w:hAnsi="Tahoma" w:cs="Tahoma"/>
                <w:b/>
                <w:color w:val="004990"/>
                <w:sz w:val="20"/>
                <w:szCs w:val="20"/>
              </w:rPr>
              <w:t xml:space="preserve"> EN RUBRO DE LA CONSTRUCCIÓN </w:t>
            </w:r>
            <w:r>
              <w:rPr>
                <w:rFonts w:ascii="Tahoma" w:hAnsi="Tahoma" w:cs="Tahoma"/>
                <w:b/>
                <w:color w:val="004990"/>
                <w:sz w:val="20"/>
                <w:szCs w:val="20"/>
              </w:rPr>
              <w:t>).</w:t>
            </w:r>
          </w:p>
          <w:p w14:paraId="73712A2A" w14:textId="77777777" w:rsidR="00E850CD" w:rsidRDefault="00E850CD" w:rsidP="008114C5">
            <w:pPr>
              <w:rPr>
                <w:rFonts w:ascii="Tahoma" w:hAnsi="Tahoma" w:cs="Tahoma"/>
                <w:b/>
                <w:color w:val="004990"/>
                <w:sz w:val="20"/>
                <w:szCs w:val="20"/>
              </w:rPr>
            </w:pPr>
          </w:p>
          <w:p w14:paraId="5CE4F3ED" w14:textId="77777777" w:rsidR="005B6D98" w:rsidRDefault="005B6D98" w:rsidP="008D6E8F">
            <w:pPr>
              <w:pStyle w:val="Prrafodelista"/>
              <w:numPr>
                <w:ilvl w:val="0"/>
                <w:numId w:val="47"/>
              </w:numPr>
              <w:spacing w:after="200" w:line="276" w:lineRule="auto"/>
              <w:rPr>
                <w:rFonts w:ascii="Tahoma" w:hAnsi="Tahoma" w:cs="Tahoma"/>
                <w:color w:val="004990"/>
                <w:lang w:eastAsia="es-ES"/>
              </w:rPr>
            </w:pPr>
            <w:r>
              <w:rPr>
                <w:rFonts w:ascii="Tahoma" w:hAnsi="Tahoma" w:cs="Tahoma"/>
                <w:color w:val="004990"/>
                <w:lang w:eastAsia="es-ES"/>
              </w:rPr>
              <w:t>Edificio Tower: 2 trabajadores</w:t>
            </w:r>
          </w:p>
          <w:p w14:paraId="566EBB30" w14:textId="77777777" w:rsidR="005B6D98" w:rsidRDefault="005B6D98" w:rsidP="008D6E8F">
            <w:pPr>
              <w:pStyle w:val="Prrafodelista"/>
              <w:numPr>
                <w:ilvl w:val="0"/>
                <w:numId w:val="47"/>
              </w:numPr>
              <w:spacing w:after="200" w:line="276" w:lineRule="auto"/>
              <w:rPr>
                <w:rFonts w:ascii="Tahoma" w:hAnsi="Tahoma" w:cs="Tahoma"/>
                <w:color w:val="004990"/>
                <w:lang w:eastAsia="es-ES"/>
              </w:rPr>
            </w:pPr>
            <w:r>
              <w:rPr>
                <w:rFonts w:ascii="Tahoma" w:hAnsi="Tahoma" w:cs="Tahoma"/>
                <w:color w:val="004990"/>
                <w:lang w:eastAsia="es-ES"/>
              </w:rPr>
              <w:t>Edificio Ayacucho : 2 Trabajadores</w:t>
            </w:r>
          </w:p>
          <w:p w14:paraId="71101672" w14:textId="356A2884" w:rsidR="00C71F8F" w:rsidRPr="00FB5661" w:rsidRDefault="00C71F8F" w:rsidP="00C71F8F">
            <w:pPr>
              <w:rPr>
                <w:rFonts w:ascii="Tahoma" w:hAnsi="Tahoma" w:cs="Tahoma"/>
                <w:color w:val="004990"/>
                <w:sz w:val="20"/>
                <w:szCs w:val="20"/>
              </w:rPr>
            </w:pPr>
          </w:p>
        </w:tc>
        <w:tc>
          <w:tcPr>
            <w:tcW w:w="992" w:type="dxa"/>
            <w:tcBorders>
              <w:top w:val="single" w:sz="4" w:space="0" w:color="FFFFFF" w:themeColor="background1"/>
            </w:tcBorders>
            <w:shd w:val="clear" w:color="auto" w:fill="auto"/>
            <w:vAlign w:val="center"/>
          </w:tcPr>
          <w:p w14:paraId="113A16D7" w14:textId="77777777" w:rsidR="005B6D98" w:rsidRPr="008E408B" w:rsidRDefault="005B6D98" w:rsidP="008114C5">
            <w:pPr>
              <w:jc w:val="center"/>
              <w:rPr>
                <w:rFonts w:ascii="Tahoma" w:hAnsi="Tahoma" w:cs="Tahoma"/>
                <w:color w:val="004990"/>
                <w:sz w:val="18"/>
                <w:szCs w:val="18"/>
                <w:lang w:eastAsia="es-BO"/>
              </w:rPr>
            </w:pPr>
            <w:r w:rsidRPr="008E408B">
              <w:rPr>
                <w:rFonts w:ascii="Tahoma" w:hAnsi="Tahoma" w:cs="Tahoma"/>
                <w:color w:val="004990"/>
                <w:sz w:val="18"/>
                <w:szCs w:val="18"/>
              </w:rPr>
              <w:fldChar w:fldCharType="begin">
                <w:ffData>
                  <w:name w:val="Casilla1"/>
                  <w:enabled/>
                  <w:calcOnExit w:val="0"/>
                  <w:checkBox>
                    <w:sizeAuto/>
                    <w:default w:val="1"/>
                  </w:checkBox>
                </w:ffData>
              </w:fldChar>
            </w:r>
            <w:r w:rsidRPr="008E408B">
              <w:rPr>
                <w:rFonts w:ascii="Tahoma" w:hAnsi="Tahoma" w:cs="Tahoma"/>
                <w:color w:val="004990"/>
                <w:sz w:val="18"/>
                <w:szCs w:val="18"/>
              </w:rPr>
              <w:instrText xml:space="preserve"> FORMCHECKBOX </w:instrText>
            </w:r>
            <w:r w:rsidR="009055DF">
              <w:rPr>
                <w:rFonts w:ascii="Tahoma" w:hAnsi="Tahoma" w:cs="Tahoma"/>
                <w:color w:val="004990"/>
                <w:sz w:val="18"/>
                <w:szCs w:val="18"/>
              </w:rPr>
            </w:r>
            <w:r w:rsidR="009055DF">
              <w:rPr>
                <w:rFonts w:ascii="Tahoma" w:hAnsi="Tahoma" w:cs="Tahoma"/>
                <w:color w:val="004990"/>
                <w:sz w:val="18"/>
                <w:szCs w:val="18"/>
              </w:rPr>
              <w:fldChar w:fldCharType="separate"/>
            </w:r>
            <w:r w:rsidRPr="008E408B">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14:paraId="7C8B00A8" w14:textId="77777777" w:rsidR="005B6D98" w:rsidRPr="008E408B" w:rsidRDefault="005B6D98" w:rsidP="008114C5">
            <w:pPr>
              <w:jc w:val="center"/>
              <w:rPr>
                <w:rFonts w:ascii="Tahoma" w:hAnsi="Tahoma" w:cs="Tahoma"/>
                <w:color w:val="004990"/>
                <w:sz w:val="18"/>
                <w:szCs w:val="18"/>
                <w:lang w:eastAsia="es-BO"/>
              </w:rPr>
            </w:pPr>
          </w:p>
        </w:tc>
        <w:tc>
          <w:tcPr>
            <w:tcW w:w="992" w:type="dxa"/>
            <w:tcBorders>
              <w:top w:val="single" w:sz="4" w:space="0" w:color="FFFFFF" w:themeColor="background1"/>
            </w:tcBorders>
            <w:shd w:val="clear" w:color="auto" w:fill="auto"/>
            <w:vAlign w:val="center"/>
          </w:tcPr>
          <w:p w14:paraId="7BA522F7" w14:textId="77777777" w:rsidR="005B6D98" w:rsidRPr="008E408B" w:rsidRDefault="005B6D98" w:rsidP="008114C5">
            <w:pPr>
              <w:jc w:val="center"/>
              <w:rPr>
                <w:rFonts w:ascii="Tahoma" w:hAnsi="Tahoma" w:cs="Tahoma"/>
                <w:b/>
                <w:bCs/>
                <w:color w:val="004990"/>
                <w:sz w:val="18"/>
                <w:szCs w:val="18"/>
                <w:lang w:eastAsia="es-BO"/>
              </w:rPr>
            </w:pPr>
            <w:r w:rsidRPr="008E408B">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093B5A57" w14:textId="77777777" w:rsidR="005B6D98" w:rsidRPr="008E408B" w:rsidRDefault="005B6D98" w:rsidP="008114C5">
            <w:pPr>
              <w:jc w:val="center"/>
              <w:rPr>
                <w:rFonts w:ascii="Tahoma" w:hAnsi="Tahoma" w:cs="Tahoma"/>
                <w:b/>
                <w:bCs/>
                <w:color w:val="004990"/>
                <w:sz w:val="18"/>
                <w:szCs w:val="18"/>
                <w:lang w:eastAsia="es-BO"/>
              </w:rPr>
            </w:pPr>
            <w:r w:rsidRPr="008E408B">
              <w:rPr>
                <w:rFonts w:ascii="Tahoma" w:hAnsi="Tahoma" w:cs="Tahoma"/>
                <w:color w:val="004990"/>
                <w:sz w:val="18"/>
                <w:szCs w:val="18"/>
                <w:lang w:val="en-GB" w:eastAsia="es-BO"/>
              </w:rPr>
              <w:t>---</w:t>
            </w:r>
          </w:p>
        </w:tc>
        <w:tc>
          <w:tcPr>
            <w:tcW w:w="1134" w:type="dxa"/>
            <w:shd w:val="clear" w:color="auto" w:fill="auto"/>
            <w:vAlign w:val="center"/>
          </w:tcPr>
          <w:p w14:paraId="450571C7" w14:textId="77777777" w:rsidR="005B6D98" w:rsidRPr="008E408B" w:rsidRDefault="005B6D98" w:rsidP="008114C5">
            <w:pPr>
              <w:jc w:val="center"/>
              <w:rPr>
                <w:rFonts w:ascii="Tahoma" w:hAnsi="Tahoma" w:cs="Tahoma"/>
                <w:b/>
                <w:bCs/>
                <w:color w:val="004990"/>
                <w:sz w:val="18"/>
                <w:szCs w:val="18"/>
                <w:lang w:eastAsia="es-BO"/>
              </w:rPr>
            </w:pPr>
            <w:r w:rsidRPr="008E408B">
              <w:rPr>
                <w:rFonts w:ascii="Tahoma" w:hAnsi="Tahoma" w:cs="Tahoma"/>
                <w:b/>
                <w:bCs/>
                <w:color w:val="004990"/>
                <w:sz w:val="18"/>
                <w:szCs w:val="18"/>
                <w:lang w:eastAsia="es-BO"/>
              </w:rPr>
              <w:t> </w:t>
            </w:r>
          </w:p>
        </w:tc>
      </w:tr>
    </w:tbl>
    <w:p w14:paraId="6ED5F3D0" w14:textId="6CD94297" w:rsidR="005B6D98" w:rsidRDefault="005B6D98" w:rsidP="008817EF">
      <w:pPr>
        <w:pStyle w:val="Prrafodelista"/>
        <w:ind w:left="426"/>
        <w:jc w:val="both"/>
        <w:rPr>
          <w:rFonts w:ascii="Tahoma" w:hAnsi="Tahoma" w:cs="Tahoma"/>
          <w:color w:val="004990"/>
        </w:rPr>
      </w:pPr>
    </w:p>
    <w:p w14:paraId="546AF937" w14:textId="31C30C18" w:rsidR="00CD52AE" w:rsidRDefault="00CD52AE" w:rsidP="00CD52AE">
      <w:pPr>
        <w:rPr>
          <w:lang w:eastAsia="en-US"/>
        </w:rPr>
      </w:pPr>
    </w:p>
    <w:p w14:paraId="22B3CF9C" w14:textId="78C9B50E" w:rsidR="001D13F5" w:rsidRDefault="001D13F5" w:rsidP="00CD52AE">
      <w:pPr>
        <w:rPr>
          <w:lang w:eastAsia="en-US"/>
        </w:rPr>
      </w:pPr>
    </w:p>
    <w:p w14:paraId="6D33E586" w14:textId="3BACCA5E" w:rsidR="001D13F5" w:rsidRDefault="001D13F5" w:rsidP="00CD52AE">
      <w:pPr>
        <w:rPr>
          <w:lang w:eastAsia="en-US"/>
        </w:rPr>
      </w:pPr>
    </w:p>
    <w:p w14:paraId="6EDC50F0" w14:textId="57F4853C" w:rsidR="001D13F5" w:rsidRDefault="001D13F5" w:rsidP="00CD52AE">
      <w:pPr>
        <w:rPr>
          <w:lang w:eastAsia="en-US"/>
        </w:rPr>
      </w:pPr>
    </w:p>
    <w:p w14:paraId="5AA83B84" w14:textId="7B203D53" w:rsidR="001D13F5" w:rsidRDefault="001D13F5" w:rsidP="00CD52AE">
      <w:pPr>
        <w:rPr>
          <w:lang w:eastAsia="en-US"/>
        </w:rPr>
      </w:pPr>
    </w:p>
    <w:p w14:paraId="1EDD9323" w14:textId="2EDBC641" w:rsidR="001D13F5" w:rsidRDefault="001D13F5" w:rsidP="00CD52AE">
      <w:pPr>
        <w:rPr>
          <w:lang w:eastAsia="en-US"/>
        </w:rPr>
      </w:pPr>
    </w:p>
    <w:p w14:paraId="6B680C0E" w14:textId="48369EEE" w:rsidR="001D13F5" w:rsidRDefault="001D13F5" w:rsidP="00CD52AE">
      <w:pPr>
        <w:rPr>
          <w:lang w:eastAsia="en-US"/>
        </w:rPr>
      </w:pPr>
    </w:p>
    <w:p w14:paraId="727BF1A4" w14:textId="77777777" w:rsidR="001D13F5" w:rsidRDefault="001D13F5" w:rsidP="00CD52AE">
      <w:pPr>
        <w:rPr>
          <w:lang w:eastAsia="en-US"/>
        </w:rPr>
      </w:pPr>
    </w:p>
    <w:p w14:paraId="55D8B08B" w14:textId="77777777" w:rsidR="00CD52AE" w:rsidRDefault="00CD52AE" w:rsidP="00460EA2">
      <w:pPr>
        <w:rPr>
          <w:lang w:eastAsia="en-US"/>
        </w:rPr>
      </w:pPr>
    </w:p>
    <w:p w14:paraId="63147E6B" w14:textId="5C70E00D" w:rsidR="006569CC" w:rsidRDefault="006569CC" w:rsidP="00D32F53">
      <w:pPr>
        <w:pStyle w:val="TITULOS"/>
        <w:numPr>
          <w:ilvl w:val="0"/>
          <w:numId w:val="8"/>
        </w:numPr>
        <w:spacing w:after="0"/>
        <w:jc w:val="both"/>
        <w:rPr>
          <w:rFonts w:ascii="Tahoma" w:hAnsi="Tahoma" w:cs="Tahoma"/>
          <w:color w:val="004990"/>
          <w:sz w:val="22"/>
          <w:szCs w:val="22"/>
        </w:rPr>
      </w:pPr>
      <w:r w:rsidRPr="009C2DE5">
        <w:rPr>
          <w:rFonts w:ascii="Tahoma" w:hAnsi="Tahoma" w:cs="Tahoma"/>
          <w:color w:val="004990"/>
          <w:sz w:val="22"/>
          <w:szCs w:val="22"/>
        </w:rPr>
        <w:lastRenderedPageBreak/>
        <w:t>CUADRO DE CALIFICACIÓN RESUMEN DE CRITERIOS MANDATORIOS Y CALIFICABLES</w:t>
      </w:r>
    </w:p>
    <w:p w14:paraId="71503134" w14:textId="179EB326" w:rsidR="00D5414A" w:rsidRDefault="00D5414A" w:rsidP="00D5414A">
      <w:pPr>
        <w:rPr>
          <w:lang w:val="es-BO" w:eastAsia="en-US"/>
        </w:rPr>
      </w:pPr>
    </w:p>
    <w:tbl>
      <w:tblPr>
        <w:tblW w:w="8780" w:type="dxa"/>
        <w:jc w:val="center"/>
        <w:tblBorders>
          <w:top w:val="single" w:sz="4" w:space="0" w:color="004990"/>
          <w:left w:val="single" w:sz="4" w:space="0" w:color="004990"/>
          <w:bottom w:val="single" w:sz="4" w:space="0" w:color="004990"/>
          <w:right w:val="single" w:sz="4" w:space="0" w:color="004990"/>
          <w:insideH w:val="single" w:sz="6" w:space="0" w:color="004990"/>
          <w:insideV w:val="single" w:sz="6" w:space="0" w:color="004990"/>
        </w:tblBorders>
        <w:tblLayout w:type="fixed"/>
        <w:tblCellMar>
          <w:left w:w="70" w:type="dxa"/>
          <w:right w:w="70" w:type="dxa"/>
        </w:tblCellMar>
        <w:tblLook w:val="04A0" w:firstRow="1" w:lastRow="0" w:firstColumn="1" w:lastColumn="0" w:noHBand="0" w:noVBand="1"/>
      </w:tblPr>
      <w:tblGrid>
        <w:gridCol w:w="481"/>
        <w:gridCol w:w="6617"/>
        <w:gridCol w:w="7"/>
        <w:gridCol w:w="1675"/>
      </w:tblGrid>
      <w:tr w:rsidR="00D5414A" w:rsidRPr="00D5414A" w14:paraId="6CE49E4A" w14:textId="77777777" w:rsidTr="00D5414A">
        <w:trPr>
          <w:trHeight w:val="409"/>
          <w:jc w:val="center"/>
        </w:trPr>
        <w:tc>
          <w:tcPr>
            <w:tcW w:w="481" w:type="dxa"/>
            <w:shd w:val="clear" w:color="auto" w:fill="004990"/>
            <w:vAlign w:val="center"/>
            <w:hideMark/>
          </w:tcPr>
          <w:p w14:paraId="28AC984D" w14:textId="77777777" w:rsidR="00D5414A" w:rsidRPr="00D5414A" w:rsidRDefault="00D5414A" w:rsidP="00D5414A">
            <w:pPr>
              <w:spacing w:after="200" w:line="276" w:lineRule="auto"/>
              <w:jc w:val="center"/>
              <w:rPr>
                <w:rFonts w:ascii="Tahoma" w:hAnsi="Tahoma" w:cs="Tahoma"/>
                <w:b/>
                <w:bCs/>
                <w:color w:val="FFFFFF" w:themeColor="background1"/>
                <w:sz w:val="20"/>
                <w:szCs w:val="20"/>
                <w:lang w:val="es-BO" w:eastAsia="es-BO" w:bidi="en-US"/>
              </w:rPr>
            </w:pPr>
            <w:r w:rsidRPr="00D5414A">
              <w:rPr>
                <w:rFonts w:ascii="Tahoma" w:hAnsi="Tahoma" w:cs="Tahoma"/>
                <w:b/>
                <w:bCs/>
                <w:color w:val="FFFFFF" w:themeColor="background1"/>
                <w:sz w:val="20"/>
                <w:szCs w:val="20"/>
                <w:lang w:val="es-BO" w:eastAsia="es-BO" w:bidi="en-US"/>
              </w:rPr>
              <w:t>No.</w:t>
            </w:r>
          </w:p>
        </w:tc>
        <w:tc>
          <w:tcPr>
            <w:tcW w:w="6617" w:type="dxa"/>
            <w:shd w:val="clear" w:color="auto" w:fill="004990"/>
            <w:vAlign w:val="center"/>
            <w:hideMark/>
          </w:tcPr>
          <w:p w14:paraId="005B8D5B" w14:textId="77777777" w:rsidR="00D5414A" w:rsidRPr="00D5414A" w:rsidRDefault="00D5414A" w:rsidP="00D5414A">
            <w:pPr>
              <w:spacing w:after="200" w:line="276" w:lineRule="auto"/>
              <w:jc w:val="center"/>
              <w:rPr>
                <w:rFonts w:ascii="Tahoma" w:hAnsi="Tahoma" w:cs="Tahoma"/>
                <w:b/>
                <w:bCs/>
                <w:color w:val="FFFFFF" w:themeColor="background1"/>
                <w:sz w:val="20"/>
                <w:szCs w:val="20"/>
                <w:lang w:val="es-BO" w:eastAsia="es-BO" w:bidi="en-US"/>
              </w:rPr>
            </w:pPr>
            <w:r w:rsidRPr="00D5414A">
              <w:rPr>
                <w:rFonts w:ascii="Tahoma" w:hAnsi="Tahoma" w:cs="Tahoma"/>
                <w:b/>
                <w:bCs/>
                <w:color w:val="FFFFFF" w:themeColor="background1"/>
                <w:sz w:val="20"/>
                <w:szCs w:val="20"/>
                <w:lang w:val="es-BO" w:eastAsia="es-BO" w:bidi="en-US"/>
              </w:rPr>
              <w:t>CRITERIOS MANDATORIOS</w:t>
            </w:r>
          </w:p>
        </w:tc>
        <w:tc>
          <w:tcPr>
            <w:tcW w:w="1682" w:type="dxa"/>
            <w:gridSpan w:val="2"/>
            <w:shd w:val="clear" w:color="auto" w:fill="004990"/>
            <w:vAlign w:val="center"/>
            <w:hideMark/>
          </w:tcPr>
          <w:p w14:paraId="534A8532" w14:textId="77777777" w:rsidR="00D5414A" w:rsidRPr="00D5414A" w:rsidRDefault="00D5414A" w:rsidP="00D5414A">
            <w:pPr>
              <w:spacing w:after="200" w:line="276" w:lineRule="auto"/>
              <w:jc w:val="center"/>
              <w:rPr>
                <w:rFonts w:ascii="Tahoma" w:hAnsi="Tahoma" w:cs="Tahoma"/>
                <w:b/>
                <w:bCs/>
                <w:color w:val="FFFFFF" w:themeColor="background1"/>
                <w:sz w:val="20"/>
                <w:szCs w:val="20"/>
                <w:lang w:val="es-BO" w:eastAsia="es-BO" w:bidi="en-US"/>
              </w:rPr>
            </w:pPr>
            <w:r w:rsidRPr="00D5414A">
              <w:rPr>
                <w:rFonts w:ascii="Tahoma" w:hAnsi="Tahoma" w:cs="Tahoma"/>
                <w:b/>
                <w:bCs/>
                <w:color w:val="FFFFFF" w:themeColor="background1"/>
                <w:sz w:val="20"/>
                <w:szCs w:val="20"/>
                <w:lang w:val="es-BO" w:eastAsia="es-BO" w:bidi="en-US"/>
              </w:rPr>
              <w:t>PONDERACIÓN SOBRE (100%)</w:t>
            </w:r>
          </w:p>
        </w:tc>
      </w:tr>
      <w:tr w:rsidR="00D5414A" w:rsidRPr="00D5414A" w14:paraId="734BF291" w14:textId="77777777" w:rsidTr="00D5414A">
        <w:trPr>
          <w:trHeight w:val="315"/>
          <w:jc w:val="center"/>
        </w:trPr>
        <w:tc>
          <w:tcPr>
            <w:tcW w:w="481" w:type="dxa"/>
            <w:shd w:val="clear" w:color="auto" w:fill="auto"/>
            <w:noWrap/>
            <w:vAlign w:val="bottom"/>
            <w:hideMark/>
          </w:tcPr>
          <w:p w14:paraId="19995DEB" w14:textId="77777777" w:rsidR="00D5414A" w:rsidRPr="00D5414A" w:rsidRDefault="00D5414A" w:rsidP="00D5414A">
            <w:pPr>
              <w:spacing w:after="200" w:line="276" w:lineRule="auto"/>
              <w:jc w:val="center"/>
              <w:rPr>
                <w:rFonts w:ascii="Tahoma" w:hAnsi="Tahoma" w:cs="Tahoma"/>
                <w:color w:val="004990"/>
                <w:sz w:val="20"/>
                <w:szCs w:val="20"/>
                <w:lang w:val="es-BO" w:eastAsia="es-BO" w:bidi="en-US"/>
              </w:rPr>
            </w:pPr>
            <w:r w:rsidRPr="00D5414A">
              <w:rPr>
                <w:rFonts w:ascii="Tahoma" w:hAnsi="Tahoma" w:cs="Tahoma"/>
                <w:color w:val="004990"/>
                <w:sz w:val="20"/>
                <w:szCs w:val="20"/>
                <w:lang w:val="es-BO" w:eastAsia="es-BO" w:bidi="en-US"/>
              </w:rPr>
              <w:t>1</w:t>
            </w:r>
          </w:p>
        </w:tc>
        <w:tc>
          <w:tcPr>
            <w:tcW w:w="6617" w:type="dxa"/>
            <w:shd w:val="clear" w:color="000000" w:fill="FFFFFF"/>
            <w:vAlign w:val="center"/>
            <w:hideMark/>
          </w:tcPr>
          <w:p w14:paraId="2BB4BC8A" w14:textId="77777777" w:rsidR="00D5414A" w:rsidRPr="00D5414A" w:rsidRDefault="00D5414A" w:rsidP="00D5414A">
            <w:pPr>
              <w:autoSpaceDE w:val="0"/>
              <w:autoSpaceDN w:val="0"/>
              <w:adjustRightInd w:val="0"/>
              <w:spacing w:after="200"/>
              <w:rPr>
                <w:rFonts w:ascii="Tahoma" w:hAnsi="Tahoma" w:cs="Tahoma"/>
                <w:b/>
                <w:color w:val="1F497D"/>
                <w:sz w:val="20"/>
                <w:szCs w:val="22"/>
                <w:lang w:val="es-BO" w:eastAsia="es-BO" w:bidi="en-US"/>
              </w:rPr>
            </w:pPr>
            <w:r w:rsidRPr="00D5414A">
              <w:rPr>
                <w:rFonts w:ascii="Tahoma" w:hAnsi="Tahoma" w:cs="Tahoma"/>
                <w:b/>
                <w:color w:val="1F497D"/>
                <w:sz w:val="20"/>
                <w:szCs w:val="22"/>
                <w:lang w:val="es-BO" w:eastAsia="es-BO" w:bidi="en-US"/>
              </w:rPr>
              <w:t>Características Técnicas Generales y Específicas</w:t>
            </w:r>
          </w:p>
        </w:tc>
        <w:tc>
          <w:tcPr>
            <w:tcW w:w="1682" w:type="dxa"/>
            <w:gridSpan w:val="2"/>
            <w:shd w:val="clear" w:color="auto" w:fill="auto"/>
            <w:noWrap/>
            <w:vAlign w:val="center"/>
            <w:hideMark/>
          </w:tcPr>
          <w:p w14:paraId="4FB1CE80" w14:textId="77777777" w:rsidR="00D5414A" w:rsidRPr="00D5414A" w:rsidRDefault="00D5414A" w:rsidP="00D5414A">
            <w:pPr>
              <w:spacing w:after="200"/>
              <w:jc w:val="center"/>
              <w:rPr>
                <w:rFonts w:ascii="Tahoma" w:hAnsi="Tahoma" w:cs="Tahoma"/>
                <w:color w:val="004990"/>
                <w:sz w:val="22"/>
                <w:szCs w:val="22"/>
                <w:lang w:val="es-BO" w:eastAsia="es-BO" w:bidi="en-US"/>
              </w:rPr>
            </w:pPr>
            <w:r w:rsidRPr="00D5414A">
              <w:rPr>
                <w:rFonts w:ascii="Tahoma" w:hAnsi="Tahoma" w:cs="Tahoma"/>
                <w:color w:val="004990"/>
                <w:sz w:val="22"/>
                <w:szCs w:val="22"/>
                <w:lang w:val="es-BO" w:eastAsia="es-BO" w:bidi="en-US"/>
              </w:rPr>
              <w:t xml:space="preserve">CUMPLE / NO CUMPLE </w:t>
            </w:r>
          </w:p>
        </w:tc>
      </w:tr>
      <w:tr w:rsidR="00D5414A" w:rsidRPr="00D5414A" w14:paraId="7DCEA4C7" w14:textId="77777777" w:rsidTr="00D5414A">
        <w:trPr>
          <w:trHeight w:val="315"/>
          <w:jc w:val="center"/>
        </w:trPr>
        <w:tc>
          <w:tcPr>
            <w:tcW w:w="481" w:type="dxa"/>
            <w:shd w:val="clear" w:color="auto" w:fill="auto"/>
            <w:noWrap/>
            <w:vAlign w:val="bottom"/>
          </w:tcPr>
          <w:p w14:paraId="43A59E5C" w14:textId="77777777" w:rsidR="00D5414A" w:rsidRPr="00D5414A" w:rsidRDefault="00D5414A" w:rsidP="00D5414A">
            <w:pPr>
              <w:spacing w:after="200" w:line="276" w:lineRule="auto"/>
              <w:jc w:val="center"/>
              <w:rPr>
                <w:rFonts w:ascii="Tahoma" w:hAnsi="Tahoma" w:cs="Tahoma"/>
                <w:color w:val="004990"/>
                <w:sz w:val="20"/>
                <w:szCs w:val="20"/>
                <w:lang w:val="es-BO" w:eastAsia="es-BO" w:bidi="en-US"/>
              </w:rPr>
            </w:pPr>
            <w:r w:rsidRPr="00D5414A">
              <w:rPr>
                <w:rFonts w:ascii="Tahoma" w:hAnsi="Tahoma" w:cs="Tahoma"/>
                <w:color w:val="004990"/>
                <w:sz w:val="20"/>
                <w:szCs w:val="20"/>
                <w:lang w:val="es-BO" w:eastAsia="es-BO" w:bidi="en-US"/>
              </w:rPr>
              <w:t>2</w:t>
            </w:r>
          </w:p>
        </w:tc>
        <w:tc>
          <w:tcPr>
            <w:tcW w:w="6617" w:type="dxa"/>
            <w:shd w:val="clear" w:color="000000" w:fill="FFFFFF"/>
            <w:vAlign w:val="center"/>
          </w:tcPr>
          <w:p w14:paraId="43B908A9" w14:textId="77777777" w:rsidR="00D5414A" w:rsidRPr="00D5414A" w:rsidRDefault="00D5414A" w:rsidP="00D5414A">
            <w:pPr>
              <w:jc w:val="both"/>
              <w:rPr>
                <w:rFonts w:ascii="Tahoma" w:hAnsi="Tahoma" w:cs="Tahoma"/>
                <w:b/>
                <w:color w:val="004990"/>
                <w:sz w:val="20"/>
                <w:szCs w:val="20"/>
                <w:lang w:bidi="en-US"/>
              </w:rPr>
            </w:pPr>
          </w:p>
          <w:p w14:paraId="2C8E220C" w14:textId="77777777" w:rsidR="00D5414A" w:rsidRPr="00D5414A" w:rsidRDefault="00D5414A" w:rsidP="00D5414A">
            <w:pPr>
              <w:jc w:val="both"/>
              <w:rPr>
                <w:rFonts w:ascii="Tahoma" w:hAnsi="Tahoma" w:cs="Tahoma"/>
                <w:b/>
                <w:color w:val="004990"/>
                <w:sz w:val="20"/>
                <w:szCs w:val="20"/>
                <w:lang w:bidi="en-US"/>
              </w:rPr>
            </w:pPr>
            <w:r w:rsidRPr="00D5414A">
              <w:rPr>
                <w:rFonts w:ascii="Tahoma" w:hAnsi="Tahoma" w:cs="Tahoma"/>
                <w:b/>
                <w:color w:val="004990"/>
                <w:sz w:val="20"/>
                <w:szCs w:val="20"/>
                <w:lang w:bidi="en-US"/>
              </w:rPr>
              <w:t>Compromiso Cumplimiento Especificaciones Técnicas</w:t>
            </w:r>
          </w:p>
          <w:p w14:paraId="63BCFA5A" w14:textId="43AAC961" w:rsidR="00D5414A" w:rsidRPr="00D5414A" w:rsidRDefault="00D5414A" w:rsidP="00D5414A">
            <w:pPr>
              <w:jc w:val="both"/>
              <w:rPr>
                <w:rFonts w:ascii="Tahoma" w:hAnsi="Tahoma" w:cs="Tahoma"/>
                <w:b/>
                <w:color w:val="004990"/>
                <w:sz w:val="20"/>
                <w:szCs w:val="20"/>
                <w:lang w:bidi="en-US"/>
              </w:rPr>
            </w:pPr>
            <w:r w:rsidRPr="00D5414A">
              <w:rPr>
                <w:rFonts w:ascii="Tahoma" w:hAnsi="Tahoma" w:cs="Tahoma"/>
                <w:b/>
                <w:color w:val="004990"/>
                <w:sz w:val="20"/>
                <w:szCs w:val="20"/>
                <w:lang w:bidi="en-US"/>
              </w:rPr>
              <w:t xml:space="preserve">( Anexo </w:t>
            </w:r>
            <w:r w:rsidR="00E850CD">
              <w:rPr>
                <w:rFonts w:ascii="Tahoma" w:hAnsi="Tahoma" w:cs="Tahoma"/>
                <w:b/>
                <w:color w:val="004990"/>
                <w:sz w:val="20"/>
                <w:szCs w:val="20"/>
                <w:lang w:bidi="en-US"/>
              </w:rPr>
              <w:t>4</w:t>
            </w:r>
            <w:r w:rsidRPr="00D5414A">
              <w:rPr>
                <w:rFonts w:ascii="Tahoma" w:hAnsi="Tahoma" w:cs="Tahoma"/>
                <w:b/>
                <w:color w:val="004990"/>
                <w:sz w:val="20"/>
                <w:szCs w:val="20"/>
                <w:lang w:bidi="en-US"/>
              </w:rPr>
              <w:t xml:space="preserve"> y Anexo </w:t>
            </w:r>
            <w:r w:rsidR="00E850CD">
              <w:rPr>
                <w:rFonts w:ascii="Tahoma" w:hAnsi="Tahoma" w:cs="Tahoma"/>
                <w:b/>
                <w:color w:val="004990"/>
                <w:sz w:val="20"/>
                <w:szCs w:val="20"/>
                <w:lang w:bidi="en-US"/>
              </w:rPr>
              <w:t>5</w:t>
            </w:r>
            <w:r w:rsidRPr="00D5414A">
              <w:rPr>
                <w:rFonts w:ascii="Tahoma" w:hAnsi="Tahoma" w:cs="Tahoma"/>
                <w:b/>
                <w:color w:val="004990"/>
                <w:sz w:val="20"/>
                <w:szCs w:val="20"/>
                <w:lang w:bidi="en-US"/>
              </w:rPr>
              <w:t>)</w:t>
            </w:r>
          </w:p>
          <w:p w14:paraId="63DD4049" w14:textId="77777777" w:rsidR="00D5414A" w:rsidRPr="00D5414A" w:rsidRDefault="00D5414A" w:rsidP="00D5414A">
            <w:pPr>
              <w:jc w:val="both"/>
              <w:rPr>
                <w:rFonts w:ascii="Tahoma" w:hAnsi="Tahoma" w:cs="Tahoma"/>
                <w:color w:val="004990"/>
                <w:sz w:val="20"/>
                <w:szCs w:val="20"/>
                <w:lang w:bidi="en-US"/>
              </w:rPr>
            </w:pPr>
          </w:p>
        </w:tc>
        <w:tc>
          <w:tcPr>
            <w:tcW w:w="1682" w:type="dxa"/>
            <w:gridSpan w:val="2"/>
            <w:shd w:val="clear" w:color="auto" w:fill="auto"/>
            <w:noWrap/>
            <w:vAlign w:val="center"/>
          </w:tcPr>
          <w:p w14:paraId="39F81872" w14:textId="77777777" w:rsidR="00D5414A" w:rsidRPr="00D5414A" w:rsidRDefault="00D5414A" w:rsidP="00D5414A">
            <w:pPr>
              <w:spacing w:after="200"/>
              <w:jc w:val="center"/>
              <w:rPr>
                <w:rFonts w:ascii="Tahoma" w:hAnsi="Tahoma" w:cs="Tahoma"/>
                <w:color w:val="004990"/>
                <w:sz w:val="22"/>
                <w:szCs w:val="22"/>
                <w:lang w:val="es-BO" w:eastAsia="es-BO" w:bidi="en-US"/>
              </w:rPr>
            </w:pPr>
            <w:r w:rsidRPr="00D5414A">
              <w:rPr>
                <w:rFonts w:ascii="Tahoma" w:hAnsi="Tahoma" w:cs="Tahoma"/>
                <w:color w:val="004990"/>
                <w:sz w:val="22"/>
                <w:szCs w:val="22"/>
                <w:lang w:val="es-BO" w:eastAsia="es-BO" w:bidi="en-US"/>
              </w:rPr>
              <w:t>CUMPLE / NO CUMPLE</w:t>
            </w:r>
          </w:p>
        </w:tc>
      </w:tr>
      <w:tr w:rsidR="00D5414A" w:rsidRPr="00D5414A" w14:paraId="6412A25C" w14:textId="77777777" w:rsidTr="00D5414A">
        <w:trPr>
          <w:trHeight w:val="315"/>
          <w:jc w:val="center"/>
        </w:trPr>
        <w:tc>
          <w:tcPr>
            <w:tcW w:w="481" w:type="dxa"/>
            <w:shd w:val="clear" w:color="auto" w:fill="auto"/>
            <w:noWrap/>
            <w:vAlign w:val="bottom"/>
          </w:tcPr>
          <w:p w14:paraId="7B945E8D" w14:textId="77777777" w:rsidR="00D5414A" w:rsidRPr="00D5414A" w:rsidRDefault="00D5414A" w:rsidP="00D5414A">
            <w:pPr>
              <w:spacing w:after="200" w:line="276" w:lineRule="auto"/>
              <w:jc w:val="center"/>
              <w:rPr>
                <w:rFonts w:ascii="Tahoma" w:hAnsi="Tahoma" w:cs="Tahoma"/>
                <w:color w:val="004990"/>
                <w:sz w:val="20"/>
                <w:szCs w:val="20"/>
                <w:lang w:val="es-BO" w:eastAsia="es-BO" w:bidi="en-US"/>
              </w:rPr>
            </w:pPr>
            <w:r w:rsidRPr="00D5414A">
              <w:rPr>
                <w:rFonts w:ascii="Tahoma" w:hAnsi="Tahoma" w:cs="Tahoma"/>
                <w:color w:val="004990"/>
                <w:sz w:val="20"/>
                <w:szCs w:val="20"/>
                <w:lang w:val="es-BO" w:eastAsia="es-BO" w:bidi="en-US"/>
              </w:rPr>
              <w:t>3</w:t>
            </w:r>
          </w:p>
        </w:tc>
        <w:tc>
          <w:tcPr>
            <w:tcW w:w="6617" w:type="dxa"/>
            <w:shd w:val="clear" w:color="000000" w:fill="FFFFFF"/>
            <w:vAlign w:val="center"/>
          </w:tcPr>
          <w:p w14:paraId="37A0D120" w14:textId="26BF1096" w:rsidR="00D5414A" w:rsidRPr="00D5414A" w:rsidRDefault="00D5414A" w:rsidP="00E850CD">
            <w:pPr>
              <w:spacing w:after="200"/>
              <w:rPr>
                <w:rFonts w:ascii="Tahoma" w:hAnsi="Tahoma" w:cs="Tahoma"/>
                <w:color w:val="004990"/>
                <w:sz w:val="20"/>
                <w:szCs w:val="20"/>
                <w:lang w:val="es-BO" w:eastAsia="es-BO" w:bidi="en-US"/>
              </w:rPr>
            </w:pPr>
            <w:r w:rsidRPr="00D5414A">
              <w:rPr>
                <w:rFonts w:ascii="Tahoma" w:hAnsi="Tahoma" w:cs="Tahoma"/>
                <w:b/>
                <w:color w:val="004990"/>
                <w:sz w:val="20"/>
                <w:szCs w:val="20"/>
                <w:lang w:bidi="en-US"/>
              </w:rPr>
              <w:t>Curr</w:t>
            </w:r>
            <w:r w:rsidR="00E850CD">
              <w:rPr>
                <w:rFonts w:ascii="Tahoma" w:hAnsi="Tahoma" w:cs="Tahoma"/>
                <w:b/>
                <w:color w:val="004990"/>
                <w:sz w:val="20"/>
                <w:szCs w:val="20"/>
                <w:lang w:bidi="en-US"/>
              </w:rPr>
              <w:t>í</w:t>
            </w:r>
            <w:r w:rsidRPr="00D5414A">
              <w:rPr>
                <w:rFonts w:ascii="Tahoma" w:hAnsi="Tahoma" w:cs="Tahoma"/>
                <w:b/>
                <w:color w:val="004990"/>
                <w:sz w:val="20"/>
                <w:szCs w:val="20"/>
                <w:lang w:bidi="en-US"/>
              </w:rPr>
              <w:t>culum Empresarial</w:t>
            </w:r>
          </w:p>
        </w:tc>
        <w:tc>
          <w:tcPr>
            <w:tcW w:w="1682" w:type="dxa"/>
            <w:gridSpan w:val="2"/>
            <w:shd w:val="clear" w:color="auto" w:fill="auto"/>
            <w:noWrap/>
            <w:vAlign w:val="center"/>
          </w:tcPr>
          <w:p w14:paraId="2F83885A" w14:textId="77777777" w:rsidR="00D5414A" w:rsidRPr="00D5414A" w:rsidRDefault="00D5414A" w:rsidP="00D5414A">
            <w:pPr>
              <w:spacing w:after="200"/>
              <w:jc w:val="center"/>
              <w:rPr>
                <w:rFonts w:ascii="Tahoma" w:hAnsi="Tahoma" w:cs="Tahoma"/>
                <w:color w:val="004990"/>
                <w:sz w:val="22"/>
                <w:szCs w:val="22"/>
                <w:lang w:val="es-BO" w:eastAsia="es-BO" w:bidi="en-US"/>
              </w:rPr>
            </w:pPr>
            <w:r w:rsidRPr="00D5414A">
              <w:rPr>
                <w:rFonts w:ascii="Tahoma" w:hAnsi="Tahoma" w:cs="Tahoma"/>
                <w:color w:val="004990"/>
                <w:sz w:val="22"/>
                <w:szCs w:val="22"/>
                <w:lang w:val="es-BO" w:eastAsia="es-BO" w:bidi="en-US"/>
              </w:rPr>
              <w:t>CUMPLE / NO CUMPLE</w:t>
            </w:r>
          </w:p>
        </w:tc>
      </w:tr>
      <w:tr w:rsidR="00D5414A" w:rsidRPr="00D5414A" w14:paraId="3A8EB104" w14:textId="77777777" w:rsidTr="00D5414A">
        <w:trPr>
          <w:trHeight w:val="315"/>
          <w:jc w:val="center"/>
        </w:trPr>
        <w:tc>
          <w:tcPr>
            <w:tcW w:w="481" w:type="dxa"/>
            <w:shd w:val="clear" w:color="auto" w:fill="auto"/>
            <w:noWrap/>
            <w:vAlign w:val="bottom"/>
          </w:tcPr>
          <w:p w14:paraId="39EB9012" w14:textId="77777777" w:rsidR="00D5414A" w:rsidRPr="00D5414A" w:rsidRDefault="00D5414A" w:rsidP="00D5414A">
            <w:pPr>
              <w:spacing w:after="200" w:line="276" w:lineRule="auto"/>
              <w:jc w:val="center"/>
              <w:rPr>
                <w:rFonts w:ascii="Tahoma" w:hAnsi="Tahoma" w:cs="Tahoma"/>
                <w:color w:val="004990"/>
                <w:sz w:val="20"/>
                <w:szCs w:val="20"/>
                <w:lang w:val="es-BO" w:eastAsia="es-BO" w:bidi="en-US"/>
              </w:rPr>
            </w:pPr>
          </w:p>
          <w:p w14:paraId="1D02C48E" w14:textId="77777777" w:rsidR="00D5414A" w:rsidRPr="00D5414A" w:rsidRDefault="00D5414A" w:rsidP="00D5414A">
            <w:pPr>
              <w:spacing w:after="200" w:line="276" w:lineRule="auto"/>
              <w:jc w:val="center"/>
              <w:rPr>
                <w:rFonts w:ascii="Tahoma" w:hAnsi="Tahoma" w:cs="Tahoma"/>
                <w:color w:val="004990"/>
                <w:sz w:val="20"/>
                <w:szCs w:val="20"/>
                <w:lang w:val="es-BO" w:eastAsia="es-BO" w:bidi="en-US"/>
              </w:rPr>
            </w:pPr>
            <w:r w:rsidRPr="00D5414A">
              <w:rPr>
                <w:rFonts w:ascii="Tahoma" w:hAnsi="Tahoma" w:cs="Tahoma"/>
                <w:color w:val="004990"/>
                <w:sz w:val="20"/>
                <w:szCs w:val="20"/>
                <w:lang w:val="es-BO" w:eastAsia="es-BO" w:bidi="en-US"/>
              </w:rPr>
              <w:t>4</w:t>
            </w:r>
          </w:p>
        </w:tc>
        <w:tc>
          <w:tcPr>
            <w:tcW w:w="6617" w:type="dxa"/>
            <w:shd w:val="clear" w:color="000000" w:fill="FFFFFF"/>
            <w:vAlign w:val="center"/>
          </w:tcPr>
          <w:p w14:paraId="0E3B300A" w14:textId="6B4B5C4A" w:rsidR="00D5414A" w:rsidRPr="00D5414A" w:rsidRDefault="00D5414A" w:rsidP="00E850CD">
            <w:pPr>
              <w:rPr>
                <w:rFonts w:ascii="Tahoma" w:hAnsi="Tahoma" w:cs="Tahoma"/>
                <w:color w:val="004990"/>
                <w:sz w:val="20"/>
                <w:szCs w:val="20"/>
                <w:lang w:val="es-BO" w:eastAsia="es-BO" w:bidi="en-US"/>
              </w:rPr>
            </w:pPr>
            <w:r w:rsidRPr="00D5414A">
              <w:rPr>
                <w:rFonts w:ascii="Tahoma" w:hAnsi="Tahoma" w:cs="Tahoma"/>
                <w:b/>
                <w:color w:val="1F497D"/>
                <w:sz w:val="20"/>
                <w:szCs w:val="18"/>
                <w:lang w:val="es-BO" w:eastAsia="es-BO" w:bidi="en-US"/>
              </w:rPr>
              <w:t>Curr</w:t>
            </w:r>
            <w:r w:rsidR="00E850CD">
              <w:rPr>
                <w:rFonts w:ascii="Tahoma" w:hAnsi="Tahoma" w:cs="Tahoma"/>
                <w:b/>
                <w:color w:val="1F497D"/>
                <w:sz w:val="20"/>
                <w:szCs w:val="18"/>
                <w:lang w:val="es-BO" w:eastAsia="es-BO" w:bidi="en-US"/>
              </w:rPr>
              <w:t>í</w:t>
            </w:r>
            <w:r w:rsidRPr="00D5414A">
              <w:rPr>
                <w:rFonts w:ascii="Tahoma" w:hAnsi="Tahoma" w:cs="Tahoma"/>
                <w:b/>
                <w:color w:val="1F497D"/>
                <w:sz w:val="20"/>
                <w:szCs w:val="18"/>
                <w:lang w:val="es-BO" w:eastAsia="es-BO" w:bidi="en-US"/>
              </w:rPr>
              <w:t>culum Vitae Personal de Mantenimiento</w:t>
            </w:r>
          </w:p>
        </w:tc>
        <w:tc>
          <w:tcPr>
            <w:tcW w:w="1682" w:type="dxa"/>
            <w:gridSpan w:val="2"/>
            <w:shd w:val="clear" w:color="auto" w:fill="auto"/>
            <w:noWrap/>
            <w:vAlign w:val="center"/>
          </w:tcPr>
          <w:p w14:paraId="0FAEA8CE" w14:textId="77777777" w:rsidR="00D5414A" w:rsidRPr="00D5414A" w:rsidRDefault="00D5414A" w:rsidP="00D5414A">
            <w:pPr>
              <w:spacing w:after="200"/>
              <w:jc w:val="center"/>
              <w:rPr>
                <w:rFonts w:ascii="Tahoma" w:hAnsi="Tahoma" w:cs="Tahoma"/>
                <w:color w:val="004990"/>
                <w:sz w:val="22"/>
                <w:szCs w:val="22"/>
                <w:lang w:val="es-BO" w:eastAsia="es-BO" w:bidi="en-US"/>
              </w:rPr>
            </w:pPr>
            <w:r w:rsidRPr="00D5414A">
              <w:rPr>
                <w:rFonts w:ascii="Tahoma" w:hAnsi="Tahoma" w:cs="Tahoma"/>
                <w:color w:val="004990"/>
                <w:sz w:val="22"/>
                <w:szCs w:val="22"/>
                <w:lang w:val="es-BO" w:eastAsia="es-BO" w:bidi="en-US"/>
              </w:rPr>
              <w:t>CUMPLE / NO CUMPLE</w:t>
            </w:r>
          </w:p>
        </w:tc>
      </w:tr>
      <w:tr w:rsidR="00D5414A" w:rsidRPr="00D5414A" w14:paraId="3AC7AC9A" w14:textId="77777777" w:rsidTr="00D5414A">
        <w:trPr>
          <w:trHeight w:val="315"/>
          <w:jc w:val="center"/>
        </w:trPr>
        <w:tc>
          <w:tcPr>
            <w:tcW w:w="7098" w:type="dxa"/>
            <w:gridSpan w:val="2"/>
            <w:shd w:val="clear" w:color="auto" w:fill="auto"/>
            <w:noWrap/>
            <w:vAlign w:val="center"/>
            <w:hideMark/>
          </w:tcPr>
          <w:p w14:paraId="0F29B98D" w14:textId="77777777" w:rsidR="00D5414A" w:rsidRPr="00D5414A" w:rsidRDefault="00D5414A" w:rsidP="00D5414A">
            <w:pPr>
              <w:spacing w:after="200" w:line="276" w:lineRule="auto"/>
              <w:jc w:val="center"/>
              <w:rPr>
                <w:rFonts w:ascii="Tahoma" w:hAnsi="Tahoma" w:cs="Tahoma"/>
                <w:b/>
                <w:bCs/>
                <w:color w:val="004990"/>
                <w:sz w:val="20"/>
                <w:szCs w:val="20"/>
                <w:lang w:val="es-BO" w:eastAsia="es-BO" w:bidi="en-US"/>
              </w:rPr>
            </w:pPr>
            <w:r w:rsidRPr="00D5414A">
              <w:rPr>
                <w:rFonts w:ascii="Tahoma" w:hAnsi="Tahoma" w:cs="Tahoma"/>
                <w:b/>
                <w:bCs/>
                <w:color w:val="004990"/>
                <w:sz w:val="20"/>
                <w:szCs w:val="20"/>
                <w:lang w:val="es-BO" w:eastAsia="es-BO" w:bidi="en-US"/>
              </w:rPr>
              <w:t>TOTAL CRITERIOS MANDATORIOS (A)</w:t>
            </w:r>
          </w:p>
        </w:tc>
        <w:tc>
          <w:tcPr>
            <w:tcW w:w="1682" w:type="dxa"/>
            <w:gridSpan w:val="2"/>
            <w:shd w:val="clear" w:color="auto" w:fill="auto"/>
            <w:noWrap/>
            <w:vAlign w:val="center"/>
            <w:hideMark/>
          </w:tcPr>
          <w:p w14:paraId="4EC01A8F" w14:textId="77777777" w:rsidR="00D5414A" w:rsidRPr="00D5414A" w:rsidRDefault="00D5414A" w:rsidP="00D5414A">
            <w:pPr>
              <w:spacing w:after="200" w:line="276" w:lineRule="auto"/>
              <w:jc w:val="center"/>
              <w:rPr>
                <w:rFonts w:ascii="Tahoma" w:hAnsi="Tahoma" w:cs="Tahoma"/>
                <w:b/>
                <w:bCs/>
                <w:color w:val="004990"/>
                <w:sz w:val="20"/>
                <w:szCs w:val="20"/>
                <w:lang w:val="es-BO" w:eastAsia="es-BO" w:bidi="en-US"/>
              </w:rPr>
            </w:pPr>
            <w:r w:rsidRPr="00D5414A">
              <w:rPr>
                <w:rFonts w:ascii="Tahoma" w:hAnsi="Tahoma" w:cs="Tahoma"/>
                <w:b/>
                <w:bCs/>
                <w:color w:val="004990"/>
                <w:sz w:val="20"/>
                <w:szCs w:val="20"/>
                <w:lang w:val="es-BO" w:eastAsia="es-BO" w:bidi="en-US"/>
              </w:rPr>
              <w:t>100%</w:t>
            </w:r>
          </w:p>
        </w:tc>
      </w:tr>
      <w:tr w:rsidR="00D5414A" w:rsidRPr="00D5414A" w14:paraId="5A4088DB" w14:textId="77777777" w:rsidTr="00D541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6"/>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193562D2" w14:textId="77777777" w:rsidR="00D5414A" w:rsidRPr="00D5414A" w:rsidRDefault="00D5414A" w:rsidP="00D5414A">
            <w:pPr>
              <w:jc w:val="center"/>
              <w:rPr>
                <w:rFonts w:ascii="Tahoma" w:hAnsi="Tahoma" w:cs="Tahoma"/>
                <w:b/>
                <w:bCs/>
                <w:color w:val="FFFFFF" w:themeColor="background1"/>
                <w:sz w:val="20"/>
                <w:szCs w:val="20"/>
                <w:lang w:val="es-BO" w:eastAsia="es-BO"/>
              </w:rPr>
            </w:pPr>
            <w:r w:rsidRPr="00D5414A">
              <w:rPr>
                <w:rFonts w:ascii="Tahoma" w:hAnsi="Tahoma" w:cs="Tahoma"/>
                <w:i/>
                <w:color w:val="004990"/>
                <w:sz w:val="18"/>
                <w:szCs w:val="18"/>
                <w:lang w:val="es-ES_tradnl" w:eastAsia="en-US" w:bidi="en-US"/>
              </w:rPr>
              <w:tab/>
            </w:r>
            <w:r w:rsidRPr="00D5414A">
              <w:rPr>
                <w:rFonts w:ascii="Tahoma" w:hAnsi="Tahoma" w:cs="Tahoma"/>
                <w:b/>
                <w:bCs/>
                <w:color w:val="FFFFFF" w:themeColor="background1"/>
                <w:sz w:val="20"/>
                <w:szCs w:val="20"/>
                <w:lang w:val="es-BO" w:eastAsia="es-BO"/>
              </w:rPr>
              <w:t>CALIFICACIÓN TOTAL (A)</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301CC1B8" w14:textId="77777777" w:rsidR="00D5414A" w:rsidRPr="00D5414A" w:rsidRDefault="00D5414A" w:rsidP="00D5414A">
            <w:pPr>
              <w:jc w:val="center"/>
              <w:rPr>
                <w:rFonts w:ascii="Tahoma" w:hAnsi="Tahoma" w:cs="Tahoma"/>
                <w:b/>
                <w:bCs/>
                <w:color w:val="FFFFFF" w:themeColor="background1"/>
                <w:sz w:val="20"/>
                <w:szCs w:val="20"/>
                <w:lang w:val="es-BO" w:eastAsia="es-BO"/>
              </w:rPr>
            </w:pPr>
            <w:r w:rsidRPr="00D5414A">
              <w:rPr>
                <w:rFonts w:ascii="Tahoma" w:hAnsi="Tahoma" w:cs="Tahoma"/>
                <w:b/>
                <w:bCs/>
                <w:color w:val="FFFFFF" w:themeColor="background1"/>
                <w:sz w:val="20"/>
                <w:szCs w:val="20"/>
                <w:lang w:val="es-BO" w:eastAsia="es-BO"/>
              </w:rPr>
              <w:t>100%</w:t>
            </w:r>
          </w:p>
        </w:tc>
      </w:tr>
    </w:tbl>
    <w:p w14:paraId="78CF31AA" w14:textId="59523B8F" w:rsidR="00D5414A" w:rsidRDefault="00D5414A" w:rsidP="00D5414A">
      <w:pPr>
        <w:spacing w:after="200" w:line="276" w:lineRule="auto"/>
        <w:ind w:firstLine="708"/>
        <w:jc w:val="both"/>
        <w:rPr>
          <w:rFonts w:ascii="Tahoma" w:hAnsi="Tahoma" w:cs="Tahoma"/>
          <w:b/>
          <w:color w:val="004990"/>
          <w:sz w:val="18"/>
          <w:szCs w:val="18"/>
          <w:lang w:val="es-ES_tradnl" w:eastAsia="en-US" w:bidi="en-US"/>
        </w:rPr>
      </w:pPr>
      <w:r w:rsidRPr="00D5414A">
        <w:rPr>
          <w:rFonts w:ascii="Tahoma" w:hAnsi="Tahoma" w:cs="Tahoma"/>
          <w:b/>
          <w:color w:val="004990"/>
          <w:sz w:val="18"/>
          <w:szCs w:val="18"/>
          <w:lang w:val="es-ES_tradnl" w:eastAsia="en-US" w:bidi="en-US"/>
        </w:rPr>
        <w:t>La nota mínima de aprobación es de 100% de la Calificación Total (A).</w:t>
      </w:r>
    </w:p>
    <w:p w14:paraId="42C3B55D" w14:textId="0577C61C" w:rsidR="001D13F5" w:rsidRDefault="001D13F5" w:rsidP="00D5414A">
      <w:pPr>
        <w:spacing w:after="200" w:line="276" w:lineRule="auto"/>
        <w:ind w:firstLine="708"/>
        <w:jc w:val="both"/>
        <w:rPr>
          <w:rFonts w:ascii="Tahoma" w:hAnsi="Tahoma" w:cs="Tahoma"/>
          <w:b/>
          <w:color w:val="004990"/>
          <w:sz w:val="18"/>
          <w:szCs w:val="18"/>
          <w:lang w:val="es-ES_tradnl" w:eastAsia="en-US" w:bidi="en-US"/>
        </w:rPr>
      </w:pPr>
    </w:p>
    <w:p w14:paraId="5EF7C436" w14:textId="77777777" w:rsidR="001D13F5" w:rsidRPr="00D5414A" w:rsidRDefault="001D13F5" w:rsidP="00D5414A">
      <w:pPr>
        <w:spacing w:after="200" w:line="276" w:lineRule="auto"/>
        <w:ind w:firstLine="708"/>
        <w:jc w:val="both"/>
        <w:rPr>
          <w:rFonts w:ascii="Tahoma" w:hAnsi="Tahoma" w:cs="Tahoma"/>
          <w:b/>
          <w:color w:val="004990"/>
          <w:sz w:val="18"/>
          <w:szCs w:val="18"/>
          <w:lang w:val="es-ES_tradnl" w:eastAsia="en-US" w:bidi="en-US"/>
        </w:rPr>
      </w:pPr>
    </w:p>
    <w:p w14:paraId="4EC397AD" w14:textId="77777777" w:rsidR="00735145" w:rsidRDefault="00735145" w:rsidP="00ED56AB">
      <w:pPr>
        <w:rPr>
          <w:rFonts w:ascii="Arial" w:hAnsi="Arial" w:cs="Arial"/>
          <w:i/>
          <w:color w:val="1F497D" w:themeColor="text2"/>
          <w:szCs w:val="20"/>
          <w:lang w:val="es-ES_tradnl"/>
        </w:rPr>
      </w:pPr>
    </w:p>
    <w:p w14:paraId="55A1F202" w14:textId="558C1273" w:rsidR="000347BE" w:rsidRDefault="000347BE" w:rsidP="000347BE">
      <w:pPr>
        <w:rPr>
          <w:rFonts w:ascii="Tahoma" w:hAnsi="Tahoma" w:cs="Tahoma"/>
          <w:b/>
          <w:bCs/>
          <w:color w:val="004990"/>
          <w:sz w:val="22"/>
          <w:szCs w:val="22"/>
          <w:lang w:val="es-BO" w:eastAsia="en-US"/>
        </w:rPr>
      </w:pPr>
      <w:r>
        <w:rPr>
          <w:rFonts w:ascii="Tahoma" w:hAnsi="Tahoma" w:cs="Tahoma"/>
          <w:b/>
          <w:bCs/>
          <w:color w:val="004990"/>
          <w:sz w:val="22"/>
          <w:szCs w:val="22"/>
          <w:lang w:val="es-BO" w:eastAsia="en-US"/>
        </w:rPr>
        <w:t>6. TIEMPO DE PROVISI</w:t>
      </w:r>
      <w:r w:rsidR="00593C7D">
        <w:rPr>
          <w:rFonts w:ascii="Tahoma" w:hAnsi="Tahoma" w:cs="Tahoma"/>
          <w:b/>
          <w:bCs/>
          <w:color w:val="004990"/>
          <w:sz w:val="22"/>
          <w:szCs w:val="22"/>
          <w:lang w:val="es-BO" w:eastAsia="en-US"/>
        </w:rPr>
        <w:t>Ó</w:t>
      </w:r>
      <w:r>
        <w:rPr>
          <w:rFonts w:ascii="Tahoma" w:hAnsi="Tahoma" w:cs="Tahoma"/>
          <w:b/>
          <w:bCs/>
          <w:color w:val="004990"/>
          <w:sz w:val="22"/>
          <w:szCs w:val="22"/>
          <w:lang w:val="es-BO" w:eastAsia="en-US"/>
        </w:rPr>
        <w:t>N DEL SERVICIO.</w:t>
      </w:r>
    </w:p>
    <w:p w14:paraId="40CE15D0" w14:textId="77777777" w:rsidR="000347BE" w:rsidRDefault="000347BE" w:rsidP="000347BE"/>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7"/>
        <w:gridCol w:w="425"/>
        <w:gridCol w:w="5037"/>
        <w:gridCol w:w="66"/>
        <w:gridCol w:w="1067"/>
        <w:gridCol w:w="67"/>
        <w:gridCol w:w="1134"/>
        <w:gridCol w:w="1843"/>
        <w:gridCol w:w="76"/>
      </w:tblGrid>
      <w:tr w:rsidR="000347BE" w:rsidRPr="00363D85" w14:paraId="7185C4A0" w14:textId="77777777" w:rsidTr="008114C5">
        <w:trPr>
          <w:trHeight w:val="395"/>
          <w:tblHeader/>
        </w:trPr>
        <w:tc>
          <w:tcPr>
            <w:tcW w:w="6662" w:type="dxa"/>
            <w:gridSpan w:val="5"/>
            <w:tcBorders>
              <w:top w:val="single" w:sz="4" w:space="0" w:color="004990"/>
              <w:left w:val="single" w:sz="4" w:space="0" w:color="004990"/>
              <w:bottom w:val="single" w:sz="4" w:space="0" w:color="FFFFFF"/>
              <w:right w:val="single" w:sz="4" w:space="0" w:color="FFFFFF"/>
            </w:tcBorders>
            <w:shd w:val="clear" w:color="auto" w:fill="004990"/>
            <w:vAlign w:val="center"/>
          </w:tcPr>
          <w:p w14:paraId="3D27934C" w14:textId="77777777" w:rsidR="000347BE" w:rsidRPr="00363D85" w:rsidRDefault="000347BE" w:rsidP="008114C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3120" w:type="dxa"/>
            <w:gridSpan w:val="4"/>
            <w:tcBorders>
              <w:top w:val="single" w:sz="4" w:space="0" w:color="004990"/>
              <w:left w:val="single" w:sz="4" w:space="0" w:color="FFFFFF"/>
              <w:bottom w:val="single" w:sz="4" w:space="0" w:color="FFFFFF"/>
              <w:right w:val="single" w:sz="4" w:space="0" w:color="004990"/>
            </w:tcBorders>
            <w:shd w:val="clear" w:color="auto" w:fill="004990"/>
            <w:vAlign w:val="center"/>
          </w:tcPr>
          <w:p w14:paraId="324A9012" w14:textId="77777777" w:rsidR="000347BE" w:rsidRPr="00363D85" w:rsidRDefault="000347BE" w:rsidP="008114C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347BE" w:rsidRPr="00363D85" w14:paraId="3803FACF" w14:textId="77777777" w:rsidTr="008114C5">
        <w:trPr>
          <w:trHeight w:val="427"/>
          <w:tblHeader/>
        </w:trPr>
        <w:tc>
          <w:tcPr>
            <w:tcW w:w="5529" w:type="dxa"/>
            <w:gridSpan w:val="3"/>
            <w:tcBorders>
              <w:top w:val="single" w:sz="4" w:space="0" w:color="FFFFFF"/>
              <w:left w:val="single" w:sz="4" w:space="0" w:color="004990"/>
              <w:bottom w:val="single" w:sz="4" w:space="0" w:color="FFFFFF"/>
              <w:right w:val="single" w:sz="4" w:space="0" w:color="FFFFFF"/>
            </w:tcBorders>
            <w:shd w:val="clear" w:color="auto" w:fill="004990"/>
            <w:vAlign w:val="center"/>
          </w:tcPr>
          <w:p w14:paraId="33D50FE8" w14:textId="77777777" w:rsidR="000347BE" w:rsidRPr="00363D85" w:rsidRDefault="000347BE" w:rsidP="008114C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 DEL SERVICIO</w:t>
            </w:r>
          </w:p>
        </w:tc>
        <w:tc>
          <w:tcPr>
            <w:tcW w:w="113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FD012C6" w14:textId="77777777" w:rsidR="000347BE" w:rsidRPr="00363D85" w:rsidRDefault="000347BE" w:rsidP="008114C5">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3120" w:type="dxa"/>
            <w:gridSpan w:val="4"/>
            <w:tcBorders>
              <w:top w:val="single" w:sz="4" w:space="0" w:color="FFFFFF"/>
              <w:left w:val="single" w:sz="4" w:space="0" w:color="FFFFFF"/>
              <w:bottom w:val="single" w:sz="4" w:space="0" w:color="FFFFFF"/>
              <w:right w:val="single" w:sz="4" w:space="0" w:color="004990"/>
            </w:tcBorders>
            <w:shd w:val="clear" w:color="auto" w:fill="004990"/>
            <w:vAlign w:val="center"/>
          </w:tcPr>
          <w:p w14:paraId="3C6CE117" w14:textId="77777777" w:rsidR="000347BE" w:rsidRPr="00363D85" w:rsidRDefault="000347BE" w:rsidP="008114C5">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347BE" w:rsidRPr="00363D85" w14:paraId="3B1A70A0" w14:textId="77777777" w:rsidTr="008114C5">
        <w:tblPrEx>
          <w:jc w:val="center"/>
        </w:tblPrEx>
        <w:trPr>
          <w:gridBefore w:val="1"/>
          <w:gridAfter w:val="1"/>
          <w:wBefore w:w="67" w:type="dxa"/>
          <w:wAfter w:w="76" w:type="dxa"/>
          <w:trHeight w:val="42"/>
          <w:tblHeader/>
          <w:jc w:val="center"/>
        </w:trPr>
        <w:tc>
          <w:tcPr>
            <w:tcW w:w="42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BB9ADAC" w14:textId="77777777" w:rsidR="000347BE" w:rsidRPr="008C5A9B" w:rsidRDefault="000347BE" w:rsidP="008114C5">
            <w:pPr>
              <w:jc w:val="center"/>
              <w:rPr>
                <w:rFonts w:ascii="Tahoma" w:hAnsi="Tahoma" w:cs="Tahoma"/>
                <w:b/>
                <w:bCs/>
                <w:color w:val="FFFFFF"/>
                <w:sz w:val="18"/>
                <w:szCs w:val="18"/>
                <w:lang w:eastAsia="es-BO"/>
              </w:rPr>
            </w:pPr>
            <w:r w:rsidRPr="008C5A9B">
              <w:rPr>
                <w:rFonts w:ascii="Tahoma" w:hAnsi="Tahoma" w:cs="Tahoma"/>
                <w:b/>
                <w:bCs/>
                <w:color w:val="FFFFFF"/>
                <w:sz w:val="18"/>
                <w:szCs w:val="18"/>
                <w:lang w:eastAsia="es-BO"/>
              </w:rPr>
              <w:t>No</w:t>
            </w:r>
          </w:p>
        </w:tc>
        <w:tc>
          <w:tcPr>
            <w:tcW w:w="5103"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D48441F" w14:textId="77777777" w:rsidR="000347BE" w:rsidRPr="008C5A9B" w:rsidRDefault="000347BE" w:rsidP="008114C5">
            <w:pPr>
              <w:jc w:val="center"/>
              <w:rPr>
                <w:rFonts w:ascii="Tahoma" w:hAnsi="Tahoma" w:cs="Tahoma"/>
                <w:color w:val="FFFFFF"/>
                <w:sz w:val="18"/>
                <w:szCs w:val="18"/>
                <w:lang w:eastAsia="es-BO"/>
              </w:rPr>
            </w:pPr>
            <w:r w:rsidRPr="008C5A9B">
              <w:rPr>
                <w:rFonts w:ascii="Tahoma" w:hAnsi="Tahoma" w:cs="Tahoma"/>
                <w:b/>
                <w:bCs/>
                <w:color w:val="FFFFFF"/>
                <w:sz w:val="18"/>
                <w:szCs w:val="18"/>
                <w:lang w:eastAsia="es-BO"/>
              </w:rPr>
              <w:t>DESCRIPCIÓN</w:t>
            </w:r>
          </w:p>
        </w:tc>
        <w:tc>
          <w:tcPr>
            <w:tcW w:w="1134" w:type="dxa"/>
            <w:gridSpan w:val="2"/>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86A52A6" w14:textId="77777777" w:rsidR="000347BE" w:rsidRPr="008C5A9B" w:rsidRDefault="000347BE" w:rsidP="008114C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1F167AB" w14:textId="77777777" w:rsidR="000347BE" w:rsidRPr="008C5A9B" w:rsidRDefault="000347BE" w:rsidP="008114C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MANDATORIO</w:t>
            </w:r>
          </w:p>
        </w:tc>
        <w:tc>
          <w:tcPr>
            <w:tcW w:w="1843"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5230242" w14:textId="77777777" w:rsidR="000347BE" w:rsidRPr="008C5A9B" w:rsidRDefault="000347BE" w:rsidP="008114C5">
            <w:pPr>
              <w:jc w:val="center"/>
              <w:rPr>
                <w:rFonts w:ascii="Tahoma" w:hAnsi="Tahoma" w:cs="Tahoma"/>
                <w:b/>
                <w:bCs/>
                <w:color w:val="FFFFFF"/>
                <w:sz w:val="10"/>
                <w:szCs w:val="10"/>
                <w:lang w:eastAsia="es-BO"/>
              </w:rPr>
            </w:pPr>
            <w:r w:rsidRPr="008C5A9B">
              <w:rPr>
                <w:rFonts w:ascii="Tahoma" w:hAnsi="Tahoma" w:cs="Tahoma"/>
                <w:b/>
                <w:bCs/>
                <w:color w:val="FFFFFF"/>
                <w:sz w:val="10"/>
                <w:szCs w:val="10"/>
                <w:lang w:val="en-GB" w:eastAsia="es-BO"/>
              </w:rPr>
              <w:t>DOCUMENTO, PÁGINA, REFERENCIA</w:t>
            </w:r>
          </w:p>
        </w:tc>
      </w:tr>
      <w:tr w:rsidR="000347BE" w:rsidRPr="009C2DE5" w14:paraId="4B61C7B5" w14:textId="77777777" w:rsidTr="008114C5">
        <w:tblPrEx>
          <w:jc w:val="center"/>
        </w:tblPrEx>
        <w:trPr>
          <w:gridBefore w:val="1"/>
          <w:gridAfter w:val="1"/>
          <w:wBefore w:w="67" w:type="dxa"/>
          <w:wAfter w:w="76" w:type="dxa"/>
          <w:trHeight w:val="71"/>
          <w:tblHeader/>
          <w:jc w:val="center"/>
        </w:trPr>
        <w:tc>
          <w:tcPr>
            <w:tcW w:w="425" w:type="dxa"/>
            <w:vMerge/>
            <w:tcBorders>
              <w:top w:val="single" w:sz="4" w:space="0" w:color="FFFFFF"/>
              <w:left w:val="single" w:sz="4" w:space="0" w:color="004990"/>
              <w:bottom w:val="single" w:sz="4" w:space="0" w:color="FFFFFF"/>
              <w:right w:val="single" w:sz="4" w:space="0" w:color="FFFFFF"/>
            </w:tcBorders>
            <w:vAlign w:val="center"/>
          </w:tcPr>
          <w:p w14:paraId="005F6B04" w14:textId="77777777" w:rsidR="000347BE" w:rsidRPr="009C2DE5" w:rsidRDefault="000347BE" w:rsidP="008114C5">
            <w:pPr>
              <w:jc w:val="center"/>
              <w:rPr>
                <w:rFonts w:ascii="Tahoma" w:hAnsi="Tahoma" w:cs="Tahoma"/>
                <w:b/>
                <w:bCs/>
                <w:color w:val="004990"/>
                <w:sz w:val="18"/>
                <w:szCs w:val="18"/>
                <w:lang w:eastAsia="es-BO"/>
              </w:rPr>
            </w:pPr>
          </w:p>
        </w:tc>
        <w:tc>
          <w:tcPr>
            <w:tcW w:w="5103"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14:paraId="67993777" w14:textId="77777777" w:rsidR="000347BE" w:rsidRPr="009C2DE5" w:rsidRDefault="000347BE" w:rsidP="008114C5">
            <w:pPr>
              <w:jc w:val="center"/>
              <w:rPr>
                <w:rFonts w:ascii="Tahoma" w:hAnsi="Tahoma" w:cs="Tahoma"/>
                <w:b/>
                <w:bCs/>
                <w:color w:val="004990"/>
                <w:sz w:val="18"/>
                <w:szCs w:val="18"/>
                <w:lang w:eastAsia="es-BO"/>
              </w:rPr>
            </w:pPr>
          </w:p>
        </w:tc>
        <w:tc>
          <w:tcPr>
            <w:tcW w:w="1134" w:type="dxa"/>
            <w:gridSpan w:val="2"/>
            <w:vMerge/>
            <w:tcBorders>
              <w:top w:val="single" w:sz="4" w:space="0" w:color="FFFFFF"/>
              <w:left w:val="single" w:sz="4" w:space="0" w:color="FFFFFF"/>
              <w:bottom w:val="single" w:sz="4" w:space="0" w:color="FFFFFF"/>
              <w:right w:val="single" w:sz="4" w:space="0" w:color="FFFFFF"/>
            </w:tcBorders>
            <w:shd w:val="clear" w:color="auto" w:fill="auto"/>
            <w:vAlign w:val="center"/>
          </w:tcPr>
          <w:p w14:paraId="7BF1C737" w14:textId="77777777" w:rsidR="000347BE" w:rsidRPr="00363D85" w:rsidRDefault="000347BE" w:rsidP="008114C5">
            <w:pPr>
              <w:jc w:val="center"/>
              <w:rPr>
                <w:rFonts w:ascii="Tahoma" w:hAnsi="Tahoma" w:cs="Tahoma"/>
                <w:b/>
                <w:bCs/>
                <w:color w:val="004990"/>
                <w:sz w:val="10"/>
                <w:szCs w:val="10"/>
                <w:lang w:eastAsia="es-BO"/>
              </w:rPr>
            </w:pP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574824B" w14:textId="77777777" w:rsidR="000347BE" w:rsidRPr="008C5A9B" w:rsidRDefault="000347BE" w:rsidP="008114C5">
            <w:pPr>
              <w:jc w:val="center"/>
              <w:rPr>
                <w:rFonts w:ascii="Tahoma" w:hAnsi="Tahoma" w:cs="Tahoma"/>
                <w:b/>
                <w:color w:val="FFFFFF"/>
                <w:sz w:val="10"/>
                <w:szCs w:val="10"/>
                <w:lang w:eastAsia="es-BO"/>
              </w:rPr>
            </w:pPr>
            <w:r w:rsidRPr="008C5A9B">
              <w:rPr>
                <w:rFonts w:ascii="Tahoma" w:hAnsi="Tahoma" w:cs="Tahoma"/>
                <w:b/>
                <w:color w:val="FFFFFF"/>
                <w:sz w:val="10"/>
                <w:szCs w:val="10"/>
                <w:lang w:eastAsia="es-BO"/>
              </w:rPr>
              <w:t>Cumple / No cumple</w:t>
            </w:r>
          </w:p>
        </w:tc>
        <w:tc>
          <w:tcPr>
            <w:tcW w:w="1843" w:type="dxa"/>
            <w:vMerge/>
            <w:tcBorders>
              <w:top w:val="single" w:sz="4" w:space="0" w:color="FFFFFF"/>
              <w:left w:val="single" w:sz="4" w:space="0" w:color="FFFFFF"/>
            </w:tcBorders>
            <w:shd w:val="clear" w:color="auto" w:fill="auto"/>
            <w:vAlign w:val="center"/>
          </w:tcPr>
          <w:p w14:paraId="61B72DB8" w14:textId="77777777" w:rsidR="000347BE" w:rsidRPr="009C2DE5" w:rsidRDefault="000347BE" w:rsidP="008114C5">
            <w:pPr>
              <w:jc w:val="center"/>
              <w:rPr>
                <w:rFonts w:ascii="Tahoma" w:hAnsi="Tahoma" w:cs="Tahoma"/>
                <w:b/>
                <w:bCs/>
                <w:color w:val="004990"/>
                <w:sz w:val="18"/>
                <w:szCs w:val="18"/>
                <w:lang w:eastAsia="es-BO"/>
              </w:rPr>
            </w:pPr>
          </w:p>
        </w:tc>
      </w:tr>
      <w:tr w:rsidR="000347BE" w:rsidRPr="009C2DE5" w14:paraId="4817B37B" w14:textId="77777777" w:rsidTr="008114C5">
        <w:tblPrEx>
          <w:jc w:val="center"/>
        </w:tblPrEx>
        <w:trPr>
          <w:gridBefore w:val="1"/>
          <w:gridAfter w:val="1"/>
          <w:wBefore w:w="67" w:type="dxa"/>
          <w:wAfter w:w="76" w:type="dxa"/>
          <w:trHeight w:val="291"/>
          <w:jc w:val="center"/>
        </w:trPr>
        <w:tc>
          <w:tcPr>
            <w:tcW w:w="425" w:type="dxa"/>
            <w:tcBorders>
              <w:top w:val="single" w:sz="4" w:space="0" w:color="FFFFFF"/>
            </w:tcBorders>
            <w:vAlign w:val="center"/>
          </w:tcPr>
          <w:p w14:paraId="013738C2" w14:textId="77777777" w:rsidR="000347BE" w:rsidRPr="004003C7" w:rsidRDefault="000347BE" w:rsidP="008114C5">
            <w:pPr>
              <w:jc w:val="center"/>
              <w:rPr>
                <w:color w:val="004990"/>
              </w:rPr>
            </w:pPr>
            <w:r w:rsidRPr="004003C7">
              <w:rPr>
                <w:color w:val="004990"/>
              </w:rPr>
              <w:t>1</w:t>
            </w:r>
          </w:p>
        </w:tc>
        <w:tc>
          <w:tcPr>
            <w:tcW w:w="5103" w:type="dxa"/>
            <w:gridSpan w:val="2"/>
            <w:tcBorders>
              <w:top w:val="single" w:sz="4" w:space="0" w:color="FFFFFF"/>
            </w:tcBorders>
            <w:shd w:val="clear" w:color="auto" w:fill="auto"/>
            <w:vAlign w:val="center"/>
          </w:tcPr>
          <w:p w14:paraId="3E892153" w14:textId="77777777" w:rsidR="000347BE" w:rsidRDefault="000347BE" w:rsidP="008114C5">
            <w:pPr>
              <w:jc w:val="both"/>
              <w:rPr>
                <w:rFonts w:ascii="Tahoma" w:hAnsi="Tahoma" w:cs="Tahoma"/>
                <w:color w:val="004990"/>
                <w:sz w:val="18"/>
              </w:rPr>
            </w:pPr>
          </w:p>
          <w:p w14:paraId="1D871600" w14:textId="77777777" w:rsidR="00924067" w:rsidRDefault="00924067" w:rsidP="008114C5">
            <w:pPr>
              <w:jc w:val="both"/>
              <w:rPr>
                <w:rFonts w:ascii="Tahoma" w:hAnsi="Tahoma" w:cs="Tahoma"/>
                <w:color w:val="004990"/>
                <w:sz w:val="18"/>
              </w:rPr>
            </w:pPr>
          </w:p>
          <w:p w14:paraId="2DD0457F" w14:textId="03A9A0B6" w:rsidR="000347BE" w:rsidRDefault="000347BE" w:rsidP="008114C5">
            <w:pPr>
              <w:jc w:val="both"/>
              <w:rPr>
                <w:rFonts w:ascii="Tahoma" w:hAnsi="Tahoma" w:cs="Tahoma"/>
                <w:color w:val="004990"/>
                <w:sz w:val="18"/>
              </w:rPr>
            </w:pPr>
            <w:r>
              <w:rPr>
                <w:rFonts w:ascii="Tahoma" w:hAnsi="Tahoma" w:cs="Tahoma"/>
                <w:color w:val="004990"/>
                <w:sz w:val="18"/>
              </w:rPr>
              <w:t>El servicio estará en</w:t>
            </w:r>
            <w:r w:rsidRPr="00431B43">
              <w:rPr>
                <w:rFonts w:ascii="Tahoma" w:hAnsi="Tahoma" w:cs="Tahoma"/>
                <w:color w:val="004990"/>
                <w:sz w:val="18"/>
              </w:rPr>
              <w:t xml:space="preserve"> vigencia</w:t>
            </w:r>
            <w:r>
              <w:rPr>
                <w:rFonts w:ascii="Tahoma" w:hAnsi="Tahoma" w:cs="Tahoma"/>
                <w:color w:val="004990"/>
                <w:sz w:val="18"/>
              </w:rPr>
              <w:t xml:space="preserve"> a partir de la suscripción del contrato hasta el primer año calendario de su </w:t>
            </w:r>
            <w:proofErr w:type="spellStart"/>
            <w:r>
              <w:rPr>
                <w:rFonts w:ascii="Tahoma" w:hAnsi="Tahoma" w:cs="Tahoma"/>
                <w:color w:val="004990"/>
                <w:sz w:val="18"/>
              </w:rPr>
              <w:t>efectivización</w:t>
            </w:r>
            <w:proofErr w:type="spellEnd"/>
            <w:r>
              <w:rPr>
                <w:rFonts w:ascii="Tahoma" w:hAnsi="Tahoma" w:cs="Tahoma"/>
                <w:color w:val="004990"/>
                <w:sz w:val="18"/>
              </w:rPr>
              <w:t>.</w:t>
            </w:r>
          </w:p>
          <w:p w14:paraId="2A4DECD1" w14:textId="77777777" w:rsidR="00924067" w:rsidRDefault="00924067" w:rsidP="008114C5">
            <w:pPr>
              <w:jc w:val="both"/>
              <w:rPr>
                <w:rFonts w:ascii="Tahoma" w:hAnsi="Tahoma" w:cs="Tahoma"/>
                <w:color w:val="004990"/>
                <w:sz w:val="18"/>
              </w:rPr>
            </w:pPr>
          </w:p>
          <w:p w14:paraId="2A06DDFF" w14:textId="77777777" w:rsidR="000347BE" w:rsidRDefault="000347BE" w:rsidP="008114C5">
            <w:pPr>
              <w:jc w:val="both"/>
              <w:rPr>
                <w:rFonts w:ascii="Tahoma" w:hAnsi="Tahoma" w:cs="Tahoma"/>
                <w:color w:val="004990"/>
                <w:sz w:val="18"/>
              </w:rPr>
            </w:pPr>
          </w:p>
        </w:tc>
        <w:tc>
          <w:tcPr>
            <w:tcW w:w="1134" w:type="dxa"/>
            <w:gridSpan w:val="2"/>
            <w:tcBorders>
              <w:top w:val="single" w:sz="4" w:space="0" w:color="FFFFFF"/>
            </w:tcBorders>
            <w:shd w:val="clear" w:color="auto" w:fill="auto"/>
            <w:vAlign w:val="center"/>
          </w:tcPr>
          <w:p w14:paraId="647F56B4" w14:textId="77777777" w:rsidR="000347BE" w:rsidRPr="009C2DE5" w:rsidRDefault="000347BE" w:rsidP="008114C5">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055DF">
              <w:rPr>
                <w:rFonts w:ascii="Tahoma" w:hAnsi="Tahoma" w:cs="Tahoma"/>
                <w:color w:val="004990"/>
                <w:sz w:val="18"/>
                <w:szCs w:val="18"/>
              </w:rPr>
            </w:r>
            <w:r w:rsidR="009055DF">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1134" w:type="dxa"/>
            <w:tcBorders>
              <w:top w:val="single" w:sz="4" w:space="0" w:color="FFFFFF"/>
            </w:tcBorders>
            <w:shd w:val="clear" w:color="auto" w:fill="auto"/>
            <w:vAlign w:val="center"/>
          </w:tcPr>
          <w:p w14:paraId="042E13C8" w14:textId="77777777" w:rsidR="000347BE" w:rsidRPr="009C2DE5" w:rsidRDefault="000347BE" w:rsidP="008114C5">
            <w:pPr>
              <w:jc w:val="center"/>
              <w:rPr>
                <w:rFonts w:ascii="Tahoma" w:hAnsi="Tahoma" w:cs="Tahoma"/>
                <w:b/>
                <w:bCs/>
                <w:color w:val="004990"/>
                <w:sz w:val="18"/>
                <w:szCs w:val="18"/>
                <w:lang w:eastAsia="es-BO"/>
              </w:rPr>
            </w:pPr>
          </w:p>
        </w:tc>
        <w:tc>
          <w:tcPr>
            <w:tcW w:w="1843" w:type="dxa"/>
            <w:shd w:val="clear" w:color="auto" w:fill="auto"/>
            <w:vAlign w:val="center"/>
          </w:tcPr>
          <w:p w14:paraId="76B991B5" w14:textId="77777777" w:rsidR="000347BE" w:rsidRPr="009C2DE5" w:rsidRDefault="000347BE" w:rsidP="008114C5">
            <w:pPr>
              <w:jc w:val="center"/>
              <w:rPr>
                <w:rFonts w:ascii="Tahoma" w:hAnsi="Tahoma" w:cs="Tahoma"/>
                <w:b/>
                <w:bCs/>
                <w:color w:val="004990"/>
                <w:sz w:val="18"/>
                <w:szCs w:val="18"/>
                <w:lang w:eastAsia="es-BO"/>
              </w:rPr>
            </w:pPr>
          </w:p>
        </w:tc>
      </w:tr>
    </w:tbl>
    <w:p w14:paraId="07A45645" w14:textId="77777777" w:rsidR="005B6D98" w:rsidRDefault="005B6D98">
      <w:pPr>
        <w:rPr>
          <w:rFonts w:ascii="Arial" w:hAnsi="Arial" w:cs="Arial"/>
          <w:i/>
          <w:color w:val="1F497D" w:themeColor="text2"/>
          <w:szCs w:val="20"/>
          <w:lang w:val="es-ES_tradnl"/>
        </w:rPr>
      </w:pPr>
    </w:p>
    <w:p w14:paraId="345BC112" w14:textId="7410FCA8" w:rsidR="005B6D98" w:rsidRDefault="005B6D98">
      <w:pPr>
        <w:rPr>
          <w:rFonts w:ascii="Arial" w:hAnsi="Arial" w:cs="Arial"/>
          <w:i/>
          <w:color w:val="1F497D" w:themeColor="text2"/>
          <w:szCs w:val="20"/>
          <w:lang w:val="es-ES_tradnl"/>
        </w:rPr>
      </w:pPr>
    </w:p>
    <w:p w14:paraId="3AD0FB4F" w14:textId="77777777" w:rsidR="00302309" w:rsidRDefault="00302309">
      <w:pPr>
        <w:rPr>
          <w:rFonts w:ascii="Arial" w:hAnsi="Arial" w:cs="Arial"/>
          <w:i/>
          <w:color w:val="1F497D" w:themeColor="text2"/>
          <w:szCs w:val="20"/>
          <w:lang w:val="es-ES_tradnl"/>
        </w:rPr>
      </w:pPr>
    </w:p>
    <w:p w14:paraId="25BBF107" w14:textId="4F9F4386" w:rsidR="001D13F5" w:rsidRDefault="001D13F5" w:rsidP="00ED56AB">
      <w:pPr>
        <w:jc w:val="center"/>
        <w:rPr>
          <w:rFonts w:ascii="Tahoma" w:hAnsi="Tahoma" w:cs="Tahoma"/>
          <w:b/>
          <w:color w:val="004990"/>
          <w:sz w:val="28"/>
          <w:szCs w:val="28"/>
        </w:rPr>
      </w:pPr>
      <w:bookmarkStart w:id="14" w:name="_Toc437850702"/>
    </w:p>
    <w:p w14:paraId="2BEE5DA6" w14:textId="2AB780CC" w:rsidR="00C71F8F" w:rsidRDefault="00C71F8F" w:rsidP="00ED56AB">
      <w:pPr>
        <w:jc w:val="center"/>
        <w:rPr>
          <w:rFonts w:ascii="Tahoma" w:hAnsi="Tahoma" w:cs="Tahoma"/>
          <w:b/>
          <w:color w:val="004990"/>
          <w:sz w:val="28"/>
          <w:szCs w:val="28"/>
        </w:rPr>
      </w:pPr>
    </w:p>
    <w:p w14:paraId="5CD4D385" w14:textId="77777777" w:rsidR="00C71F8F" w:rsidRDefault="00C71F8F" w:rsidP="00ED56AB">
      <w:pPr>
        <w:jc w:val="center"/>
        <w:rPr>
          <w:rFonts w:ascii="Tahoma" w:hAnsi="Tahoma" w:cs="Tahoma"/>
          <w:b/>
          <w:color w:val="004990"/>
          <w:sz w:val="28"/>
          <w:szCs w:val="28"/>
        </w:rPr>
      </w:pPr>
    </w:p>
    <w:p w14:paraId="4AF6D4A3" w14:textId="0FE87B89" w:rsidR="00735145" w:rsidRPr="00ED56AB" w:rsidRDefault="00735145" w:rsidP="00ED56AB">
      <w:pPr>
        <w:jc w:val="center"/>
        <w:rPr>
          <w:rFonts w:ascii="Tahoma" w:hAnsi="Tahoma" w:cs="Tahoma"/>
          <w:b/>
          <w:color w:val="004990"/>
          <w:sz w:val="28"/>
          <w:szCs w:val="28"/>
        </w:rPr>
      </w:pPr>
      <w:r w:rsidRPr="00ED56AB">
        <w:rPr>
          <w:rFonts w:ascii="Tahoma" w:hAnsi="Tahoma" w:cs="Tahoma"/>
          <w:b/>
          <w:color w:val="004990"/>
          <w:sz w:val="28"/>
          <w:szCs w:val="28"/>
        </w:rPr>
        <w:lastRenderedPageBreak/>
        <w:t>PARTE III</w:t>
      </w:r>
      <w:bookmarkEnd w:id="14"/>
    </w:p>
    <w:p w14:paraId="7A484954" w14:textId="77777777" w:rsidR="00735145" w:rsidRPr="002275B2" w:rsidRDefault="00735145" w:rsidP="00735145">
      <w:pPr>
        <w:rPr>
          <w:sz w:val="28"/>
          <w:szCs w:val="28"/>
          <w:lang w:val="es-MX"/>
        </w:rPr>
      </w:pPr>
    </w:p>
    <w:p w14:paraId="42320CBC" w14:textId="77777777" w:rsidR="00735145" w:rsidRPr="002275B2" w:rsidRDefault="00735145" w:rsidP="00735145">
      <w:pPr>
        <w:jc w:val="center"/>
        <w:rPr>
          <w:rFonts w:ascii="Tahoma" w:hAnsi="Tahoma" w:cs="Tahoma"/>
          <w:b/>
          <w:color w:val="004990"/>
          <w:sz w:val="28"/>
          <w:szCs w:val="28"/>
        </w:rPr>
      </w:pPr>
      <w:r w:rsidRPr="002275B2">
        <w:rPr>
          <w:rFonts w:ascii="Tahoma" w:hAnsi="Tahoma" w:cs="Tahoma"/>
          <w:b/>
          <w:color w:val="004990"/>
          <w:sz w:val="28"/>
          <w:szCs w:val="28"/>
        </w:rPr>
        <w:t>ANEXOS</w:t>
      </w:r>
    </w:p>
    <w:p w14:paraId="151F4D75" w14:textId="77777777" w:rsidR="00735145" w:rsidRDefault="00735145" w:rsidP="00735145">
      <w:pPr>
        <w:rPr>
          <w:rFonts w:ascii="Arial" w:hAnsi="Arial" w:cs="Arial"/>
          <w:i/>
          <w:szCs w:val="20"/>
        </w:rPr>
      </w:pPr>
    </w:p>
    <w:p w14:paraId="6CEB4E14" w14:textId="77777777" w:rsidR="00735145" w:rsidRDefault="00735145" w:rsidP="00735145">
      <w:pPr>
        <w:rPr>
          <w:rFonts w:ascii="Arial" w:hAnsi="Arial" w:cs="Arial"/>
          <w:i/>
          <w:szCs w:val="20"/>
        </w:rPr>
      </w:pPr>
    </w:p>
    <w:p w14:paraId="1A1F4789" w14:textId="35FA3D8D" w:rsidR="00735145" w:rsidRDefault="005B278B" w:rsidP="00735145">
      <w:pPr>
        <w:rPr>
          <w:rFonts w:ascii="Tahoma" w:hAnsi="Tahoma" w:cs="Tahoma"/>
          <w:color w:val="004990"/>
          <w:sz w:val="22"/>
          <w:szCs w:val="22"/>
        </w:rPr>
      </w:pPr>
      <w:r w:rsidRPr="005B278B">
        <w:rPr>
          <w:rFonts w:ascii="Tahoma" w:hAnsi="Tahoma" w:cs="Tahoma"/>
          <w:color w:val="004990"/>
          <w:sz w:val="22"/>
          <w:szCs w:val="22"/>
        </w:rPr>
        <w:t xml:space="preserve">Anexo No. 1 </w:t>
      </w:r>
      <w:r w:rsidR="00317AE2">
        <w:rPr>
          <w:rFonts w:ascii="Tahoma" w:hAnsi="Tahoma" w:cs="Tahoma"/>
          <w:color w:val="004990"/>
          <w:sz w:val="22"/>
          <w:szCs w:val="22"/>
        </w:rPr>
        <w:t xml:space="preserve">- </w:t>
      </w:r>
      <w:r w:rsidRPr="005B278B">
        <w:rPr>
          <w:rFonts w:ascii="Tahoma" w:hAnsi="Tahoma" w:cs="Tahoma"/>
          <w:color w:val="004990"/>
          <w:sz w:val="22"/>
          <w:szCs w:val="22"/>
        </w:rPr>
        <w:t>Condiciones Generales del Proceso</w:t>
      </w:r>
      <w:r w:rsidR="001D13F5">
        <w:rPr>
          <w:rFonts w:ascii="Tahoma" w:hAnsi="Tahoma" w:cs="Tahoma"/>
          <w:color w:val="004990"/>
          <w:sz w:val="22"/>
          <w:szCs w:val="22"/>
        </w:rPr>
        <w:t>.</w:t>
      </w:r>
    </w:p>
    <w:p w14:paraId="43093F72" w14:textId="77777777" w:rsidR="001D13F5" w:rsidRPr="005B278B" w:rsidRDefault="001D13F5" w:rsidP="00735145">
      <w:pPr>
        <w:rPr>
          <w:rFonts w:ascii="Tahoma" w:hAnsi="Tahoma" w:cs="Tahoma"/>
          <w:color w:val="004990"/>
          <w:sz w:val="22"/>
          <w:szCs w:val="22"/>
        </w:rPr>
      </w:pPr>
    </w:p>
    <w:p w14:paraId="2334DFC7" w14:textId="4BE391C0" w:rsidR="00B0783A" w:rsidRDefault="00B9098B" w:rsidP="00735145">
      <w:pPr>
        <w:rPr>
          <w:rFonts w:ascii="Tahoma" w:hAnsi="Tahoma" w:cs="Tahoma"/>
          <w:color w:val="004990"/>
          <w:sz w:val="22"/>
          <w:szCs w:val="22"/>
        </w:rPr>
      </w:pPr>
      <w:r>
        <w:rPr>
          <w:rFonts w:ascii="Tahoma" w:hAnsi="Tahoma" w:cs="Tahoma"/>
          <w:color w:val="004990"/>
          <w:sz w:val="22"/>
          <w:szCs w:val="22"/>
        </w:rPr>
        <w:t>Anexo No. 2</w:t>
      </w:r>
      <w:r w:rsidR="00735145" w:rsidRPr="00ED30FD">
        <w:rPr>
          <w:rFonts w:ascii="Tahoma" w:hAnsi="Tahoma" w:cs="Tahoma"/>
          <w:color w:val="004990"/>
          <w:sz w:val="22"/>
          <w:szCs w:val="22"/>
        </w:rPr>
        <w:t xml:space="preserve"> </w:t>
      </w:r>
      <w:r w:rsidR="00735145">
        <w:rPr>
          <w:rFonts w:ascii="Tahoma" w:hAnsi="Tahoma" w:cs="Tahoma"/>
          <w:color w:val="004990"/>
          <w:sz w:val="22"/>
          <w:szCs w:val="22"/>
        </w:rPr>
        <w:t xml:space="preserve">– </w:t>
      </w:r>
      <w:r w:rsidR="006C4882" w:rsidRPr="00ED30FD">
        <w:rPr>
          <w:rFonts w:ascii="Tahoma" w:hAnsi="Tahoma" w:cs="Tahoma"/>
          <w:color w:val="004990"/>
          <w:sz w:val="22"/>
          <w:szCs w:val="22"/>
        </w:rPr>
        <w:t>Declaración de Integridad del Personal de la Empresa proponente</w:t>
      </w:r>
      <w:r w:rsidR="001D13F5">
        <w:rPr>
          <w:rFonts w:ascii="Tahoma" w:hAnsi="Tahoma" w:cs="Tahoma"/>
          <w:color w:val="004990"/>
          <w:sz w:val="22"/>
          <w:szCs w:val="22"/>
        </w:rPr>
        <w:t>.</w:t>
      </w:r>
    </w:p>
    <w:p w14:paraId="1032B128" w14:textId="77777777" w:rsidR="001D13F5" w:rsidRDefault="001D13F5" w:rsidP="00735145">
      <w:pPr>
        <w:rPr>
          <w:rFonts w:ascii="Tahoma" w:hAnsi="Tahoma" w:cs="Tahoma"/>
          <w:color w:val="1F497D"/>
          <w:sz w:val="18"/>
          <w:szCs w:val="18"/>
          <w:lang w:val="es-BO"/>
        </w:rPr>
      </w:pPr>
    </w:p>
    <w:p w14:paraId="77EA304C" w14:textId="2CFA12B8" w:rsidR="00735145" w:rsidRDefault="00B9098B" w:rsidP="00735145">
      <w:pPr>
        <w:rPr>
          <w:rFonts w:ascii="Tahoma" w:hAnsi="Tahoma" w:cs="Tahoma"/>
          <w:color w:val="004990"/>
          <w:sz w:val="22"/>
          <w:szCs w:val="22"/>
        </w:rPr>
      </w:pPr>
      <w:r>
        <w:rPr>
          <w:rFonts w:ascii="Tahoma" w:hAnsi="Tahoma" w:cs="Tahoma"/>
          <w:color w:val="004990"/>
          <w:sz w:val="22"/>
          <w:szCs w:val="22"/>
        </w:rPr>
        <w:t>Anexo No. 3</w:t>
      </w:r>
      <w:r w:rsidR="00735145" w:rsidRPr="00ED30FD">
        <w:rPr>
          <w:rFonts w:ascii="Tahoma" w:hAnsi="Tahoma" w:cs="Tahoma"/>
          <w:color w:val="004990"/>
          <w:sz w:val="22"/>
          <w:szCs w:val="22"/>
        </w:rPr>
        <w:t xml:space="preserve"> </w:t>
      </w:r>
      <w:r w:rsidR="00735145">
        <w:rPr>
          <w:rFonts w:ascii="Tahoma" w:hAnsi="Tahoma" w:cs="Tahoma"/>
          <w:color w:val="004990"/>
          <w:sz w:val="22"/>
          <w:szCs w:val="22"/>
        </w:rPr>
        <w:t>–</w:t>
      </w:r>
      <w:r w:rsidR="006C4882">
        <w:rPr>
          <w:rFonts w:ascii="Tahoma" w:hAnsi="Tahoma" w:cs="Tahoma"/>
          <w:color w:val="004990"/>
          <w:sz w:val="22"/>
          <w:szCs w:val="22"/>
        </w:rPr>
        <w:t xml:space="preserve"> </w:t>
      </w:r>
      <w:r w:rsidR="006C4882" w:rsidRPr="008817EF">
        <w:rPr>
          <w:rFonts w:ascii="Tahoma" w:hAnsi="Tahoma" w:cs="Tahoma"/>
          <w:color w:val="004990"/>
          <w:sz w:val="22"/>
          <w:szCs w:val="22"/>
        </w:rPr>
        <w:t xml:space="preserve">Listado </w:t>
      </w:r>
      <w:r w:rsidR="006C4882">
        <w:rPr>
          <w:rFonts w:ascii="Tahoma" w:hAnsi="Tahoma" w:cs="Tahoma"/>
          <w:color w:val="004990"/>
          <w:sz w:val="22"/>
          <w:szCs w:val="22"/>
        </w:rPr>
        <w:t>d</w:t>
      </w:r>
      <w:r w:rsidR="006C4882" w:rsidRPr="008817EF">
        <w:rPr>
          <w:rFonts w:ascii="Tahoma" w:hAnsi="Tahoma" w:cs="Tahoma"/>
          <w:color w:val="004990"/>
          <w:sz w:val="22"/>
          <w:szCs w:val="22"/>
        </w:rPr>
        <w:t xml:space="preserve">e </w:t>
      </w:r>
      <w:r w:rsidR="006C4882">
        <w:rPr>
          <w:rFonts w:ascii="Tahoma" w:hAnsi="Tahoma" w:cs="Tahoma"/>
          <w:color w:val="004990"/>
          <w:sz w:val="22"/>
          <w:szCs w:val="22"/>
        </w:rPr>
        <w:t>Inmuebles</w:t>
      </w:r>
      <w:r w:rsidR="001D13F5">
        <w:rPr>
          <w:rFonts w:ascii="Tahoma" w:hAnsi="Tahoma" w:cs="Tahoma"/>
          <w:color w:val="004990"/>
          <w:sz w:val="22"/>
          <w:szCs w:val="22"/>
        </w:rPr>
        <w:t>.</w:t>
      </w:r>
    </w:p>
    <w:p w14:paraId="231A8E87" w14:textId="77777777" w:rsidR="001D13F5" w:rsidRDefault="001D13F5" w:rsidP="00735145">
      <w:pPr>
        <w:rPr>
          <w:rFonts w:ascii="Tahoma" w:hAnsi="Tahoma" w:cs="Tahoma"/>
          <w:color w:val="004990"/>
          <w:sz w:val="22"/>
          <w:szCs w:val="22"/>
        </w:rPr>
      </w:pPr>
    </w:p>
    <w:p w14:paraId="08E9D054" w14:textId="23774479" w:rsidR="00B0783A" w:rsidRDefault="00B9098B" w:rsidP="00B0783A">
      <w:pPr>
        <w:rPr>
          <w:rFonts w:ascii="Tahoma" w:hAnsi="Tahoma" w:cs="Tahoma"/>
          <w:color w:val="004990"/>
          <w:sz w:val="22"/>
          <w:szCs w:val="22"/>
        </w:rPr>
      </w:pPr>
      <w:r>
        <w:rPr>
          <w:rFonts w:ascii="Tahoma" w:hAnsi="Tahoma" w:cs="Tahoma"/>
          <w:color w:val="004990"/>
          <w:sz w:val="22"/>
          <w:szCs w:val="22"/>
        </w:rPr>
        <w:t>Anexo No. 4</w:t>
      </w:r>
      <w:r w:rsidR="00B0783A" w:rsidRPr="00ED30FD">
        <w:rPr>
          <w:rFonts w:ascii="Tahoma" w:hAnsi="Tahoma" w:cs="Tahoma"/>
          <w:color w:val="004990"/>
          <w:sz w:val="22"/>
          <w:szCs w:val="22"/>
        </w:rPr>
        <w:t xml:space="preserve"> </w:t>
      </w:r>
      <w:r w:rsidR="00B0783A">
        <w:rPr>
          <w:rFonts w:ascii="Tahoma" w:hAnsi="Tahoma" w:cs="Tahoma"/>
          <w:color w:val="004990"/>
          <w:sz w:val="22"/>
          <w:szCs w:val="22"/>
        </w:rPr>
        <w:t xml:space="preserve">– </w:t>
      </w:r>
      <w:proofErr w:type="spellStart"/>
      <w:r w:rsidR="00AD5854">
        <w:rPr>
          <w:rFonts w:ascii="Tahoma" w:hAnsi="Tahoma" w:cs="Tahoma"/>
          <w:color w:val="004990"/>
          <w:sz w:val="22"/>
          <w:szCs w:val="22"/>
        </w:rPr>
        <w:t>Preciario</w:t>
      </w:r>
      <w:proofErr w:type="spellEnd"/>
      <w:r w:rsidR="00AD5854">
        <w:rPr>
          <w:rFonts w:ascii="Tahoma" w:hAnsi="Tahoma" w:cs="Tahoma"/>
          <w:color w:val="004990"/>
          <w:sz w:val="22"/>
          <w:szCs w:val="22"/>
        </w:rPr>
        <w:t>.</w:t>
      </w:r>
    </w:p>
    <w:p w14:paraId="318A913A" w14:textId="77777777" w:rsidR="001D13F5" w:rsidRDefault="001D13F5" w:rsidP="00B0783A">
      <w:pPr>
        <w:rPr>
          <w:rFonts w:ascii="Tahoma" w:hAnsi="Tahoma" w:cs="Tahoma"/>
          <w:color w:val="004990"/>
          <w:sz w:val="22"/>
          <w:szCs w:val="22"/>
        </w:rPr>
      </w:pPr>
    </w:p>
    <w:p w14:paraId="6CBC334F" w14:textId="3C0A00FC" w:rsidR="008064E8" w:rsidRPr="00ED30FD" w:rsidRDefault="008064E8" w:rsidP="008064E8">
      <w:pPr>
        <w:rPr>
          <w:rFonts w:ascii="Tahoma" w:hAnsi="Tahoma" w:cs="Tahoma"/>
          <w:color w:val="004990"/>
          <w:sz w:val="22"/>
          <w:szCs w:val="22"/>
        </w:rPr>
      </w:pPr>
      <w:r w:rsidRPr="00ED30FD">
        <w:rPr>
          <w:rFonts w:ascii="Tahoma" w:hAnsi="Tahoma" w:cs="Tahoma"/>
          <w:color w:val="004990"/>
          <w:sz w:val="22"/>
          <w:szCs w:val="22"/>
        </w:rPr>
        <w:t xml:space="preserve">Anexo No. </w:t>
      </w:r>
      <w:r w:rsidR="005B278B" w:rsidRPr="00B9098B">
        <w:rPr>
          <w:rFonts w:ascii="Tahoma" w:hAnsi="Tahoma" w:cs="Tahoma"/>
          <w:color w:val="004990"/>
          <w:sz w:val="22"/>
          <w:szCs w:val="22"/>
        </w:rPr>
        <w:t>5</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00AD5854">
        <w:rPr>
          <w:rFonts w:ascii="Tahoma" w:hAnsi="Tahoma" w:cs="Tahoma"/>
          <w:color w:val="004990"/>
          <w:sz w:val="22"/>
          <w:szCs w:val="22"/>
        </w:rPr>
        <w:t>Especificaciones Técnicas.</w:t>
      </w:r>
    </w:p>
    <w:p w14:paraId="4F2852E4" w14:textId="5E4758B7" w:rsidR="00B9098B" w:rsidRDefault="00B9098B">
      <w:pPr>
        <w:rPr>
          <w:rFonts w:ascii="Tahoma" w:hAnsi="Tahoma" w:cs="Tahoma"/>
          <w:color w:val="244061" w:themeColor="accent1" w:themeShade="80"/>
          <w:sz w:val="22"/>
          <w:szCs w:val="22"/>
        </w:rPr>
      </w:pPr>
      <w:r>
        <w:rPr>
          <w:rFonts w:ascii="Tahoma" w:hAnsi="Tahoma" w:cs="Tahoma"/>
          <w:color w:val="244061" w:themeColor="accent1" w:themeShade="80"/>
          <w:sz w:val="22"/>
          <w:szCs w:val="22"/>
        </w:rPr>
        <w:br w:type="page"/>
      </w:r>
    </w:p>
    <w:p w14:paraId="72235FE2" w14:textId="77777777" w:rsidR="005B278B" w:rsidRPr="007A18BA" w:rsidRDefault="005B278B" w:rsidP="005B278B">
      <w:pPr>
        <w:rPr>
          <w:rFonts w:ascii="Tahoma" w:hAnsi="Tahoma" w:cs="Tahoma"/>
          <w:color w:val="244061" w:themeColor="accent1" w:themeShade="8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B278B" w:rsidRPr="007A18BA" w14:paraId="17CBBB37" w14:textId="77777777" w:rsidTr="00B9098B">
        <w:trPr>
          <w:trHeight w:val="617"/>
        </w:trPr>
        <w:tc>
          <w:tcPr>
            <w:tcW w:w="2410" w:type="dxa"/>
            <w:shd w:val="clear" w:color="auto" w:fill="004990"/>
            <w:vAlign w:val="center"/>
          </w:tcPr>
          <w:p w14:paraId="5900C872" w14:textId="77777777" w:rsidR="005B278B" w:rsidRPr="007A18BA" w:rsidRDefault="005B278B" w:rsidP="00B9098B">
            <w:pPr>
              <w:pStyle w:val="Textoindependiente3"/>
              <w:spacing w:after="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 xml:space="preserve">ANEXO No. </w:t>
            </w:r>
            <w:proofErr w:type="gramStart"/>
            <w:r w:rsidRPr="007A18BA">
              <w:rPr>
                <w:rFonts w:ascii="Tahoma" w:hAnsi="Tahoma" w:cs="Tahoma"/>
                <w:b/>
                <w:color w:val="FFFFFF" w:themeColor="background1"/>
                <w:sz w:val="22"/>
                <w:szCs w:val="22"/>
                <w:lang w:val="pt-BR"/>
              </w:rPr>
              <w:t>1</w:t>
            </w:r>
            <w:proofErr w:type="gramEnd"/>
          </w:p>
        </w:tc>
        <w:tc>
          <w:tcPr>
            <w:tcW w:w="7365" w:type="dxa"/>
            <w:vAlign w:val="center"/>
          </w:tcPr>
          <w:p w14:paraId="0E16B288" w14:textId="77777777" w:rsidR="005B278B" w:rsidRPr="007A18BA" w:rsidRDefault="005B278B" w:rsidP="00B9098B">
            <w:pPr>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 xml:space="preserve">CONDICIONES GENERALES DEL PROCESO </w:t>
            </w:r>
          </w:p>
        </w:tc>
      </w:tr>
    </w:tbl>
    <w:p w14:paraId="7DD9DC1B" w14:textId="77777777" w:rsidR="005B278B" w:rsidRPr="007A18BA" w:rsidRDefault="005B278B" w:rsidP="005B278B">
      <w:pPr>
        <w:jc w:val="both"/>
        <w:rPr>
          <w:rFonts w:ascii="Tahoma" w:hAnsi="Tahoma" w:cs="Tahoma"/>
          <w:b/>
          <w:color w:val="244061" w:themeColor="accent1" w:themeShade="80"/>
          <w:sz w:val="22"/>
          <w:szCs w:val="22"/>
          <w:lang w:val="pt-BR"/>
        </w:rPr>
      </w:pPr>
    </w:p>
    <w:p w14:paraId="29DE01AE" w14:textId="77777777" w:rsidR="005B278B" w:rsidRPr="007A18BA" w:rsidRDefault="005B278B" w:rsidP="005B278B">
      <w:pPr>
        <w:spacing w:after="240"/>
        <w:jc w:val="both"/>
        <w:rPr>
          <w:rFonts w:ascii="Tahoma" w:hAnsi="Tahoma" w:cs="Tahoma"/>
          <w:b/>
          <w:color w:val="244061" w:themeColor="accent1" w:themeShade="80"/>
          <w:sz w:val="22"/>
          <w:szCs w:val="22"/>
        </w:rPr>
      </w:pPr>
    </w:p>
    <w:p w14:paraId="44F32C14" w14:textId="77777777" w:rsidR="005B278B" w:rsidRPr="007A18BA" w:rsidRDefault="005B278B" w:rsidP="005B278B">
      <w:pPr>
        <w:spacing w:after="240"/>
        <w:jc w:val="both"/>
        <w:rPr>
          <w:rFonts w:ascii="Tahoma" w:hAnsi="Tahoma" w:cs="Tahoma"/>
          <w:b/>
          <w:color w:val="244061" w:themeColor="accent1" w:themeShade="80"/>
          <w:sz w:val="22"/>
          <w:szCs w:val="22"/>
        </w:rPr>
      </w:pPr>
      <w:proofErr w:type="gramStart"/>
      <w:r w:rsidRPr="007A18BA">
        <w:rPr>
          <w:rFonts w:ascii="Tahoma" w:hAnsi="Tahoma" w:cs="Tahoma"/>
          <w:b/>
          <w:color w:val="244061" w:themeColor="accent1" w:themeShade="80"/>
          <w:sz w:val="22"/>
          <w:szCs w:val="22"/>
        </w:rPr>
        <w:t>Consideraciones  Generales</w:t>
      </w:r>
      <w:proofErr w:type="gramEnd"/>
      <w:r w:rsidRPr="007A18BA">
        <w:rPr>
          <w:rFonts w:ascii="Tahoma" w:hAnsi="Tahoma" w:cs="Tahoma"/>
          <w:b/>
          <w:color w:val="244061" w:themeColor="accent1" w:themeShade="80"/>
          <w:sz w:val="22"/>
          <w:szCs w:val="22"/>
        </w:rPr>
        <w:t xml:space="preserve"> </w:t>
      </w:r>
    </w:p>
    <w:p w14:paraId="3FEEDA20"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Adjudicación:</w:t>
      </w:r>
      <w:r w:rsidRPr="007A18BA">
        <w:rPr>
          <w:rFonts w:ascii="Tahoma" w:hAnsi="Tahoma" w:cs="Tahoma"/>
          <w:color w:val="244061" w:themeColor="accent1" w:themeShade="80"/>
          <w:sz w:val="22"/>
          <w:szCs w:val="22"/>
        </w:rPr>
        <w:t xml:space="preserve"> ENTEL S.A. se reserva el derecho de realizar adjudicaciones parciales o de adquirir la totalidad o parte de los bienes/servicios objeto </w:t>
      </w:r>
      <w:proofErr w:type="gramStart"/>
      <w:r w:rsidRPr="007A18BA">
        <w:rPr>
          <w:rFonts w:ascii="Tahoma" w:hAnsi="Tahoma" w:cs="Tahoma"/>
          <w:color w:val="244061" w:themeColor="accent1" w:themeShade="80"/>
          <w:sz w:val="22"/>
          <w:szCs w:val="22"/>
        </w:rPr>
        <w:t>del  presente</w:t>
      </w:r>
      <w:proofErr w:type="gramEnd"/>
      <w:r w:rsidRPr="007A18BA">
        <w:rPr>
          <w:rFonts w:ascii="Tahoma" w:hAnsi="Tahoma" w:cs="Tahoma"/>
          <w:color w:val="244061" w:themeColor="accent1" w:themeShade="80"/>
          <w:sz w:val="22"/>
          <w:szCs w:val="22"/>
        </w:rPr>
        <w:t xml:space="preserve"> proceso, de acuerdo a la mejor solución técnico-económica y a los intereses de ENTEL SA.</w:t>
      </w:r>
    </w:p>
    <w:p w14:paraId="4932D5D1"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Naturaleza confidencial de las propuestas:</w:t>
      </w:r>
      <w:r w:rsidRPr="007A18BA">
        <w:rPr>
          <w:rFonts w:ascii="Tahoma" w:hAnsi="Tahoma" w:cs="Tahoma"/>
          <w:color w:val="244061" w:themeColor="accent1" w:themeShade="8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5" w:name="_Toc130955312"/>
      <w:bookmarkStart w:id="16" w:name="_Toc130955253"/>
    </w:p>
    <w:p w14:paraId="3E4184BF"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Confidencialidad:</w:t>
      </w:r>
      <w:bookmarkEnd w:id="15"/>
      <w:bookmarkEnd w:id="16"/>
      <w:r w:rsidRPr="007A18BA">
        <w:rPr>
          <w:rFonts w:ascii="Tahoma" w:hAnsi="Tahoma" w:cs="Tahoma"/>
          <w:color w:val="244061" w:themeColor="accent1" w:themeShade="80"/>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728E7AB6"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Acciones legales: </w:t>
      </w:r>
      <w:r w:rsidRPr="007A18BA">
        <w:rPr>
          <w:rFonts w:ascii="Tahoma" w:hAnsi="Tahoma" w:cs="Tahoma"/>
          <w:color w:val="244061" w:themeColor="accent1" w:themeShade="80"/>
          <w:sz w:val="22"/>
          <w:szCs w:val="22"/>
        </w:rPr>
        <w:t>ENTEL S.A. se reserva el derecho de seguir las acciones civiles o penales que correspondan, al margen de dar de baja de su árbol de proponentes a la empresa que infrinja su acuerdo de confidencialidad.</w:t>
      </w:r>
      <w:bookmarkStart w:id="17" w:name="_Toc130955313"/>
      <w:bookmarkStart w:id="18" w:name="_Toc130955254"/>
    </w:p>
    <w:p w14:paraId="5F068476"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Medida Anticorrupción</w:t>
      </w:r>
      <w:bookmarkEnd w:id="17"/>
      <w:bookmarkEnd w:id="18"/>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81495E3"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bookmarkStart w:id="19" w:name="_Toc301514304"/>
      <w:bookmarkStart w:id="20" w:name="_Toc280114083"/>
      <w:bookmarkStart w:id="21" w:name="_Toc273432959"/>
      <w:bookmarkStart w:id="22" w:name="_Toc301514303"/>
      <w:bookmarkStart w:id="23" w:name="_Toc280114082"/>
      <w:bookmarkStart w:id="24" w:name="_Toc273432958"/>
      <w:bookmarkStart w:id="25" w:name="_Toc247462134"/>
      <w:r w:rsidRPr="007A18BA">
        <w:rPr>
          <w:rFonts w:ascii="Tahoma" w:hAnsi="Tahoma" w:cs="Tahoma"/>
          <w:b/>
          <w:color w:val="244061" w:themeColor="accent1" w:themeShade="80"/>
          <w:sz w:val="22"/>
          <w:szCs w:val="22"/>
        </w:rPr>
        <w:t>Prohibición de Competencia</w:t>
      </w:r>
      <w:bookmarkEnd w:id="19"/>
      <w:bookmarkEnd w:id="20"/>
      <w:bookmarkEnd w:id="21"/>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En contratos resultantes de la adjudicación del presente proceso se contemplará la cláusula de no competencia.</w:t>
      </w:r>
    </w:p>
    <w:p w14:paraId="68C6D1F8" w14:textId="77777777" w:rsidR="005B278B" w:rsidRPr="007A18BA" w:rsidRDefault="005B278B" w:rsidP="005B278B">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E721340" w14:textId="77777777" w:rsidR="005B278B" w:rsidRPr="007A18BA" w:rsidRDefault="005B278B" w:rsidP="005B278B">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este sentido ENTEL S.A. se reserva el derecho de no incluir en el proceso de selección y adjudicación al proveedor que incumpla con dicha cláusula.</w:t>
      </w:r>
    </w:p>
    <w:p w14:paraId="69595743" w14:textId="77777777" w:rsidR="005B278B" w:rsidRPr="007A18BA" w:rsidRDefault="005B278B" w:rsidP="00D32F53">
      <w:pPr>
        <w:numPr>
          <w:ilvl w:val="0"/>
          <w:numId w:val="26"/>
        </w:numPr>
        <w:spacing w:after="240"/>
        <w:ind w:left="567" w:hanging="567"/>
        <w:jc w:val="both"/>
        <w:rPr>
          <w:rFonts w:ascii="Tahoma" w:hAnsi="Tahoma" w:cs="Tahoma"/>
          <w:b/>
          <w:color w:val="244061" w:themeColor="accent1" w:themeShade="80"/>
          <w:sz w:val="22"/>
          <w:szCs w:val="22"/>
        </w:rPr>
      </w:pPr>
      <w:bookmarkStart w:id="26" w:name="_Toc301514305"/>
      <w:bookmarkStart w:id="27" w:name="_Toc280114084"/>
      <w:bookmarkStart w:id="28" w:name="_Toc278876163"/>
      <w:r w:rsidRPr="007A18BA">
        <w:rPr>
          <w:rFonts w:ascii="Tahoma" w:hAnsi="Tahoma" w:cs="Tahoma"/>
          <w:b/>
          <w:color w:val="244061" w:themeColor="accent1" w:themeShade="80"/>
          <w:sz w:val="22"/>
          <w:szCs w:val="22"/>
        </w:rPr>
        <w:lastRenderedPageBreak/>
        <w:t>Impedidos de Participar</w:t>
      </w:r>
      <w:bookmarkEnd w:id="26"/>
      <w:bookmarkEnd w:id="27"/>
      <w:bookmarkEnd w:id="28"/>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A18BA">
        <w:rPr>
          <w:rFonts w:ascii="Tahoma" w:hAnsi="Tahoma" w:cs="Tahoma"/>
          <w:iCs/>
          <w:color w:val="244061" w:themeColor="accent1" w:themeShade="80"/>
          <w:sz w:val="22"/>
          <w:szCs w:val="22"/>
        </w:rPr>
        <w:t xml:space="preserve"> </w:t>
      </w:r>
    </w:p>
    <w:p w14:paraId="23759D74" w14:textId="77777777" w:rsidR="005B278B" w:rsidRPr="007A18BA" w:rsidRDefault="005B278B" w:rsidP="005B278B">
      <w:pPr>
        <w:spacing w:after="240"/>
        <w:rPr>
          <w:rFonts w:ascii="Tahoma" w:hAnsi="Tahoma" w:cs="Tahoma"/>
          <w:b/>
          <w:color w:val="244061" w:themeColor="accent1" w:themeShade="80"/>
          <w:sz w:val="22"/>
          <w:szCs w:val="22"/>
        </w:rPr>
      </w:pPr>
      <w:bookmarkStart w:id="29" w:name="_Toc304889409"/>
      <w:bookmarkStart w:id="30" w:name="_Toc304889488"/>
      <w:bookmarkStart w:id="31" w:name="_Toc304909215"/>
      <w:bookmarkStart w:id="32" w:name="_Toc305014209"/>
      <w:r w:rsidRPr="007A18BA">
        <w:rPr>
          <w:rFonts w:ascii="Tahoma" w:hAnsi="Tahoma" w:cs="Tahoma"/>
          <w:b/>
          <w:color w:val="244061" w:themeColor="accent1" w:themeShade="80"/>
          <w:sz w:val="22"/>
          <w:szCs w:val="22"/>
        </w:rPr>
        <w:t>Consideraciones previas a la presentación de propuestas</w:t>
      </w:r>
      <w:bookmarkEnd w:id="29"/>
      <w:bookmarkEnd w:id="30"/>
      <w:bookmarkEnd w:id="31"/>
      <w:bookmarkEnd w:id="32"/>
    </w:p>
    <w:p w14:paraId="72262522" w14:textId="77777777" w:rsidR="005B278B" w:rsidRPr="007A18BA" w:rsidRDefault="005B278B" w:rsidP="00D32F53">
      <w:pPr>
        <w:numPr>
          <w:ilvl w:val="0"/>
          <w:numId w:val="26"/>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Revisión y Modificación de los Términos Básicos de Contratación:</w:t>
      </w:r>
      <w:r w:rsidRPr="007A18BA">
        <w:rPr>
          <w:rFonts w:ascii="Tahoma" w:hAnsi="Tahoma" w:cs="Tahoma"/>
          <w:color w:val="244061" w:themeColor="accent1" w:themeShade="8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3C6B79D2"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Solicitud </w:t>
      </w:r>
      <w:r w:rsidRPr="007A18BA">
        <w:rPr>
          <w:rFonts w:ascii="Tahoma" w:hAnsi="Tahoma" w:cs="Tahoma"/>
          <w:b/>
          <w:bCs/>
          <w:color w:val="244061" w:themeColor="accent1" w:themeShade="80"/>
          <w:sz w:val="22"/>
          <w:szCs w:val="22"/>
        </w:rPr>
        <w:t>de Ampliación del Plazo de Entrega de Ofertas: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7A18BA">
        <w:rPr>
          <w:rStyle w:val="Refdenotaalpie"/>
          <w:rFonts w:ascii="Tahoma" w:hAnsi="Tahoma" w:cs="Tahoma"/>
          <w:color w:val="244061" w:themeColor="accent1" w:themeShade="80"/>
          <w:sz w:val="22"/>
          <w:szCs w:val="22"/>
        </w:rPr>
        <w:footnoteReference w:id="2"/>
      </w:r>
      <w:r w:rsidRPr="007A18BA">
        <w:rPr>
          <w:rFonts w:ascii="Tahoma" w:hAnsi="Tahoma" w:cs="Tahoma"/>
          <w:color w:val="244061" w:themeColor="accent1" w:themeShade="80"/>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022D397F"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Rechazo de Propuestas: </w:t>
      </w:r>
      <w:r w:rsidRPr="007A18BA">
        <w:rPr>
          <w:rFonts w:ascii="Tahoma" w:hAnsi="Tahoma" w:cs="Tahoma"/>
          <w:color w:val="244061" w:themeColor="accent1" w:themeShade="8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1C036633"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ausencia de cualquier documento solicitado en los Términos Básicos de Contratación, determina la inhabilitación de la propuesta.</w:t>
      </w:r>
    </w:p>
    <w:bookmarkEnd w:id="22"/>
    <w:bookmarkEnd w:id="23"/>
    <w:bookmarkEnd w:id="24"/>
    <w:bookmarkEnd w:id="25"/>
    <w:p w14:paraId="49747AAF" w14:textId="77777777" w:rsidR="005B278B" w:rsidRPr="007A18BA" w:rsidRDefault="005B278B" w:rsidP="005B278B">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durante el proceso </w:t>
      </w:r>
    </w:p>
    <w:p w14:paraId="14937959"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Participan del acto representantes de los proveedores que presentaron sus propuestas y la Comisión de Calificación de ENTEL S.A.  </w:t>
      </w:r>
    </w:p>
    <w:p w14:paraId="78A302C7"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procede a la apertura de la Propuesta Técnica (sobre “B”) y la Propuesta Económica (sobre “C”) si los oferentes no se habilitan con los Documentos Administrativos (sobre “A”).</w:t>
      </w:r>
    </w:p>
    <w:p w14:paraId="20AE7605"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5FF25CAE"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Convocatoria Desierta:</w:t>
      </w:r>
      <w:r w:rsidRPr="007A18BA">
        <w:rPr>
          <w:rFonts w:ascii="Tahoma" w:hAnsi="Tahoma" w:cs="Tahoma"/>
          <w:color w:val="244061" w:themeColor="accent1" w:themeShade="80"/>
          <w:sz w:val="22"/>
          <w:szCs w:val="22"/>
        </w:rPr>
        <w:t xml:space="preserve"> ENTEL S.A. se reserva el derecho de declarar desierta la presente convocatoria en cualquier etapa en la que se encuentre, con anterioridad a la adjudicación y en los siguientes casos:</w:t>
      </w:r>
    </w:p>
    <w:p w14:paraId="6FDA6842" w14:textId="77777777" w:rsidR="005B278B" w:rsidRPr="007A18BA" w:rsidRDefault="005B278B" w:rsidP="008D6E8F">
      <w:pPr>
        <w:pStyle w:val="Prrafodelista"/>
        <w:numPr>
          <w:ilvl w:val="0"/>
          <w:numId w:val="39"/>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hubiera recibido ninguna propuesta</w:t>
      </w:r>
    </w:p>
    <w:p w14:paraId="28DE9F25" w14:textId="77777777" w:rsidR="005B278B" w:rsidRPr="007A18BA" w:rsidRDefault="005B278B" w:rsidP="008D6E8F">
      <w:pPr>
        <w:numPr>
          <w:ilvl w:val="0"/>
          <w:numId w:val="39"/>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Ningún proponente hubiera cumplido con los requisitos establecidos en los Términos Básicos de Contratación.</w:t>
      </w:r>
    </w:p>
    <w:p w14:paraId="7F8C08F5" w14:textId="77777777" w:rsidR="005B278B" w:rsidRPr="007A18BA" w:rsidRDefault="005B278B" w:rsidP="008D6E8F">
      <w:pPr>
        <w:numPr>
          <w:ilvl w:val="0"/>
          <w:numId w:val="39"/>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adjudicado incumpla la presentación de los documentos necesarios para la formalización de la relación comercial o desista de la misma y no existan otras propuestas calificadas.</w:t>
      </w:r>
    </w:p>
    <w:p w14:paraId="3A4099E3"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Cancelación, </w:t>
      </w:r>
      <w:bookmarkStart w:id="33" w:name="_Toc130955328"/>
      <w:bookmarkStart w:id="34" w:name="_Toc130955269"/>
      <w:r w:rsidRPr="007A18BA">
        <w:rPr>
          <w:rFonts w:ascii="Tahoma" w:hAnsi="Tahoma" w:cs="Tahoma"/>
          <w:b/>
          <w:color w:val="244061" w:themeColor="accent1" w:themeShade="80"/>
          <w:sz w:val="22"/>
          <w:szCs w:val="22"/>
        </w:rPr>
        <w:t xml:space="preserve">Anulación </w:t>
      </w:r>
      <w:bookmarkEnd w:id="33"/>
      <w:bookmarkEnd w:id="34"/>
      <w:r w:rsidRPr="007A18BA">
        <w:rPr>
          <w:rFonts w:ascii="Tahoma" w:hAnsi="Tahoma" w:cs="Tahoma"/>
          <w:b/>
          <w:color w:val="244061" w:themeColor="accent1" w:themeShade="80"/>
          <w:sz w:val="22"/>
          <w:szCs w:val="22"/>
        </w:rPr>
        <w:t>y/o Suspensión:</w:t>
      </w:r>
      <w:r w:rsidRPr="007A18BA">
        <w:rPr>
          <w:rFonts w:ascii="Tahoma" w:hAnsi="Tahoma" w:cs="Tahoma"/>
          <w:color w:val="244061" w:themeColor="accent1" w:themeShade="80"/>
          <w:sz w:val="22"/>
          <w:szCs w:val="22"/>
        </w:rPr>
        <w:t xml:space="preserve">  ENTEL S.A. puede suspender, cancelar o declarar anulada y sin efecto la presente convocatoria, en cualquier etapa previa a la formalización de la relación comercial, por las razones siguientes:</w:t>
      </w:r>
    </w:p>
    <w:p w14:paraId="5B5C6F1B" w14:textId="77777777" w:rsidR="005B278B" w:rsidRPr="007A18BA" w:rsidRDefault="005B278B" w:rsidP="008D6E8F">
      <w:pPr>
        <w:pStyle w:val="Prrafodelista"/>
        <w:numPr>
          <w:ilvl w:val="0"/>
          <w:numId w:val="37"/>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041F5041" w14:textId="77777777" w:rsidR="005B278B" w:rsidRPr="007A18BA" w:rsidRDefault="005B278B" w:rsidP="008D6E8F">
      <w:pPr>
        <w:numPr>
          <w:ilvl w:val="0"/>
          <w:numId w:val="37"/>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se determine incumplimiento o inobservancia al procedimiento para la adquisición respectiva y/o desvirtúe la legalidad y validez del proceso. </w:t>
      </w:r>
    </w:p>
    <w:p w14:paraId="4056813D" w14:textId="77777777" w:rsidR="005B278B" w:rsidRPr="007A18BA" w:rsidRDefault="005B278B" w:rsidP="008D6E8F">
      <w:pPr>
        <w:numPr>
          <w:ilvl w:val="0"/>
          <w:numId w:val="37"/>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las ofertas no se adecuen a sus intereses y/o a las normas y procedimientos legales vigentes. </w:t>
      </w:r>
    </w:p>
    <w:p w14:paraId="51A8E0C5" w14:textId="77777777" w:rsidR="005B278B" w:rsidRPr="007A18BA" w:rsidRDefault="005B278B" w:rsidP="00D32F53">
      <w:pPr>
        <w:numPr>
          <w:ilvl w:val="0"/>
          <w:numId w:val="26"/>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Rechazo de propuestas:</w:t>
      </w:r>
      <w:r w:rsidRPr="007A18BA">
        <w:rPr>
          <w:rFonts w:ascii="Tahoma" w:hAnsi="Tahoma" w:cs="Tahoma"/>
          <w:color w:val="244061" w:themeColor="accent1" w:themeShade="80"/>
          <w:sz w:val="22"/>
          <w:szCs w:val="22"/>
        </w:rPr>
        <w:t xml:space="preserve"> ENTEL S.A. puede rechazar las propuestas, de acuerdo a las siguientes causales:</w:t>
      </w:r>
    </w:p>
    <w:p w14:paraId="56C3B6B6" w14:textId="77777777" w:rsidR="005B278B" w:rsidRPr="007A18BA" w:rsidRDefault="005B278B" w:rsidP="008D6E8F">
      <w:pPr>
        <w:pStyle w:val="Prrafodelista"/>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presentadas fuera de fecha y hora establecidas en los Términos Básicos de Contratación; exceptuando los casos fortuitos o de fuerza mayor aprobados por el Comité de Evaluación. </w:t>
      </w:r>
    </w:p>
    <w:p w14:paraId="2D455975" w14:textId="77777777" w:rsidR="005B278B" w:rsidRPr="007A18BA" w:rsidRDefault="005B278B" w:rsidP="008D6E8F">
      <w:pPr>
        <w:pStyle w:val="Prrafodelista"/>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Ofertas que tengan raspaduras, alteraciones o enmiendas.</w:t>
      </w:r>
    </w:p>
    <w:p w14:paraId="5885A236" w14:textId="77777777" w:rsidR="005B278B" w:rsidRPr="007A18BA" w:rsidRDefault="005B278B" w:rsidP="008D6E8F">
      <w:pPr>
        <w:pStyle w:val="Prrafodelista"/>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que no cumplan con cualquiera de las especificaciones descritas en los Términos Básicos de Contratación. </w:t>
      </w:r>
    </w:p>
    <w:p w14:paraId="19ACE11D" w14:textId="77777777" w:rsidR="005B278B" w:rsidRPr="007A18BA" w:rsidRDefault="005B278B" w:rsidP="008D6E8F">
      <w:pPr>
        <w:pStyle w:val="Prrafodelista"/>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los precios ofertados no guarden relación con el mercado. </w:t>
      </w:r>
    </w:p>
    <w:p w14:paraId="1844D3CE" w14:textId="77777777" w:rsidR="005B278B" w:rsidRPr="007A18BA" w:rsidRDefault="005B278B" w:rsidP="008D6E8F">
      <w:pPr>
        <w:pStyle w:val="Prrafodelista"/>
        <w:numPr>
          <w:ilvl w:val="0"/>
          <w:numId w:val="38"/>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 se reserva el derecho de desestimar cualquier propuesta, si a su juicio ésta no satisface sus expectativas y necesidades; o si el proponente no es merecedor de</w:t>
      </w:r>
      <w:proofErr w:type="gramStart"/>
      <w:r w:rsidRPr="007A18BA">
        <w:rPr>
          <w:rFonts w:ascii="Tahoma" w:hAnsi="Tahoma" w:cs="Tahoma"/>
          <w:color w:val="244061" w:themeColor="accent1" w:themeShade="80"/>
          <w:sz w:val="22"/>
          <w:szCs w:val="22"/>
        </w:rPr>
        <w:t>  la</w:t>
      </w:r>
      <w:proofErr w:type="gramEnd"/>
      <w:r w:rsidRPr="007A18BA">
        <w:rPr>
          <w:rFonts w:ascii="Tahoma" w:hAnsi="Tahoma" w:cs="Tahoma"/>
          <w:color w:val="244061" w:themeColor="accent1" w:themeShade="80"/>
          <w:sz w:val="22"/>
          <w:szCs w:val="22"/>
        </w:rPr>
        <w:t xml:space="preserve"> confianza de ENTEL S.A.</w:t>
      </w:r>
    </w:p>
    <w:p w14:paraId="237E3724" w14:textId="77777777" w:rsidR="005B278B" w:rsidRPr="007A18BA" w:rsidRDefault="005B278B" w:rsidP="008D6E8F">
      <w:pPr>
        <w:pStyle w:val="Prrafodelista"/>
        <w:numPr>
          <w:ilvl w:val="0"/>
          <w:numId w:val="38"/>
        </w:numPr>
        <w:tabs>
          <w:tab w:val="left" w:pos="1418"/>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Cuando el proponente presente dos o más propuestas alternativas de diferentes marcas en una misma propuesta. </w:t>
      </w:r>
    </w:p>
    <w:p w14:paraId="3C16277C" w14:textId="77777777" w:rsidR="005B278B" w:rsidRPr="007A18BA" w:rsidRDefault="005B278B" w:rsidP="00D32F53">
      <w:pPr>
        <w:numPr>
          <w:ilvl w:val="0"/>
          <w:numId w:val="26"/>
        </w:numPr>
        <w:spacing w:after="240"/>
        <w:ind w:hanging="7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Desistimiento y Nueva Adjudicación:</w:t>
      </w:r>
      <w:r w:rsidRPr="007A18BA">
        <w:rPr>
          <w:rFonts w:ascii="Tahoma" w:hAnsi="Tahoma" w:cs="Tahoma"/>
          <w:color w:val="244061" w:themeColor="accent1" w:themeShade="8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38F59DDC" w14:textId="77777777" w:rsidR="005B278B" w:rsidRPr="007A18BA" w:rsidRDefault="005B278B" w:rsidP="005B278B">
      <w:pPr>
        <w:spacing w:after="240"/>
        <w:rPr>
          <w:rFonts w:ascii="Tahoma" w:hAnsi="Tahoma" w:cs="Tahoma"/>
          <w:color w:val="244061" w:themeColor="accent1" w:themeShade="80"/>
          <w:sz w:val="22"/>
          <w:szCs w:val="22"/>
        </w:rPr>
      </w:pPr>
    </w:p>
    <w:p w14:paraId="41B5C448" w14:textId="77777777" w:rsidR="005B278B" w:rsidRPr="007A18BA" w:rsidRDefault="005B278B" w:rsidP="005B278B">
      <w:pPr>
        <w:spacing w:after="240"/>
        <w:rPr>
          <w:rFonts w:ascii="Tahoma" w:hAnsi="Tahoma" w:cs="Tahoma"/>
          <w:color w:val="244061" w:themeColor="accent1" w:themeShade="80"/>
          <w:sz w:val="22"/>
          <w:szCs w:val="22"/>
        </w:rPr>
      </w:pPr>
    </w:p>
    <w:p w14:paraId="7537E34E" w14:textId="77777777" w:rsidR="005B278B" w:rsidRPr="007A18BA" w:rsidRDefault="005B278B" w:rsidP="005B278B">
      <w:pPr>
        <w:spacing w:after="240"/>
        <w:rPr>
          <w:rFonts w:ascii="Tahoma" w:hAnsi="Tahoma" w:cs="Tahoma"/>
          <w:color w:val="244061" w:themeColor="accent1" w:themeShade="80"/>
          <w:sz w:val="22"/>
          <w:szCs w:val="22"/>
        </w:rPr>
      </w:pPr>
    </w:p>
    <w:p w14:paraId="7C182FC7" w14:textId="77777777" w:rsidR="005B278B" w:rsidRPr="007A18BA" w:rsidRDefault="005B278B" w:rsidP="005B278B">
      <w:pPr>
        <w:spacing w:after="240"/>
        <w:rPr>
          <w:rFonts w:ascii="Tahoma" w:hAnsi="Tahoma" w:cs="Tahoma"/>
          <w:color w:val="244061" w:themeColor="accent1" w:themeShade="80"/>
          <w:sz w:val="22"/>
          <w:szCs w:val="22"/>
        </w:rPr>
      </w:pPr>
    </w:p>
    <w:p w14:paraId="46EDDCA7" w14:textId="77777777" w:rsidR="005B278B" w:rsidRPr="007A18BA" w:rsidRDefault="005B278B" w:rsidP="005B278B">
      <w:pPr>
        <w:spacing w:after="240"/>
        <w:rPr>
          <w:rFonts w:ascii="Tahoma" w:hAnsi="Tahoma" w:cs="Tahoma"/>
          <w:color w:val="244061" w:themeColor="accent1" w:themeShade="80"/>
          <w:sz w:val="22"/>
          <w:szCs w:val="22"/>
        </w:rPr>
      </w:pPr>
    </w:p>
    <w:p w14:paraId="2E36DA25" w14:textId="77777777" w:rsidR="005B278B" w:rsidRPr="007A18BA" w:rsidRDefault="005B278B" w:rsidP="005B278B">
      <w:pPr>
        <w:spacing w:after="240"/>
        <w:rPr>
          <w:rFonts w:ascii="Tahoma" w:hAnsi="Tahoma" w:cs="Tahoma"/>
          <w:color w:val="244061" w:themeColor="accent1" w:themeShade="80"/>
          <w:sz w:val="22"/>
          <w:szCs w:val="22"/>
        </w:rPr>
      </w:pPr>
    </w:p>
    <w:p w14:paraId="095B915D" w14:textId="77777777" w:rsidR="005B278B" w:rsidRPr="007A18BA" w:rsidRDefault="005B278B" w:rsidP="005B278B">
      <w:pPr>
        <w:spacing w:after="240"/>
        <w:rPr>
          <w:rFonts w:ascii="Tahoma" w:hAnsi="Tahoma" w:cs="Tahoma"/>
          <w:color w:val="244061" w:themeColor="accent1" w:themeShade="80"/>
          <w:sz w:val="22"/>
          <w:szCs w:val="22"/>
        </w:rPr>
      </w:pPr>
    </w:p>
    <w:p w14:paraId="18E4610C" w14:textId="77777777" w:rsidR="005B278B" w:rsidRPr="007A18BA" w:rsidRDefault="005B278B" w:rsidP="005B278B">
      <w:pPr>
        <w:spacing w:after="240"/>
        <w:rPr>
          <w:rFonts w:ascii="Tahoma" w:hAnsi="Tahoma" w:cs="Tahoma"/>
          <w:color w:val="244061" w:themeColor="accent1" w:themeShade="80"/>
          <w:sz w:val="22"/>
          <w:szCs w:val="22"/>
        </w:rPr>
      </w:pPr>
    </w:p>
    <w:p w14:paraId="0C6BCF0C" w14:textId="77777777" w:rsidR="005B278B" w:rsidRPr="007A18BA" w:rsidRDefault="005B278B" w:rsidP="005B278B">
      <w:pPr>
        <w:spacing w:after="240"/>
        <w:rPr>
          <w:rFonts w:ascii="Tahoma" w:hAnsi="Tahoma" w:cs="Tahoma"/>
          <w:color w:val="244061" w:themeColor="accent1" w:themeShade="80"/>
          <w:sz w:val="22"/>
          <w:szCs w:val="22"/>
        </w:rPr>
      </w:pPr>
    </w:p>
    <w:p w14:paraId="1EF2AFFD" w14:textId="77777777" w:rsidR="005B278B" w:rsidRPr="007A18BA" w:rsidRDefault="005B278B" w:rsidP="005B278B">
      <w:pPr>
        <w:spacing w:after="240"/>
        <w:rPr>
          <w:rFonts w:ascii="Tahoma" w:hAnsi="Tahoma" w:cs="Tahoma"/>
          <w:color w:val="244061" w:themeColor="accent1" w:themeShade="80"/>
          <w:sz w:val="22"/>
          <w:szCs w:val="22"/>
        </w:rPr>
      </w:pPr>
    </w:p>
    <w:p w14:paraId="5F565254" w14:textId="77777777" w:rsidR="005B278B" w:rsidRPr="007A18BA" w:rsidRDefault="005B278B" w:rsidP="005B278B">
      <w:pPr>
        <w:spacing w:after="240"/>
        <w:rPr>
          <w:rFonts w:ascii="Tahoma" w:hAnsi="Tahoma" w:cs="Tahoma"/>
          <w:color w:val="244061" w:themeColor="accent1" w:themeShade="80"/>
          <w:sz w:val="22"/>
          <w:szCs w:val="22"/>
        </w:rPr>
      </w:pPr>
    </w:p>
    <w:p w14:paraId="0DA13D0E" w14:textId="77777777" w:rsidR="005B278B" w:rsidRPr="007A18BA" w:rsidRDefault="005B278B" w:rsidP="005B278B">
      <w:pPr>
        <w:spacing w:after="240"/>
        <w:rPr>
          <w:rFonts w:ascii="Tahoma" w:hAnsi="Tahoma" w:cs="Tahoma"/>
          <w:color w:val="244061" w:themeColor="accent1" w:themeShade="80"/>
          <w:sz w:val="22"/>
          <w:szCs w:val="22"/>
        </w:rPr>
      </w:pPr>
    </w:p>
    <w:p w14:paraId="7DB00212" w14:textId="77777777" w:rsidR="005B278B" w:rsidRPr="007A18BA" w:rsidRDefault="005B278B" w:rsidP="005B278B">
      <w:pPr>
        <w:spacing w:after="240"/>
        <w:rPr>
          <w:rFonts w:ascii="Tahoma" w:hAnsi="Tahoma" w:cs="Tahoma"/>
          <w:color w:val="244061" w:themeColor="accent1" w:themeShade="80"/>
          <w:sz w:val="22"/>
          <w:szCs w:val="22"/>
        </w:rPr>
      </w:pPr>
    </w:p>
    <w:p w14:paraId="644C7163" w14:textId="77777777" w:rsidR="005B278B" w:rsidRPr="007A18BA" w:rsidRDefault="005B278B" w:rsidP="005B278B">
      <w:pPr>
        <w:spacing w:after="240"/>
        <w:rPr>
          <w:rFonts w:ascii="Tahoma" w:hAnsi="Tahoma" w:cs="Tahoma"/>
          <w:color w:val="244061" w:themeColor="accent1" w:themeShade="80"/>
          <w:sz w:val="22"/>
          <w:szCs w:val="22"/>
        </w:rPr>
      </w:pPr>
    </w:p>
    <w:p w14:paraId="63A6BEC0" w14:textId="77777777" w:rsidR="005B278B" w:rsidRPr="007A18BA" w:rsidRDefault="005B278B" w:rsidP="005B278B">
      <w:pPr>
        <w:spacing w:after="240"/>
        <w:rPr>
          <w:rFonts w:ascii="Tahoma" w:hAnsi="Tahoma" w:cs="Tahoma"/>
          <w:color w:val="244061" w:themeColor="accent1" w:themeShade="80"/>
          <w:sz w:val="22"/>
          <w:szCs w:val="22"/>
        </w:rPr>
      </w:pPr>
    </w:p>
    <w:p w14:paraId="0EF0B926" w14:textId="77777777" w:rsidR="005B278B" w:rsidRPr="007A18BA" w:rsidRDefault="005B278B" w:rsidP="005B278B">
      <w:pPr>
        <w:spacing w:after="240"/>
        <w:rPr>
          <w:rFonts w:ascii="Tahoma" w:hAnsi="Tahoma" w:cs="Tahoma"/>
          <w:color w:val="244061" w:themeColor="accent1" w:themeShade="80"/>
          <w:sz w:val="22"/>
          <w:szCs w:val="22"/>
        </w:rPr>
      </w:pPr>
    </w:p>
    <w:p w14:paraId="43FBA1C6" w14:textId="77777777" w:rsidR="005B278B" w:rsidRPr="007A18BA" w:rsidRDefault="005B278B" w:rsidP="005B278B">
      <w:pPr>
        <w:spacing w:after="240"/>
        <w:rPr>
          <w:rFonts w:ascii="Tahoma" w:hAnsi="Tahoma" w:cs="Tahoma"/>
          <w:color w:val="244061" w:themeColor="accent1" w:themeShade="80"/>
          <w:sz w:val="22"/>
          <w:szCs w:val="22"/>
        </w:rPr>
      </w:pPr>
    </w:p>
    <w:p w14:paraId="437A8AB6" w14:textId="7A269826" w:rsidR="005B278B" w:rsidRDefault="005B278B">
      <w:pPr>
        <w:rPr>
          <w:rFonts w:ascii="Tahoma" w:hAnsi="Tahoma" w:cs="Tahoma"/>
          <w:color w:val="004990"/>
          <w:sz w:val="22"/>
          <w:szCs w:val="22"/>
        </w:rPr>
      </w:pPr>
    </w:p>
    <w:p w14:paraId="35A7D866" w14:textId="624BF331" w:rsidR="00B9098B" w:rsidRDefault="00B9098B">
      <w:pPr>
        <w:rPr>
          <w:rFonts w:ascii="Tahoma" w:hAnsi="Tahoma" w:cs="Tahoma"/>
          <w:color w:val="004990"/>
          <w:sz w:val="22"/>
          <w:szCs w:val="22"/>
        </w:rPr>
      </w:pPr>
    </w:p>
    <w:p w14:paraId="16BD78DE" w14:textId="7CD7A1D1" w:rsidR="00B9098B" w:rsidRDefault="00B9098B">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6C4882" w:rsidRPr="00737F08" w14:paraId="2DE7BEC4" w14:textId="77777777" w:rsidTr="00F07F0F">
        <w:trPr>
          <w:trHeight w:val="617"/>
        </w:trPr>
        <w:tc>
          <w:tcPr>
            <w:tcW w:w="2410" w:type="dxa"/>
            <w:shd w:val="clear" w:color="auto" w:fill="004990"/>
            <w:vAlign w:val="center"/>
          </w:tcPr>
          <w:p w14:paraId="37477CA3" w14:textId="77777777" w:rsidR="006C4882" w:rsidRPr="00F00433" w:rsidRDefault="006C4882" w:rsidP="00F07F0F">
            <w:pPr>
              <w:pStyle w:val="Textoindependiente3"/>
              <w:spacing w:after="0"/>
              <w:jc w:val="center"/>
              <w:rPr>
                <w:rFonts w:ascii="Tahoma" w:hAnsi="Tahoma" w:cs="Tahoma"/>
                <w:b/>
                <w:color w:val="FFFFFF"/>
                <w:sz w:val="28"/>
                <w:szCs w:val="28"/>
                <w:lang w:val="pt-BR"/>
              </w:rPr>
            </w:pPr>
            <w:r w:rsidRPr="00BF7802">
              <w:rPr>
                <w:rFonts w:ascii="Tahoma" w:hAnsi="Tahoma" w:cs="Tahoma"/>
                <w:color w:val="004990"/>
                <w:sz w:val="22"/>
                <w:szCs w:val="22"/>
              </w:rPr>
              <w:lastRenderedPageBreak/>
              <w:br w:type="page"/>
            </w:r>
            <w:r w:rsidRPr="00F00433">
              <w:rPr>
                <w:rFonts w:ascii="Tahoma" w:hAnsi="Tahoma" w:cs="Tahoma"/>
                <w:b/>
                <w:color w:val="FFFFFF"/>
                <w:sz w:val="28"/>
                <w:szCs w:val="28"/>
                <w:lang w:val="pt-BR"/>
              </w:rPr>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6591" w:type="dxa"/>
            <w:vAlign w:val="center"/>
          </w:tcPr>
          <w:p w14:paraId="4C8538FA" w14:textId="77777777" w:rsidR="006C4882" w:rsidRPr="002412B6" w:rsidRDefault="006C4882" w:rsidP="00F07F0F">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14:paraId="2E8E26EB" w14:textId="77777777" w:rsidR="006C4882" w:rsidRDefault="006C4882" w:rsidP="006C4882">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C4882" w:rsidRPr="00016E7F" w14:paraId="0137FE0F" w14:textId="77777777" w:rsidTr="00F07F0F">
        <w:trPr>
          <w:trHeight w:val="261"/>
        </w:trPr>
        <w:tc>
          <w:tcPr>
            <w:tcW w:w="2691" w:type="dxa"/>
            <w:tcBorders>
              <w:top w:val="nil"/>
              <w:left w:val="nil"/>
              <w:bottom w:val="nil"/>
              <w:right w:val="nil"/>
            </w:tcBorders>
            <w:tcMar>
              <w:left w:w="0" w:type="dxa"/>
              <w:right w:w="0" w:type="dxa"/>
            </w:tcMar>
            <w:vAlign w:val="center"/>
          </w:tcPr>
          <w:p w14:paraId="1E77C450" w14:textId="77777777" w:rsidR="006C4882" w:rsidRPr="002A739A" w:rsidRDefault="006C4882" w:rsidP="00F07F0F">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73B2FAB7" w14:textId="77777777" w:rsidR="006C4882" w:rsidRPr="002A739A" w:rsidRDefault="006C4882" w:rsidP="00F07F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4492D86" w14:textId="77777777" w:rsidR="006C4882" w:rsidRPr="002A739A" w:rsidRDefault="006C4882" w:rsidP="00F07F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6644F02" w14:textId="77777777" w:rsidR="006C4882" w:rsidRPr="002A739A" w:rsidRDefault="006C4882" w:rsidP="00F07F0F">
            <w:pPr>
              <w:rPr>
                <w:rFonts w:ascii="Tahoma" w:hAnsi="Tahoma" w:cs="Tahoma"/>
                <w:color w:val="365F91"/>
                <w:sz w:val="22"/>
                <w:szCs w:val="22"/>
              </w:rPr>
            </w:pPr>
          </w:p>
        </w:tc>
      </w:tr>
      <w:tr w:rsidR="006C4882" w:rsidRPr="00016E7F" w14:paraId="634ADB6E" w14:textId="77777777" w:rsidTr="00F07F0F">
        <w:trPr>
          <w:trHeight w:val="246"/>
        </w:trPr>
        <w:tc>
          <w:tcPr>
            <w:tcW w:w="2691" w:type="dxa"/>
            <w:tcBorders>
              <w:top w:val="nil"/>
              <w:left w:val="nil"/>
              <w:bottom w:val="nil"/>
              <w:right w:val="nil"/>
            </w:tcBorders>
            <w:tcMar>
              <w:left w:w="0" w:type="dxa"/>
              <w:right w:w="0" w:type="dxa"/>
            </w:tcMar>
            <w:vAlign w:val="center"/>
          </w:tcPr>
          <w:p w14:paraId="5C1A4284" w14:textId="77777777" w:rsidR="006C4882" w:rsidRPr="002A739A" w:rsidRDefault="006C4882" w:rsidP="00F07F0F">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76769D37" w14:textId="77777777" w:rsidR="006C4882" w:rsidRPr="002A739A" w:rsidRDefault="006C4882" w:rsidP="00F07F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3F7A356D" w14:textId="77777777" w:rsidR="006C4882" w:rsidRPr="002A739A" w:rsidRDefault="006C4882" w:rsidP="00F07F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E60668C" w14:textId="77777777" w:rsidR="006C4882" w:rsidRPr="002A739A" w:rsidRDefault="006C4882" w:rsidP="00F07F0F">
            <w:pPr>
              <w:rPr>
                <w:rFonts w:ascii="Tahoma" w:hAnsi="Tahoma" w:cs="Tahoma"/>
                <w:color w:val="365F91"/>
                <w:sz w:val="22"/>
                <w:szCs w:val="22"/>
              </w:rPr>
            </w:pPr>
          </w:p>
        </w:tc>
      </w:tr>
      <w:tr w:rsidR="006C4882" w:rsidRPr="00016E7F" w14:paraId="6218CEAA" w14:textId="77777777" w:rsidTr="00F07F0F">
        <w:trPr>
          <w:trHeight w:val="261"/>
        </w:trPr>
        <w:tc>
          <w:tcPr>
            <w:tcW w:w="2691" w:type="dxa"/>
            <w:tcBorders>
              <w:top w:val="nil"/>
              <w:left w:val="nil"/>
              <w:bottom w:val="nil"/>
              <w:right w:val="nil"/>
            </w:tcBorders>
            <w:tcMar>
              <w:left w:w="0" w:type="dxa"/>
              <w:right w:w="0" w:type="dxa"/>
            </w:tcMar>
            <w:vAlign w:val="center"/>
          </w:tcPr>
          <w:p w14:paraId="49D0EB3E" w14:textId="77777777" w:rsidR="006C4882" w:rsidRPr="002A739A" w:rsidRDefault="006C4882" w:rsidP="00F07F0F">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6EDD9305" w14:textId="77777777" w:rsidR="006C4882" w:rsidRPr="002A739A" w:rsidRDefault="006C4882" w:rsidP="00F07F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55E1D6E" w14:textId="77777777" w:rsidR="006C4882" w:rsidRPr="002A739A" w:rsidRDefault="006C4882" w:rsidP="00F07F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69BCD1E" w14:textId="77777777" w:rsidR="006C4882" w:rsidRPr="002A739A" w:rsidRDefault="006C4882" w:rsidP="00F07F0F">
            <w:pPr>
              <w:rPr>
                <w:rFonts w:ascii="Tahoma" w:hAnsi="Tahoma" w:cs="Tahoma"/>
                <w:color w:val="365F91"/>
                <w:sz w:val="22"/>
                <w:szCs w:val="22"/>
              </w:rPr>
            </w:pPr>
            <w:r>
              <w:rPr>
                <w:rFonts w:ascii="Tahoma" w:hAnsi="Tahoma" w:cs="Tahoma"/>
                <w:color w:val="365F91"/>
                <w:sz w:val="22"/>
                <w:szCs w:val="22"/>
              </w:rPr>
              <w:t>……/2017</w:t>
            </w:r>
          </w:p>
        </w:tc>
      </w:tr>
      <w:tr w:rsidR="006C4882" w:rsidRPr="00016E7F" w14:paraId="5B7235D0" w14:textId="77777777" w:rsidTr="00F07F0F">
        <w:trPr>
          <w:trHeight w:val="261"/>
        </w:trPr>
        <w:tc>
          <w:tcPr>
            <w:tcW w:w="2691" w:type="dxa"/>
            <w:tcBorders>
              <w:top w:val="nil"/>
              <w:left w:val="nil"/>
              <w:bottom w:val="nil"/>
              <w:right w:val="nil"/>
            </w:tcBorders>
            <w:tcMar>
              <w:left w:w="0" w:type="dxa"/>
              <w:right w:w="0" w:type="dxa"/>
            </w:tcMar>
            <w:vAlign w:val="center"/>
          </w:tcPr>
          <w:p w14:paraId="6CBD36A2" w14:textId="77777777" w:rsidR="006C4882" w:rsidRPr="002A739A" w:rsidRDefault="006C4882" w:rsidP="00F07F0F">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31E5CDC1" w14:textId="77777777" w:rsidR="006C4882" w:rsidRPr="002A739A" w:rsidRDefault="006C4882" w:rsidP="00F07F0F">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581323FA" w14:textId="77777777" w:rsidR="006C4882" w:rsidRPr="002A739A" w:rsidRDefault="006C4882" w:rsidP="00F07F0F">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15816DE" w14:textId="77777777" w:rsidR="006C4882" w:rsidRPr="002A739A" w:rsidRDefault="006C4882" w:rsidP="00F07F0F">
            <w:pPr>
              <w:rPr>
                <w:rFonts w:ascii="Tahoma" w:hAnsi="Tahoma" w:cs="Tahoma"/>
                <w:color w:val="365F91"/>
                <w:sz w:val="22"/>
                <w:szCs w:val="22"/>
              </w:rPr>
            </w:pPr>
          </w:p>
        </w:tc>
      </w:tr>
    </w:tbl>
    <w:p w14:paraId="47874D72" w14:textId="77777777" w:rsidR="006C4882" w:rsidRPr="00016E7F" w:rsidRDefault="006C4882" w:rsidP="006C4882">
      <w:pPr>
        <w:jc w:val="both"/>
        <w:rPr>
          <w:rFonts w:ascii="Tahoma" w:hAnsi="Tahoma" w:cs="Tahoma"/>
          <w:color w:val="365F91"/>
          <w:lang w:val="es-ES_tradnl"/>
        </w:rPr>
      </w:pPr>
    </w:p>
    <w:p w14:paraId="2CB2E2EF" w14:textId="77777777" w:rsidR="006C4882" w:rsidRDefault="006C4882" w:rsidP="006C4882">
      <w:pPr>
        <w:jc w:val="both"/>
        <w:rPr>
          <w:rFonts w:ascii="Tahoma" w:hAnsi="Tahoma" w:cs="Tahoma"/>
          <w:color w:val="365F91"/>
          <w:lang w:val="es-ES_tradnl"/>
        </w:rPr>
      </w:pPr>
    </w:p>
    <w:p w14:paraId="65B8C077"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7BBC86AB" w14:textId="77777777" w:rsidR="006C4882" w:rsidRPr="002A739A" w:rsidRDefault="006C4882" w:rsidP="006C4882">
      <w:pPr>
        <w:jc w:val="both"/>
        <w:rPr>
          <w:rFonts w:ascii="Tahoma" w:hAnsi="Tahoma" w:cs="Tahoma"/>
          <w:color w:val="365F91"/>
          <w:sz w:val="22"/>
          <w:szCs w:val="22"/>
          <w:lang w:val="es-ES_tradnl"/>
        </w:rPr>
      </w:pPr>
    </w:p>
    <w:p w14:paraId="0A874E7A" w14:textId="77777777" w:rsidR="006C4882" w:rsidRPr="002A739A" w:rsidRDefault="006C4882" w:rsidP="006C4882">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sa</w:t>
      </w:r>
      <w:proofErr w:type="gramStart"/>
      <w:r>
        <w:rPr>
          <w:rFonts w:ascii="Tahoma" w:hAnsi="Tahoma" w:cs="Tahoma"/>
          <w:color w:val="365F91"/>
          <w:sz w:val="22"/>
          <w:szCs w:val="22"/>
          <w:lang w:val="es-ES_tradnl"/>
        </w:rPr>
        <w:t>…………………….</w:t>
      </w:r>
      <w:proofErr w:type="gramEnd"/>
      <w:r>
        <w:rPr>
          <w:rFonts w:ascii="Tahoma" w:hAnsi="Tahoma" w:cs="Tahoma"/>
          <w:color w:val="365F91"/>
          <w:sz w:val="22"/>
          <w:szCs w:val="22"/>
          <w:lang w:val="es-ES_tradnl"/>
        </w:rPr>
        <w:t xml:space="preserve">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03DA57A5" w14:textId="77777777" w:rsidR="006C4882" w:rsidRPr="002A739A" w:rsidRDefault="006C4882" w:rsidP="006C4882">
      <w:pPr>
        <w:jc w:val="both"/>
        <w:rPr>
          <w:rFonts w:ascii="Tahoma" w:hAnsi="Tahoma" w:cs="Tahoma"/>
          <w:color w:val="365F91"/>
          <w:sz w:val="22"/>
          <w:szCs w:val="22"/>
          <w:lang w:val="es-ES_tradnl"/>
        </w:rPr>
      </w:pPr>
    </w:p>
    <w:p w14:paraId="6A6106B1" w14:textId="77777777" w:rsidR="006C4882" w:rsidRPr="002A739A" w:rsidRDefault="006C4882" w:rsidP="006C4882">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274AA585" w14:textId="77777777" w:rsidR="006C4882" w:rsidRPr="002A739A" w:rsidRDefault="006C4882" w:rsidP="006C4882">
      <w:pPr>
        <w:suppressAutoHyphens/>
        <w:jc w:val="both"/>
        <w:rPr>
          <w:rFonts w:ascii="Tahoma" w:hAnsi="Tahoma" w:cs="Tahoma"/>
          <w:color w:val="365F91"/>
          <w:sz w:val="22"/>
          <w:szCs w:val="22"/>
          <w:lang w:val="es-ES_tradnl"/>
        </w:rPr>
      </w:pPr>
    </w:p>
    <w:p w14:paraId="75BCA466" w14:textId="77777777" w:rsidR="006C4882" w:rsidRPr="002A739A" w:rsidRDefault="006C4882" w:rsidP="006C4882">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60FBC906" w14:textId="77777777" w:rsidR="006C4882" w:rsidRPr="002A739A" w:rsidRDefault="006C4882" w:rsidP="006C4882">
      <w:pPr>
        <w:tabs>
          <w:tab w:val="num" w:pos="709"/>
        </w:tabs>
        <w:ind w:left="709" w:hanging="425"/>
        <w:jc w:val="both"/>
        <w:rPr>
          <w:rFonts w:ascii="Tahoma" w:hAnsi="Tahoma" w:cs="Tahoma"/>
          <w:color w:val="365F91"/>
          <w:sz w:val="22"/>
          <w:szCs w:val="22"/>
          <w:lang w:val="es-ES_tradnl"/>
        </w:rPr>
      </w:pPr>
    </w:p>
    <w:p w14:paraId="365BE1A4" w14:textId="77777777" w:rsidR="006C4882" w:rsidRPr="002A739A" w:rsidRDefault="006C4882" w:rsidP="006C4882">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7DEC3115" w14:textId="77777777" w:rsidR="006C4882" w:rsidRPr="002A739A" w:rsidRDefault="006C4882" w:rsidP="006C4882">
      <w:pPr>
        <w:tabs>
          <w:tab w:val="num" w:pos="709"/>
        </w:tabs>
        <w:ind w:left="709" w:hanging="425"/>
        <w:jc w:val="both"/>
        <w:rPr>
          <w:rFonts w:ascii="Tahoma" w:hAnsi="Tahoma" w:cs="Tahoma"/>
          <w:color w:val="365F91"/>
          <w:sz w:val="22"/>
          <w:szCs w:val="22"/>
          <w:lang w:val="es-ES_tradnl"/>
        </w:rPr>
      </w:pPr>
    </w:p>
    <w:p w14:paraId="6923F108" w14:textId="77777777" w:rsidR="006C4882" w:rsidRPr="002A739A" w:rsidRDefault="006C4882" w:rsidP="006C4882">
      <w:pPr>
        <w:numPr>
          <w:ilvl w:val="0"/>
          <w:numId w:val="2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22E2AA3B" w14:textId="77777777" w:rsidR="006C4882" w:rsidRPr="002A739A" w:rsidRDefault="006C4882" w:rsidP="006C4882">
      <w:pPr>
        <w:jc w:val="both"/>
        <w:rPr>
          <w:rFonts w:ascii="Tahoma" w:hAnsi="Tahoma" w:cs="Tahoma"/>
          <w:color w:val="365F91"/>
          <w:sz w:val="22"/>
          <w:szCs w:val="22"/>
          <w:lang w:val="es-ES_tradnl"/>
        </w:rPr>
      </w:pPr>
    </w:p>
    <w:p w14:paraId="6CA9699B" w14:textId="77777777" w:rsidR="006C4882" w:rsidRPr="002A739A" w:rsidRDefault="006C4882" w:rsidP="006C4882">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3A4546C9" w14:textId="77777777" w:rsidR="006C4882" w:rsidRPr="002A739A" w:rsidRDefault="006C4882" w:rsidP="006C4882">
      <w:pPr>
        <w:jc w:val="both"/>
        <w:rPr>
          <w:rFonts w:ascii="Tahoma" w:hAnsi="Tahoma" w:cs="Tahoma"/>
          <w:color w:val="365F91"/>
          <w:sz w:val="22"/>
          <w:szCs w:val="22"/>
          <w:lang w:val="es-ES_tradnl"/>
        </w:rPr>
      </w:pPr>
    </w:p>
    <w:p w14:paraId="0EB96104" w14:textId="77777777" w:rsidR="006C4882" w:rsidRDefault="006C4882" w:rsidP="006C4882">
      <w:pPr>
        <w:numPr>
          <w:ilvl w:val="0"/>
          <w:numId w:val="2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78CBA1AE" w14:textId="77777777" w:rsidR="006C4882" w:rsidRDefault="006C4882" w:rsidP="006C4882">
      <w:pPr>
        <w:ind w:left="709"/>
        <w:jc w:val="both"/>
        <w:rPr>
          <w:rFonts w:ascii="Tahoma" w:hAnsi="Tahoma" w:cs="Tahoma"/>
          <w:color w:val="365F91"/>
          <w:sz w:val="22"/>
          <w:szCs w:val="22"/>
          <w:lang w:val="es-ES_tradnl"/>
        </w:rPr>
      </w:pPr>
    </w:p>
    <w:p w14:paraId="37067823" w14:textId="77777777" w:rsidR="006C4882" w:rsidRPr="00B61668" w:rsidRDefault="006C4882" w:rsidP="006C4882">
      <w:pPr>
        <w:numPr>
          <w:ilvl w:val="0"/>
          <w:numId w:val="25"/>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 xml:space="preserve">Afirmamos que ningún propietario, socio, representante legal o personal </w:t>
      </w:r>
      <w:r>
        <w:rPr>
          <w:rFonts w:ascii="Tahoma" w:hAnsi="Tahoma" w:cs="Tahoma"/>
          <w:color w:val="365F91"/>
          <w:sz w:val="22"/>
          <w:szCs w:val="22"/>
          <w:lang w:val="es-ES_tradnl"/>
        </w:rPr>
        <w:t>dependiente</w:t>
      </w:r>
      <w:r w:rsidRPr="00B61668">
        <w:rPr>
          <w:rFonts w:ascii="Tahoma" w:hAnsi="Tahoma" w:cs="Tahoma"/>
          <w:color w:val="365F91"/>
          <w:sz w:val="22"/>
          <w:szCs w:val="22"/>
          <w:lang w:val="es-ES_tradnl"/>
        </w:rPr>
        <w:t xml:space="preserve"> de nuestra empresa tiene relación directa, indirecta, comercial, vinculación matrimonial o parentesco hasta el cuarto grado de consanguinidad, tercero de afinidad o el derivado de vínculos de adopción, con personal de ENTEL S.A.</w:t>
      </w:r>
    </w:p>
    <w:p w14:paraId="0E3BAE29" w14:textId="77777777" w:rsidR="006C4882" w:rsidRPr="00B61668" w:rsidRDefault="006C4882" w:rsidP="006C4882">
      <w:pPr>
        <w:pStyle w:val="Prrafodelista"/>
        <w:rPr>
          <w:rFonts w:ascii="Tahoma" w:hAnsi="Tahoma" w:cs="Tahoma"/>
          <w:color w:val="365F91"/>
          <w:sz w:val="22"/>
          <w:szCs w:val="22"/>
          <w:lang w:val="es-ES_tradnl"/>
        </w:rPr>
      </w:pPr>
    </w:p>
    <w:p w14:paraId="22950D66" w14:textId="77777777" w:rsidR="006C4882" w:rsidRPr="00B61668" w:rsidRDefault="006C4882" w:rsidP="006C4882">
      <w:pPr>
        <w:numPr>
          <w:ilvl w:val="0"/>
          <w:numId w:val="25"/>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 xml:space="preserve">Afirmamos que ningún propietario, socio, representante legal o personal ejecutivo de nuestra empresa tiene relación directa, indirecta, comercial, vinculación matrimonial o </w:t>
      </w:r>
      <w:r w:rsidRPr="00B61668">
        <w:rPr>
          <w:rFonts w:ascii="Tahoma" w:hAnsi="Tahoma" w:cs="Tahoma"/>
          <w:color w:val="365F91"/>
          <w:sz w:val="22"/>
          <w:szCs w:val="22"/>
          <w:lang w:val="es-ES_tradnl"/>
        </w:rPr>
        <w:lastRenderedPageBreak/>
        <w:t>parentesco hasta el cuarto grado de consanguinidad, tercero de afinidad o el derivado de vínculos de adopción, con empresas proponentes que presenten ofertas en este mismo proceso de contratación.</w:t>
      </w:r>
    </w:p>
    <w:p w14:paraId="4B2FC5DD" w14:textId="77777777" w:rsidR="006C4882" w:rsidRPr="002A739A" w:rsidRDefault="006C4882" w:rsidP="006C4882">
      <w:pPr>
        <w:ind w:left="709"/>
        <w:jc w:val="both"/>
        <w:rPr>
          <w:rFonts w:ascii="Tahoma" w:hAnsi="Tahoma" w:cs="Tahoma"/>
          <w:color w:val="365F91"/>
          <w:sz w:val="22"/>
          <w:szCs w:val="22"/>
          <w:lang w:val="es-ES_tradnl"/>
        </w:rPr>
      </w:pPr>
    </w:p>
    <w:p w14:paraId="02C697E4" w14:textId="77777777" w:rsidR="006C4882" w:rsidRPr="002A739A" w:rsidRDefault="006C4882" w:rsidP="006C4882">
      <w:pPr>
        <w:numPr>
          <w:ilvl w:val="0"/>
          <w:numId w:val="2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17BDA8D3" w14:textId="77777777" w:rsidR="006C4882" w:rsidRDefault="006C4882" w:rsidP="006C4882">
      <w:pPr>
        <w:ind w:left="709"/>
        <w:jc w:val="both"/>
        <w:rPr>
          <w:rFonts w:ascii="Tahoma" w:hAnsi="Tahoma" w:cs="Tahoma"/>
          <w:color w:val="365F91"/>
          <w:sz w:val="22"/>
          <w:szCs w:val="22"/>
          <w:lang w:val="es-ES_tradnl"/>
        </w:rPr>
      </w:pPr>
    </w:p>
    <w:p w14:paraId="62025376" w14:textId="77777777" w:rsidR="006C4882" w:rsidRPr="002A739A" w:rsidRDefault="006C4882" w:rsidP="006C4882">
      <w:pPr>
        <w:numPr>
          <w:ilvl w:val="0"/>
          <w:numId w:val="2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0E48B82D" w14:textId="77777777" w:rsidR="006C4882" w:rsidRPr="002A739A" w:rsidRDefault="006C4882" w:rsidP="006C4882">
      <w:pPr>
        <w:tabs>
          <w:tab w:val="right" w:pos="6663"/>
        </w:tabs>
        <w:jc w:val="center"/>
        <w:rPr>
          <w:rFonts w:ascii="Tahoma" w:hAnsi="Tahoma" w:cs="Tahoma"/>
          <w:color w:val="365F91"/>
          <w:sz w:val="22"/>
          <w:szCs w:val="22"/>
          <w:lang w:val="es-ES_tradnl"/>
        </w:rPr>
      </w:pPr>
    </w:p>
    <w:p w14:paraId="16CE55D1" w14:textId="77777777" w:rsidR="006C4882" w:rsidRPr="002A739A" w:rsidRDefault="006C4882" w:rsidP="006C4882">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4BEE0A3" w14:textId="77777777" w:rsidR="006C4882" w:rsidRPr="002A739A" w:rsidRDefault="006C4882" w:rsidP="006C4882">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29BC790D" w14:textId="77777777" w:rsidR="006C4882" w:rsidRPr="002A739A" w:rsidRDefault="006C4882" w:rsidP="006C4882">
      <w:pPr>
        <w:jc w:val="center"/>
        <w:rPr>
          <w:rFonts w:ascii="Tahoma" w:hAnsi="Tahoma" w:cs="Tahoma"/>
          <w:b/>
          <w:color w:val="365F91"/>
          <w:sz w:val="22"/>
          <w:szCs w:val="22"/>
          <w:lang w:val="es-ES_tradnl"/>
        </w:rPr>
      </w:pPr>
    </w:p>
    <w:p w14:paraId="3E7CA52A" w14:textId="77777777" w:rsidR="006C4882" w:rsidRPr="002A739A" w:rsidRDefault="006C4882" w:rsidP="006C4882">
      <w:pPr>
        <w:jc w:val="center"/>
        <w:rPr>
          <w:rFonts w:ascii="Tahoma" w:hAnsi="Tahoma" w:cs="Tahoma"/>
          <w:b/>
          <w:color w:val="365F91"/>
          <w:sz w:val="22"/>
          <w:szCs w:val="22"/>
          <w:lang w:val="es-ES_tradnl"/>
        </w:rPr>
      </w:pPr>
    </w:p>
    <w:p w14:paraId="4ED91400" w14:textId="77777777" w:rsidR="006C4882" w:rsidRPr="002A739A" w:rsidRDefault="006C4882" w:rsidP="006C4882">
      <w:pPr>
        <w:jc w:val="center"/>
        <w:rPr>
          <w:rFonts w:ascii="Tahoma" w:hAnsi="Tahoma" w:cs="Tahoma"/>
          <w:b/>
          <w:color w:val="365F91"/>
          <w:sz w:val="22"/>
          <w:szCs w:val="22"/>
          <w:lang w:val="es-ES_tradnl"/>
        </w:rPr>
      </w:pPr>
    </w:p>
    <w:p w14:paraId="78E1125F"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14:paraId="6D8AC690" w14:textId="77777777" w:rsidR="006C4882" w:rsidRPr="002A739A" w:rsidRDefault="006C4882" w:rsidP="006C4882">
      <w:pPr>
        <w:jc w:val="both"/>
        <w:rPr>
          <w:rFonts w:ascii="Tahoma" w:hAnsi="Tahoma" w:cs="Tahoma"/>
          <w:color w:val="365F91"/>
          <w:sz w:val="22"/>
          <w:szCs w:val="22"/>
          <w:lang w:val="es-ES_tradnl"/>
        </w:rPr>
      </w:pPr>
    </w:p>
    <w:p w14:paraId="7FF06C7B"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14:paraId="457EB9B9" w14:textId="77777777" w:rsidR="006C4882" w:rsidRPr="002A739A" w:rsidRDefault="006C4882" w:rsidP="006C4882">
      <w:pPr>
        <w:jc w:val="both"/>
        <w:rPr>
          <w:rFonts w:ascii="Tahoma" w:hAnsi="Tahoma" w:cs="Tahoma"/>
          <w:color w:val="365F91"/>
          <w:sz w:val="22"/>
          <w:szCs w:val="22"/>
          <w:lang w:val="es-ES_tradnl"/>
        </w:rPr>
      </w:pPr>
    </w:p>
    <w:p w14:paraId="29A7BE9B"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14:paraId="23481654" w14:textId="77777777" w:rsidR="006C4882" w:rsidRPr="002A739A" w:rsidRDefault="006C4882" w:rsidP="006C4882">
      <w:pPr>
        <w:jc w:val="both"/>
        <w:rPr>
          <w:rFonts w:ascii="Tahoma" w:hAnsi="Tahoma" w:cs="Tahoma"/>
          <w:color w:val="365F91"/>
          <w:sz w:val="22"/>
          <w:szCs w:val="22"/>
          <w:lang w:val="es-ES_tradnl"/>
        </w:rPr>
      </w:pPr>
    </w:p>
    <w:p w14:paraId="1F8D5C13"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14:paraId="0D120A4A" w14:textId="77777777" w:rsidR="006C4882" w:rsidRPr="002A739A" w:rsidRDefault="006C4882" w:rsidP="006C4882">
      <w:pPr>
        <w:jc w:val="both"/>
        <w:rPr>
          <w:rFonts w:ascii="Tahoma" w:hAnsi="Tahoma" w:cs="Tahoma"/>
          <w:color w:val="365F91"/>
          <w:sz w:val="22"/>
          <w:szCs w:val="22"/>
          <w:lang w:val="es-ES_tradnl"/>
        </w:rPr>
      </w:pPr>
    </w:p>
    <w:p w14:paraId="08217401" w14:textId="77777777" w:rsidR="006C4882" w:rsidRPr="002A739A" w:rsidRDefault="006C4882" w:rsidP="006C4882">
      <w:pPr>
        <w:jc w:val="both"/>
        <w:rPr>
          <w:rFonts w:ascii="Tahoma" w:hAnsi="Tahoma" w:cs="Tahoma"/>
          <w:color w:val="365F91"/>
          <w:sz w:val="22"/>
          <w:szCs w:val="22"/>
          <w:lang w:val="es-ES_tradnl"/>
        </w:rPr>
      </w:pPr>
    </w:p>
    <w:p w14:paraId="066C09E8" w14:textId="77777777" w:rsidR="006C4882" w:rsidRPr="002A739A" w:rsidRDefault="006C4882" w:rsidP="006C4882">
      <w:pPr>
        <w:jc w:val="both"/>
        <w:rPr>
          <w:rFonts w:ascii="Tahoma" w:hAnsi="Tahoma" w:cs="Tahoma"/>
          <w:color w:val="365F91"/>
          <w:sz w:val="22"/>
          <w:szCs w:val="22"/>
          <w:lang w:val="es-ES_tradnl"/>
        </w:rPr>
      </w:pPr>
    </w:p>
    <w:p w14:paraId="79C4BDF4" w14:textId="77777777" w:rsidR="006C4882" w:rsidRPr="002A739A" w:rsidRDefault="006C4882" w:rsidP="006C4882">
      <w:pPr>
        <w:jc w:val="both"/>
        <w:rPr>
          <w:rFonts w:ascii="Tahoma" w:hAnsi="Tahoma" w:cs="Tahoma"/>
          <w:color w:val="365F91"/>
          <w:sz w:val="22"/>
          <w:szCs w:val="22"/>
          <w:lang w:val="es-ES_tradnl"/>
        </w:rPr>
      </w:pPr>
    </w:p>
    <w:p w14:paraId="0BB82E15" w14:textId="77777777" w:rsidR="006C4882" w:rsidRPr="002A739A" w:rsidRDefault="006C4882" w:rsidP="006C4882">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r>
      <w:proofErr w:type="gramStart"/>
      <w:r w:rsidRPr="002A739A">
        <w:rPr>
          <w:rFonts w:ascii="Tahoma" w:hAnsi="Tahoma" w:cs="Tahoma"/>
          <w:color w:val="365F91"/>
          <w:sz w:val="22"/>
          <w:szCs w:val="22"/>
          <w:lang w:val="es-ES_tradnl"/>
        </w:rPr>
        <w:t>……………………………………………………………………………………………</w:t>
      </w:r>
      <w:proofErr w:type="gramEnd"/>
    </w:p>
    <w:p w14:paraId="0128EEAD" w14:textId="73F9DFA8" w:rsidR="008064E8" w:rsidRDefault="008064E8" w:rsidP="008064E8">
      <w:pPr>
        <w:jc w:val="both"/>
        <w:rPr>
          <w:rFonts w:ascii="Tahoma" w:hAnsi="Tahoma" w:cs="Tahoma"/>
          <w:lang w:val="es-ES_tradnl"/>
        </w:rPr>
      </w:pPr>
    </w:p>
    <w:p w14:paraId="21BEC0C5" w14:textId="77777777" w:rsidR="006C4882" w:rsidRDefault="006C4882" w:rsidP="008064E8">
      <w:pPr>
        <w:jc w:val="both"/>
        <w:rPr>
          <w:rFonts w:ascii="Tahoma" w:hAnsi="Tahoma" w:cs="Tahoma"/>
          <w:lang w:val="es-ES_tradnl"/>
        </w:rPr>
      </w:pPr>
    </w:p>
    <w:p w14:paraId="2DF5FB84" w14:textId="77777777" w:rsidR="006C4882" w:rsidRDefault="006C4882" w:rsidP="008064E8">
      <w:pPr>
        <w:jc w:val="both"/>
        <w:rPr>
          <w:rFonts w:ascii="Tahoma" w:hAnsi="Tahoma" w:cs="Tahoma"/>
          <w:lang w:val="es-ES_tradnl"/>
        </w:rPr>
      </w:pPr>
    </w:p>
    <w:p w14:paraId="50BEC866" w14:textId="77777777" w:rsidR="006C4882" w:rsidRDefault="006C4882" w:rsidP="008064E8">
      <w:pPr>
        <w:jc w:val="both"/>
        <w:rPr>
          <w:rFonts w:ascii="Tahoma" w:hAnsi="Tahoma" w:cs="Tahoma"/>
          <w:lang w:val="es-ES_tradnl"/>
        </w:rPr>
      </w:pPr>
    </w:p>
    <w:p w14:paraId="421ADBE7" w14:textId="77777777" w:rsidR="006C4882" w:rsidRDefault="006C4882" w:rsidP="008064E8">
      <w:pPr>
        <w:jc w:val="both"/>
        <w:rPr>
          <w:rFonts w:ascii="Tahoma" w:hAnsi="Tahoma" w:cs="Tahoma"/>
          <w:lang w:val="es-ES_tradnl"/>
        </w:rPr>
      </w:pPr>
    </w:p>
    <w:p w14:paraId="1B730782" w14:textId="77777777" w:rsidR="006C4882" w:rsidRDefault="006C4882" w:rsidP="008064E8">
      <w:pPr>
        <w:jc w:val="both"/>
        <w:rPr>
          <w:rFonts w:ascii="Tahoma" w:hAnsi="Tahoma" w:cs="Tahoma"/>
          <w:lang w:val="es-ES_tradnl"/>
        </w:rPr>
      </w:pPr>
    </w:p>
    <w:p w14:paraId="26F3D0DB" w14:textId="77777777" w:rsidR="006C4882" w:rsidRDefault="006C4882" w:rsidP="008064E8">
      <w:pPr>
        <w:jc w:val="both"/>
        <w:rPr>
          <w:rFonts w:ascii="Tahoma" w:hAnsi="Tahoma" w:cs="Tahoma"/>
          <w:lang w:val="es-ES_tradnl"/>
        </w:rPr>
      </w:pPr>
    </w:p>
    <w:p w14:paraId="72A03819" w14:textId="77777777" w:rsidR="006C4882" w:rsidRDefault="006C4882" w:rsidP="008064E8">
      <w:pPr>
        <w:jc w:val="both"/>
        <w:rPr>
          <w:rFonts w:ascii="Tahoma" w:hAnsi="Tahoma" w:cs="Tahoma"/>
          <w:lang w:val="es-ES_tradnl"/>
        </w:rPr>
      </w:pPr>
    </w:p>
    <w:p w14:paraId="07950F6C" w14:textId="77777777" w:rsidR="006C4882" w:rsidRDefault="006C4882" w:rsidP="008064E8">
      <w:pPr>
        <w:jc w:val="both"/>
        <w:rPr>
          <w:rFonts w:ascii="Tahoma" w:hAnsi="Tahoma" w:cs="Tahoma"/>
          <w:lang w:val="es-ES_tradnl"/>
        </w:rPr>
      </w:pPr>
    </w:p>
    <w:p w14:paraId="7C7D4AEB" w14:textId="77777777" w:rsidR="006C4882" w:rsidRDefault="006C4882" w:rsidP="008064E8">
      <w:pPr>
        <w:jc w:val="both"/>
        <w:rPr>
          <w:rFonts w:ascii="Tahoma" w:hAnsi="Tahoma" w:cs="Tahoma"/>
          <w:lang w:val="es-ES_tradnl"/>
        </w:rPr>
      </w:pPr>
    </w:p>
    <w:p w14:paraId="6DB00B69" w14:textId="77777777" w:rsidR="006C4882" w:rsidRDefault="006C4882" w:rsidP="008064E8">
      <w:pPr>
        <w:jc w:val="both"/>
        <w:rPr>
          <w:rFonts w:ascii="Tahoma" w:hAnsi="Tahoma" w:cs="Tahoma"/>
          <w:lang w:val="es-ES_tradnl"/>
        </w:rPr>
      </w:pPr>
    </w:p>
    <w:p w14:paraId="15B2A6AB" w14:textId="77777777" w:rsidR="006C4882" w:rsidRDefault="006C4882" w:rsidP="008064E8">
      <w:pPr>
        <w:jc w:val="both"/>
        <w:rPr>
          <w:rFonts w:ascii="Tahoma" w:hAnsi="Tahoma" w:cs="Tahoma"/>
          <w:lang w:val="es-ES_tradnl"/>
        </w:rPr>
      </w:pPr>
    </w:p>
    <w:p w14:paraId="01B0BAC7" w14:textId="77777777" w:rsidR="006C4882" w:rsidRDefault="006C4882" w:rsidP="008064E8">
      <w:pPr>
        <w:jc w:val="both"/>
        <w:rPr>
          <w:rFonts w:ascii="Tahoma" w:hAnsi="Tahoma" w:cs="Tahoma"/>
          <w:lang w:val="es-ES_tradnl"/>
        </w:rPr>
      </w:pPr>
    </w:p>
    <w:p w14:paraId="73FA10CC" w14:textId="77777777" w:rsidR="006C4882" w:rsidRDefault="006C4882" w:rsidP="008064E8">
      <w:pPr>
        <w:jc w:val="both"/>
        <w:rPr>
          <w:rFonts w:ascii="Tahoma" w:hAnsi="Tahoma" w:cs="Tahoma"/>
          <w:lang w:val="es-ES_tradnl"/>
        </w:rPr>
      </w:pPr>
    </w:p>
    <w:p w14:paraId="5B635E44" w14:textId="77777777" w:rsidR="006C4882" w:rsidRDefault="006C4882" w:rsidP="008064E8">
      <w:pPr>
        <w:jc w:val="both"/>
        <w:rPr>
          <w:rFonts w:ascii="Tahoma" w:hAnsi="Tahoma" w:cs="Tahoma"/>
          <w:lang w:val="es-ES_tradnl"/>
        </w:rPr>
      </w:pPr>
    </w:p>
    <w:p w14:paraId="0E2446B9" w14:textId="77777777" w:rsidR="006C4882" w:rsidRDefault="006C4882" w:rsidP="008064E8">
      <w:pPr>
        <w:jc w:val="both"/>
        <w:rPr>
          <w:rFonts w:ascii="Tahoma" w:hAnsi="Tahoma" w:cs="Tahoma"/>
          <w:lang w:val="es-ES_tradnl"/>
        </w:rPr>
      </w:pPr>
    </w:p>
    <w:p w14:paraId="20B9EFE4" w14:textId="77777777" w:rsidR="006C4882" w:rsidRDefault="006C4882" w:rsidP="008064E8">
      <w:pPr>
        <w:jc w:val="both"/>
        <w:rPr>
          <w:rFonts w:ascii="Tahoma" w:hAnsi="Tahoma" w:cs="Tahoma"/>
          <w:lang w:val="es-ES_tradnl"/>
        </w:rPr>
      </w:pPr>
    </w:p>
    <w:p w14:paraId="1834B8A6" w14:textId="77777777" w:rsidR="006C4882" w:rsidRDefault="006C4882" w:rsidP="008064E8">
      <w:pPr>
        <w:jc w:val="both"/>
        <w:rPr>
          <w:rFonts w:ascii="Tahoma" w:hAnsi="Tahoma" w:cs="Tahoma"/>
          <w:lang w:val="es-ES_tradnl"/>
        </w:rPr>
      </w:pPr>
    </w:p>
    <w:p w14:paraId="399C8256" w14:textId="77777777" w:rsidR="006C4882" w:rsidRDefault="006C4882" w:rsidP="008064E8">
      <w:pPr>
        <w:jc w:val="both"/>
        <w:rPr>
          <w:rFonts w:ascii="Tahoma" w:hAnsi="Tahoma" w:cs="Tahoma"/>
          <w:lang w:val="es-ES_tradnl"/>
        </w:rPr>
      </w:pPr>
    </w:p>
    <w:p w14:paraId="79F9FD44" w14:textId="77777777" w:rsidR="006C4882" w:rsidRPr="006C4882" w:rsidRDefault="006C4882" w:rsidP="008064E8">
      <w:pPr>
        <w:jc w:val="both"/>
        <w:rPr>
          <w:rFonts w:ascii="Tahoma" w:hAnsi="Tahoma" w:cs="Tahoma"/>
          <w:lang w:val="es-ES_tradnl"/>
        </w:rPr>
      </w:pPr>
    </w:p>
    <w:p w14:paraId="07CBFA21" w14:textId="77777777" w:rsidR="006C4882" w:rsidRPr="00CE42FE" w:rsidRDefault="006C4882" w:rsidP="008064E8">
      <w:pPr>
        <w:jc w:val="both"/>
        <w:rPr>
          <w:rFonts w:ascii="Tahoma" w:hAnsi="Tahoma" w:cs="Tahoma"/>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064E8" w:rsidRPr="004D2716" w14:paraId="28141C1A" w14:textId="77777777" w:rsidTr="008064E8">
        <w:trPr>
          <w:trHeight w:val="617"/>
        </w:trPr>
        <w:tc>
          <w:tcPr>
            <w:tcW w:w="2410" w:type="dxa"/>
            <w:shd w:val="clear" w:color="auto" w:fill="004990"/>
            <w:vAlign w:val="center"/>
          </w:tcPr>
          <w:p w14:paraId="1A590D09" w14:textId="4B2D3E60" w:rsidR="008064E8" w:rsidRPr="00F00433" w:rsidRDefault="008064E8" w:rsidP="008064E8">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t xml:space="preserve">Anexo No. </w:t>
            </w:r>
            <w:proofErr w:type="gramStart"/>
            <w:r w:rsidR="006C4882">
              <w:rPr>
                <w:rFonts w:ascii="Tahoma" w:hAnsi="Tahoma" w:cs="Tahoma"/>
                <w:b/>
                <w:color w:val="FFFFFF"/>
                <w:sz w:val="28"/>
                <w:szCs w:val="28"/>
                <w:lang w:val="pt-BR"/>
              </w:rPr>
              <w:t>3</w:t>
            </w:r>
            <w:proofErr w:type="gramEnd"/>
          </w:p>
        </w:tc>
        <w:tc>
          <w:tcPr>
            <w:tcW w:w="7365" w:type="dxa"/>
            <w:vAlign w:val="center"/>
          </w:tcPr>
          <w:p w14:paraId="6555CFDC" w14:textId="60DD371E" w:rsidR="008064E8" w:rsidRPr="00593C7D" w:rsidRDefault="00B0783A" w:rsidP="00EB26D6">
            <w:pPr>
              <w:ind w:left="567"/>
              <w:jc w:val="center"/>
              <w:rPr>
                <w:rFonts w:ascii="Tahoma" w:hAnsi="Tahoma" w:cs="Tahoma"/>
                <w:b/>
                <w:color w:val="004990"/>
                <w:sz w:val="24"/>
                <w:szCs w:val="24"/>
                <w:lang w:val="pt-BR"/>
              </w:rPr>
            </w:pPr>
            <w:r w:rsidRPr="00593C7D">
              <w:rPr>
                <w:rFonts w:ascii="Tahoma" w:hAnsi="Tahoma" w:cs="Tahoma"/>
                <w:b/>
                <w:color w:val="004990"/>
                <w:sz w:val="24"/>
                <w:szCs w:val="22"/>
              </w:rPr>
              <w:t xml:space="preserve">Listado de </w:t>
            </w:r>
            <w:r w:rsidR="00EB26D6" w:rsidRPr="00593C7D">
              <w:rPr>
                <w:rFonts w:ascii="Tahoma" w:hAnsi="Tahoma" w:cs="Tahoma"/>
                <w:b/>
                <w:color w:val="004990"/>
                <w:sz w:val="24"/>
                <w:szCs w:val="22"/>
              </w:rPr>
              <w:t>Inmuebles</w:t>
            </w:r>
          </w:p>
        </w:tc>
      </w:tr>
    </w:tbl>
    <w:tbl>
      <w:tblPr>
        <w:tblW w:w="0" w:type="auto"/>
        <w:jc w:val="center"/>
        <w:tblCellMar>
          <w:left w:w="70" w:type="dxa"/>
          <w:right w:w="70" w:type="dxa"/>
        </w:tblCellMar>
        <w:tblLook w:val="04A0" w:firstRow="1" w:lastRow="0" w:firstColumn="1" w:lastColumn="0" w:noHBand="0" w:noVBand="1"/>
      </w:tblPr>
      <w:tblGrid>
        <w:gridCol w:w="7160"/>
        <w:gridCol w:w="146"/>
      </w:tblGrid>
      <w:tr w:rsidR="008064E8" w:rsidRPr="00C53317" w14:paraId="7AD2DE70" w14:textId="77777777" w:rsidTr="00711575">
        <w:trPr>
          <w:trHeight w:val="300"/>
          <w:jc w:val="center"/>
        </w:trPr>
        <w:tc>
          <w:tcPr>
            <w:tcW w:w="0" w:type="auto"/>
            <w:tcBorders>
              <w:top w:val="nil"/>
              <w:left w:val="nil"/>
              <w:bottom w:val="nil"/>
              <w:right w:val="nil"/>
            </w:tcBorders>
            <w:shd w:val="clear" w:color="auto" w:fill="auto"/>
            <w:noWrap/>
            <w:vAlign w:val="bottom"/>
            <w:hideMark/>
          </w:tcPr>
          <w:p w14:paraId="70CC4E82" w14:textId="77777777" w:rsidR="001C0C02" w:rsidRDefault="001C0C02" w:rsidP="008064E8">
            <w:pPr>
              <w:rPr>
                <w:rFonts w:ascii="Tahoma" w:hAnsi="Tahoma" w:cs="Tahoma"/>
                <w:b/>
                <w:color w:val="004990"/>
                <w:sz w:val="20"/>
                <w:szCs w:val="18"/>
                <w:lang w:val="es-ES_tradnl" w:eastAsia="es-BO"/>
              </w:rPr>
            </w:pPr>
          </w:p>
          <w:p w14:paraId="6FFA92BA" w14:textId="2CA27E19" w:rsidR="008064E8" w:rsidRPr="001C0C02" w:rsidRDefault="008064E8" w:rsidP="008064E8">
            <w:pPr>
              <w:rPr>
                <w:rFonts w:ascii="Tahoma" w:hAnsi="Tahoma" w:cs="Tahoma"/>
                <w:b/>
                <w:color w:val="004990"/>
                <w:sz w:val="20"/>
                <w:szCs w:val="18"/>
                <w:lang w:val="es-ES_tradnl" w:eastAsia="es-BO"/>
              </w:rPr>
            </w:pPr>
            <w:r w:rsidRPr="001C0C02">
              <w:rPr>
                <w:rFonts w:ascii="Tahoma" w:hAnsi="Tahoma" w:cs="Tahoma"/>
                <w:b/>
                <w:color w:val="004990"/>
                <w:sz w:val="20"/>
                <w:szCs w:val="18"/>
                <w:lang w:val="es-ES_tradnl" w:eastAsia="es-BO"/>
              </w:rPr>
              <w:t>CIUDAD: LA PAZ</w:t>
            </w:r>
          </w:p>
          <w:p w14:paraId="6349313C" w14:textId="77777777" w:rsidR="001C0C02" w:rsidRDefault="001C0C02" w:rsidP="008064E8">
            <w:pPr>
              <w:rPr>
                <w:b/>
                <w:bCs/>
                <w:color w:val="000000"/>
                <w:sz w:val="18"/>
                <w:szCs w:val="18"/>
                <w:lang w:val="es-BO" w:eastAsia="es-BO"/>
              </w:rPr>
            </w:pPr>
          </w:p>
          <w:tbl>
            <w:tblPr>
              <w:tblW w:w="7020" w:type="dxa"/>
              <w:tblCellMar>
                <w:left w:w="70" w:type="dxa"/>
                <w:right w:w="70" w:type="dxa"/>
              </w:tblCellMar>
              <w:tblLook w:val="04A0" w:firstRow="1" w:lastRow="0" w:firstColumn="1" w:lastColumn="0" w:noHBand="0" w:noVBand="1"/>
            </w:tblPr>
            <w:tblGrid>
              <w:gridCol w:w="3140"/>
              <w:gridCol w:w="3880"/>
            </w:tblGrid>
            <w:tr w:rsidR="001C0C02" w:rsidRPr="001C0C02" w14:paraId="3B3DB904" w14:textId="77777777" w:rsidTr="001C0C02">
              <w:trPr>
                <w:trHeight w:val="300"/>
              </w:trPr>
              <w:tc>
                <w:tcPr>
                  <w:tcW w:w="3140" w:type="dxa"/>
                  <w:tcBorders>
                    <w:top w:val="nil"/>
                    <w:left w:val="nil"/>
                    <w:bottom w:val="nil"/>
                    <w:right w:val="nil"/>
                  </w:tcBorders>
                  <w:shd w:val="clear" w:color="000000" w:fill="305496"/>
                  <w:noWrap/>
                  <w:vAlign w:val="bottom"/>
                  <w:hideMark/>
                </w:tcPr>
                <w:p w14:paraId="268E2B30" w14:textId="77777777" w:rsidR="001C0C02" w:rsidRPr="001C0C02" w:rsidRDefault="001C0C02" w:rsidP="001C0C02">
                  <w:pPr>
                    <w:rPr>
                      <w:rFonts w:ascii="Calibri" w:hAnsi="Calibri" w:cs="Calibri"/>
                      <w:b/>
                      <w:bCs/>
                      <w:color w:val="FFFFFF"/>
                      <w:sz w:val="22"/>
                      <w:szCs w:val="22"/>
                      <w:lang w:val="es-BO" w:eastAsia="es-BO"/>
                    </w:rPr>
                  </w:pPr>
                  <w:r w:rsidRPr="001C0C02">
                    <w:rPr>
                      <w:rFonts w:ascii="Calibri" w:hAnsi="Calibri" w:cs="Calibri"/>
                      <w:b/>
                      <w:bCs/>
                      <w:color w:val="FFFFFF"/>
                      <w:sz w:val="22"/>
                      <w:szCs w:val="22"/>
                      <w:lang w:val="es-BO" w:eastAsia="es-BO"/>
                    </w:rPr>
                    <w:t>INMUEBLE</w:t>
                  </w:r>
                </w:p>
              </w:tc>
              <w:tc>
                <w:tcPr>
                  <w:tcW w:w="3880" w:type="dxa"/>
                  <w:tcBorders>
                    <w:top w:val="nil"/>
                    <w:left w:val="nil"/>
                    <w:bottom w:val="nil"/>
                    <w:right w:val="nil"/>
                  </w:tcBorders>
                  <w:shd w:val="clear" w:color="000000" w:fill="305496"/>
                  <w:noWrap/>
                  <w:vAlign w:val="bottom"/>
                  <w:hideMark/>
                </w:tcPr>
                <w:p w14:paraId="371BA961" w14:textId="77777777" w:rsidR="001C0C02" w:rsidRPr="001C0C02" w:rsidRDefault="001C0C02" w:rsidP="001C0C02">
                  <w:pPr>
                    <w:rPr>
                      <w:rFonts w:ascii="Calibri" w:hAnsi="Calibri" w:cs="Calibri"/>
                      <w:b/>
                      <w:bCs/>
                      <w:color w:val="FFFFFF"/>
                      <w:sz w:val="22"/>
                      <w:szCs w:val="22"/>
                      <w:lang w:val="es-BO" w:eastAsia="es-BO"/>
                    </w:rPr>
                  </w:pPr>
                  <w:r w:rsidRPr="001C0C02">
                    <w:rPr>
                      <w:rFonts w:ascii="Calibri" w:hAnsi="Calibri" w:cs="Calibri"/>
                      <w:b/>
                      <w:bCs/>
                      <w:color w:val="FFFFFF"/>
                      <w:sz w:val="22"/>
                      <w:szCs w:val="22"/>
                      <w:lang w:val="es-BO" w:eastAsia="es-BO"/>
                    </w:rPr>
                    <w:t>UBICACIÓN</w:t>
                  </w:r>
                </w:p>
              </w:tc>
            </w:tr>
            <w:tr w:rsidR="001C0C02" w:rsidRPr="001C0C02" w14:paraId="0442CB3D" w14:textId="77777777" w:rsidTr="001C0C02">
              <w:trPr>
                <w:trHeight w:val="300"/>
              </w:trPr>
              <w:tc>
                <w:tcPr>
                  <w:tcW w:w="3140" w:type="dxa"/>
                  <w:tcBorders>
                    <w:top w:val="single" w:sz="4" w:space="0" w:color="305496"/>
                    <w:left w:val="single" w:sz="4" w:space="0" w:color="305496"/>
                    <w:bottom w:val="single" w:sz="4" w:space="0" w:color="305496"/>
                    <w:right w:val="single" w:sz="4" w:space="0" w:color="305496"/>
                  </w:tcBorders>
                  <w:shd w:val="clear" w:color="auto" w:fill="auto"/>
                  <w:vAlign w:val="center"/>
                  <w:hideMark/>
                </w:tcPr>
                <w:p w14:paraId="49EFB2EF"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ES_tradnl" w:eastAsia="es-BO"/>
                    </w:rPr>
                    <w:t>Edificio Tower</w:t>
                  </w:r>
                </w:p>
              </w:tc>
              <w:tc>
                <w:tcPr>
                  <w:tcW w:w="3880" w:type="dxa"/>
                  <w:tcBorders>
                    <w:top w:val="single" w:sz="4" w:space="0" w:color="305496"/>
                    <w:left w:val="nil"/>
                    <w:bottom w:val="single" w:sz="4" w:space="0" w:color="305496"/>
                    <w:right w:val="single" w:sz="4" w:space="0" w:color="305496"/>
                  </w:tcBorders>
                  <w:shd w:val="clear" w:color="auto" w:fill="auto"/>
                  <w:vAlign w:val="center"/>
                  <w:hideMark/>
                </w:tcPr>
                <w:p w14:paraId="0BB0448F"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Calle Federico Zuazo N°1771</w:t>
                  </w:r>
                </w:p>
              </w:tc>
            </w:tr>
            <w:tr w:rsidR="001C0C02" w:rsidRPr="001C0C02" w14:paraId="6684F327" w14:textId="77777777" w:rsidTr="001C0C02">
              <w:trPr>
                <w:trHeight w:val="102"/>
              </w:trPr>
              <w:tc>
                <w:tcPr>
                  <w:tcW w:w="3140" w:type="dxa"/>
                  <w:tcBorders>
                    <w:top w:val="nil"/>
                    <w:left w:val="single" w:sz="4" w:space="0" w:color="305496"/>
                    <w:bottom w:val="single" w:sz="4" w:space="0" w:color="305496"/>
                    <w:right w:val="single" w:sz="4" w:space="0" w:color="305496"/>
                  </w:tcBorders>
                  <w:shd w:val="clear" w:color="auto" w:fill="auto"/>
                  <w:vAlign w:val="center"/>
                  <w:hideMark/>
                </w:tcPr>
                <w:p w14:paraId="117B99DC"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c>
                <w:tcPr>
                  <w:tcW w:w="3880" w:type="dxa"/>
                  <w:tcBorders>
                    <w:top w:val="nil"/>
                    <w:left w:val="nil"/>
                    <w:bottom w:val="single" w:sz="4" w:space="0" w:color="305496"/>
                    <w:right w:val="single" w:sz="4" w:space="0" w:color="305496"/>
                  </w:tcBorders>
                  <w:shd w:val="clear" w:color="auto" w:fill="auto"/>
                  <w:vAlign w:val="center"/>
                  <w:hideMark/>
                </w:tcPr>
                <w:p w14:paraId="4DCA5753"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3E5D5AE2"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center"/>
                  <w:hideMark/>
                </w:tcPr>
                <w:p w14:paraId="1570FD81" w14:textId="77777777" w:rsidR="001C0C02" w:rsidRPr="001C0C02" w:rsidRDefault="001C0C02" w:rsidP="001C0C02">
                  <w:pPr>
                    <w:jc w:val="both"/>
                    <w:rPr>
                      <w:rFonts w:ascii="Symbol" w:hAnsi="Symbol" w:cs="Calibri"/>
                      <w:color w:val="004990"/>
                      <w:sz w:val="18"/>
                      <w:szCs w:val="18"/>
                      <w:lang w:val="es-BO" w:eastAsia="es-BO"/>
                    </w:rPr>
                  </w:pPr>
                  <w:r w:rsidRPr="001C0C02">
                    <w:rPr>
                      <w:rFonts w:ascii="Times New Roman" w:hAnsi="Times New Roman"/>
                      <w:color w:val="004990"/>
                      <w:sz w:val="18"/>
                      <w:szCs w:val="18"/>
                      <w:lang w:val="es-ES_tradnl" w:eastAsia="es-BO"/>
                    </w:rPr>
                    <w:t xml:space="preserve"> </w:t>
                  </w:r>
                  <w:r w:rsidRPr="001C0C02">
                    <w:rPr>
                      <w:rFonts w:ascii="Tahoma" w:hAnsi="Tahoma" w:cs="Tahoma"/>
                      <w:color w:val="004990"/>
                      <w:sz w:val="18"/>
                      <w:szCs w:val="18"/>
                      <w:lang w:val="es-ES_tradnl" w:eastAsia="es-BO"/>
                    </w:rPr>
                    <w:t>Edificio Ayacucho</w:t>
                  </w:r>
                </w:p>
              </w:tc>
              <w:tc>
                <w:tcPr>
                  <w:tcW w:w="3880" w:type="dxa"/>
                  <w:tcBorders>
                    <w:top w:val="nil"/>
                    <w:left w:val="nil"/>
                    <w:bottom w:val="single" w:sz="4" w:space="0" w:color="305496"/>
                    <w:right w:val="single" w:sz="4" w:space="0" w:color="305496"/>
                  </w:tcBorders>
                  <w:shd w:val="clear" w:color="auto" w:fill="auto"/>
                  <w:vAlign w:val="center"/>
                  <w:hideMark/>
                </w:tcPr>
                <w:p w14:paraId="2ABA0BA4"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Calle Ayacucho N°267</w:t>
                  </w:r>
                </w:p>
              </w:tc>
            </w:tr>
            <w:tr w:rsidR="001C0C02" w:rsidRPr="001C0C02" w14:paraId="6723A23E" w14:textId="77777777" w:rsidTr="001C0C02">
              <w:trPr>
                <w:trHeight w:val="136"/>
              </w:trPr>
              <w:tc>
                <w:tcPr>
                  <w:tcW w:w="3140" w:type="dxa"/>
                  <w:tcBorders>
                    <w:top w:val="nil"/>
                    <w:left w:val="single" w:sz="4" w:space="0" w:color="305496"/>
                    <w:bottom w:val="single" w:sz="4" w:space="0" w:color="305496"/>
                    <w:right w:val="single" w:sz="4" w:space="0" w:color="305496"/>
                  </w:tcBorders>
                  <w:shd w:val="clear" w:color="auto" w:fill="auto"/>
                  <w:vAlign w:val="center"/>
                  <w:hideMark/>
                </w:tcPr>
                <w:p w14:paraId="1E7474CF" w14:textId="77777777" w:rsidR="001C0C02" w:rsidRPr="001C0C02" w:rsidRDefault="001C0C02" w:rsidP="001C0C02">
                  <w:pPr>
                    <w:jc w:val="both"/>
                    <w:rPr>
                      <w:rFonts w:ascii="Symbol" w:hAnsi="Symbol" w:cs="Calibri"/>
                      <w:color w:val="004990"/>
                      <w:sz w:val="18"/>
                      <w:szCs w:val="18"/>
                      <w:lang w:val="es-BO" w:eastAsia="es-BO"/>
                    </w:rPr>
                  </w:pPr>
                  <w:r w:rsidRPr="001C0C02">
                    <w:rPr>
                      <w:rFonts w:ascii="Symbol" w:hAnsi="Times New Roman" w:cs="Calibri"/>
                      <w:color w:val="004990"/>
                      <w:sz w:val="18"/>
                      <w:szCs w:val="18"/>
                      <w:lang w:val="es-BO" w:eastAsia="es-BO"/>
                    </w:rPr>
                    <w:t></w:t>
                  </w:r>
                </w:p>
              </w:tc>
              <w:tc>
                <w:tcPr>
                  <w:tcW w:w="3880" w:type="dxa"/>
                  <w:tcBorders>
                    <w:top w:val="nil"/>
                    <w:left w:val="nil"/>
                    <w:bottom w:val="single" w:sz="4" w:space="0" w:color="305496"/>
                    <w:right w:val="single" w:sz="4" w:space="0" w:color="305496"/>
                  </w:tcBorders>
                  <w:shd w:val="clear" w:color="auto" w:fill="auto"/>
                  <w:vAlign w:val="center"/>
                  <w:hideMark/>
                </w:tcPr>
                <w:p w14:paraId="74B1E178"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1E35BE56"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center"/>
                  <w:hideMark/>
                </w:tcPr>
                <w:p w14:paraId="5D1402DB" w14:textId="77777777" w:rsidR="001C0C02" w:rsidRPr="001C0C02" w:rsidRDefault="001C0C02" w:rsidP="001C0C02">
                  <w:pPr>
                    <w:jc w:val="both"/>
                    <w:rPr>
                      <w:rFonts w:ascii="Symbol" w:hAnsi="Symbol" w:cs="Calibri"/>
                      <w:color w:val="004990"/>
                      <w:sz w:val="18"/>
                      <w:szCs w:val="18"/>
                      <w:lang w:val="es-BO" w:eastAsia="es-BO"/>
                    </w:rPr>
                  </w:pPr>
                  <w:r w:rsidRPr="001C0C02">
                    <w:rPr>
                      <w:rFonts w:ascii="Times New Roman" w:hAnsi="Times New Roman"/>
                      <w:color w:val="004990"/>
                      <w:sz w:val="18"/>
                      <w:szCs w:val="18"/>
                      <w:lang w:val="es-ES_tradnl" w:eastAsia="es-BO"/>
                    </w:rPr>
                    <w:t xml:space="preserve"> </w:t>
                  </w:r>
                  <w:r w:rsidRPr="001C0C02">
                    <w:rPr>
                      <w:rFonts w:ascii="Tahoma" w:hAnsi="Tahoma" w:cs="Tahoma"/>
                      <w:color w:val="004990"/>
                      <w:sz w:val="18"/>
                      <w:szCs w:val="18"/>
                      <w:lang w:val="es-ES_tradnl" w:eastAsia="es-BO"/>
                    </w:rPr>
                    <w:t>Edificio Torre Ventura</w:t>
                  </w:r>
                </w:p>
              </w:tc>
              <w:tc>
                <w:tcPr>
                  <w:tcW w:w="3880" w:type="dxa"/>
                  <w:tcBorders>
                    <w:top w:val="nil"/>
                    <w:left w:val="nil"/>
                    <w:bottom w:val="single" w:sz="4" w:space="0" w:color="305496"/>
                    <w:right w:val="single" w:sz="4" w:space="0" w:color="305496"/>
                  </w:tcBorders>
                  <w:shd w:val="clear" w:color="auto" w:fill="auto"/>
                  <w:vAlign w:val="center"/>
                  <w:hideMark/>
                </w:tcPr>
                <w:p w14:paraId="63BE7FB2"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Calle Federico Zuazo N°1935</w:t>
                  </w:r>
                </w:p>
              </w:tc>
            </w:tr>
            <w:tr w:rsidR="001C0C02" w:rsidRPr="001C0C02" w14:paraId="2FD86B7D" w14:textId="77777777" w:rsidTr="001C0C02">
              <w:trPr>
                <w:trHeight w:val="102"/>
              </w:trPr>
              <w:tc>
                <w:tcPr>
                  <w:tcW w:w="3140" w:type="dxa"/>
                  <w:tcBorders>
                    <w:top w:val="nil"/>
                    <w:left w:val="single" w:sz="4" w:space="0" w:color="305496"/>
                    <w:bottom w:val="single" w:sz="4" w:space="0" w:color="305496"/>
                    <w:right w:val="single" w:sz="4" w:space="0" w:color="305496"/>
                  </w:tcBorders>
                  <w:shd w:val="clear" w:color="auto" w:fill="auto"/>
                  <w:vAlign w:val="center"/>
                  <w:hideMark/>
                </w:tcPr>
                <w:p w14:paraId="0ED3A796" w14:textId="77777777" w:rsidR="001C0C02" w:rsidRPr="001C0C02" w:rsidRDefault="001C0C02" w:rsidP="001C0C02">
                  <w:pPr>
                    <w:jc w:val="both"/>
                    <w:rPr>
                      <w:rFonts w:ascii="Symbol" w:hAnsi="Symbol" w:cs="Calibri"/>
                      <w:color w:val="004990"/>
                      <w:sz w:val="18"/>
                      <w:szCs w:val="18"/>
                      <w:lang w:val="es-BO" w:eastAsia="es-BO"/>
                    </w:rPr>
                  </w:pPr>
                  <w:r w:rsidRPr="001C0C02">
                    <w:rPr>
                      <w:rFonts w:ascii="Symbol" w:hAnsi="Times New Roman" w:cs="Calibri"/>
                      <w:color w:val="004990"/>
                      <w:sz w:val="18"/>
                      <w:szCs w:val="18"/>
                      <w:lang w:val="es-BO" w:eastAsia="es-BO"/>
                    </w:rPr>
                    <w:t></w:t>
                  </w:r>
                </w:p>
              </w:tc>
              <w:tc>
                <w:tcPr>
                  <w:tcW w:w="3880" w:type="dxa"/>
                  <w:tcBorders>
                    <w:top w:val="nil"/>
                    <w:left w:val="nil"/>
                    <w:bottom w:val="single" w:sz="4" w:space="0" w:color="305496"/>
                    <w:right w:val="single" w:sz="4" w:space="0" w:color="305496"/>
                  </w:tcBorders>
                  <w:shd w:val="clear" w:color="auto" w:fill="auto"/>
                  <w:vAlign w:val="center"/>
                  <w:hideMark/>
                </w:tcPr>
                <w:p w14:paraId="68D0DDC3"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3D5710C8"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center"/>
                  <w:hideMark/>
                </w:tcPr>
                <w:p w14:paraId="1CA07899"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ES_tradnl" w:eastAsia="es-BO"/>
                    </w:rPr>
                    <w:t xml:space="preserve">Estación Terrena </w:t>
                  </w:r>
                  <w:proofErr w:type="spellStart"/>
                  <w:r w:rsidRPr="001C0C02">
                    <w:rPr>
                      <w:rFonts w:ascii="Tahoma" w:hAnsi="Tahoma" w:cs="Tahoma"/>
                      <w:color w:val="004990"/>
                      <w:sz w:val="18"/>
                      <w:szCs w:val="18"/>
                      <w:lang w:val="es-ES_tradnl" w:eastAsia="es-BO"/>
                    </w:rPr>
                    <w:t>Tiwanaku</w:t>
                  </w:r>
                  <w:proofErr w:type="spellEnd"/>
                </w:p>
              </w:tc>
              <w:tc>
                <w:tcPr>
                  <w:tcW w:w="3880" w:type="dxa"/>
                  <w:tcBorders>
                    <w:top w:val="nil"/>
                    <w:left w:val="nil"/>
                    <w:bottom w:val="single" w:sz="4" w:space="0" w:color="305496"/>
                    <w:right w:val="single" w:sz="4" w:space="0" w:color="305496"/>
                  </w:tcBorders>
                  <w:shd w:val="clear" w:color="auto" w:fill="auto"/>
                  <w:vAlign w:val="center"/>
                  <w:hideMark/>
                </w:tcPr>
                <w:p w14:paraId="533F456C"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Villa Salome</w:t>
                  </w:r>
                </w:p>
              </w:tc>
            </w:tr>
            <w:tr w:rsidR="001C0C02" w:rsidRPr="001C0C02" w14:paraId="5DF1BCD4" w14:textId="77777777" w:rsidTr="001C0C02">
              <w:trPr>
                <w:trHeight w:val="102"/>
              </w:trPr>
              <w:tc>
                <w:tcPr>
                  <w:tcW w:w="3140" w:type="dxa"/>
                  <w:tcBorders>
                    <w:top w:val="nil"/>
                    <w:left w:val="single" w:sz="4" w:space="0" w:color="305496"/>
                    <w:bottom w:val="single" w:sz="4" w:space="0" w:color="305496"/>
                    <w:right w:val="single" w:sz="4" w:space="0" w:color="305496"/>
                  </w:tcBorders>
                  <w:shd w:val="clear" w:color="auto" w:fill="auto"/>
                  <w:vAlign w:val="center"/>
                  <w:hideMark/>
                </w:tcPr>
                <w:p w14:paraId="502BAC9C"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c>
                <w:tcPr>
                  <w:tcW w:w="3880" w:type="dxa"/>
                  <w:tcBorders>
                    <w:top w:val="nil"/>
                    <w:left w:val="nil"/>
                    <w:bottom w:val="single" w:sz="4" w:space="0" w:color="305496"/>
                    <w:right w:val="single" w:sz="4" w:space="0" w:color="305496"/>
                  </w:tcBorders>
                  <w:shd w:val="clear" w:color="auto" w:fill="auto"/>
                  <w:vAlign w:val="center"/>
                  <w:hideMark/>
                </w:tcPr>
                <w:p w14:paraId="3689C25A"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0055F0F4"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1DE5EB75"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ES_tradnl" w:eastAsia="es-BO"/>
                    </w:rPr>
                    <w:t>Almacén Técnico de El Alto</w:t>
                  </w:r>
                </w:p>
              </w:tc>
              <w:tc>
                <w:tcPr>
                  <w:tcW w:w="3880" w:type="dxa"/>
                  <w:tcBorders>
                    <w:top w:val="nil"/>
                    <w:left w:val="nil"/>
                    <w:bottom w:val="single" w:sz="4" w:space="0" w:color="305496"/>
                    <w:right w:val="single" w:sz="4" w:space="0" w:color="305496"/>
                  </w:tcBorders>
                  <w:shd w:val="clear" w:color="auto" w:fill="auto"/>
                  <w:vAlign w:val="center"/>
                  <w:hideMark/>
                </w:tcPr>
                <w:p w14:paraId="1886A433" w14:textId="018C31BD"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r w:rsidR="00CD4F6C" w:rsidRPr="00CD4F6C">
                    <w:rPr>
                      <w:rFonts w:ascii="Tahoma" w:hAnsi="Tahoma" w:cs="Tahoma"/>
                      <w:color w:val="004990"/>
                      <w:sz w:val="18"/>
                      <w:szCs w:val="18"/>
                      <w:lang w:val="es-BO" w:eastAsia="es-BO"/>
                    </w:rPr>
                    <w:t>Avenida Panamericana</w:t>
                  </w:r>
                  <w:r w:rsidR="00CD4F6C">
                    <w:rPr>
                      <w:rFonts w:ascii="Tahoma" w:hAnsi="Tahoma" w:cs="Tahoma"/>
                      <w:color w:val="004990"/>
                      <w:sz w:val="18"/>
                      <w:szCs w:val="18"/>
                      <w:lang w:val="es-BO" w:eastAsia="es-BO"/>
                    </w:rPr>
                    <w:t xml:space="preserve"> (Lado Estación Teleférico 16 de Julio, línea roja -</w:t>
                  </w:r>
                  <w:r w:rsidR="00CD4F6C" w:rsidRPr="00CD4F6C">
                    <w:rPr>
                      <w:rFonts w:ascii="Tahoma" w:hAnsi="Tahoma" w:cs="Tahoma"/>
                      <w:color w:val="004990"/>
                      <w:sz w:val="18"/>
                      <w:szCs w:val="18"/>
                      <w:lang w:val="es-BO" w:eastAsia="es-BO"/>
                    </w:rPr>
                    <w:t xml:space="preserve"> El Alto</w:t>
                  </w:r>
                </w:p>
              </w:tc>
            </w:tr>
            <w:tr w:rsidR="001C0C02" w:rsidRPr="001C0C02" w14:paraId="62BB5B76" w14:textId="77777777" w:rsidTr="001C0C02">
              <w:trPr>
                <w:trHeight w:val="102"/>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7C096B7F"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c>
                <w:tcPr>
                  <w:tcW w:w="3880" w:type="dxa"/>
                  <w:tcBorders>
                    <w:top w:val="nil"/>
                    <w:left w:val="nil"/>
                    <w:bottom w:val="single" w:sz="4" w:space="0" w:color="305496"/>
                    <w:right w:val="single" w:sz="4" w:space="0" w:color="305496"/>
                  </w:tcBorders>
                  <w:shd w:val="clear" w:color="auto" w:fill="auto"/>
                  <w:vAlign w:val="center"/>
                  <w:hideMark/>
                </w:tcPr>
                <w:p w14:paraId="106DE373"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245EE5AC"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48B0AFE8"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ES_tradnl" w:eastAsia="es-BO"/>
                    </w:rPr>
                    <w:t xml:space="preserve">Depósitos </w:t>
                  </w:r>
                  <w:proofErr w:type="spellStart"/>
                  <w:r w:rsidRPr="001C0C02">
                    <w:rPr>
                      <w:rFonts w:ascii="Tahoma" w:hAnsi="Tahoma" w:cs="Tahoma"/>
                      <w:color w:val="004990"/>
                      <w:sz w:val="18"/>
                      <w:szCs w:val="18"/>
                      <w:lang w:val="es-ES_tradnl" w:eastAsia="es-BO"/>
                    </w:rPr>
                    <w:t>Puchucollo</w:t>
                  </w:r>
                  <w:proofErr w:type="spellEnd"/>
                </w:p>
              </w:tc>
              <w:tc>
                <w:tcPr>
                  <w:tcW w:w="3880" w:type="dxa"/>
                  <w:tcBorders>
                    <w:top w:val="nil"/>
                    <w:left w:val="nil"/>
                    <w:bottom w:val="single" w:sz="4" w:space="0" w:color="305496"/>
                    <w:right w:val="single" w:sz="4" w:space="0" w:color="305496"/>
                  </w:tcBorders>
                  <w:shd w:val="clear" w:color="auto" w:fill="auto"/>
                  <w:vAlign w:val="center"/>
                  <w:hideMark/>
                </w:tcPr>
                <w:p w14:paraId="3D5942A7" w14:textId="77777777" w:rsidR="001C0C02" w:rsidRPr="001C0C02" w:rsidRDefault="001C0C02" w:rsidP="001C0C02">
                  <w:pPr>
                    <w:jc w:val="both"/>
                    <w:rPr>
                      <w:rFonts w:ascii="Tahoma" w:hAnsi="Tahoma" w:cs="Tahoma"/>
                      <w:color w:val="004990"/>
                      <w:sz w:val="18"/>
                      <w:szCs w:val="18"/>
                      <w:lang w:val="es-BO" w:eastAsia="es-BO"/>
                    </w:rPr>
                  </w:pPr>
                  <w:proofErr w:type="spellStart"/>
                  <w:r w:rsidRPr="001C0C02">
                    <w:rPr>
                      <w:rFonts w:ascii="Tahoma" w:hAnsi="Tahoma" w:cs="Tahoma"/>
                      <w:color w:val="004990"/>
                      <w:sz w:val="18"/>
                      <w:szCs w:val="18"/>
                      <w:lang w:val="es-BO" w:eastAsia="es-BO"/>
                    </w:rPr>
                    <w:t>Puchucollo</w:t>
                  </w:r>
                  <w:proofErr w:type="spellEnd"/>
                  <w:r w:rsidRPr="001C0C02">
                    <w:rPr>
                      <w:rFonts w:ascii="Tahoma" w:hAnsi="Tahoma" w:cs="Tahoma"/>
                      <w:color w:val="004990"/>
                      <w:sz w:val="18"/>
                      <w:szCs w:val="18"/>
                      <w:lang w:val="es-BO" w:eastAsia="es-BO"/>
                    </w:rPr>
                    <w:t xml:space="preserve"> - El Alto</w:t>
                  </w:r>
                </w:p>
              </w:tc>
            </w:tr>
            <w:tr w:rsidR="001C0C02" w:rsidRPr="001C0C02" w14:paraId="434DBE5A" w14:textId="77777777" w:rsidTr="001C0C02">
              <w:trPr>
                <w:trHeight w:val="102"/>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679DCBA0"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c>
                <w:tcPr>
                  <w:tcW w:w="3880" w:type="dxa"/>
                  <w:tcBorders>
                    <w:top w:val="nil"/>
                    <w:left w:val="nil"/>
                    <w:bottom w:val="single" w:sz="4" w:space="0" w:color="305496"/>
                    <w:right w:val="single" w:sz="4" w:space="0" w:color="305496"/>
                  </w:tcBorders>
                  <w:shd w:val="clear" w:color="auto" w:fill="auto"/>
                  <w:vAlign w:val="center"/>
                  <w:hideMark/>
                </w:tcPr>
                <w:p w14:paraId="2B99B8A8"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0B3DD5F5"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188C5AD0" w14:textId="77777777" w:rsidR="001C0C02" w:rsidRPr="001C0C02" w:rsidRDefault="001C0C02" w:rsidP="001C0C02">
                  <w:pPr>
                    <w:rPr>
                      <w:rFonts w:ascii="Tahoma" w:hAnsi="Tahoma" w:cs="Tahoma"/>
                      <w:color w:val="004990"/>
                      <w:sz w:val="18"/>
                      <w:szCs w:val="18"/>
                      <w:lang w:val="es-BO" w:eastAsia="es-BO"/>
                    </w:rPr>
                  </w:pPr>
                  <w:proofErr w:type="spellStart"/>
                  <w:r w:rsidRPr="001C0C02">
                    <w:rPr>
                      <w:rFonts w:ascii="Tahoma" w:hAnsi="Tahoma" w:cs="Tahoma"/>
                      <w:color w:val="004990"/>
                      <w:sz w:val="18"/>
                      <w:szCs w:val="18"/>
                      <w:lang w:val="es-ES_tradnl" w:eastAsia="es-BO"/>
                    </w:rPr>
                    <w:t>Multicentros</w:t>
                  </w:r>
                  <w:proofErr w:type="spellEnd"/>
                  <w:r w:rsidRPr="001C0C02">
                    <w:rPr>
                      <w:rFonts w:ascii="Tahoma" w:hAnsi="Tahoma" w:cs="Tahoma"/>
                      <w:color w:val="004990"/>
                      <w:sz w:val="18"/>
                      <w:szCs w:val="18"/>
                      <w:lang w:val="es-ES_tradnl" w:eastAsia="es-BO"/>
                    </w:rPr>
                    <w:t>:</w:t>
                  </w:r>
                </w:p>
              </w:tc>
              <w:tc>
                <w:tcPr>
                  <w:tcW w:w="3880" w:type="dxa"/>
                  <w:tcBorders>
                    <w:top w:val="nil"/>
                    <w:left w:val="nil"/>
                    <w:bottom w:val="single" w:sz="4" w:space="0" w:color="305496"/>
                    <w:right w:val="single" w:sz="4" w:space="0" w:color="305496"/>
                  </w:tcBorders>
                  <w:shd w:val="clear" w:color="auto" w:fill="auto"/>
                  <w:vAlign w:val="center"/>
                  <w:hideMark/>
                </w:tcPr>
                <w:p w14:paraId="5B84A86A"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La Paz</w:t>
                  </w:r>
                </w:p>
              </w:tc>
            </w:tr>
            <w:tr w:rsidR="001C0C02" w:rsidRPr="001C0C02" w14:paraId="583038FD"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5E45DD9C"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Mc Tower</w:t>
                  </w:r>
                </w:p>
              </w:tc>
              <w:tc>
                <w:tcPr>
                  <w:tcW w:w="3880" w:type="dxa"/>
                  <w:tcBorders>
                    <w:top w:val="nil"/>
                    <w:left w:val="nil"/>
                    <w:bottom w:val="single" w:sz="4" w:space="0" w:color="305496"/>
                    <w:right w:val="single" w:sz="4" w:space="0" w:color="305496"/>
                  </w:tcBorders>
                  <w:shd w:val="clear" w:color="auto" w:fill="auto"/>
                  <w:vAlign w:val="bottom"/>
                  <w:hideMark/>
                </w:tcPr>
                <w:p w14:paraId="3953A00F"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Calle Federico Zuazo N° 1771</w:t>
                  </w:r>
                </w:p>
              </w:tc>
            </w:tr>
            <w:tr w:rsidR="001C0C02" w:rsidRPr="001C0C02" w14:paraId="5EACE93C"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4D071E12"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Mc Ayacucho</w:t>
                  </w:r>
                </w:p>
              </w:tc>
              <w:tc>
                <w:tcPr>
                  <w:tcW w:w="3880" w:type="dxa"/>
                  <w:tcBorders>
                    <w:top w:val="nil"/>
                    <w:left w:val="nil"/>
                    <w:bottom w:val="single" w:sz="4" w:space="0" w:color="305496"/>
                    <w:right w:val="single" w:sz="4" w:space="0" w:color="305496"/>
                  </w:tcBorders>
                  <w:shd w:val="clear" w:color="auto" w:fill="auto"/>
                  <w:vAlign w:val="bottom"/>
                  <w:hideMark/>
                </w:tcPr>
                <w:p w14:paraId="2519826A"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Calle Ayacucho N° 267, Edif. Entel (1/2 cuadra del Obelisco)</w:t>
                  </w:r>
                </w:p>
              </w:tc>
            </w:tr>
            <w:tr w:rsidR="001C0C02" w:rsidRPr="001C0C02" w14:paraId="4633BFDB"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2A7C7CA3"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Mc San Miguel</w:t>
                  </w:r>
                </w:p>
              </w:tc>
              <w:tc>
                <w:tcPr>
                  <w:tcW w:w="3880" w:type="dxa"/>
                  <w:tcBorders>
                    <w:top w:val="nil"/>
                    <w:left w:val="nil"/>
                    <w:bottom w:val="single" w:sz="4" w:space="0" w:color="305496"/>
                    <w:right w:val="single" w:sz="4" w:space="0" w:color="305496"/>
                  </w:tcBorders>
                  <w:shd w:val="clear" w:color="auto" w:fill="auto"/>
                  <w:vAlign w:val="bottom"/>
                  <w:hideMark/>
                </w:tcPr>
                <w:p w14:paraId="04C64AE4"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 xml:space="preserve">Av. Montenegro, casi esq. Calle 18 N° 1196. Edif. López </w:t>
                  </w:r>
                  <w:proofErr w:type="spellStart"/>
                  <w:r w:rsidRPr="001C0C02">
                    <w:rPr>
                      <w:rFonts w:ascii="Tahoma" w:hAnsi="Tahoma" w:cs="Tahoma"/>
                      <w:color w:val="004990"/>
                      <w:sz w:val="18"/>
                      <w:szCs w:val="18"/>
                      <w:lang w:val="es-BO" w:eastAsia="es-BO"/>
                    </w:rPr>
                    <w:t>Leyton</w:t>
                  </w:r>
                  <w:proofErr w:type="spellEnd"/>
                </w:p>
              </w:tc>
            </w:tr>
            <w:tr w:rsidR="001C0C02" w:rsidRPr="001C0C02" w14:paraId="37ED0BE8"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4A5402C9"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Mc Eloy Salmon</w:t>
                  </w:r>
                </w:p>
              </w:tc>
              <w:tc>
                <w:tcPr>
                  <w:tcW w:w="3880" w:type="dxa"/>
                  <w:tcBorders>
                    <w:top w:val="nil"/>
                    <w:left w:val="nil"/>
                    <w:bottom w:val="single" w:sz="4" w:space="0" w:color="305496"/>
                    <w:right w:val="single" w:sz="4" w:space="0" w:color="305496"/>
                  </w:tcBorders>
                  <w:shd w:val="clear" w:color="auto" w:fill="auto"/>
                  <w:vAlign w:val="bottom"/>
                  <w:hideMark/>
                </w:tcPr>
                <w:p w14:paraId="13FBA4C6"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 xml:space="preserve">Calle Pedro de la Gasca N° 635, casi esq. calle Sebastián </w:t>
                  </w:r>
                  <w:proofErr w:type="spellStart"/>
                  <w:r w:rsidRPr="001C0C02">
                    <w:rPr>
                      <w:rFonts w:ascii="Tahoma" w:hAnsi="Tahoma" w:cs="Tahoma"/>
                      <w:color w:val="004990"/>
                      <w:sz w:val="18"/>
                      <w:szCs w:val="18"/>
                      <w:lang w:val="es-BO" w:eastAsia="es-BO"/>
                    </w:rPr>
                    <w:t>Segurola</w:t>
                  </w:r>
                  <w:proofErr w:type="spellEnd"/>
                  <w:r w:rsidRPr="001C0C02">
                    <w:rPr>
                      <w:rFonts w:ascii="Tahoma" w:hAnsi="Tahoma" w:cs="Tahoma"/>
                      <w:color w:val="004990"/>
                      <w:sz w:val="18"/>
                      <w:szCs w:val="18"/>
                      <w:lang w:val="es-BO" w:eastAsia="es-BO"/>
                    </w:rPr>
                    <w:t xml:space="preserve"> </w:t>
                  </w:r>
                  <w:proofErr w:type="spellStart"/>
                  <w:r w:rsidRPr="001C0C02">
                    <w:rPr>
                      <w:rFonts w:ascii="Tahoma" w:hAnsi="Tahoma" w:cs="Tahoma"/>
                      <w:color w:val="004990"/>
                      <w:sz w:val="18"/>
                      <w:szCs w:val="18"/>
                      <w:lang w:val="es-BO" w:eastAsia="es-BO"/>
                    </w:rPr>
                    <w:t>Shoping</w:t>
                  </w:r>
                  <w:proofErr w:type="spellEnd"/>
                  <w:r w:rsidRPr="001C0C02">
                    <w:rPr>
                      <w:rFonts w:ascii="Tahoma" w:hAnsi="Tahoma" w:cs="Tahoma"/>
                      <w:color w:val="004990"/>
                      <w:sz w:val="18"/>
                      <w:szCs w:val="18"/>
                      <w:lang w:val="es-BO" w:eastAsia="es-BO"/>
                    </w:rPr>
                    <w:t xml:space="preserve"> Villaverde</w:t>
                  </w:r>
                </w:p>
              </w:tc>
            </w:tr>
            <w:tr w:rsidR="001C0C02" w:rsidRPr="001C0C02" w14:paraId="4129AEF0"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1BEEA42B"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Mc Cementerio</w:t>
                  </w:r>
                </w:p>
              </w:tc>
              <w:tc>
                <w:tcPr>
                  <w:tcW w:w="3880" w:type="dxa"/>
                  <w:tcBorders>
                    <w:top w:val="nil"/>
                    <w:left w:val="nil"/>
                    <w:bottom w:val="single" w:sz="4" w:space="0" w:color="305496"/>
                    <w:right w:val="single" w:sz="4" w:space="0" w:color="305496"/>
                  </w:tcBorders>
                  <w:shd w:val="clear" w:color="auto" w:fill="auto"/>
                  <w:vAlign w:val="bottom"/>
                  <w:hideMark/>
                </w:tcPr>
                <w:p w14:paraId="2D1CB3C7"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 xml:space="preserve">Av. Entre Ríos esq. Mejillones (Estación </w:t>
                  </w:r>
                  <w:proofErr w:type="spellStart"/>
                  <w:r w:rsidRPr="001C0C02">
                    <w:rPr>
                      <w:rFonts w:ascii="Tahoma" w:hAnsi="Tahoma" w:cs="Tahoma"/>
                      <w:color w:val="004990"/>
                      <w:sz w:val="18"/>
                      <w:szCs w:val="18"/>
                      <w:lang w:val="es-BO" w:eastAsia="es-BO"/>
                    </w:rPr>
                    <w:t>Ajayuni</w:t>
                  </w:r>
                  <w:proofErr w:type="spellEnd"/>
                  <w:r w:rsidRPr="001C0C02">
                    <w:rPr>
                      <w:rFonts w:ascii="Tahoma" w:hAnsi="Tahoma" w:cs="Tahoma"/>
                      <w:color w:val="004990"/>
                      <w:sz w:val="18"/>
                      <w:szCs w:val="18"/>
                      <w:lang w:val="es-BO" w:eastAsia="es-BO"/>
                    </w:rPr>
                    <w:t xml:space="preserve"> Mi Teleférico rojo)</w:t>
                  </w:r>
                </w:p>
              </w:tc>
            </w:tr>
            <w:tr w:rsidR="001C0C02" w:rsidRPr="001C0C02" w14:paraId="3444BFFC"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7728F843"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Mc Caranavi</w:t>
                  </w:r>
                </w:p>
              </w:tc>
              <w:tc>
                <w:tcPr>
                  <w:tcW w:w="3880" w:type="dxa"/>
                  <w:tcBorders>
                    <w:top w:val="nil"/>
                    <w:left w:val="nil"/>
                    <w:bottom w:val="single" w:sz="4" w:space="0" w:color="305496"/>
                    <w:right w:val="single" w:sz="4" w:space="0" w:color="305496"/>
                  </w:tcBorders>
                  <w:shd w:val="clear" w:color="auto" w:fill="auto"/>
                  <w:vAlign w:val="bottom"/>
                  <w:hideMark/>
                </w:tcPr>
                <w:p w14:paraId="79C922B0" w14:textId="5FB173C6"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C. Bolívar esq. C. Tocopilla S/N. Plaza principal Simón Bolívar</w:t>
                  </w:r>
                  <w:r w:rsidR="001D13F5">
                    <w:rPr>
                      <w:rFonts w:ascii="Tahoma" w:hAnsi="Tahoma" w:cs="Tahoma"/>
                      <w:color w:val="004990"/>
                      <w:sz w:val="18"/>
                      <w:szCs w:val="18"/>
                      <w:lang w:val="es-BO" w:eastAsia="es-BO"/>
                    </w:rPr>
                    <w:t xml:space="preserve"> - Caranavi</w:t>
                  </w:r>
                </w:p>
              </w:tc>
            </w:tr>
            <w:tr w:rsidR="001C0C02" w:rsidRPr="001C0C02" w14:paraId="1823D803"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4C85FEBD" w14:textId="77777777" w:rsidR="001C0C02" w:rsidRPr="001C0C02" w:rsidRDefault="001C0C02" w:rsidP="001C0C02">
                  <w:pPr>
                    <w:rPr>
                      <w:rFonts w:ascii="Tahoma" w:hAnsi="Tahoma" w:cs="Tahoma"/>
                      <w:color w:val="004990"/>
                      <w:sz w:val="18"/>
                      <w:szCs w:val="18"/>
                      <w:lang w:val="es-BO" w:eastAsia="es-BO"/>
                    </w:rPr>
                  </w:pPr>
                  <w:proofErr w:type="spellStart"/>
                  <w:r w:rsidRPr="001C0C02">
                    <w:rPr>
                      <w:rFonts w:ascii="Tahoma" w:hAnsi="Tahoma" w:cs="Tahoma"/>
                      <w:color w:val="004990"/>
                      <w:sz w:val="18"/>
                      <w:szCs w:val="18"/>
                      <w:lang w:val="es-BO" w:eastAsia="es-BO"/>
                    </w:rPr>
                    <w:t>Minicentro</w:t>
                  </w:r>
                  <w:proofErr w:type="spellEnd"/>
                  <w:r w:rsidRPr="001C0C02">
                    <w:rPr>
                      <w:rFonts w:ascii="Tahoma" w:hAnsi="Tahoma" w:cs="Tahoma"/>
                      <w:color w:val="004990"/>
                      <w:sz w:val="18"/>
                      <w:szCs w:val="18"/>
                      <w:lang w:val="es-BO" w:eastAsia="es-BO"/>
                    </w:rPr>
                    <w:t xml:space="preserve"> Estación Central (Isla)</w:t>
                  </w:r>
                </w:p>
              </w:tc>
              <w:tc>
                <w:tcPr>
                  <w:tcW w:w="3880" w:type="dxa"/>
                  <w:tcBorders>
                    <w:top w:val="nil"/>
                    <w:left w:val="nil"/>
                    <w:bottom w:val="single" w:sz="4" w:space="0" w:color="305496"/>
                    <w:right w:val="single" w:sz="4" w:space="0" w:color="305496"/>
                  </w:tcBorders>
                  <w:shd w:val="clear" w:color="auto" w:fill="auto"/>
                  <w:vAlign w:val="bottom"/>
                  <w:hideMark/>
                </w:tcPr>
                <w:p w14:paraId="4B8A6A7B"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 xml:space="preserve">Av. Manco </w:t>
                  </w:r>
                  <w:proofErr w:type="spellStart"/>
                  <w:r w:rsidRPr="001C0C02">
                    <w:rPr>
                      <w:rFonts w:ascii="Tahoma" w:hAnsi="Tahoma" w:cs="Tahoma"/>
                      <w:color w:val="004990"/>
                      <w:sz w:val="18"/>
                      <w:szCs w:val="18"/>
                      <w:lang w:val="es-BO" w:eastAsia="es-BO"/>
                    </w:rPr>
                    <w:t>Kapac</w:t>
                  </w:r>
                  <w:proofErr w:type="spellEnd"/>
                  <w:r w:rsidRPr="001C0C02">
                    <w:rPr>
                      <w:rFonts w:ascii="Tahoma" w:hAnsi="Tahoma" w:cs="Tahoma"/>
                      <w:color w:val="004990"/>
                      <w:sz w:val="18"/>
                      <w:szCs w:val="18"/>
                      <w:lang w:val="es-BO" w:eastAsia="es-BO"/>
                    </w:rPr>
                    <w:t>, zona San Sebastián (ex Estación Central Mi Teleférico línea Roja)</w:t>
                  </w:r>
                </w:p>
              </w:tc>
            </w:tr>
            <w:tr w:rsidR="001C0C02" w:rsidRPr="001C0C02" w14:paraId="4B3344B7"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noWrap/>
                  <w:vAlign w:val="bottom"/>
                  <w:hideMark/>
                </w:tcPr>
                <w:p w14:paraId="3222B113" w14:textId="77777777" w:rsidR="001C0C02" w:rsidRPr="001C0C02" w:rsidRDefault="001C0C02" w:rsidP="001C0C02">
                  <w:pPr>
                    <w:rPr>
                      <w:rFonts w:ascii="Tahoma" w:hAnsi="Tahoma" w:cs="Tahoma"/>
                      <w:color w:val="004990"/>
                      <w:sz w:val="18"/>
                      <w:szCs w:val="18"/>
                      <w:lang w:val="es-BO" w:eastAsia="es-BO"/>
                    </w:rPr>
                  </w:pPr>
                  <w:proofErr w:type="spellStart"/>
                  <w:r w:rsidRPr="001C0C02">
                    <w:rPr>
                      <w:rFonts w:ascii="Tahoma" w:hAnsi="Tahoma" w:cs="Tahoma"/>
                      <w:color w:val="004990"/>
                      <w:sz w:val="18"/>
                      <w:szCs w:val="18"/>
                      <w:lang w:val="es-BO" w:eastAsia="es-BO"/>
                    </w:rPr>
                    <w:t>Minicentro</w:t>
                  </w:r>
                  <w:proofErr w:type="spellEnd"/>
                  <w:r w:rsidRPr="001C0C02">
                    <w:rPr>
                      <w:rFonts w:ascii="Tahoma" w:hAnsi="Tahoma" w:cs="Tahoma"/>
                      <w:color w:val="004990"/>
                      <w:sz w:val="18"/>
                      <w:szCs w:val="18"/>
                      <w:lang w:val="es-BO" w:eastAsia="es-BO"/>
                    </w:rPr>
                    <w:t xml:space="preserve"> UMSA (Isla)</w:t>
                  </w:r>
                </w:p>
              </w:tc>
              <w:tc>
                <w:tcPr>
                  <w:tcW w:w="3880" w:type="dxa"/>
                  <w:tcBorders>
                    <w:top w:val="nil"/>
                    <w:left w:val="nil"/>
                    <w:bottom w:val="single" w:sz="4" w:space="0" w:color="305496"/>
                    <w:right w:val="single" w:sz="4" w:space="0" w:color="305496"/>
                  </w:tcBorders>
                  <w:shd w:val="clear" w:color="auto" w:fill="auto"/>
                  <w:noWrap/>
                  <w:vAlign w:val="bottom"/>
                  <w:hideMark/>
                </w:tcPr>
                <w:p w14:paraId="77EFF267"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Facultad de Derecho C. Loayza esq. C. Potosí.</w:t>
                  </w:r>
                </w:p>
              </w:tc>
            </w:tr>
            <w:tr w:rsidR="001C0C02" w:rsidRPr="001C0C02" w14:paraId="2613CB23"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08DFFE85" w14:textId="77777777" w:rsidR="001C0C02" w:rsidRPr="001C0C02" w:rsidRDefault="001C0C02" w:rsidP="001C0C02">
                  <w:pPr>
                    <w:rPr>
                      <w:rFonts w:ascii="Tahoma" w:hAnsi="Tahoma" w:cs="Tahoma"/>
                      <w:color w:val="004990"/>
                      <w:sz w:val="18"/>
                      <w:szCs w:val="18"/>
                      <w:lang w:val="es-BO" w:eastAsia="es-BO"/>
                    </w:rPr>
                  </w:pPr>
                  <w:proofErr w:type="spellStart"/>
                  <w:r w:rsidRPr="001C0C02">
                    <w:rPr>
                      <w:rFonts w:ascii="Tahoma" w:hAnsi="Tahoma" w:cs="Tahoma"/>
                      <w:color w:val="004990"/>
                      <w:sz w:val="18"/>
                      <w:szCs w:val="18"/>
                      <w:lang w:val="es-BO" w:eastAsia="es-BO"/>
                    </w:rPr>
                    <w:t>Minicentro</w:t>
                  </w:r>
                  <w:proofErr w:type="spellEnd"/>
                  <w:r w:rsidRPr="001C0C02">
                    <w:rPr>
                      <w:rFonts w:ascii="Tahoma" w:hAnsi="Tahoma" w:cs="Tahoma"/>
                      <w:color w:val="004990"/>
                      <w:sz w:val="18"/>
                      <w:szCs w:val="18"/>
                      <w:lang w:val="es-BO" w:eastAsia="es-BO"/>
                    </w:rPr>
                    <w:t xml:space="preserve"> </w:t>
                  </w:r>
                  <w:proofErr w:type="spellStart"/>
                  <w:r w:rsidRPr="001C0C02">
                    <w:rPr>
                      <w:rFonts w:ascii="Tahoma" w:hAnsi="Tahoma" w:cs="Tahoma"/>
                      <w:color w:val="004990"/>
                      <w:sz w:val="18"/>
                      <w:szCs w:val="18"/>
                      <w:lang w:val="es-BO" w:eastAsia="es-BO"/>
                    </w:rPr>
                    <w:t>Irpavi</w:t>
                  </w:r>
                  <w:proofErr w:type="spellEnd"/>
                  <w:r w:rsidRPr="001C0C02">
                    <w:rPr>
                      <w:rFonts w:ascii="Tahoma" w:hAnsi="Tahoma" w:cs="Tahoma"/>
                      <w:color w:val="004990"/>
                      <w:sz w:val="18"/>
                      <w:szCs w:val="18"/>
                      <w:lang w:val="es-BO" w:eastAsia="es-BO"/>
                    </w:rPr>
                    <w:t xml:space="preserve"> (Isla)</w:t>
                  </w:r>
                </w:p>
              </w:tc>
              <w:tc>
                <w:tcPr>
                  <w:tcW w:w="3880" w:type="dxa"/>
                  <w:tcBorders>
                    <w:top w:val="nil"/>
                    <w:left w:val="nil"/>
                    <w:bottom w:val="single" w:sz="4" w:space="0" w:color="305496"/>
                    <w:right w:val="single" w:sz="4" w:space="0" w:color="305496"/>
                  </w:tcBorders>
                  <w:shd w:val="clear" w:color="auto" w:fill="auto"/>
                  <w:vAlign w:val="bottom"/>
                  <w:hideMark/>
                </w:tcPr>
                <w:p w14:paraId="1433E639"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Av. Rafael Pabón y Av. de la Fuerza Naval (Parada Mi Teleférico Línea Verde)</w:t>
                  </w:r>
                </w:p>
              </w:tc>
            </w:tr>
            <w:tr w:rsidR="001C0C02" w:rsidRPr="001C0C02" w14:paraId="5CA58DAE" w14:textId="77777777" w:rsidTr="001C0C02">
              <w:trPr>
                <w:trHeight w:val="48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6064BA8E" w14:textId="77777777" w:rsidR="001C0C02" w:rsidRPr="001C0C02" w:rsidRDefault="001C0C02" w:rsidP="001C0C02">
                  <w:pPr>
                    <w:rPr>
                      <w:rFonts w:ascii="Tahoma" w:hAnsi="Tahoma" w:cs="Tahoma"/>
                      <w:color w:val="004990"/>
                      <w:sz w:val="18"/>
                      <w:szCs w:val="18"/>
                      <w:lang w:val="es-BO" w:eastAsia="es-BO"/>
                    </w:rPr>
                  </w:pPr>
                  <w:proofErr w:type="spellStart"/>
                  <w:r w:rsidRPr="001C0C02">
                    <w:rPr>
                      <w:rFonts w:ascii="Tahoma" w:hAnsi="Tahoma" w:cs="Tahoma"/>
                      <w:color w:val="004990"/>
                      <w:sz w:val="18"/>
                      <w:szCs w:val="18"/>
                      <w:lang w:val="es-BO" w:eastAsia="es-BO"/>
                    </w:rPr>
                    <w:t>Minicentro</w:t>
                  </w:r>
                  <w:proofErr w:type="spellEnd"/>
                  <w:r w:rsidRPr="001C0C02">
                    <w:rPr>
                      <w:rFonts w:ascii="Tahoma" w:hAnsi="Tahoma" w:cs="Tahoma"/>
                      <w:color w:val="004990"/>
                      <w:sz w:val="18"/>
                      <w:szCs w:val="18"/>
                      <w:lang w:val="es-BO" w:eastAsia="es-BO"/>
                    </w:rPr>
                    <w:t xml:space="preserve"> Sopocachi (Isla)</w:t>
                  </w:r>
                </w:p>
              </w:tc>
              <w:tc>
                <w:tcPr>
                  <w:tcW w:w="3880" w:type="dxa"/>
                  <w:tcBorders>
                    <w:top w:val="nil"/>
                    <w:left w:val="nil"/>
                    <w:bottom w:val="single" w:sz="4" w:space="0" w:color="305496"/>
                    <w:right w:val="single" w:sz="4" w:space="0" w:color="305496"/>
                  </w:tcBorders>
                  <w:shd w:val="clear" w:color="auto" w:fill="auto"/>
                  <w:vAlign w:val="bottom"/>
                  <w:hideMark/>
                </w:tcPr>
                <w:p w14:paraId="1355C64F"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 xml:space="preserve">Calle Mendez Arcos esq. Miguel de Cervantes (Estación de Mi </w:t>
                  </w:r>
                  <w:proofErr w:type="spellStart"/>
                  <w:r w:rsidRPr="001C0C02">
                    <w:rPr>
                      <w:rFonts w:ascii="Tahoma" w:hAnsi="Tahoma" w:cs="Tahoma"/>
                      <w:color w:val="004990"/>
                      <w:sz w:val="18"/>
                      <w:szCs w:val="18"/>
                      <w:lang w:val="es-BO" w:eastAsia="es-BO"/>
                    </w:rPr>
                    <w:t>Teleferico</w:t>
                  </w:r>
                  <w:proofErr w:type="spellEnd"/>
                  <w:r w:rsidRPr="001C0C02">
                    <w:rPr>
                      <w:rFonts w:ascii="Tahoma" w:hAnsi="Tahoma" w:cs="Tahoma"/>
                      <w:color w:val="004990"/>
                      <w:sz w:val="18"/>
                      <w:szCs w:val="18"/>
                      <w:lang w:val="es-BO" w:eastAsia="es-BO"/>
                    </w:rPr>
                    <w:t xml:space="preserve"> - Línea amarilla)</w:t>
                  </w:r>
                </w:p>
              </w:tc>
            </w:tr>
            <w:tr w:rsidR="00CD4F6C" w:rsidRPr="001C0C02" w14:paraId="6B388E12" w14:textId="77777777" w:rsidTr="00CD4F6C">
              <w:trPr>
                <w:trHeight w:val="301"/>
              </w:trPr>
              <w:tc>
                <w:tcPr>
                  <w:tcW w:w="3140" w:type="dxa"/>
                  <w:tcBorders>
                    <w:top w:val="nil"/>
                    <w:left w:val="single" w:sz="4" w:space="0" w:color="305496"/>
                    <w:bottom w:val="single" w:sz="4" w:space="0" w:color="305496"/>
                    <w:right w:val="single" w:sz="4" w:space="0" w:color="305496"/>
                  </w:tcBorders>
                  <w:shd w:val="clear" w:color="auto" w:fill="auto"/>
                  <w:vAlign w:val="bottom"/>
                </w:tcPr>
                <w:p w14:paraId="52AAC069" w14:textId="6F831EC9" w:rsidR="00CD4F6C" w:rsidRPr="001C0C02" w:rsidRDefault="00CD4F6C" w:rsidP="001C0C02">
                  <w:pPr>
                    <w:rPr>
                      <w:rFonts w:ascii="Tahoma" w:hAnsi="Tahoma" w:cs="Tahoma"/>
                      <w:color w:val="004990"/>
                      <w:sz w:val="18"/>
                      <w:szCs w:val="18"/>
                      <w:lang w:val="es-BO" w:eastAsia="es-BO"/>
                    </w:rPr>
                  </w:pPr>
                  <w:proofErr w:type="spellStart"/>
                  <w:r>
                    <w:rPr>
                      <w:rFonts w:ascii="Tahoma" w:hAnsi="Tahoma" w:cs="Tahoma"/>
                      <w:color w:val="004990"/>
                      <w:sz w:val="18"/>
                      <w:szCs w:val="18"/>
                      <w:lang w:val="es-BO" w:eastAsia="es-BO"/>
                    </w:rPr>
                    <w:t>Call</w:t>
                  </w:r>
                  <w:proofErr w:type="spellEnd"/>
                  <w:r>
                    <w:rPr>
                      <w:rFonts w:ascii="Tahoma" w:hAnsi="Tahoma" w:cs="Tahoma"/>
                      <w:color w:val="004990"/>
                      <w:sz w:val="18"/>
                      <w:szCs w:val="18"/>
                      <w:lang w:val="es-BO" w:eastAsia="es-BO"/>
                    </w:rPr>
                    <w:t xml:space="preserve"> Center </w:t>
                  </w:r>
                  <w:proofErr w:type="spellStart"/>
                  <w:r>
                    <w:rPr>
                      <w:rFonts w:ascii="Tahoma" w:hAnsi="Tahoma" w:cs="Tahoma"/>
                      <w:color w:val="004990"/>
                      <w:sz w:val="18"/>
                      <w:szCs w:val="18"/>
                      <w:lang w:val="es-BO" w:eastAsia="es-BO"/>
                    </w:rPr>
                    <w:t>Jaimes</w:t>
                  </w:r>
                  <w:proofErr w:type="spellEnd"/>
                  <w:r>
                    <w:rPr>
                      <w:rFonts w:ascii="Tahoma" w:hAnsi="Tahoma" w:cs="Tahoma"/>
                      <w:color w:val="004990"/>
                      <w:sz w:val="18"/>
                      <w:szCs w:val="18"/>
                      <w:lang w:val="es-BO" w:eastAsia="es-BO"/>
                    </w:rPr>
                    <w:t xml:space="preserve"> Freyre</w:t>
                  </w:r>
                </w:p>
              </w:tc>
              <w:tc>
                <w:tcPr>
                  <w:tcW w:w="3880" w:type="dxa"/>
                  <w:tcBorders>
                    <w:top w:val="nil"/>
                    <w:left w:val="nil"/>
                    <w:bottom w:val="single" w:sz="4" w:space="0" w:color="305496"/>
                    <w:right w:val="single" w:sz="4" w:space="0" w:color="305496"/>
                  </w:tcBorders>
                  <w:shd w:val="clear" w:color="auto" w:fill="auto"/>
                  <w:vAlign w:val="bottom"/>
                </w:tcPr>
                <w:p w14:paraId="7BA45AB3" w14:textId="5E052FD4" w:rsidR="00CD4F6C" w:rsidRPr="001C0C02" w:rsidRDefault="00CD4F6C" w:rsidP="001C0C02">
                  <w:pPr>
                    <w:rPr>
                      <w:rFonts w:ascii="Tahoma" w:hAnsi="Tahoma" w:cs="Tahoma"/>
                      <w:color w:val="004990"/>
                      <w:sz w:val="18"/>
                      <w:szCs w:val="18"/>
                      <w:lang w:val="es-BO" w:eastAsia="es-BO"/>
                    </w:rPr>
                  </w:pPr>
                  <w:r>
                    <w:rPr>
                      <w:rFonts w:ascii="Tahoma" w:hAnsi="Tahoma" w:cs="Tahoma"/>
                      <w:color w:val="004990"/>
                      <w:sz w:val="18"/>
                      <w:szCs w:val="18"/>
                      <w:lang w:val="es-BO" w:eastAsia="es-BO"/>
                    </w:rPr>
                    <w:t xml:space="preserve">Calle </w:t>
                  </w:r>
                  <w:proofErr w:type="spellStart"/>
                  <w:r>
                    <w:rPr>
                      <w:rFonts w:ascii="Tahoma" w:hAnsi="Tahoma" w:cs="Tahoma"/>
                      <w:color w:val="004990"/>
                      <w:sz w:val="18"/>
                      <w:szCs w:val="18"/>
                      <w:lang w:val="es-BO" w:eastAsia="es-BO"/>
                    </w:rPr>
                    <w:t>Jaimes</w:t>
                  </w:r>
                  <w:proofErr w:type="spellEnd"/>
                  <w:r>
                    <w:rPr>
                      <w:rFonts w:ascii="Tahoma" w:hAnsi="Tahoma" w:cs="Tahoma"/>
                      <w:color w:val="004990"/>
                      <w:sz w:val="18"/>
                      <w:szCs w:val="18"/>
                      <w:lang w:val="es-BO" w:eastAsia="es-BO"/>
                    </w:rPr>
                    <w:t xml:space="preserve"> Freyre</w:t>
                  </w:r>
                  <w:r w:rsidR="00924067">
                    <w:rPr>
                      <w:rFonts w:ascii="Tahoma" w:hAnsi="Tahoma" w:cs="Tahoma"/>
                      <w:color w:val="004990"/>
                      <w:sz w:val="18"/>
                      <w:szCs w:val="18"/>
                      <w:lang w:val="es-BO" w:eastAsia="es-BO"/>
                    </w:rPr>
                    <w:t>, La Paz</w:t>
                  </w:r>
                  <w:r>
                    <w:rPr>
                      <w:rFonts w:ascii="Tahoma" w:hAnsi="Tahoma" w:cs="Tahoma"/>
                      <w:color w:val="004990"/>
                      <w:sz w:val="18"/>
                      <w:szCs w:val="18"/>
                      <w:lang w:val="es-BO" w:eastAsia="es-BO"/>
                    </w:rPr>
                    <w:t xml:space="preserve"> </w:t>
                  </w:r>
                </w:p>
              </w:tc>
            </w:tr>
            <w:tr w:rsidR="001C0C02" w:rsidRPr="001C0C02" w14:paraId="46F0A6AC" w14:textId="77777777" w:rsidTr="001C0C02">
              <w:trPr>
                <w:trHeight w:val="102"/>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563922E7"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c>
                <w:tcPr>
                  <w:tcW w:w="3880" w:type="dxa"/>
                  <w:tcBorders>
                    <w:top w:val="nil"/>
                    <w:left w:val="nil"/>
                    <w:bottom w:val="single" w:sz="4" w:space="0" w:color="305496"/>
                    <w:right w:val="single" w:sz="4" w:space="0" w:color="305496"/>
                  </w:tcBorders>
                  <w:shd w:val="clear" w:color="auto" w:fill="auto"/>
                  <w:vAlign w:val="center"/>
                  <w:hideMark/>
                </w:tcPr>
                <w:p w14:paraId="68FCD7D3"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7144C0F7"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1936F957"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ES_tradnl" w:eastAsia="es-BO"/>
                    </w:rPr>
                    <w:t>Oficinas propias y alquiladas</w:t>
                  </w:r>
                </w:p>
              </w:tc>
              <w:tc>
                <w:tcPr>
                  <w:tcW w:w="3880" w:type="dxa"/>
                  <w:tcBorders>
                    <w:top w:val="nil"/>
                    <w:left w:val="nil"/>
                    <w:bottom w:val="single" w:sz="4" w:space="0" w:color="305496"/>
                    <w:right w:val="single" w:sz="4" w:space="0" w:color="305496"/>
                  </w:tcBorders>
                  <w:shd w:val="clear" w:color="auto" w:fill="auto"/>
                  <w:vAlign w:val="center"/>
                  <w:hideMark/>
                </w:tcPr>
                <w:p w14:paraId="6D0844D0"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La Paz</w:t>
                  </w:r>
                </w:p>
              </w:tc>
            </w:tr>
            <w:tr w:rsidR="001C0C02" w:rsidRPr="001C0C02" w14:paraId="2E60D70A" w14:textId="77777777" w:rsidTr="001C0C02">
              <w:trPr>
                <w:trHeight w:val="102"/>
              </w:trPr>
              <w:tc>
                <w:tcPr>
                  <w:tcW w:w="3140" w:type="dxa"/>
                  <w:tcBorders>
                    <w:top w:val="nil"/>
                    <w:left w:val="single" w:sz="4" w:space="0" w:color="305496"/>
                    <w:bottom w:val="single" w:sz="4" w:space="0" w:color="305496"/>
                    <w:right w:val="single" w:sz="4" w:space="0" w:color="305496"/>
                  </w:tcBorders>
                  <w:shd w:val="clear" w:color="auto" w:fill="auto"/>
                  <w:vAlign w:val="bottom"/>
                  <w:hideMark/>
                </w:tcPr>
                <w:p w14:paraId="75ABC906"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c>
                <w:tcPr>
                  <w:tcW w:w="3880" w:type="dxa"/>
                  <w:tcBorders>
                    <w:top w:val="nil"/>
                    <w:left w:val="nil"/>
                    <w:bottom w:val="single" w:sz="4" w:space="0" w:color="305496"/>
                    <w:right w:val="single" w:sz="4" w:space="0" w:color="305496"/>
                  </w:tcBorders>
                  <w:shd w:val="clear" w:color="auto" w:fill="auto"/>
                  <w:vAlign w:val="center"/>
                  <w:hideMark/>
                </w:tcPr>
                <w:p w14:paraId="5A4BF0C7"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 </w:t>
                  </w:r>
                </w:p>
              </w:tc>
            </w:tr>
            <w:tr w:rsidR="001C0C02" w:rsidRPr="001C0C02" w14:paraId="11CCCA7B" w14:textId="77777777" w:rsidTr="001C0C02">
              <w:trPr>
                <w:trHeight w:val="300"/>
              </w:trPr>
              <w:tc>
                <w:tcPr>
                  <w:tcW w:w="3140" w:type="dxa"/>
                  <w:tcBorders>
                    <w:top w:val="nil"/>
                    <w:left w:val="single" w:sz="4" w:space="0" w:color="305496"/>
                    <w:bottom w:val="single" w:sz="4" w:space="0" w:color="305496"/>
                    <w:right w:val="single" w:sz="4" w:space="0" w:color="305496"/>
                  </w:tcBorders>
                  <w:shd w:val="clear" w:color="auto" w:fill="auto"/>
                  <w:noWrap/>
                  <w:vAlign w:val="center"/>
                  <w:hideMark/>
                </w:tcPr>
                <w:p w14:paraId="54265ED1" w14:textId="77777777" w:rsidR="001C0C02" w:rsidRPr="001C0C02" w:rsidRDefault="001C0C02" w:rsidP="001C0C02">
                  <w:pPr>
                    <w:rPr>
                      <w:rFonts w:ascii="Tahoma" w:hAnsi="Tahoma" w:cs="Tahoma"/>
                      <w:color w:val="004990"/>
                      <w:sz w:val="18"/>
                      <w:szCs w:val="18"/>
                      <w:lang w:val="es-BO" w:eastAsia="es-BO"/>
                    </w:rPr>
                  </w:pPr>
                  <w:r w:rsidRPr="001C0C02">
                    <w:rPr>
                      <w:rFonts w:ascii="Tahoma" w:hAnsi="Tahoma" w:cs="Tahoma"/>
                      <w:color w:val="004990"/>
                      <w:sz w:val="18"/>
                      <w:szCs w:val="18"/>
                      <w:lang w:eastAsia="es-BO"/>
                    </w:rPr>
                    <w:t>RB´S Urbanas (Radio Bases Urbanas)</w:t>
                  </w:r>
                </w:p>
              </w:tc>
              <w:tc>
                <w:tcPr>
                  <w:tcW w:w="3880" w:type="dxa"/>
                  <w:tcBorders>
                    <w:top w:val="nil"/>
                    <w:left w:val="nil"/>
                    <w:bottom w:val="single" w:sz="4" w:space="0" w:color="305496"/>
                    <w:right w:val="single" w:sz="4" w:space="0" w:color="305496"/>
                  </w:tcBorders>
                  <w:shd w:val="clear" w:color="auto" w:fill="auto"/>
                  <w:vAlign w:val="center"/>
                  <w:hideMark/>
                </w:tcPr>
                <w:p w14:paraId="5F105D01" w14:textId="77777777" w:rsidR="001C0C02" w:rsidRPr="001C0C02" w:rsidRDefault="001C0C02" w:rsidP="001C0C02">
                  <w:pPr>
                    <w:jc w:val="both"/>
                    <w:rPr>
                      <w:rFonts w:ascii="Tahoma" w:hAnsi="Tahoma" w:cs="Tahoma"/>
                      <w:color w:val="004990"/>
                      <w:sz w:val="18"/>
                      <w:szCs w:val="18"/>
                      <w:lang w:val="es-BO" w:eastAsia="es-BO"/>
                    </w:rPr>
                  </w:pPr>
                  <w:r w:rsidRPr="001C0C02">
                    <w:rPr>
                      <w:rFonts w:ascii="Tahoma" w:hAnsi="Tahoma" w:cs="Tahoma"/>
                      <w:color w:val="004990"/>
                      <w:sz w:val="18"/>
                      <w:szCs w:val="18"/>
                      <w:lang w:val="es-BO" w:eastAsia="es-BO"/>
                    </w:rPr>
                    <w:t>149 inmuebles en La Paz</w:t>
                  </w:r>
                </w:p>
              </w:tc>
            </w:tr>
          </w:tbl>
          <w:p w14:paraId="7A870637" w14:textId="77777777" w:rsidR="001C0C02" w:rsidRDefault="001C0C02" w:rsidP="008064E8">
            <w:pPr>
              <w:rPr>
                <w:b/>
                <w:bCs/>
                <w:color w:val="000000"/>
                <w:sz w:val="18"/>
                <w:szCs w:val="18"/>
                <w:lang w:val="es-BO" w:eastAsia="es-BO"/>
              </w:rPr>
            </w:pPr>
          </w:p>
          <w:p w14:paraId="35EBD8EC" w14:textId="77777777" w:rsidR="001C0C02" w:rsidRDefault="001C0C02" w:rsidP="008064E8">
            <w:pPr>
              <w:rPr>
                <w:b/>
                <w:bCs/>
                <w:color w:val="000000"/>
                <w:sz w:val="18"/>
                <w:szCs w:val="18"/>
                <w:lang w:val="es-BO" w:eastAsia="es-BO"/>
              </w:rPr>
            </w:pPr>
          </w:p>
          <w:p w14:paraId="548BB5A0" w14:textId="77777777" w:rsidR="001C0C02" w:rsidRDefault="001C0C02" w:rsidP="008064E8">
            <w:pPr>
              <w:rPr>
                <w:b/>
                <w:bCs/>
                <w:color w:val="000000"/>
                <w:sz w:val="18"/>
                <w:szCs w:val="18"/>
                <w:lang w:val="es-BO" w:eastAsia="es-BO"/>
              </w:rPr>
            </w:pPr>
          </w:p>
          <w:p w14:paraId="6154AF2C" w14:textId="77777777" w:rsidR="001C0C02" w:rsidRDefault="001C0C02" w:rsidP="008064E8">
            <w:pPr>
              <w:rPr>
                <w:b/>
                <w:bCs/>
                <w:color w:val="000000"/>
                <w:sz w:val="18"/>
                <w:szCs w:val="18"/>
                <w:lang w:val="es-BO" w:eastAsia="es-BO"/>
              </w:rPr>
            </w:pPr>
          </w:p>
          <w:p w14:paraId="203C89DC" w14:textId="1C3611C7" w:rsidR="001C0C02" w:rsidRPr="00C53317" w:rsidRDefault="001C0C02" w:rsidP="008064E8">
            <w:pPr>
              <w:rPr>
                <w:b/>
                <w:bCs/>
                <w:color w:val="000000"/>
                <w:sz w:val="18"/>
                <w:szCs w:val="18"/>
                <w:lang w:val="es-BO" w:eastAsia="es-BO"/>
              </w:rPr>
            </w:pPr>
          </w:p>
        </w:tc>
        <w:tc>
          <w:tcPr>
            <w:tcW w:w="0" w:type="auto"/>
            <w:tcBorders>
              <w:top w:val="nil"/>
              <w:left w:val="nil"/>
              <w:bottom w:val="nil"/>
              <w:right w:val="nil"/>
            </w:tcBorders>
            <w:shd w:val="clear" w:color="auto" w:fill="auto"/>
            <w:noWrap/>
            <w:vAlign w:val="bottom"/>
            <w:hideMark/>
          </w:tcPr>
          <w:p w14:paraId="4D817784" w14:textId="77777777" w:rsidR="008064E8" w:rsidRPr="00C53317" w:rsidRDefault="008064E8" w:rsidP="008064E8">
            <w:pPr>
              <w:rPr>
                <w:b/>
                <w:bCs/>
                <w:color w:val="000000"/>
                <w:sz w:val="18"/>
                <w:szCs w:val="18"/>
                <w:lang w:val="es-BO" w:eastAsia="es-BO"/>
              </w:rPr>
            </w:pPr>
          </w:p>
        </w:tc>
      </w:tr>
    </w:tbl>
    <w:p w14:paraId="281756BD" w14:textId="3BC031B6" w:rsidR="00D5414A" w:rsidRPr="00640C2C" w:rsidRDefault="00D5414A" w:rsidP="00D5414A">
      <w:pPr>
        <w:jc w:val="both"/>
        <w:rPr>
          <w:rFonts w:ascii="Tahoma" w:hAnsi="Tahoma" w:cs="Tahoma"/>
          <w:color w:val="365F91"/>
          <w:lang w:val="es-ES_tradnl"/>
        </w:rPr>
      </w:pPr>
    </w:p>
    <w:tbl>
      <w:tblPr>
        <w:tblpPr w:leftFromText="141" w:rightFromText="141" w:vertAnchor="text" w:horzAnchor="margin" w:tblpY="224"/>
        <w:tblW w:w="979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3"/>
        <w:gridCol w:w="7377"/>
      </w:tblGrid>
      <w:tr w:rsidR="00D5414A" w:rsidRPr="00A33E2F" w14:paraId="10B96913" w14:textId="77777777" w:rsidTr="00D5414A">
        <w:trPr>
          <w:trHeight w:val="506"/>
        </w:trPr>
        <w:tc>
          <w:tcPr>
            <w:tcW w:w="2413" w:type="dxa"/>
            <w:tcBorders>
              <w:bottom w:val="single" w:sz="4" w:space="0" w:color="1F497D" w:themeColor="text2"/>
            </w:tcBorders>
            <w:shd w:val="clear" w:color="auto" w:fill="004990"/>
            <w:vAlign w:val="center"/>
          </w:tcPr>
          <w:p w14:paraId="2267627C" w14:textId="7B704111" w:rsidR="00D5414A" w:rsidRPr="00A33E2F" w:rsidRDefault="00D5414A" w:rsidP="00720C9E">
            <w:pPr>
              <w:jc w:val="center"/>
              <w:rPr>
                <w:rFonts w:ascii="Tahoma" w:hAnsi="Tahoma" w:cs="Tahoma"/>
                <w:b/>
                <w:color w:val="FFFFFF"/>
                <w:sz w:val="28"/>
                <w:szCs w:val="28"/>
                <w:lang w:val="pt-BR"/>
              </w:rPr>
            </w:pPr>
            <w:r w:rsidRPr="00A33E2F">
              <w:rPr>
                <w:rFonts w:ascii="Tahoma" w:hAnsi="Tahoma" w:cs="Tahoma"/>
                <w:b/>
                <w:color w:val="FFFFFF"/>
                <w:sz w:val="28"/>
                <w:szCs w:val="28"/>
                <w:lang w:val="pt-BR"/>
              </w:rPr>
              <w:t xml:space="preserve">ANEXO No. </w:t>
            </w:r>
            <w:proofErr w:type="gramStart"/>
            <w:r w:rsidR="00720C9E">
              <w:rPr>
                <w:rFonts w:ascii="Tahoma" w:hAnsi="Tahoma" w:cs="Tahoma"/>
                <w:b/>
                <w:color w:val="FFFFFF"/>
                <w:sz w:val="28"/>
                <w:szCs w:val="28"/>
                <w:lang w:val="pt-BR"/>
              </w:rPr>
              <w:t>4</w:t>
            </w:r>
            <w:proofErr w:type="gramEnd"/>
          </w:p>
        </w:tc>
        <w:tc>
          <w:tcPr>
            <w:tcW w:w="7377" w:type="dxa"/>
            <w:tcBorders>
              <w:bottom w:val="single" w:sz="4" w:space="0" w:color="1F497D" w:themeColor="text2"/>
            </w:tcBorders>
            <w:vAlign w:val="center"/>
          </w:tcPr>
          <w:p w14:paraId="7339F002" w14:textId="77777777" w:rsidR="00D5414A" w:rsidRPr="00A33E2F" w:rsidRDefault="00D5414A" w:rsidP="00D5414A">
            <w:pPr>
              <w:ind w:left="567"/>
              <w:jc w:val="center"/>
              <w:rPr>
                <w:rFonts w:ascii="Tahoma" w:hAnsi="Tahoma" w:cs="Tahoma"/>
                <w:b/>
                <w:color w:val="004990"/>
                <w:lang w:val="pt-BR"/>
              </w:rPr>
            </w:pPr>
            <w:r w:rsidRPr="00593C7D">
              <w:rPr>
                <w:rFonts w:ascii="Tahoma" w:hAnsi="Tahoma" w:cs="Tahoma"/>
                <w:b/>
                <w:color w:val="004990"/>
                <w:sz w:val="22"/>
                <w:lang w:val="es-ES_tradnl"/>
              </w:rPr>
              <w:t>PRECIARIO</w:t>
            </w:r>
          </w:p>
        </w:tc>
      </w:tr>
      <w:tr w:rsidR="00D5414A" w:rsidRPr="00A33E2F" w14:paraId="261E6A4C" w14:textId="77777777" w:rsidTr="00D5414A">
        <w:trPr>
          <w:trHeight w:val="506"/>
        </w:trPr>
        <w:tc>
          <w:tcPr>
            <w:tcW w:w="2413" w:type="dxa"/>
            <w:tcBorders>
              <w:top w:val="nil"/>
              <w:left w:val="nil"/>
              <w:bottom w:val="nil"/>
              <w:right w:val="nil"/>
            </w:tcBorders>
            <w:shd w:val="clear" w:color="auto" w:fill="auto"/>
            <w:vAlign w:val="center"/>
          </w:tcPr>
          <w:p w14:paraId="3400CA8E" w14:textId="77777777" w:rsidR="00D5414A" w:rsidRPr="008060AE" w:rsidRDefault="00D5414A" w:rsidP="00D5414A">
            <w:pPr>
              <w:rPr>
                <w:rFonts w:ascii="Tahoma" w:hAnsi="Tahoma" w:cs="Tahoma"/>
                <w:color w:val="365F91"/>
                <w:lang w:val="es-ES_tradnl"/>
              </w:rPr>
            </w:pPr>
          </w:p>
        </w:tc>
        <w:tc>
          <w:tcPr>
            <w:tcW w:w="7377" w:type="dxa"/>
            <w:tcBorders>
              <w:top w:val="nil"/>
              <w:left w:val="nil"/>
              <w:bottom w:val="nil"/>
              <w:right w:val="nil"/>
            </w:tcBorders>
            <w:vAlign w:val="center"/>
          </w:tcPr>
          <w:p w14:paraId="1D677C76" w14:textId="77777777" w:rsidR="00D5414A" w:rsidRPr="00A33E2F" w:rsidRDefault="00D5414A" w:rsidP="00D5414A">
            <w:pPr>
              <w:ind w:left="567"/>
              <w:jc w:val="center"/>
              <w:rPr>
                <w:rFonts w:ascii="Tahoma" w:hAnsi="Tahoma" w:cs="Tahoma"/>
                <w:b/>
                <w:color w:val="004990"/>
                <w:lang w:val="es-ES_tradnl"/>
              </w:rPr>
            </w:pPr>
          </w:p>
        </w:tc>
      </w:tr>
    </w:tbl>
    <w:p w14:paraId="3E0E6C2C" w14:textId="77777777" w:rsidR="001C0C02" w:rsidRDefault="001C0C02" w:rsidP="00D5414A">
      <w:pPr>
        <w:rPr>
          <w:rFonts w:ascii="Tahoma" w:hAnsi="Tahoma" w:cs="Tahoma"/>
          <w:color w:val="365F91"/>
          <w:lang w:val="es-ES_tradnl"/>
        </w:rPr>
      </w:pPr>
    </w:p>
    <w:p w14:paraId="77E0BE9F" w14:textId="330F4871" w:rsidR="00D5414A" w:rsidRDefault="00D5414A" w:rsidP="00D5414A">
      <w:pPr>
        <w:rPr>
          <w:rFonts w:ascii="Tahoma" w:hAnsi="Tahoma" w:cs="Tahoma"/>
          <w:color w:val="365F91"/>
          <w:lang w:val="es-ES_tradnl"/>
        </w:rPr>
      </w:pPr>
      <w:r w:rsidRPr="008060AE">
        <w:rPr>
          <w:rFonts w:ascii="Tahoma" w:hAnsi="Tahoma" w:cs="Tahoma"/>
          <w:color w:val="365F91"/>
          <w:lang w:val="es-ES_tradnl"/>
        </w:rPr>
        <w:t xml:space="preserve"> </w:t>
      </w:r>
      <w:r w:rsidR="001C0C02" w:rsidRPr="008060AE">
        <w:rPr>
          <w:rFonts w:ascii="Tahoma" w:hAnsi="Tahoma" w:cs="Tahoma"/>
          <w:color w:val="365F91"/>
          <w:lang w:val="es-ES_tradnl"/>
        </w:rPr>
        <w:t>(El presente Anexo se encuentra e</w:t>
      </w:r>
      <w:r w:rsidR="001C0C02">
        <w:rPr>
          <w:rFonts w:ascii="Tahoma" w:hAnsi="Tahoma" w:cs="Tahoma"/>
          <w:color w:val="365F91"/>
          <w:lang w:val="es-ES_tradnl"/>
        </w:rPr>
        <w:t>n</w:t>
      </w:r>
      <w:r w:rsidR="001C0C02" w:rsidRPr="008060AE">
        <w:rPr>
          <w:rFonts w:ascii="Tahoma" w:hAnsi="Tahoma" w:cs="Tahoma"/>
          <w:color w:val="365F91"/>
          <w:lang w:val="es-ES_tradnl"/>
        </w:rPr>
        <w:t xml:space="preserve"> formato Excel adjunto a este documento, mismo que debe ser presentado e</w:t>
      </w:r>
      <w:r w:rsidR="001C0C02">
        <w:rPr>
          <w:rFonts w:ascii="Tahoma" w:hAnsi="Tahoma" w:cs="Tahoma"/>
          <w:color w:val="365F91"/>
          <w:lang w:val="es-ES_tradnl"/>
        </w:rPr>
        <w:t>n</w:t>
      </w:r>
      <w:r w:rsidR="001C0C02" w:rsidRPr="008060AE">
        <w:rPr>
          <w:rFonts w:ascii="Tahoma" w:hAnsi="Tahoma" w:cs="Tahoma"/>
          <w:color w:val="365F91"/>
          <w:lang w:val="es-ES_tradnl"/>
        </w:rPr>
        <w:t xml:space="preserve"> u</w:t>
      </w:r>
      <w:r w:rsidR="001C0C02">
        <w:rPr>
          <w:rFonts w:ascii="Tahoma" w:hAnsi="Tahoma" w:cs="Tahoma"/>
          <w:color w:val="365F91"/>
          <w:lang w:val="es-ES_tradnl"/>
        </w:rPr>
        <w:t>n</w:t>
      </w:r>
      <w:r w:rsidR="001C0C02" w:rsidRPr="008060AE">
        <w:rPr>
          <w:rFonts w:ascii="Tahoma" w:hAnsi="Tahoma" w:cs="Tahoma"/>
          <w:color w:val="365F91"/>
          <w:lang w:val="es-ES_tradnl"/>
        </w:rPr>
        <w:t xml:space="preserve"> sobre separado </w:t>
      </w:r>
      <w:r w:rsidRPr="008060AE">
        <w:rPr>
          <w:rFonts w:ascii="Tahoma" w:hAnsi="Tahoma" w:cs="Tahoma"/>
          <w:color w:val="365F91"/>
          <w:lang w:val="es-ES_tradnl"/>
        </w:rPr>
        <w:t xml:space="preserve">como parte de la oferta económica) </w:t>
      </w:r>
    </w:p>
    <w:p w14:paraId="33C3A638" w14:textId="77777777" w:rsidR="001C0C02" w:rsidRDefault="001C0C02" w:rsidP="00D5414A">
      <w:pPr>
        <w:rPr>
          <w:rFonts w:ascii="Tahoma" w:hAnsi="Tahoma" w:cs="Tahoma"/>
          <w:color w:val="365F91"/>
          <w:lang w:val="es-ES_tradnl"/>
        </w:rPr>
      </w:pPr>
    </w:p>
    <w:tbl>
      <w:tblPr>
        <w:tblW w:w="9250" w:type="dxa"/>
        <w:tblCellMar>
          <w:left w:w="70" w:type="dxa"/>
          <w:right w:w="70" w:type="dxa"/>
        </w:tblCellMar>
        <w:tblLook w:val="04A0" w:firstRow="1" w:lastRow="0" w:firstColumn="1" w:lastColumn="0" w:noHBand="0" w:noVBand="1"/>
      </w:tblPr>
      <w:tblGrid>
        <w:gridCol w:w="474"/>
        <w:gridCol w:w="1330"/>
        <w:gridCol w:w="5766"/>
        <w:gridCol w:w="800"/>
        <w:gridCol w:w="880"/>
      </w:tblGrid>
      <w:tr w:rsidR="008D0492" w:rsidRPr="008D0492" w14:paraId="2B30C822" w14:textId="77777777" w:rsidTr="00671725">
        <w:trPr>
          <w:trHeight w:val="300"/>
        </w:trPr>
        <w:tc>
          <w:tcPr>
            <w:tcW w:w="474" w:type="dxa"/>
            <w:tcBorders>
              <w:top w:val="nil"/>
              <w:left w:val="nil"/>
              <w:bottom w:val="nil"/>
              <w:right w:val="nil"/>
            </w:tcBorders>
            <w:shd w:val="clear" w:color="auto" w:fill="auto"/>
            <w:noWrap/>
            <w:vAlign w:val="center"/>
            <w:hideMark/>
          </w:tcPr>
          <w:p w14:paraId="178E3D66" w14:textId="77777777" w:rsidR="008D0492" w:rsidRPr="008D0492" w:rsidRDefault="008D0492" w:rsidP="008D0492">
            <w:pPr>
              <w:rPr>
                <w:rFonts w:ascii="Times New Roman" w:hAnsi="Times New Roman"/>
                <w:sz w:val="20"/>
                <w:szCs w:val="20"/>
                <w:lang w:val="es-BO" w:eastAsia="es-BO"/>
              </w:rPr>
            </w:pPr>
          </w:p>
        </w:tc>
        <w:tc>
          <w:tcPr>
            <w:tcW w:w="1330" w:type="dxa"/>
            <w:tcBorders>
              <w:top w:val="nil"/>
              <w:left w:val="nil"/>
              <w:bottom w:val="nil"/>
              <w:right w:val="nil"/>
            </w:tcBorders>
            <w:shd w:val="clear" w:color="auto" w:fill="auto"/>
            <w:noWrap/>
            <w:vAlign w:val="center"/>
            <w:hideMark/>
          </w:tcPr>
          <w:p w14:paraId="46D637E3" w14:textId="77777777" w:rsidR="008D0492" w:rsidRPr="008D0492" w:rsidRDefault="008D0492" w:rsidP="008D0492">
            <w:pPr>
              <w:jc w:val="center"/>
              <w:rPr>
                <w:rFonts w:ascii="Times New Roman" w:hAnsi="Times New Roman"/>
                <w:sz w:val="20"/>
                <w:szCs w:val="20"/>
                <w:lang w:val="es-BO" w:eastAsia="es-BO"/>
              </w:rPr>
            </w:pPr>
          </w:p>
        </w:tc>
        <w:tc>
          <w:tcPr>
            <w:tcW w:w="5766" w:type="dxa"/>
            <w:tcBorders>
              <w:top w:val="nil"/>
              <w:left w:val="nil"/>
              <w:bottom w:val="nil"/>
              <w:right w:val="nil"/>
            </w:tcBorders>
            <w:shd w:val="clear" w:color="auto" w:fill="auto"/>
            <w:noWrap/>
            <w:vAlign w:val="center"/>
            <w:hideMark/>
          </w:tcPr>
          <w:p w14:paraId="232AE465" w14:textId="77777777" w:rsidR="008D0492" w:rsidRPr="008D0492" w:rsidRDefault="008D0492" w:rsidP="008D0492">
            <w:pPr>
              <w:rPr>
                <w:rFonts w:ascii="Times New Roman" w:hAnsi="Times New Roman"/>
                <w:sz w:val="20"/>
                <w:szCs w:val="20"/>
                <w:lang w:val="es-BO" w:eastAsia="es-BO"/>
              </w:rPr>
            </w:pPr>
          </w:p>
        </w:tc>
        <w:tc>
          <w:tcPr>
            <w:tcW w:w="800" w:type="dxa"/>
            <w:tcBorders>
              <w:top w:val="nil"/>
              <w:left w:val="nil"/>
              <w:bottom w:val="nil"/>
              <w:right w:val="nil"/>
            </w:tcBorders>
            <w:shd w:val="clear" w:color="auto" w:fill="auto"/>
            <w:noWrap/>
            <w:vAlign w:val="center"/>
            <w:hideMark/>
          </w:tcPr>
          <w:p w14:paraId="3F88C3DE" w14:textId="77777777" w:rsidR="008D0492" w:rsidRPr="008D0492" w:rsidRDefault="008D0492" w:rsidP="008D0492">
            <w:pPr>
              <w:rPr>
                <w:rFonts w:ascii="Times New Roman" w:hAnsi="Times New Roman"/>
                <w:sz w:val="20"/>
                <w:szCs w:val="20"/>
                <w:lang w:val="es-BO" w:eastAsia="es-BO"/>
              </w:rPr>
            </w:pPr>
          </w:p>
        </w:tc>
        <w:tc>
          <w:tcPr>
            <w:tcW w:w="880" w:type="dxa"/>
            <w:tcBorders>
              <w:top w:val="nil"/>
              <w:left w:val="nil"/>
              <w:bottom w:val="nil"/>
              <w:right w:val="nil"/>
            </w:tcBorders>
            <w:shd w:val="clear" w:color="auto" w:fill="auto"/>
            <w:noWrap/>
            <w:vAlign w:val="center"/>
            <w:hideMark/>
          </w:tcPr>
          <w:p w14:paraId="7CCEF8EE" w14:textId="77777777" w:rsidR="008D0492" w:rsidRPr="008D0492" w:rsidRDefault="008D0492" w:rsidP="008D0492">
            <w:pPr>
              <w:rPr>
                <w:rFonts w:ascii="Times New Roman" w:hAnsi="Times New Roman"/>
                <w:sz w:val="20"/>
                <w:szCs w:val="20"/>
                <w:lang w:val="es-BO" w:eastAsia="es-BO"/>
              </w:rPr>
            </w:pPr>
          </w:p>
        </w:tc>
      </w:tr>
      <w:tr w:rsidR="008D0492" w:rsidRPr="008D0492" w14:paraId="3FBF185F" w14:textId="77777777" w:rsidTr="00671725">
        <w:trPr>
          <w:trHeight w:val="900"/>
        </w:trPr>
        <w:tc>
          <w:tcPr>
            <w:tcW w:w="9250" w:type="dxa"/>
            <w:gridSpan w:val="5"/>
            <w:tcBorders>
              <w:top w:val="single" w:sz="4" w:space="0" w:color="16365C"/>
              <w:left w:val="single" w:sz="4" w:space="0" w:color="16365C"/>
              <w:bottom w:val="single" w:sz="8" w:space="0" w:color="FFFFFF"/>
              <w:right w:val="single" w:sz="4" w:space="0" w:color="16365C"/>
            </w:tcBorders>
            <w:shd w:val="clear" w:color="000000" w:fill="1F497D"/>
            <w:vAlign w:val="center"/>
            <w:hideMark/>
          </w:tcPr>
          <w:p w14:paraId="097A9BFE" w14:textId="72D449C3" w:rsidR="008D0492" w:rsidRPr="008D0492" w:rsidRDefault="008D0492" w:rsidP="008D0492">
            <w:pPr>
              <w:jc w:val="center"/>
              <w:rPr>
                <w:rFonts w:ascii="Arial Unicode MS" w:eastAsia="Arial Unicode MS" w:hAnsi="Arial Unicode MS" w:cs="Arial Unicode MS"/>
                <w:b/>
                <w:bCs/>
                <w:color w:val="FFFFFF"/>
                <w:sz w:val="24"/>
                <w:szCs w:val="24"/>
                <w:lang w:val="es-BO" w:eastAsia="es-BO"/>
              </w:rPr>
            </w:pPr>
            <w:r w:rsidRPr="008D0492">
              <w:rPr>
                <w:rFonts w:ascii="Arial Unicode MS" w:eastAsia="Arial Unicode MS" w:hAnsi="Arial Unicode MS" w:cs="Arial Unicode MS" w:hint="eastAsia"/>
                <w:b/>
                <w:bCs/>
                <w:color w:val="FFFFFF"/>
                <w:sz w:val="24"/>
                <w:szCs w:val="24"/>
                <w:lang w:val="es-BO" w:eastAsia="es-BO"/>
              </w:rPr>
              <w:t xml:space="preserve">MANTENIMIENTO EXTRAORDINARIO DE INMUEBLES </w:t>
            </w:r>
            <w:r>
              <w:rPr>
                <w:rFonts w:ascii="Arial Unicode MS" w:eastAsia="Arial Unicode MS" w:hAnsi="Arial Unicode MS" w:cs="Arial Unicode MS"/>
                <w:b/>
                <w:bCs/>
                <w:color w:val="FFFFFF"/>
                <w:sz w:val="24"/>
                <w:szCs w:val="24"/>
                <w:lang w:val="es-BO" w:eastAsia="es-BO"/>
              </w:rPr>
              <w:t xml:space="preserve">                                     </w:t>
            </w:r>
            <w:r w:rsidRPr="008D0492">
              <w:rPr>
                <w:rFonts w:ascii="Arial Unicode MS" w:eastAsia="Arial Unicode MS" w:hAnsi="Arial Unicode MS" w:cs="Arial Unicode MS" w:hint="eastAsia"/>
                <w:b/>
                <w:bCs/>
                <w:color w:val="FFFFFF"/>
                <w:sz w:val="24"/>
                <w:szCs w:val="24"/>
                <w:lang w:val="es-BO" w:eastAsia="es-BO"/>
              </w:rPr>
              <w:t>PRECI</w:t>
            </w:r>
            <w:r>
              <w:rPr>
                <w:rFonts w:ascii="Arial Unicode MS" w:eastAsia="Arial Unicode MS" w:hAnsi="Arial Unicode MS" w:cs="Arial Unicode MS"/>
                <w:b/>
                <w:bCs/>
                <w:color w:val="FFFFFF"/>
                <w:sz w:val="24"/>
                <w:szCs w:val="24"/>
                <w:lang w:val="es-BO" w:eastAsia="es-BO"/>
              </w:rPr>
              <w:t>ARIO</w:t>
            </w:r>
            <w:r w:rsidRPr="008D0492">
              <w:rPr>
                <w:rFonts w:ascii="Arial Unicode MS" w:eastAsia="Arial Unicode MS" w:hAnsi="Arial Unicode MS" w:cs="Arial Unicode MS" w:hint="eastAsia"/>
                <w:b/>
                <w:bCs/>
                <w:color w:val="FFFFFF"/>
                <w:sz w:val="24"/>
                <w:szCs w:val="24"/>
                <w:lang w:val="es-BO" w:eastAsia="es-BO"/>
              </w:rPr>
              <w:t xml:space="preserve"> 2017</w:t>
            </w:r>
            <w:r>
              <w:rPr>
                <w:rFonts w:ascii="Arial Unicode MS" w:eastAsia="Arial Unicode MS" w:hAnsi="Arial Unicode MS" w:cs="Arial Unicode MS"/>
                <w:b/>
                <w:bCs/>
                <w:color w:val="FFFFFF"/>
                <w:sz w:val="24"/>
                <w:szCs w:val="24"/>
                <w:lang w:val="es-BO" w:eastAsia="es-BO"/>
              </w:rPr>
              <w:t xml:space="preserve"> – 2018</w:t>
            </w:r>
          </w:p>
        </w:tc>
      </w:tr>
      <w:tr w:rsidR="008D0492" w:rsidRPr="008D0492" w14:paraId="5FD29278" w14:textId="77777777" w:rsidTr="00671725">
        <w:trPr>
          <w:trHeight w:val="645"/>
        </w:trPr>
        <w:tc>
          <w:tcPr>
            <w:tcW w:w="474" w:type="dxa"/>
            <w:tcBorders>
              <w:top w:val="nil"/>
              <w:left w:val="single" w:sz="4" w:space="0" w:color="16365C"/>
              <w:bottom w:val="single" w:sz="4" w:space="0" w:color="244062"/>
              <w:right w:val="single" w:sz="4" w:space="0" w:color="FFFFFF"/>
            </w:tcBorders>
            <w:shd w:val="clear" w:color="000000" w:fill="1F497D"/>
            <w:noWrap/>
            <w:vAlign w:val="center"/>
            <w:hideMark/>
          </w:tcPr>
          <w:p w14:paraId="2116B7BA" w14:textId="77777777" w:rsidR="008D0492" w:rsidRPr="008D0492" w:rsidRDefault="008D0492" w:rsidP="008D0492">
            <w:pPr>
              <w:jc w:val="cente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 xml:space="preserve">N° </w:t>
            </w:r>
          </w:p>
        </w:tc>
        <w:tc>
          <w:tcPr>
            <w:tcW w:w="1330" w:type="dxa"/>
            <w:tcBorders>
              <w:top w:val="nil"/>
              <w:left w:val="nil"/>
              <w:bottom w:val="single" w:sz="4" w:space="0" w:color="244062"/>
              <w:right w:val="single" w:sz="4" w:space="0" w:color="FFFFFF"/>
            </w:tcBorders>
            <w:shd w:val="clear" w:color="000000" w:fill="1F497D"/>
            <w:noWrap/>
            <w:vAlign w:val="center"/>
            <w:hideMark/>
          </w:tcPr>
          <w:p w14:paraId="7F930B6C" w14:textId="77777777" w:rsidR="008D0492" w:rsidRPr="008D0492" w:rsidRDefault="008D0492" w:rsidP="008D0492">
            <w:pPr>
              <w:jc w:val="cente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CÓDIGO</w:t>
            </w:r>
          </w:p>
        </w:tc>
        <w:tc>
          <w:tcPr>
            <w:tcW w:w="5766" w:type="dxa"/>
            <w:tcBorders>
              <w:top w:val="nil"/>
              <w:left w:val="nil"/>
              <w:bottom w:val="single" w:sz="4" w:space="0" w:color="244062"/>
              <w:right w:val="single" w:sz="4" w:space="0" w:color="FFFFFF"/>
            </w:tcBorders>
            <w:shd w:val="clear" w:color="000000" w:fill="1F497D"/>
            <w:vAlign w:val="center"/>
            <w:hideMark/>
          </w:tcPr>
          <w:p w14:paraId="472A188F" w14:textId="77777777" w:rsidR="008D0492" w:rsidRPr="008D0492" w:rsidRDefault="008D0492" w:rsidP="008D0492">
            <w:pPr>
              <w:jc w:val="center"/>
              <w:rPr>
                <w:rFonts w:ascii="Arial Unicode MS" w:eastAsia="Arial Unicode MS" w:hAnsi="Arial Unicode MS" w:cs="Arial Unicode MS"/>
                <w:b/>
                <w:bCs/>
                <w:color w:val="FFFFFF"/>
                <w:sz w:val="24"/>
                <w:szCs w:val="24"/>
                <w:lang w:val="es-BO" w:eastAsia="es-BO"/>
              </w:rPr>
            </w:pPr>
            <w:r w:rsidRPr="008D0492">
              <w:rPr>
                <w:rFonts w:ascii="Arial Unicode MS" w:eastAsia="Arial Unicode MS" w:hAnsi="Arial Unicode MS" w:cs="Arial Unicode MS" w:hint="eastAsia"/>
                <w:b/>
                <w:bCs/>
                <w:color w:val="FFFFFF"/>
                <w:sz w:val="24"/>
                <w:szCs w:val="24"/>
                <w:lang w:val="es-BO" w:eastAsia="es-BO"/>
              </w:rPr>
              <w:t>DESCRIPCIÓN</w:t>
            </w:r>
          </w:p>
        </w:tc>
        <w:tc>
          <w:tcPr>
            <w:tcW w:w="800" w:type="dxa"/>
            <w:tcBorders>
              <w:top w:val="nil"/>
              <w:left w:val="nil"/>
              <w:bottom w:val="single" w:sz="4" w:space="0" w:color="244062"/>
              <w:right w:val="nil"/>
            </w:tcBorders>
            <w:shd w:val="clear" w:color="000000" w:fill="1F497D"/>
            <w:noWrap/>
            <w:vAlign w:val="center"/>
            <w:hideMark/>
          </w:tcPr>
          <w:p w14:paraId="34FCF633" w14:textId="77777777" w:rsidR="008D0492" w:rsidRPr="008D0492" w:rsidRDefault="008D0492" w:rsidP="008D0492">
            <w:pPr>
              <w:jc w:val="center"/>
              <w:rPr>
                <w:rFonts w:ascii="Arial Unicode MS" w:eastAsia="Arial Unicode MS" w:hAnsi="Arial Unicode MS" w:cs="Arial Unicode MS"/>
                <w:b/>
                <w:bCs/>
                <w:color w:val="FFFFFF"/>
                <w:lang w:val="es-BO" w:eastAsia="es-BO"/>
              </w:rPr>
            </w:pPr>
            <w:r w:rsidRPr="008D0492">
              <w:rPr>
                <w:rFonts w:ascii="Arial Unicode MS" w:eastAsia="Arial Unicode MS" w:hAnsi="Arial Unicode MS" w:cs="Arial Unicode MS" w:hint="eastAsia"/>
                <w:b/>
                <w:bCs/>
                <w:color w:val="FFFFFF"/>
                <w:lang w:val="es-BO" w:eastAsia="es-BO"/>
              </w:rPr>
              <w:t>UNIDAD</w:t>
            </w:r>
          </w:p>
        </w:tc>
        <w:tc>
          <w:tcPr>
            <w:tcW w:w="880" w:type="dxa"/>
            <w:tcBorders>
              <w:top w:val="nil"/>
              <w:left w:val="single" w:sz="4" w:space="0" w:color="FFFFFF"/>
              <w:bottom w:val="single" w:sz="4" w:space="0" w:color="244062"/>
              <w:right w:val="single" w:sz="4" w:space="0" w:color="16365C"/>
            </w:tcBorders>
            <w:shd w:val="clear" w:color="000000" w:fill="1F497D"/>
            <w:vAlign w:val="center"/>
            <w:hideMark/>
          </w:tcPr>
          <w:p w14:paraId="677DCA9B" w14:textId="77777777" w:rsidR="008D0492" w:rsidRPr="008D0492" w:rsidRDefault="008D0492" w:rsidP="008D0492">
            <w:pPr>
              <w:jc w:val="center"/>
              <w:rPr>
                <w:rFonts w:ascii="Arial Unicode MS" w:eastAsia="Arial Unicode MS" w:hAnsi="Arial Unicode MS" w:cs="Arial Unicode MS"/>
                <w:b/>
                <w:bCs/>
                <w:color w:val="FFFFFF"/>
                <w:lang w:val="es-BO" w:eastAsia="es-BO"/>
              </w:rPr>
            </w:pPr>
            <w:r w:rsidRPr="008D0492">
              <w:rPr>
                <w:rFonts w:ascii="Arial Unicode MS" w:eastAsia="Arial Unicode MS" w:hAnsi="Arial Unicode MS" w:cs="Arial Unicode MS" w:hint="eastAsia"/>
                <w:b/>
                <w:bCs/>
                <w:color w:val="FFFFFF"/>
                <w:lang w:val="es-BO" w:eastAsia="es-BO"/>
              </w:rPr>
              <w:t xml:space="preserve"> PRECIO (Bs)  </w:t>
            </w:r>
          </w:p>
        </w:tc>
      </w:tr>
      <w:tr w:rsidR="008D0492" w:rsidRPr="008D0492" w14:paraId="6DC12C5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C49F09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w:t>
            </w:r>
          </w:p>
        </w:tc>
        <w:tc>
          <w:tcPr>
            <w:tcW w:w="1330" w:type="dxa"/>
            <w:tcBorders>
              <w:top w:val="nil"/>
              <w:left w:val="nil"/>
              <w:bottom w:val="single" w:sz="4" w:space="0" w:color="244062"/>
              <w:right w:val="single" w:sz="4" w:space="0" w:color="244062"/>
            </w:tcBorders>
            <w:shd w:val="clear" w:color="auto" w:fill="auto"/>
            <w:noWrap/>
            <w:vAlign w:val="center"/>
            <w:hideMark/>
          </w:tcPr>
          <w:p w14:paraId="2B9FB96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MANOBR01</w:t>
            </w:r>
          </w:p>
        </w:tc>
        <w:tc>
          <w:tcPr>
            <w:tcW w:w="5766" w:type="dxa"/>
            <w:tcBorders>
              <w:top w:val="nil"/>
              <w:left w:val="nil"/>
              <w:bottom w:val="single" w:sz="4" w:space="0" w:color="244062"/>
              <w:right w:val="single" w:sz="4" w:space="0" w:color="244062"/>
            </w:tcBorders>
            <w:shd w:val="clear" w:color="auto" w:fill="auto"/>
            <w:vAlign w:val="center"/>
            <w:hideMark/>
          </w:tcPr>
          <w:p w14:paraId="2997A6F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Solo mano de obra por cada obrero</w:t>
            </w:r>
          </w:p>
        </w:tc>
        <w:tc>
          <w:tcPr>
            <w:tcW w:w="800" w:type="dxa"/>
            <w:tcBorders>
              <w:top w:val="nil"/>
              <w:left w:val="nil"/>
              <w:bottom w:val="single" w:sz="4" w:space="0" w:color="244062"/>
              <w:right w:val="single" w:sz="4" w:space="0" w:color="244062"/>
            </w:tcBorders>
            <w:shd w:val="clear" w:color="auto" w:fill="auto"/>
            <w:noWrap/>
            <w:vAlign w:val="center"/>
            <w:hideMark/>
          </w:tcPr>
          <w:p w14:paraId="39EE0F3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hora</w:t>
            </w:r>
          </w:p>
        </w:tc>
        <w:tc>
          <w:tcPr>
            <w:tcW w:w="880" w:type="dxa"/>
            <w:tcBorders>
              <w:top w:val="nil"/>
              <w:left w:val="nil"/>
              <w:bottom w:val="single" w:sz="4" w:space="0" w:color="244062"/>
              <w:right w:val="single" w:sz="4" w:space="0" w:color="244062"/>
            </w:tcBorders>
            <w:shd w:val="clear" w:color="auto" w:fill="auto"/>
            <w:noWrap/>
            <w:vAlign w:val="center"/>
            <w:hideMark/>
          </w:tcPr>
          <w:p w14:paraId="7CCA08D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6BE36F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6CEED8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w:t>
            </w:r>
          </w:p>
        </w:tc>
        <w:tc>
          <w:tcPr>
            <w:tcW w:w="1330" w:type="dxa"/>
            <w:tcBorders>
              <w:top w:val="nil"/>
              <w:left w:val="nil"/>
              <w:bottom w:val="single" w:sz="4" w:space="0" w:color="244062"/>
              <w:right w:val="single" w:sz="4" w:space="0" w:color="244062"/>
            </w:tcBorders>
            <w:shd w:val="clear" w:color="auto" w:fill="auto"/>
            <w:noWrap/>
            <w:vAlign w:val="center"/>
            <w:hideMark/>
          </w:tcPr>
          <w:p w14:paraId="6B7B51D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TRMAOB01</w:t>
            </w:r>
          </w:p>
        </w:tc>
        <w:tc>
          <w:tcPr>
            <w:tcW w:w="5766" w:type="dxa"/>
            <w:tcBorders>
              <w:top w:val="nil"/>
              <w:left w:val="nil"/>
              <w:bottom w:val="single" w:sz="4" w:space="0" w:color="244062"/>
              <w:right w:val="single" w:sz="4" w:space="0" w:color="244062"/>
            </w:tcBorders>
            <w:shd w:val="clear" w:color="auto" w:fill="auto"/>
            <w:vAlign w:val="center"/>
            <w:hideMark/>
          </w:tcPr>
          <w:p w14:paraId="74FFCAB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Transporte de material y por cada obrero a Caranavi</w:t>
            </w:r>
          </w:p>
        </w:tc>
        <w:tc>
          <w:tcPr>
            <w:tcW w:w="800" w:type="dxa"/>
            <w:tcBorders>
              <w:top w:val="nil"/>
              <w:left w:val="nil"/>
              <w:bottom w:val="single" w:sz="4" w:space="0" w:color="244062"/>
              <w:right w:val="single" w:sz="4" w:space="0" w:color="244062"/>
            </w:tcBorders>
            <w:shd w:val="clear" w:color="auto" w:fill="auto"/>
            <w:noWrap/>
            <w:vAlign w:val="center"/>
            <w:hideMark/>
          </w:tcPr>
          <w:p w14:paraId="140FF8F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día</w:t>
            </w:r>
          </w:p>
        </w:tc>
        <w:tc>
          <w:tcPr>
            <w:tcW w:w="880" w:type="dxa"/>
            <w:tcBorders>
              <w:top w:val="nil"/>
              <w:left w:val="nil"/>
              <w:bottom w:val="single" w:sz="4" w:space="0" w:color="244062"/>
              <w:right w:val="single" w:sz="4" w:space="0" w:color="244062"/>
            </w:tcBorders>
            <w:shd w:val="clear" w:color="auto" w:fill="auto"/>
            <w:noWrap/>
            <w:vAlign w:val="center"/>
            <w:hideMark/>
          </w:tcPr>
          <w:p w14:paraId="43CFD22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6F6FE0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A4FE49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w:t>
            </w:r>
          </w:p>
        </w:tc>
        <w:tc>
          <w:tcPr>
            <w:tcW w:w="1330" w:type="dxa"/>
            <w:tcBorders>
              <w:top w:val="nil"/>
              <w:left w:val="nil"/>
              <w:bottom w:val="single" w:sz="4" w:space="0" w:color="244062"/>
              <w:right w:val="single" w:sz="4" w:space="0" w:color="244062"/>
            </w:tcBorders>
            <w:shd w:val="clear" w:color="auto" w:fill="auto"/>
            <w:noWrap/>
            <w:vAlign w:val="center"/>
            <w:hideMark/>
          </w:tcPr>
          <w:p w14:paraId="06026C6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MABAHI01</w:t>
            </w:r>
          </w:p>
        </w:tc>
        <w:tc>
          <w:tcPr>
            <w:tcW w:w="5766" w:type="dxa"/>
            <w:tcBorders>
              <w:top w:val="nil"/>
              <w:left w:val="nil"/>
              <w:bottom w:val="single" w:sz="4" w:space="0" w:color="244062"/>
              <w:right w:val="single" w:sz="4" w:space="0" w:color="244062"/>
            </w:tcBorders>
            <w:shd w:val="clear" w:color="auto" w:fill="auto"/>
            <w:vAlign w:val="center"/>
            <w:hideMark/>
          </w:tcPr>
          <w:p w14:paraId="2605473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Mantenimiento  de brazo hidráulico</w:t>
            </w:r>
          </w:p>
        </w:tc>
        <w:tc>
          <w:tcPr>
            <w:tcW w:w="800" w:type="dxa"/>
            <w:tcBorders>
              <w:top w:val="nil"/>
              <w:left w:val="nil"/>
              <w:bottom w:val="single" w:sz="4" w:space="0" w:color="244062"/>
              <w:right w:val="single" w:sz="4" w:space="0" w:color="244062"/>
            </w:tcBorders>
            <w:shd w:val="clear" w:color="auto" w:fill="auto"/>
            <w:noWrap/>
            <w:vAlign w:val="center"/>
            <w:hideMark/>
          </w:tcPr>
          <w:p w14:paraId="3389F1B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4E0B6A3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EF4DCA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C7B120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w:t>
            </w:r>
          </w:p>
        </w:tc>
        <w:tc>
          <w:tcPr>
            <w:tcW w:w="1330" w:type="dxa"/>
            <w:tcBorders>
              <w:top w:val="nil"/>
              <w:left w:val="nil"/>
              <w:bottom w:val="single" w:sz="4" w:space="0" w:color="244062"/>
              <w:right w:val="single" w:sz="4" w:space="0" w:color="244062"/>
            </w:tcBorders>
            <w:shd w:val="clear" w:color="auto" w:fill="auto"/>
            <w:noWrap/>
            <w:vAlign w:val="center"/>
            <w:hideMark/>
          </w:tcPr>
          <w:p w14:paraId="4870649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TAPSIL01</w:t>
            </w:r>
          </w:p>
        </w:tc>
        <w:tc>
          <w:tcPr>
            <w:tcW w:w="5766" w:type="dxa"/>
            <w:tcBorders>
              <w:top w:val="nil"/>
              <w:left w:val="nil"/>
              <w:bottom w:val="single" w:sz="4" w:space="0" w:color="244062"/>
              <w:right w:val="single" w:sz="4" w:space="0" w:color="244062"/>
            </w:tcBorders>
            <w:shd w:val="clear" w:color="auto" w:fill="auto"/>
            <w:vAlign w:val="center"/>
            <w:hideMark/>
          </w:tcPr>
          <w:p w14:paraId="1ACF2BF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Tapizado de </w:t>
            </w:r>
            <w:proofErr w:type="gramStart"/>
            <w:r w:rsidRPr="008D0492">
              <w:rPr>
                <w:rFonts w:ascii="Arial Unicode MS" w:eastAsia="Arial Unicode MS" w:hAnsi="Arial Unicode MS" w:cs="Arial Unicode MS" w:hint="eastAsia"/>
                <w:color w:val="244062"/>
                <w:sz w:val="20"/>
                <w:szCs w:val="20"/>
                <w:lang w:val="es-BO" w:eastAsia="es-BO"/>
              </w:rPr>
              <w:t>silla  (</w:t>
            </w:r>
            <w:proofErr w:type="gramEnd"/>
            <w:r w:rsidRPr="008D0492">
              <w:rPr>
                <w:rFonts w:ascii="Arial Unicode MS" w:eastAsia="Arial Unicode MS" w:hAnsi="Arial Unicode MS" w:cs="Arial Unicode MS" w:hint="eastAsia"/>
                <w:color w:val="244062"/>
                <w:sz w:val="20"/>
                <w:szCs w:val="20"/>
                <w:lang w:val="es-BO" w:eastAsia="es-BO"/>
              </w:rPr>
              <w:t xml:space="preserve"> 2 Caras) Incluye tapiz y mano de obra.</w:t>
            </w:r>
          </w:p>
        </w:tc>
        <w:tc>
          <w:tcPr>
            <w:tcW w:w="800" w:type="dxa"/>
            <w:tcBorders>
              <w:top w:val="nil"/>
              <w:left w:val="nil"/>
              <w:bottom w:val="single" w:sz="4" w:space="0" w:color="244062"/>
              <w:right w:val="single" w:sz="4" w:space="0" w:color="244062"/>
            </w:tcBorders>
            <w:shd w:val="clear" w:color="auto" w:fill="auto"/>
            <w:noWrap/>
            <w:vAlign w:val="center"/>
            <w:hideMark/>
          </w:tcPr>
          <w:p w14:paraId="18D5ED3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61FAD61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B3BF05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2C2668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w:t>
            </w:r>
          </w:p>
        </w:tc>
        <w:tc>
          <w:tcPr>
            <w:tcW w:w="1330" w:type="dxa"/>
            <w:tcBorders>
              <w:top w:val="nil"/>
              <w:left w:val="nil"/>
              <w:bottom w:val="single" w:sz="4" w:space="0" w:color="244062"/>
              <w:right w:val="single" w:sz="4" w:space="0" w:color="244062"/>
            </w:tcBorders>
            <w:shd w:val="clear" w:color="auto" w:fill="auto"/>
            <w:noWrap/>
            <w:vAlign w:val="center"/>
            <w:hideMark/>
          </w:tcPr>
          <w:p w14:paraId="36E55F1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TAPSIL02</w:t>
            </w:r>
          </w:p>
        </w:tc>
        <w:tc>
          <w:tcPr>
            <w:tcW w:w="5766" w:type="dxa"/>
            <w:tcBorders>
              <w:top w:val="nil"/>
              <w:left w:val="nil"/>
              <w:bottom w:val="single" w:sz="4" w:space="0" w:color="244062"/>
              <w:right w:val="single" w:sz="4" w:space="0" w:color="244062"/>
            </w:tcBorders>
            <w:shd w:val="clear" w:color="auto" w:fill="auto"/>
            <w:vAlign w:val="center"/>
            <w:hideMark/>
          </w:tcPr>
          <w:p w14:paraId="187D680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Tapizado de </w:t>
            </w:r>
            <w:proofErr w:type="gramStart"/>
            <w:r w:rsidRPr="008D0492">
              <w:rPr>
                <w:rFonts w:ascii="Arial Unicode MS" w:eastAsia="Arial Unicode MS" w:hAnsi="Arial Unicode MS" w:cs="Arial Unicode MS" w:hint="eastAsia"/>
                <w:color w:val="244062"/>
                <w:sz w:val="20"/>
                <w:szCs w:val="20"/>
                <w:lang w:val="es-BO" w:eastAsia="es-BO"/>
              </w:rPr>
              <w:t>silla  (</w:t>
            </w:r>
            <w:proofErr w:type="gramEnd"/>
            <w:r w:rsidRPr="008D0492">
              <w:rPr>
                <w:rFonts w:ascii="Arial Unicode MS" w:eastAsia="Arial Unicode MS" w:hAnsi="Arial Unicode MS" w:cs="Arial Unicode MS" w:hint="eastAsia"/>
                <w:color w:val="244062"/>
                <w:sz w:val="20"/>
                <w:szCs w:val="20"/>
                <w:lang w:val="es-BO" w:eastAsia="es-BO"/>
              </w:rPr>
              <w:t xml:space="preserve"> 3 Caras) Incluye tapiz y mano de obra.</w:t>
            </w:r>
          </w:p>
        </w:tc>
        <w:tc>
          <w:tcPr>
            <w:tcW w:w="800" w:type="dxa"/>
            <w:tcBorders>
              <w:top w:val="nil"/>
              <w:left w:val="nil"/>
              <w:bottom w:val="single" w:sz="4" w:space="0" w:color="244062"/>
              <w:right w:val="single" w:sz="4" w:space="0" w:color="244062"/>
            </w:tcBorders>
            <w:shd w:val="clear" w:color="auto" w:fill="auto"/>
            <w:noWrap/>
            <w:vAlign w:val="center"/>
            <w:hideMark/>
          </w:tcPr>
          <w:p w14:paraId="1E0C54E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5A2291B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133042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581216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6</w:t>
            </w:r>
          </w:p>
        </w:tc>
        <w:tc>
          <w:tcPr>
            <w:tcW w:w="1330" w:type="dxa"/>
            <w:tcBorders>
              <w:top w:val="nil"/>
              <w:left w:val="nil"/>
              <w:bottom w:val="single" w:sz="4" w:space="0" w:color="244062"/>
              <w:right w:val="single" w:sz="4" w:space="0" w:color="244062"/>
            </w:tcBorders>
            <w:shd w:val="clear" w:color="auto" w:fill="auto"/>
            <w:noWrap/>
            <w:vAlign w:val="center"/>
            <w:hideMark/>
          </w:tcPr>
          <w:p w14:paraId="05EB9C4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TAPSIL03</w:t>
            </w:r>
          </w:p>
        </w:tc>
        <w:tc>
          <w:tcPr>
            <w:tcW w:w="5766" w:type="dxa"/>
            <w:tcBorders>
              <w:top w:val="nil"/>
              <w:left w:val="nil"/>
              <w:bottom w:val="single" w:sz="4" w:space="0" w:color="244062"/>
              <w:right w:val="single" w:sz="4" w:space="0" w:color="244062"/>
            </w:tcBorders>
            <w:shd w:val="clear" w:color="auto" w:fill="auto"/>
            <w:vAlign w:val="center"/>
            <w:hideMark/>
          </w:tcPr>
          <w:p w14:paraId="3AD70F2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Tapizado de </w:t>
            </w:r>
            <w:proofErr w:type="gramStart"/>
            <w:r w:rsidRPr="008D0492">
              <w:rPr>
                <w:rFonts w:ascii="Arial Unicode MS" w:eastAsia="Arial Unicode MS" w:hAnsi="Arial Unicode MS" w:cs="Arial Unicode MS" w:hint="eastAsia"/>
                <w:color w:val="244062"/>
                <w:sz w:val="20"/>
                <w:szCs w:val="20"/>
                <w:lang w:val="es-BO" w:eastAsia="es-BO"/>
              </w:rPr>
              <w:t>silla  (</w:t>
            </w:r>
            <w:proofErr w:type="gramEnd"/>
            <w:r w:rsidRPr="008D0492">
              <w:rPr>
                <w:rFonts w:ascii="Arial Unicode MS" w:eastAsia="Arial Unicode MS" w:hAnsi="Arial Unicode MS" w:cs="Arial Unicode MS" w:hint="eastAsia"/>
                <w:color w:val="244062"/>
                <w:sz w:val="20"/>
                <w:szCs w:val="20"/>
                <w:lang w:val="es-BO" w:eastAsia="es-BO"/>
              </w:rPr>
              <w:t xml:space="preserve"> 4 Caras) Incluye tapiz y mano de obra.</w:t>
            </w:r>
          </w:p>
        </w:tc>
        <w:tc>
          <w:tcPr>
            <w:tcW w:w="800" w:type="dxa"/>
            <w:tcBorders>
              <w:top w:val="nil"/>
              <w:left w:val="nil"/>
              <w:bottom w:val="single" w:sz="4" w:space="0" w:color="244062"/>
              <w:right w:val="single" w:sz="4" w:space="0" w:color="244062"/>
            </w:tcBorders>
            <w:shd w:val="clear" w:color="auto" w:fill="auto"/>
            <w:noWrap/>
            <w:vAlign w:val="center"/>
            <w:hideMark/>
          </w:tcPr>
          <w:p w14:paraId="676E4B2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0D46D3A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715677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D3480B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7</w:t>
            </w:r>
          </w:p>
        </w:tc>
        <w:tc>
          <w:tcPr>
            <w:tcW w:w="1330" w:type="dxa"/>
            <w:tcBorders>
              <w:top w:val="nil"/>
              <w:left w:val="nil"/>
              <w:bottom w:val="single" w:sz="4" w:space="0" w:color="244062"/>
              <w:right w:val="single" w:sz="4" w:space="0" w:color="244062"/>
            </w:tcBorders>
            <w:shd w:val="clear" w:color="000000" w:fill="FFFFFF"/>
            <w:noWrap/>
            <w:vAlign w:val="center"/>
            <w:hideMark/>
          </w:tcPr>
          <w:p w14:paraId="723A362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RUESIL01</w:t>
            </w:r>
          </w:p>
        </w:tc>
        <w:tc>
          <w:tcPr>
            <w:tcW w:w="5766" w:type="dxa"/>
            <w:tcBorders>
              <w:top w:val="nil"/>
              <w:left w:val="nil"/>
              <w:bottom w:val="single" w:sz="4" w:space="0" w:color="244062"/>
              <w:right w:val="single" w:sz="4" w:space="0" w:color="244062"/>
            </w:tcBorders>
            <w:shd w:val="clear" w:color="000000" w:fill="FFFFFF"/>
            <w:vAlign w:val="center"/>
            <w:hideMark/>
          </w:tcPr>
          <w:p w14:paraId="3E3C824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rueda de silla giratoria.</w:t>
            </w:r>
          </w:p>
        </w:tc>
        <w:tc>
          <w:tcPr>
            <w:tcW w:w="800" w:type="dxa"/>
            <w:tcBorders>
              <w:top w:val="nil"/>
              <w:left w:val="nil"/>
              <w:bottom w:val="single" w:sz="4" w:space="0" w:color="244062"/>
              <w:right w:val="single" w:sz="4" w:space="0" w:color="244062"/>
            </w:tcBorders>
            <w:shd w:val="clear" w:color="000000" w:fill="FFFFFF"/>
            <w:noWrap/>
            <w:vAlign w:val="center"/>
            <w:hideMark/>
          </w:tcPr>
          <w:p w14:paraId="325EF7C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gramStart"/>
            <w:r w:rsidRPr="008D0492">
              <w:rPr>
                <w:rFonts w:ascii="Arial Unicode MS" w:eastAsia="Arial Unicode MS" w:hAnsi="Arial Unicode MS" w:cs="Arial Unicode MS" w:hint="eastAsia"/>
                <w:color w:val="244062"/>
                <w:sz w:val="20"/>
                <w:szCs w:val="20"/>
                <w:lang w:val="es-BO" w:eastAsia="es-BO"/>
              </w:rPr>
              <w:t>pza</w:t>
            </w:r>
            <w:proofErr w:type="gramEnd"/>
            <w:r w:rsidRPr="008D0492">
              <w:rPr>
                <w:rFonts w:ascii="Arial Unicode MS" w:eastAsia="Arial Unicode MS" w:hAnsi="Arial Unicode MS" w:cs="Arial Unicode MS" w:hint="eastAsia"/>
                <w:color w:val="244062"/>
                <w:sz w:val="20"/>
                <w:szCs w:val="20"/>
                <w:lang w:val="es-BO" w:eastAsia="es-BO"/>
              </w:rPr>
              <w:t>.</w:t>
            </w:r>
          </w:p>
        </w:tc>
        <w:tc>
          <w:tcPr>
            <w:tcW w:w="880" w:type="dxa"/>
            <w:tcBorders>
              <w:top w:val="nil"/>
              <w:left w:val="nil"/>
              <w:bottom w:val="single" w:sz="4" w:space="0" w:color="244062"/>
              <w:right w:val="single" w:sz="4" w:space="0" w:color="244062"/>
            </w:tcBorders>
            <w:shd w:val="clear" w:color="000000" w:fill="FFFFFF"/>
            <w:noWrap/>
            <w:vAlign w:val="center"/>
            <w:hideMark/>
          </w:tcPr>
          <w:p w14:paraId="005424D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7ADAEE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B2F8F5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8</w:t>
            </w:r>
          </w:p>
        </w:tc>
        <w:tc>
          <w:tcPr>
            <w:tcW w:w="1330" w:type="dxa"/>
            <w:tcBorders>
              <w:top w:val="nil"/>
              <w:left w:val="nil"/>
              <w:bottom w:val="single" w:sz="4" w:space="0" w:color="244062"/>
              <w:right w:val="single" w:sz="4" w:space="0" w:color="244062"/>
            </w:tcBorders>
            <w:shd w:val="clear" w:color="000000" w:fill="FFFFFF"/>
            <w:noWrap/>
            <w:vAlign w:val="center"/>
            <w:hideMark/>
          </w:tcPr>
          <w:p w14:paraId="7A9A9A3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SOPEXT01</w:t>
            </w:r>
          </w:p>
        </w:tc>
        <w:tc>
          <w:tcPr>
            <w:tcW w:w="5766" w:type="dxa"/>
            <w:tcBorders>
              <w:top w:val="nil"/>
              <w:left w:val="nil"/>
              <w:bottom w:val="single" w:sz="4" w:space="0" w:color="244062"/>
              <w:right w:val="single" w:sz="4" w:space="0" w:color="244062"/>
            </w:tcBorders>
            <w:shd w:val="clear" w:color="000000" w:fill="FFFFFF"/>
            <w:vAlign w:val="center"/>
            <w:hideMark/>
          </w:tcPr>
          <w:p w14:paraId="181A8D1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soportes para extintor </w:t>
            </w:r>
          </w:p>
        </w:tc>
        <w:tc>
          <w:tcPr>
            <w:tcW w:w="800" w:type="dxa"/>
            <w:tcBorders>
              <w:top w:val="nil"/>
              <w:left w:val="nil"/>
              <w:bottom w:val="single" w:sz="4" w:space="0" w:color="244062"/>
              <w:right w:val="single" w:sz="4" w:space="0" w:color="244062"/>
            </w:tcBorders>
            <w:shd w:val="clear" w:color="000000" w:fill="FFFFFF"/>
            <w:noWrap/>
            <w:vAlign w:val="center"/>
            <w:hideMark/>
          </w:tcPr>
          <w:p w14:paraId="4DA2867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gramStart"/>
            <w:r w:rsidRPr="008D0492">
              <w:rPr>
                <w:rFonts w:ascii="Arial Unicode MS" w:eastAsia="Arial Unicode MS" w:hAnsi="Arial Unicode MS" w:cs="Arial Unicode MS" w:hint="eastAsia"/>
                <w:color w:val="244062"/>
                <w:sz w:val="20"/>
                <w:szCs w:val="20"/>
                <w:lang w:val="es-BO" w:eastAsia="es-BO"/>
              </w:rPr>
              <w:t>pza</w:t>
            </w:r>
            <w:proofErr w:type="gramEnd"/>
            <w:r w:rsidRPr="008D0492">
              <w:rPr>
                <w:rFonts w:ascii="Arial Unicode MS" w:eastAsia="Arial Unicode MS" w:hAnsi="Arial Unicode MS" w:cs="Arial Unicode MS" w:hint="eastAsia"/>
                <w:color w:val="244062"/>
                <w:sz w:val="20"/>
                <w:szCs w:val="20"/>
                <w:lang w:val="es-BO" w:eastAsia="es-BO"/>
              </w:rPr>
              <w:t>.</w:t>
            </w:r>
          </w:p>
        </w:tc>
        <w:tc>
          <w:tcPr>
            <w:tcW w:w="880" w:type="dxa"/>
            <w:tcBorders>
              <w:top w:val="nil"/>
              <w:left w:val="nil"/>
              <w:bottom w:val="single" w:sz="4" w:space="0" w:color="244062"/>
              <w:right w:val="single" w:sz="4" w:space="0" w:color="244062"/>
            </w:tcBorders>
            <w:shd w:val="clear" w:color="000000" w:fill="FFFFFF"/>
            <w:noWrap/>
            <w:vAlign w:val="center"/>
            <w:hideMark/>
          </w:tcPr>
          <w:p w14:paraId="6F0C588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D45BAF9" w14:textId="77777777" w:rsidTr="00671725">
        <w:trPr>
          <w:trHeight w:val="57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D1AB43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9</w:t>
            </w:r>
          </w:p>
        </w:tc>
        <w:tc>
          <w:tcPr>
            <w:tcW w:w="1330" w:type="dxa"/>
            <w:tcBorders>
              <w:top w:val="nil"/>
              <w:left w:val="nil"/>
              <w:bottom w:val="single" w:sz="4" w:space="0" w:color="244062"/>
              <w:right w:val="single" w:sz="4" w:space="0" w:color="244062"/>
            </w:tcBorders>
            <w:shd w:val="clear" w:color="000000" w:fill="FFFFFF"/>
            <w:noWrap/>
            <w:vAlign w:val="center"/>
            <w:hideMark/>
          </w:tcPr>
          <w:p w14:paraId="3481ABC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CABACE01</w:t>
            </w:r>
          </w:p>
        </w:tc>
        <w:tc>
          <w:tcPr>
            <w:tcW w:w="5766" w:type="dxa"/>
            <w:tcBorders>
              <w:top w:val="nil"/>
              <w:left w:val="nil"/>
              <w:bottom w:val="single" w:sz="4" w:space="0" w:color="244062"/>
              <w:right w:val="single" w:sz="4" w:space="0" w:color="244062"/>
            </w:tcBorders>
            <w:shd w:val="clear" w:color="000000" w:fill="FFFFFF"/>
            <w:vAlign w:val="center"/>
            <w:hideMark/>
          </w:tcPr>
          <w:p w14:paraId="6DA8CC4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cable acerado para seguridad de laptops</w:t>
            </w:r>
          </w:p>
        </w:tc>
        <w:tc>
          <w:tcPr>
            <w:tcW w:w="800" w:type="dxa"/>
            <w:tcBorders>
              <w:top w:val="nil"/>
              <w:left w:val="nil"/>
              <w:bottom w:val="single" w:sz="4" w:space="0" w:color="244062"/>
              <w:right w:val="single" w:sz="4" w:space="0" w:color="244062"/>
            </w:tcBorders>
            <w:shd w:val="clear" w:color="000000" w:fill="FFFFFF"/>
            <w:noWrap/>
            <w:vAlign w:val="center"/>
            <w:hideMark/>
          </w:tcPr>
          <w:p w14:paraId="7FB1ED2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000000" w:fill="FFFFFF"/>
            <w:noWrap/>
            <w:vAlign w:val="center"/>
            <w:hideMark/>
          </w:tcPr>
          <w:p w14:paraId="67E4BD7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B82EDC2" w14:textId="77777777" w:rsidTr="00671725">
        <w:trPr>
          <w:trHeight w:val="63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722D18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10</w:t>
            </w:r>
          </w:p>
        </w:tc>
        <w:tc>
          <w:tcPr>
            <w:tcW w:w="1330" w:type="dxa"/>
            <w:tcBorders>
              <w:top w:val="nil"/>
              <w:left w:val="nil"/>
              <w:bottom w:val="single" w:sz="4" w:space="0" w:color="244062"/>
              <w:right w:val="single" w:sz="4" w:space="0" w:color="244062"/>
            </w:tcBorders>
            <w:shd w:val="clear" w:color="000000" w:fill="FFFFFF"/>
            <w:noWrap/>
            <w:vAlign w:val="center"/>
            <w:hideMark/>
          </w:tcPr>
          <w:p w14:paraId="5DCBFCA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POTECB42</w:t>
            </w:r>
          </w:p>
        </w:tc>
        <w:tc>
          <w:tcPr>
            <w:tcW w:w="5766" w:type="dxa"/>
            <w:tcBorders>
              <w:top w:val="nil"/>
              <w:left w:val="nil"/>
              <w:bottom w:val="single" w:sz="4" w:space="0" w:color="244062"/>
              <w:right w:val="single" w:sz="4" w:space="0" w:color="244062"/>
            </w:tcBorders>
            <w:shd w:val="clear" w:color="000000" w:fill="FFFFFF"/>
            <w:vAlign w:val="center"/>
            <w:hideMark/>
          </w:tcPr>
          <w:p w14:paraId="75A98F9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soporte metálico porta televisión con brazo para 42"</w:t>
            </w:r>
          </w:p>
        </w:tc>
        <w:tc>
          <w:tcPr>
            <w:tcW w:w="800" w:type="dxa"/>
            <w:tcBorders>
              <w:top w:val="nil"/>
              <w:left w:val="nil"/>
              <w:bottom w:val="single" w:sz="4" w:space="0" w:color="244062"/>
              <w:right w:val="single" w:sz="4" w:space="0" w:color="244062"/>
            </w:tcBorders>
            <w:shd w:val="clear" w:color="000000" w:fill="FFFFFF"/>
            <w:noWrap/>
            <w:vAlign w:val="center"/>
            <w:hideMark/>
          </w:tcPr>
          <w:p w14:paraId="04F6F27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gramStart"/>
            <w:r w:rsidRPr="008D0492">
              <w:rPr>
                <w:rFonts w:ascii="Arial Unicode MS" w:eastAsia="Arial Unicode MS" w:hAnsi="Arial Unicode MS" w:cs="Arial Unicode MS" w:hint="eastAsia"/>
                <w:color w:val="244062"/>
                <w:sz w:val="20"/>
                <w:szCs w:val="20"/>
                <w:lang w:val="es-BO" w:eastAsia="es-BO"/>
              </w:rPr>
              <w:t>pza</w:t>
            </w:r>
            <w:proofErr w:type="gramEnd"/>
            <w:r w:rsidRPr="008D0492">
              <w:rPr>
                <w:rFonts w:ascii="Arial Unicode MS" w:eastAsia="Arial Unicode MS" w:hAnsi="Arial Unicode MS" w:cs="Arial Unicode MS" w:hint="eastAsia"/>
                <w:color w:val="244062"/>
                <w:sz w:val="20"/>
                <w:szCs w:val="20"/>
                <w:lang w:val="es-BO" w:eastAsia="es-BO"/>
              </w:rPr>
              <w:t>.</w:t>
            </w:r>
          </w:p>
        </w:tc>
        <w:tc>
          <w:tcPr>
            <w:tcW w:w="880" w:type="dxa"/>
            <w:tcBorders>
              <w:top w:val="nil"/>
              <w:left w:val="nil"/>
              <w:bottom w:val="single" w:sz="4" w:space="0" w:color="244062"/>
              <w:right w:val="single" w:sz="4" w:space="0" w:color="244062"/>
            </w:tcBorders>
            <w:shd w:val="clear" w:color="000000" w:fill="FFFFFF"/>
            <w:noWrap/>
            <w:vAlign w:val="center"/>
            <w:hideMark/>
          </w:tcPr>
          <w:p w14:paraId="10C0B24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6D2AA17"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8E8014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11</w:t>
            </w:r>
          </w:p>
        </w:tc>
        <w:tc>
          <w:tcPr>
            <w:tcW w:w="1330" w:type="dxa"/>
            <w:tcBorders>
              <w:top w:val="nil"/>
              <w:left w:val="nil"/>
              <w:bottom w:val="single" w:sz="4" w:space="0" w:color="244062"/>
              <w:right w:val="single" w:sz="4" w:space="0" w:color="244062"/>
            </w:tcBorders>
            <w:shd w:val="clear" w:color="000000" w:fill="FFFFFF"/>
            <w:noWrap/>
            <w:vAlign w:val="center"/>
            <w:hideMark/>
          </w:tcPr>
          <w:p w14:paraId="77858D1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POTESB42</w:t>
            </w:r>
          </w:p>
        </w:tc>
        <w:tc>
          <w:tcPr>
            <w:tcW w:w="5766" w:type="dxa"/>
            <w:tcBorders>
              <w:top w:val="nil"/>
              <w:left w:val="nil"/>
              <w:bottom w:val="single" w:sz="4" w:space="0" w:color="244062"/>
              <w:right w:val="single" w:sz="4" w:space="0" w:color="244062"/>
            </w:tcBorders>
            <w:shd w:val="clear" w:color="000000" w:fill="FFFFFF"/>
            <w:vAlign w:val="center"/>
            <w:hideMark/>
          </w:tcPr>
          <w:p w14:paraId="5982306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soporte metálico porta televisión sin brazo para 42"</w:t>
            </w:r>
          </w:p>
        </w:tc>
        <w:tc>
          <w:tcPr>
            <w:tcW w:w="800" w:type="dxa"/>
            <w:tcBorders>
              <w:top w:val="nil"/>
              <w:left w:val="nil"/>
              <w:bottom w:val="single" w:sz="4" w:space="0" w:color="244062"/>
              <w:right w:val="single" w:sz="4" w:space="0" w:color="244062"/>
            </w:tcBorders>
            <w:shd w:val="clear" w:color="000000" w:fill="FFFFFF"/>
            <w:noWrap/>
            <w:vAlign w:val="center"/>
            <w:hideMark/>
          </w:tcPr>
          <w:p w14:paraId="7286B34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gramStart"/>
            <w:r w:rsidRPr="008D0492">
              <w:rPr>
                <w:rFonts w:ascii="Arial Unicode MS" w:eastAsia="Arial Unicode MS" w:hAnsi="Arial Unicode MS" w:cs="Arial Unicode MS" w:hint="eastAsia"/>
                <w:color w:val="244062"/>
                <w:sz w:val="20"/>
                <w:szCs w:val="20"/>
                <w:lang w:val="es-BO" w:eastAsia="es-BO"/>
              </w:rPr>
              <w:t>pza</w:t>
            </w:r>
            <w:proofErr w:type="gramEnd"/>
            <w:r w:rsidRPr="008D0492">
              <w:rPr>
                <w:rFonts w:ascii="Arial Unicode MS" w:eastAsia="Arial Unicode MS" w:hAnsi="Arial Unicode MS" w:cs="Arial Unicode MS" w:hint="eastAsia"/>
                <w:color w:val="244062"/>
                <w:sz w:val="20"/>
                <w:szCs w:val="20"/>
                <w:lang w:val="es-BO" w:eastAsia="es-BO"/>
              </w:rPr>
              <w:t>.</w:t>
            </w:r>
          </w:p>
        </w:tc>
        <w:tc>
          <w:tcPr>
            <w:tcW w:w="880" w:type="dxa"/>
            <w:tcBorders>
              <w:top w:val="nil"/>
              <w:left w:val="nil"/>
              <w:bottom w:val="single" w:sz="4" w:space="0" w:color="244062"/>
              <w:right w:val="single" w:sz="4" w:space="0" w:color="244062"/>
            </w:tcBorders>
            <w:shd w:val="clear" w:color="000000" w:fill="FFFFFF"/>
            <w:noWrap/>
            <w:vAlign w:val="center"/>
            <w:hideMark/>
          </w:tcPr>
          <w:p w14:paraId="3499AEC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2C55273"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5AD3E4C2"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DEMOLICIÓN DE MUROS</w:t>
            </w:r>
          </w:p>
        </w:tc>
        <w:tc>
          <w:tcPr>
            <w:tcW w:w="800" w:type="dxa"/>
            <w:tcBorders>
              <w:top w:val="nil"/>
              <w:left w:val="nil"/>
              <w:bottom w:val="single" w:sz="4" w:space="0" w:color="244062"/>
              <w:right w:val="nil"/>
            </w:tcBorders>
            <w:shd w:val="clear" w:color="000000" w:fill="1F497D"/>
            <w:vAlign w:val="center"/>
            <w:hideMark/>
          </w:tcPr>
          <w:p w14:paraId="0DFBCD5B"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1001DE99"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2E37F5B7" w14:textId="77777777" w:rsidTr="00671725">
        <w:trPr>
          <w:trHeight w:val="127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6F8C876"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Comprende la demolición de muros existentes</w:t>
            </w:r>
            <w:proofErr w:type="gramStart"/>
            <w:r w:rsidRPr="008D0492">
              <w:rPr>
                <w:rFonts w:ascii="Arial Unicode MS" w:eastAsia="Arial Unicode MS" w:hAnsi="Arial Unicode MS" w:cs="Arial Unicode MS" w:hint="eastAsia"/>
                <w:b/>
                <w:bCs/>
                <w:color w:val="244062"/>
                <w:sz w:val="20"/>
                <w:szCs w:val="20"/>
                <w:lang w:val="es-BO" w:eastAsia="es-BO"/>
              </w:rPr>
              <w:t>,  teniendo</w:t>
            </w:r>
            <w:proofErr w:type="gramEnd"/>
            <w:r w:rsidRPr="008D0492">
              <w:rPr>
                <w:rFonts w:ascii="Arial Unicode MS" w:eastAsia="Arial Unicode MS" w:hAnsi="Arial Unicode MS" w:cs="Arial Unicode MS" w:hint="eastAsia"/>
                <w:b/>
                <w:bCs/>
                <w:color w:val="244062"/>
                <w:sz w:val="20"/>
                <w:szCs w:val="20"/>
                <w:lang w:val="es-BO" w:eastAsia="es-BO"/>
              </w:rPr>
              <w:t xml:space="preserve"> cuidado respecto al polvo producido para no afectar equipos y el trabajo del personal. Este tipo de trabajo deberá ser efectuado fuera de horarios de oficina</w:t>
            </w:r>
            <w:proofErr w:type="gramStart"/>
            <w:r w:rsidRPr="008D0492">
              <w:rPr>
                <w:rFonts w:ascii="Arial Unicode MS" w:eastAsia="Arial Unicode MS" w:hAnsi="Arial Unicode MS" w:cs="Arial Unicode MS" w:hint="eastAsia"/>
                <w:b/>
                <w:bCs/>
                <w:color w:val="244062"/>
                <w:sz w:val="20"/>
                <w:szCs w:val="20"/>
                <w:lang w:val="es-BO" w:eastAsia="es-BO"/>
              </w:rPr>
              <w:t>,  debiendo</w:t>
            </w:r>
            <w:proofErr w:type="gramEnd"/>
            <w:r w:rsidRPr="008D0492">
              <w:rPr>
                <w:rFonts w:ascii="Arial Unicode MS" w:eastAsia="Arial Unicode MS" w:hAnsi="Arial Unicode MS" w:cs="Arial Unicode MS" w:hint="eastAsia"/>
                <w:b/>
                <w:bCs/>
                <w:color w:val="244062"/>
                <w:sz w:val="20"/>
                <w:szCs w:val="20"/>
                <w:lang w:val="es-BO" w:eastAsia="es-BO"/>
              </w:rPr>
              <w:t xml:space="preserve"> almacenarse los escombros resultantes en un lugar que no estorben.</w:t>
            </w:r>
          </w:p>
        </w:tc>
        <w:tc>
          <w:tcPr>
            <w:tcW w:w="880" w:type="dxa"/>
            <w:tcBorders>
              <w:top w:val="nil"/>
              <w:left w:val="nil"/>
              <w:bottom w:val="single" w:sz="4" w:space="0" w:color="244062"/>
              <w:right w:val="single" w:sz="4" w:space="0" w:color="244062"/>
            </w:tcBorders>
            <w:shd w:val="clear" w:color="000000" w:fill="D9D9D9"/>
            <w:noWrap/>
            <w:vAlign w:val="center"/>
            <w:hideMark/>
          </w:tcPr>
          <w:p w14:paraId="212F4A09"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1509574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3DA3B0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12</w:t>
            </w:r>
          </w:p>
        </w:tc>
        <w:tc>
          <w:tcPr>
            <w:tcW w:w="1330" w:type="dxa"/>
            <w:tcBorders>
              <w:top w:val="nil"/>
              <w:left w:val="nil"/>
              <w:bottom w:val="single" w:sz="4" w:space="0" w:color="244062"/>
              <w:right w:val="single" w:sz="4" w:space="0" w:color="244062"/>
            </w:tcBorders>
            <w:shd w:val="clear" w:color="auto" w:fill="auto"/>
            <w:noWrap/>
            <w:vAlign w:val="center"/>
            <w:hideMark/>
          </w:tcPr>
          <w:p w14:paraId="56177BA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DEMLAD01</w:t>
            </w:r>
          </w:p>
        </w:tc>
        <w:tc>
          <w:tcPr>
            <w:tcW w:w="5766" w:type="dxa"/>
            <w:tcBorders>
              <w:top w:val="nil"/>
              <w:left w:val="nil"/>
              <w:bottom w:val="single" w:sz="4" w:space="0" w:color="244062"/>
              <w:right w:val="single" w:sz="4" w:space="0" w:color="244062"/>
            </w:tcBorders>
            <w:shd w:val="clear" w:color="auto" w:fill="auto"/>
            <w:vAlign w:val="center"/>
            <w:hideMark/>
          </w:tcPr>
          <w:p w14:paraId="5DF0403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Muro de ladrillo</w:t>
            </w:r>
          </w:p>
        </w:tc>
        <w:tc>
          <w:tcPr>
            <w:tcW w:w="800" w:type="dxa"/>
            <w:tcBorders>
              <w:top w:val="nil"/>
              <w:left w:val="nil"/>
              <w:bottom w:val="single" w:sz="4" w:space="0" w:color="244062"/>
              <w:right w:val="single" w:sz="4" w:space="0" w:color="244062"/>
            </w:tcBorders>
            <w:shd w:val="clear" w:color="auto" w:fill="auto"/>
            <w:noWrap/>
            <w:vAlign w:val="center"/>
            <w:hideMark/>
          </w:tcPr>
          <w:p w14:paraId="64DB4EF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4C708E2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1F0003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26585E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13</w:t>
            </w:r>
          </w:p>
        </w:tc>
        <w:tc>
          <w:tcPr>
            <w:tcW w:w="1330" w:type="dxa"/>
            <w:tcBorders>
              <w:top w:val="nil"/>
              <w:left w:val="nil"/>
              <w:bottom w:val="single" w:sz="4" w:space="0" w:color="244062"/>
              <w:right w:val="single" w:sz="4" w:space="0" w:color="244062"/>
            </w:tcBorders>
            <w:shd w:val="clear" w:color="auto" w:fill="auto"/>
            <w:noWrap/>
            <w:vAlign w:val="center"/>
            <w:hideMark/>
          </w:tcPr>
          <w:p w14:paraId="2BCF8DB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DEMHC001</w:t>
            </w:r>
          </w:p>
        </w:tc>
        <w:tc>
          <w:tcPr>
            <w:tcW w:w="5766" w:type="dxa"/>
            <w:tcBorders>
              <w:top w:val="nil"/>
              <w:left w:val="nil"/>
              <w:bottom w:val="single" w:sz="4" w:space="0" w:color="244062"/>
              <w:right w:val="single" w:sz="4" w:space="0" w:color="244062"/>
            </w:tcBorders>
            <w:shd w:val="clear" w:color="auto" w:fill="auto"/>
            <w:vAlign w:val="center"/>
            <w:hideMark/>
          </w:tcPr>
          <w:p w14:paraId="547D982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Muro de hormigón ciclópeo</w:t>
            </w:r>
          </w:p>
        </w:tc>
        <w:tc>
          <w:tcPr>
            <w:tcW w:w="800" w:type="dxa"/>
            <w:tcBorders>
              <w:top w:val="nil"/>
              <w:left w:val="nil"/>
              <w:bottom w:val="single" w:sz="4" w:space="0" w:color="244062"/>
              <w:right w:val="single" w:sz="4" w:space="0" w:color="244062"/>
            </w:tcBorders>
            <w:shd w:val="clear" w:color="auto" w:fill="auto"/>
            <w:noWrap/>
            <w:vAlign w:val="center"/>
            <w:hideMark/>
          </w:tcPr>
          <w:p w14:paraId="7142D9B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m3</w:t>
            </w:r>
          </w:p>
        </w:tc>
        <w:tc>
          <w:tcPr>
            <w:tcW w:w="880" w:type="dxa"/>
            <w:tcBorders>
              <w:top w:val="nil"/>
              <w:left w:val="nil"/>
              <w:bottom w:val="single" w:sz="4" w:space="0" w:color="244062"/>
              <w:right w:val="single" w:sz="4" w:space="0" w:color="244062"/>
            </w:tcBorders>
            <w:shd w:val="clear" w:color="auto" w:fill="auto"/>
            <w:noWrap/>
            <w:vAlign w:val="center"/>
            <w:hideMark/>
          </w:tcPr>
          <w:p w14:paraId="2CA85C7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EE5E5F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F46418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14</w:t>
            </w:r>
          </w:p>
        </w:tc>
        <w:tc>
          <w:tcPr>
            <w:tcW w:w="1330" w:type="dxa"/>
            <w:tcBorders>
              <w:top w:val="nil"/>
              <w:left w:val="nil"/>
              <w:bottom w:val="single" w:sz="4" w:space="0" w:color="244062"/>
              <w:right w:val="single" w:sz="4" w:space="0" w:color="244062"/>
            </w:tcBorders>
            <w:shd w:val="clear" w:color="auto" w:fill="auto"/>
            <w:noWrap/>
            <w:vAlign w:val="center"/>
            <w:hideMark/>
          </w:tcPr>
          <w:p w14:paraId="454C032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DEMHA001</w:t>
            </w:r>
          </w:p>
        </w:tc>
        <w:tc>
          <w:tcPr>
            <w:tcW w:w="5766" w:type="dxa"/>
            <w:tcBorders>
              <w:top w:val="nil"/>
              <w:left w:val="nil"/>
              <w:bottom w:val="single" w:sz="4" w:space="0" w:color="244062"/>
              <w:right w:val="single" w:sz="4" w:space="0" w:color="244062"/>
            </w:tcBorders>
            <w:shd w:val="clear" w:color="auto" w:fill="auto"/>
            <w:vAlign w:val="center"/>
            <w:hideMark/>
          </w:tcPr>
          <w:p w14:paraId="1021AA7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Muro de hormigón armado</w:t>
            </w:r>
          </w:p>
        </w:tc>
        <w:tc>
          <w:tcPr>
            <w:tcW w:w="800" w:type="dxa"/>
            <w:tcBorders>
              <w:top w:val="nil"/>
              <w:left w:val="nil"/>
              <w:bottom w:val="single" w:sz="4" w:space="0" w:color="244062"/>
              <w:right w:val="single" w:sz="4" w:space="0" w:color="244062"/>
            </w:tcBorders>
            <w:shd w:val="clear" w:color="auto" w:fill="auto"/>
            <w:noWrap/>
            <w:vAlign w:val="center"/>
            <w:hideMark/>
          </w:tcPr>
          <w:p w14:paraId="7694582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m3</w:t>
            </w:r>
          </w:p>
        </w:tc>
        <w:tc>
          <w:tcPr>
            <w:tcW w:w="880" w:type="dxa"/>
            <w:tcBorders>
              <w:top w:val="nil"/>
              <w:left w:val="nil"/>
              <w:bottom w:val="single" w:sz="4" w:space="0" w:color="244062"/>
              <w:right w:val="single" w:sz="4" w:space="0" w:color="244062"/>
            </w:tcBorders>
            <w:shd w:val="clear" w:color="auto" w:fill="auto"/>
            <w:noWrap/>
            <w:vAlign w:val="center"/>
            <w:hideMark/>
          </w:tcPr>
          <w:p w14:paraId="3407160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95388D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4B4D8A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15</w:t>
            </w:r>
          </w:p>
        </w:tc>
        <w:tc>
          <w:tcPr>
            <w:tcW w:w="1330" w:type="dxa"/>
            <w:tcBorders>
              <w:top w:val="nil"/>
              <w:left w:val="nil"/>
              <w:bottom w:val="single" w:sz="4" w:space="0" w:color="244062"/>
              <w:right w:val="single" w:sz="4" w:space="0" w:color="244062"/>
            </w:tcBorders>
            <w:shd w:val="clear" w:color="auto" w:fill="auto"/>
            <w:noWrap/>
            <w:vAlign w:val="center"/>
            <w:hideMark/>
          </w:tcPr>
          <w:p w14:paraId="48E84BE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DEMADO01</w:t>
            </w:r>
          </w:p>
        </w:tc>
        <w:tc>
          <w:tcPr>
            <w:tcW w:w="5766" w:type="dxa"/>
            <w:tcBorders>
              <w:top w:val="nil"/>
              <w:left w:val="nil"/>
              <w:bottom w:val="single" w:sz="4" w:space="0" w:color="244062"/>
              <w:right w:val="single" w:sz="4" w:space="0" w:color="244062"/>
            </w:tcBorders>
            <w:shd w:val="clear" w:color="auto" w:fill="auto"/>
            <w:vAlign w:val="center"/>
            <w:hideMark/>
          </w:tcPr>
          <w:p w14:paraId="12B55AA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Muro de adobe</w:t>
            </w:r>
          </w:p>
        </w:tc>
        <w:tc>
          <w:tcPr>
            <w:tcW w:w="800" w:type="dxa"/>
            <w:tcBorders>
              <w:top w:val="nil"/>
              <w:left w:val="nil"/>
              <w:bottom w:val="single" w:sz="4" w:space="0" w:color="244062"/>
              <w:right w:val="single" w:sz="4" w:space="0" w:color="244062"/>
            </w:tcBorders>
            <w:shd w:val="clear" w:color="auto" w:fill="auto"/>
            <w:noWrap/>
            <w:vAlign w:val="center"/>
            <w:hideMark/>
          </w:tcPr>
          <w:p w14:paraId="5262875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28EDE41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170952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4B5751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16</w:t>
            </w:r>
          </w:p>
        </w:tc>
        <w:tc>
          <w:tcPr>
            <w:tcW w:w="1330" w:type="dxa"/>
            <w:tcBorders>
              <w:top w:val="nil"/>
              <w:left w:val="nil"/>
              <w:bottom w:val="single" w:sz="4" w:space="0" w:color="244062"/>
              <w:right w:val="single" w:sz="4" w:space="0" w:color="244062"/>
            </w:tcBorders>
            <w:shd w:val="clear" w:color="auto" w:fill="auto"/>
            <w:noWrap/>
            <w:vAlign w:val="center"/>
            <w:hideMark/>
          </w:tcPr>
          <w:p w14:paraId="605932F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RETMAR01</w:t>
            </w:r>
          </w:p>
        </w:tc>
        <w:tc>
          <w:tcPr>
            <w:tcW w:w="5766" w:type="dxa"/>
            <w:tcBorders>
              <w:top w:val="nil"/>
              <w:left w:val="nil"/>
              <w:bottom w:val="single" w:sz="4" w:space="0" w:color="244062"/>
              <w:right w:val="single" w:sz="4" w:space="0" w:color="244062"/>
            </w:tcBorders>
            <w:shd w:val="clear" w:color="auto" w:fill="auto"/>
            <w:vAlign w:val="center"/>
            <w:hideMark/>
          </w:tcPr>
          <w:p w14:paraId="590612F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Retiro de mármol</w:t>
            </w:r>
          </w:p>
        </w:tc>
        <w:tc>
          <w:tcPr>
            <w:tcW w:w="800" w:type="dxa"/>
            <w:tcBorders>
              <w:top w:val="nil"/>
              <w:left w:val="nil"/>
              <w:bottom w:val="single" w:sz="4" w:space="0" w:color="244062"/>
              <w:right w:val="single" w:sz="4" w:space="0" w:color="244062"/>
            </w:tcBorders>
            <w:shd w:val="clear" w:color="auto" w:fill="auto"/>
            <w:noWrap/>
            <w:vAlign w:val="center"/>
            <w:hideMark/>
          </w:tcPr>
          <w:p w14:paraId="5913502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4F68C4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02563B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715C6D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17</w:t>
            </w:r>
          </w:p>
        </w:tc>
        <w:tc>
          <w:tcPr>
            <w:tcW w:w="1330" w:type="dxa"/>
            <w:tcBorders>
              <w:top w:val="nil"/>
              <w:left w:val="nil"/>
              <w:bottom w:val="single" w:sz="4" w:space="0" w:color="244062"/>
              <w:right w:val="single" w:sz="4" w:space="0" w:color="244062"/>
            </w:tcBorders>
            <w:shd w:val="clear" w:color="auto" w:fill="auto"/>
            <w:noWrap/>
            <w:vAlign w:val="center"/>
            <w:hideMark/>
          </w:tcPr>
          <w:p w14:paraId="0979F44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RETPFL02</w:t>
            </w:r>
          </w:p>
        </w:tc>
        <w:tc>
          <w:tcPr>
            <w:tcW w:w="5766" w:type="dxa"/>
            <w:tcBorders>
              <w:top w:val="nil"/>
              <w:left w:val="nil"/>
              <w:bottom w:val="single" w:sz="4" w:space="0" w:color="244062"/>
              <w:right w:val="single" w:sz="4" w:space="0" w:color="244062"/>
            </w:tcBorders>
            <w:shd w:val="clear" w:color="auto" w:fill="auto"/>
            <w:vAlign w:val="center"/>
            <w:hideMark/>
          </w:tcPr>
          <w:p w14:paraId="269C4CC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Retiro de piso flotante</w:t>
            </w:r>
          </w:p>
        </w:tc>
        <w:tc>
          <w:tcPr>
            <w:tcW w:w="800" w:type="dxa"/>
            <w:tcBorders>
              <w:top w:val="nil"/>
              <w:left w:val="nil"/>
              <w:bottom w:val="single" w:sz="4" w:space="0" w:color="244062"/>
              <w:right w:val="single" w:sz="4" w:space="0" w:color="244062"/>
            </w:tcBorders>
            <w:shd w:val="clear" w:color="auto" w:fill="auto"/>
            <w:noWrap/>
            <w:vAlign w:val="center"/>
            <w:hideMark/>
          </w:tcPr>
          <w:p w14:paraId="5539A4F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F796BB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005BE2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56EDAA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18</w:t>
            </w:r>
          </w:p>
        </w:tc>
        <w:tc>
          <w:tcPr>
            <w:tcW w:w="1330" w:type="dxa"/>
            <w:tcBorders>
              <w:top w:val="nil"/>
              <w:left w:val="nil"/>
              <w:bottom w:val="single" w:sz="4" w:space="0" w:color="244062"/>
              <w:right w:val="single" w:sz="4" w:space="0" w:color="244062"/>
            </w:tcBorders>
            <w:shd w:val="clear" w:color="auto" w:fill="auto"/>
            <w:noWrap/>
            <w:vAlign w:val="center"/>
            <w:hideMark/>
          </w:tcPr>
          <w:p w14:paraId="08C68EC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REMAZU01</w:t>
            </w:r>
          </w:p>
        </w:tc>
        <w:tc>
          <w:tcPr>
            <w:tcW w:w="5766" w:type="dxa"/>
            <w:tcBorders>
              <w:top w:val="nil"/>
              <w:left w:val="nil"/>
              <w:bottom w:val="single" w:sz="4" w:space="0" w:color="244062"/>
              <w:right w:val="single" w:sz="4" w:space="0" w:color="244062"/>
            </w:tcBorders>
            <w:shd w:val="clear" w:color="auto" w:fill="auto"/>
            <w:vAlign w:val="center"/>
            <w:hideMark/>
          </w:tcPr>
          <w:p w14:paraId="44607A4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Retiro de azulejos</w:t>
            </w:r>
          </w:p>
        </w:tc>
        <w:tc>
          <w:tcPr>
            <w:tcW w:w="800" w:type="dxa"/>
            <w:tcBorders>
              <w:top w:val="nil"/>
              <w:left w:val="nil"/>
              <w:bottom w:val="single" w:sz="4" w:space="0" w:color="244062"/>
              <w:right w:val="single" w:sz="4" w:space="0" w:color="244062"/>
            </w:tcBorders>
            <w:shd w:val="clear" w:color="auto" w:fill="auto"/>
            <w:noWrap/>
            <w:vAlign w:val="center"/>
            <w:hideMark/>
          </w:tcPr>
          <w:p w14:paraId="443EE32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3B9D63A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56E0F5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75C19D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19</w:t>
            </w:r>
          </w:p>
        </w:tc>
        <w:tc>
          <w:tcPr>
            <w:tcW w:w="1330" w:type="dxa"/>
            <w:tcBorders>
              <w:top w:val="nil"/>
              <w:left w:val="nil"/>
              <w:bottom w:val="single" w:sz="4" w:space="0" w:color="244062"/>
              <w:right w:val="single" w:sz="4" w:space="0" w:color="244062"/>
            </w:tcBorders>
            <w:shd w:val="clear" w:color="auto" w:fill="auto"/>
            <w:noWrap/>
            <w:vAlign w:val="center"/>
            <w:hideMark/>
          </w:tcPr>
          <w:p w14:paraId="4357E76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PIREVC01</w:t>
            </w:r>
          </w:p>
        </w:tc>
        <w:tc>
          <w:tcPr>
            <w:tcW w:w="5766" w:type="dxa"/>
            <w:tcBorders>
              <w:top w:val="nil"/>
              <w:left w:val="nil"/>
              <w:bottom w:val="single" w:sz="4" w:space="0" w:color="244062"/>
              <w:right w:val="single" w:sz="4" w:space="0" w:color="244062"/>
            </w:tcBorders>
            <w:shd w:val="clear" w:color="auto" w:fill="auto"/>
            <w:vAlign w:val="center"/>
            <w:hideMark/>
          </w:tcPr>
          <w:p w14:paraId="1E55514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Picado de revoque y revestimiento de columna</w:t>
            </w:r>
          </w:p>
        </w:tc>
        <w:tc>
          <w:tcPr>
            <w:tcW w:w="800" w:type="dxa"/>
            <w:tcBorders>
              <w:top w:val="nil"/>
              <w:left w:val="nil"/>
              <w:bottom w:val="single" w:sz="4" w:space="0" w:color="244062"/>
              <w:right w:val="single" w:sz="4" w:space="0" w:color="244062"/>
            </w:tcBorders>
            <w:shd w:val="clear" w:color="auto" w:fill="auto"/>
            <w:noWrap/>
            <w:vAlign w:val="center"/>
            <w:hideMark/>
          </w:tcPr>
          <w:p w14:paraId="4A1B079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09FF626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C5C24E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A501A6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20</w:t>
            </w:r>
          </w:p>
        </w:tc>
        <w:tc>
          <w:tcPr>
            <w:tcW w:w="1330" w:type="dxa"/>
            <w:tcBorders>
              <w:top w:val="nil"/>
              <w:left w:val="nil"/>
              <w:bottom w:val="single" w:sz="4" w:space="0" w:color="244062"/>
              <w:right w:val="single" w:sz="4" w:space="0" w:color="244062"/>
            </w:tcBorders>
            <w:shd w:val="clear" w:color="auto" w:fill="auto"/>
            <w:noWrap/>
            <w:vAlign w:val="center"/>
            <w:hideMark/>
          </w:tcPr>
          <w:p w14:paraId="3E10F2E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PILOSA02</w:t>
            </w:r>
          </w:p>
        </w:tc>
        <w:tc>
          <w:tcPr>
            <w:tcW w:w="5766" w:type="dxa"/>
            <w:tcBorders>
              <w:top w:val="nil"/>
              <w:left w:val="nil"/>
              <w:bottom w:val="single" w:sz="4" w:space="0" w:color="244062"/>
              <w:right w:val="single" w:sz="4" w:space="0" w:color="244062"/>
            </w:tcBorders>
            <w:shd w:val="clear" w:color="auto" w:fill="auto"/>
            <w:vAlign w:val="center"/>
            <w:hideMark/>
          </w:tcPr>
          <w:p w14:paraId="2B433E7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Picado de revoque de losa perimetral</w:t>
            </w:r>
          </w:p>
        </w:tc>
        <w:tc>
          <w:tcPr>
            <w:tcW w:w="800" w:type="dxa"/>
            <w:tcBorders>
              <w:top w:val="nil"/>
              <w:left w:val="nil"/>
              <w:bottom w:val="single" w:sz="4" w:space="0" w:color="244062"/>
              <w:right w:val="single" w:sz="4" w:space="0" w:color="244062"/>
            </w:tcBorders>
            <w:shd w:val="clear" w:color="auto" w:fill="auto"/>
            <w:noWrap/>
            <w:vAlign w:val="center"/>
            <w:hideMark/>
          </w:tcPr>
          <w:p w14:paraId="4DC03E0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6319B5B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D810C7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5FFED4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21</w:t>
            </w:r>
          </w:p>
        </w:tc>
        <w:tc>
          <w:tcPr>
            <w:tcW w:w="1330" w:type="dxa"/>
            <w:tcBorders>
              <w:top w:val="nil"/>
              <w:left w:val="nil"/>
              <w:bottom w:val="single" w:sz="4" w:space="0" w:color="244062"/>
              <w:right w:val="single" w:sz="4" w:space="0" w:color="244062"/>
            </w:tcBorders>
            <w:shd w:val="clear" w:color="auto" w:fill="auto"/>
            <w:noWrap/>
            <w:vAlign w:val="center"/>
            <w:hideMark/>
          </w:tcPr>
          <w:p w14:paraId="663ED4A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PICRA03</w:t>
            </w:r>
          </w:p>
        </w:tc>
        <w:tc>
          <w:tcPr>
            <w:tcW w:w="5766" w:type="dxa"/>
            <w:tcBorders>
              <w:top w:val="nil"/>
              <w:left w:val="nil"/>
              <w:bottom w:val="single" w:sz="4" w:space="0" w:color="244062"/>
              <w:right w:val="single" w:sz="4" w:space="0" w:color="244062"/>
            </w:tcBorders>
            <w:shd w:val="clear" w:color="auto" w:fill="auto"/>
            <w:vAlign w:val="center"/>
            <w:hideMark/>
          </w:tcPr>
          <w:p w14:paraId="1371AB7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Picado de cielo raso</w:t>
            </w:r>
          </w:p>
        </w:tc>
        <w:tc>
          <w:tcPr>
            <w:tcW w:w="800" w:type="dxa"/>
            <w:tcBorders>
              <w:top w:val="nil"/>
              <w:left w:val="nil"/>
              <w:bottom w:val="single" w:sz="4" w:space="0" w:color="244062"/>
              <w:right w:val="single" w:sz="4" w:space="0" w:color="244062"/>
            </w:tcBorders>
            <w:shd w:val="clear" w:color="auto" w:fill="auto"/>
            <w:noWrap/>
            <w:vAlign w:val="center"/>
            <w:hideMark/>
          </w:tcPr>
          <w:p w14:paraId="0ACAE98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256E24A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D8EBA5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AC8C78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22</w:t>
            </w:r>
          </w:p>
        </w:tc>
        <w:tc>
          <w:tcPr>
            <w:tcW w:w="1330" w:type="dxa"/>
            <w:tcBorders>
              <w:top w:val="nil"/>
              <w:left w:val="nil"/>
              <w:bottom w:val="single" w:sz="4" w:space="0" w:color="244062"/>
              <w:right w:val="single" w:sz="4" w:space="0" w:color="244062"/>
            </w:tcBorders>
            <w:shd w:val="clear" w:color="auto" w:fill="auto"/>
            <w:noWrap/>
            <w:vAlign w:val="center"/>
            <w:hideMark/>
          </w:tcPr>
          <w:p w14:paraId="739ADDF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RECIFA02</w:t>
            </w:r>
          </w:p>
        </w:tc>
        <w:tc>
          <w:tcPr>
            <w:tcW w:w="5766" w:type="dxa"/>
            <w:tcBorders>
              <w:top w:val="nil"/>
              <w:left w:val="nil"/>
              <w:bottom w:val="single" w:sz="4" w:space="0" w:color="244062"/>
              <w:right w:val="single" w:sz="4" w:space="0" w:color="244062"/>
            </w:tcBorders>
            <w:shd w:val="clear" w:color="auto" w:fill="auto"/>
            <w:vAlign w:val="center"/>
            <w:hideMark/>
          </w:tcPr>
          <w:p w14:paraId="1741D30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Retiro de cielo falso</w:t>
            </w:r>
          </w:p>
        </w:tc>
        <w:tc>
          <w:tcPr>
            <w:tcW w:w="800" w:type="dxa"/>
            <w:tcBorders>
              <w:top w:val="nil"/>
              <w:left w:val="nil"/>
              <w:bottom w:val="single" w:sz="4" w:space="0" w:color="244062"/>
              <w:right w:val="single" w:sz="4" w:space="0" w:color="244062"/>
            </w:tcBorders>
            <w:shd w:val="clear" w:color="auto" w:fill="auto"/>
            <w:noWrap/>
            <w:vAlign w:val="center"/>
            <w:hideMark/>
          </w:tcPr>
          <w:p w14:paraId="534970E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437D6B6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653F78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790817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23</w:t>
            </w:r>
          </w:p>
        </w:tc>
        <w:tc>
          <w:tcPr>
            <w:tcW w:w="1330" w:type="dxa"/>
            <w:tcBorders>
              <w:top w:val="nil"/>
              <w:left w:val="nil"/>
              <w:bottom w:val="single" w:sz="4" w:space="0" w:color="244062"/>
              <w:right w:val="single" w:sz="4" w:space="0" w:color="244062"/>
            </w:tcBorders>
            <w:shd w:val="clear" w:color="auto" w:fill="auto"/>
            <w:noWrap/>
            <w:vAlign w:val="center"/>
            <w:hideMark/>
          </w:tcPr>
          <w:p w14:paraId="6DC3797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RETPIV05</w:t>
            </w:r>
          </w:p>
        </w:tc>
        <w:tc>
          <w:tcPr>
            <w:tcW w:w="5766" w:type="dxa"/>
            <w:tcBorders>
              <w:top w:val="nil"/>
              <w:left w:val="nil"/>
              <w:bottom w:val="single" w:sz="4" w:space="0" w:color="244062"/>
              <w:right w:val="single" w:sz="4" w:space="0" w:color="244062"/>
            </w:tcBorders>
            <w:shd w:val="clear" w:color="auto" w:fill="auto"/>
            <w:vAlign w:val="center"/>
            <w:hideMark/>
          </w:tcPr>
          <w:p w14:paraId="7F18804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Retiro de piso vinil</w:t>
            </w:r>
          </w:p>
        </w:tc>
        <w:tc>
          <w:tcPr>
            <w:tcW w:w="800" w:type="dxa"/>
            <w:tcBorders>
              <w:top w:val="nil"/>
              <w:left w:val="nil"/>
              <w:bottom w:val="single" w:sz="4" w:space="0" w:color="244062"/>
              <w:right w:val="single" w:sz="4" w:space="0" w:color="244062"/>
            </w:tcBorders>
            <w:shd w:val="clear" w:color="auto" w:fill="auto"/>
            <w:noWrap/>
            <w:vAlign w:val="center"/>
            <w:hideMark/>
          </w:tcPr>
          <w:p w14:paraId="69FE3C4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95B157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A8DD30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E4C132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24</w:t>
            </w:r>
          </w:p>
        </w:tc>
        <w:tc>
          <w:tcPr>
            <w:tcW w:w="1330" w:type="dxa"/>
            <w:tcBorders>
              <w:top w:val="nil"/>
              <w:left w:val="nil"/>
              <w:bottom w:val="single" w:sz="4" w:space="0" w:color="244062"/>
              <w:right w:val="single" w:sz="4" w:space="0" w:color="244062"/>
            </w:tcBorders>
            <w:shd w:val="clear" w:color="auto" w:fill="auto"/>
            <w:noWrap/>
            <w:vAlign w:val="center"/>
            <w:hideMark/>
          </w:tcPr>
          <w:p w14:paraId="37882EA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RETPUE01</w:t>
            </w:r>
          </w:p>
        </w:tc>
        <w:tc>
          <w:tcPr>
            <w:tcW w:w="5766" w:type="dxa"/>
            <w:tcBorders>
              <w:top w:val="nil"/>
              <w:left w:val="nil"/>
              <w:bottom w:val="single" w:sz="4" w:space="0" w:color="244062"/>
              <w:right w:val="single" w:sz="4" w:space="0" w:color="244062"/>
            </w:tcBorders>
            <w:shd w:val="clear" w:color="auto" w:fill="auto"/>
            <w:vAlign w:val="center"/>
            <w:hideMark/>
          </w:tcPr>
          <w:p w14:paraId="7E72112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Retiro e instalación de puerta</w:t>
            </w:r>
          </w:p>
        </w:tc>
        <w:tc>
          <w:tcPr>
            <w:tcW w:w="800" w:type="dxa"/>
            <w:tcBorders>
              <w:top w:val="nil"/>
              <w:left w:val="nil"/>
              <w:bottom w:val="single" w:sz="4" w:space="0" w:color="244062"/>
              <w:right w:val="single" w:sz="4" w:space="0" w:color="244062"/>
            </w:tcBorders>
            <w:shd w:val="clear" w:color="auto" w:fill="auto"/>
            <w:noWrap/>
            <w:vAlign w:val="center"/>
            <w:hideMark/>
          </w:tcPr>
          <w:p w14:paraId="7908311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4A506DB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F02180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DE5B3A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25</w:t>
            </w:r>
          </w:p>
        </w:tc>
        <w:tc>
          <w:tcPr>
            <w:tcW w:w="1330" w:type="dxa"/>
            <w:tcBorders>
              <w:top w:val="nil"/>
              <w:left w:val="nil"/>
              <w:bottom w:val="single" w:sz="4" w:space="0" w:color="244062"/>
              <w:right w:val="single" w:sz="4" w:space="0" w:color="244062"/>
            </w:tcBorders>
            <w:shd w:val="clear" w:color="auto" w:fill="auto"/>
            <w:noWrap/>
            <w:vAlign w:val="center"/>
            <w:hideMark/>
          </w:tcPr>
          <w:p w14:paraId="702A982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RETLAV05</w:t>
            </w:r>
          </w:p>
        </w:tc>
        <w:tc>
          <w:tcPr>
            <w:tcW w:w="5766" w:type="dxa"/>
            <w:tcBorders>
              <w:top w:val="nil"/>
              <w:left w:val="nil"/>
              <w:bottom w:val="single" w:sz="4" w:space="0" w:color="244062"/>
              <w:right w:val="single" w:sz="4" w:space="0" w:color="244062"/>
            </w:tcBorders>
            <w:shd w:val="clear" w:color="auto" w:fill="auto"/>
            <w:vAlign w:val="center"/>
            <w:hideMark/>
          </w:tcPr>
          <w:p w14:paraId="2D1D470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Retiro de lavaplatos</w:t>
            </w:r>
          </w:p>
        </w:tc>
        <w:tc>
          <w:tcPr>
            <w:tcW w:w="800" w:type="dxa"/>
            <w:tcBorders>
              <w:top w:val="nil"/>
              <w:left w:val="nil"/>
              <w:bottom w:val="single" w:sz="4" w:space="0" w:color="244062"/>
              <w:right w:val="single" w:sz="4" w:space="0" w:color="244062"/>
            </w:tcBorders>
            <w:shd w:val="clear" w:color="auto" w:fill="auto"/>
            <w:noWrap/>
            <w:vAlign w:val="center"/>
            <w:hideMark/>
          </w:tcPr>
          <w:p w14:paraId="573A861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7B36590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5F9463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E602D6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26</w:t>
            </w:r>
          </w:p>
        </w:tc>
        <w:tc>
          <w:tcPr>
            <w:tcW w:w="1330" w:type="dxa"/>
            <w:tcBorders>
              <w:top w:val="nil"/>
              <w:left w:val="nil"/>
              <w:bottom w:val="single" w:sz="4" w:space="0" w:color="244062"/>
              <w:right w:val="single" w:sz="4" w:space="0" w:color="244062"/>
            </w:tcBorders>
            <w:shd w:val="clear" w:color="auto" w:fill="auto"/>
            <w:noWrap/>
            <w:vAlign w:val="center"/>
            <w:hideMark/>
          </w:tcPr>
          <w:p w14:paraId="0ABA2A6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RETLAM01</w:t>
            </w:r>
          </w:p>
        </w:tc>
        <w:tc>
          <w:tcPr>
            <w:tcW w:w="5766" w:type="dxa"/>
            <w:tcBorders>
              <w:top w:val="nil"/>
              <w:left w:val="nil"/>
              <w:bottom w:val="single" w:sz="4" w:space="0" w:color="244062"/>
              <w:right w:val="single" w:sz="4" w:space="0" w:color="244062"/>
            </w:tcBorders>
            <w:shd w:val="clear" w:color="auto" w:fill="auto"/>
            <w:vAlign w:val="center"/>
            <w:hideMark/>
          </w:tcPr>
          <w:p w14:paraId="22F85E9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Retiro de lavamanos</w:t>
            </w:r>
          </w:p>
        </w:tc>
        <w:tc>
          <w:tcPr>
            <w:tcW w:w="800" w:type="dxa"/>
            <w:tcBorders>
              <w:top w:val="nil"/>
              <w:left w:val="nil"/>
              <w:bottom w:val="single" w:sz="4" w:space="0" w:color="244062"/>
              <w:right w:val="single" w:sz="4" w:space="0" w:color="244062"/>
            </w:tcBorders>
            <w:shd w:val="clear" w:color="auto" w:fill="auto"/>
            <w:noWrap/>
            <w:vAlign w:val="center"/>
            <w:hideMark/>
          </w:tcPr>
          <w:p w14:paraId="2D50DBA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1206B27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F78341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70679C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27</w:t>
            </w:r>
          </w:p>
        </w:tc>
        <w:tc>
          <w:tcPr>
            <w:tcW w:w="1330" w:type="dxa"/>
            <w:tcBorders>
              <w:top w:val="nil"/>
              <w:left w:val="nil"/>
              <w:bottom w:val="single" w:sz="4" w:space="0" w:color="244062"/>
              <w:right w:val="single" w:sz="4" w:space="0" w:color="244062"/>
            </w:tcBorders>
            <w:shd w:val="clear" w:color="auto" w:fill="auto"/>
            <w:noWrap/>
            <w:vAlign w:val="center"/>
            <w:hideMark/>
          </w:tcPr>
          <w:p w14:paraId="7E7B898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RETIND01</w:t>
            </w:r>
          </w:p>
        </w:tc>
        <w:tc>
          <w:tcPr>
            <w:tcW w:w="5766" w:type="dxa"/>
            <w:tcBorders>
              <w:top w:val="nil"/>
              <w:left w:val="nil"/>
              <w:bottom w:val="single" w:sz="4" w:space="0" w:color="244062"/>
              <w:right w:val="single" w:sz="4" w:space="0" w:color="244062"/>
            </w:tcBorders>
            <w:shd w:val="clear" w:color="auto" w:fill="auto"/>
            <w:vAlign w:val="center"/>
            <w:hideMark/>
          </w:tcPr>
          <w:p w14:paraId="645915D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Retiro de Inodoro</w:t>
            </w:r>
          </w:p>
        </w:tc>
        <w:tc>
          <w:tcPr>
            <w:tcW w:w="800" w:type="dxa"/>
            <w:tcBorders>
              <w:top w:val="nil"/>
              <w:left w:val="nil"/>
              <w:bottom w:val="single" w:sz="4" w:space="0" w:color="244062"/>
              <w:right w:val="single" w:sz="4" w:space="0" w:color="244062"/>
            </w:tcBorders>
            <w:shd w:val="clear" w:color="auto" w:fill="auto"/>
            <w:noWrap/>
            <w:vAlign w:val="center"/>
            <w:hideMark/>
          </w:tcPr>
          <w:p w14:paraId="48A8436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7A2EC63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096934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172D15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28</w:t>
            </w:r>
          </w:p>
        </w:tc>
        <w:tc>
          <w:tcPr>
            <w:tcW w:w="1330" w:type="dxa"/>
            <w:tcBorders>
              <w:top w:val="nil"/>
              <w:left w:val="nil"/>
              <w:bottom w:val="single" w:sz="4" w:space="0" w:color="244062"/>
              <w:right w:val="single" w:sz="4" w:space="0" w:color="244062"/>
            </w:tcBorders>
            <w:shd w:val="clear" w:color="auto" w:fill="auto"/>
            <w:noWrap/>
            <w:vAlign w:val="center"/>
            <w:hideMark/>
          </w:tcPr>
          <w:p w14:paraId="5CD5A3A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EXCTMA01</w:t>
            </w:r>
          </w:p>
        </w:tc>
        <w:tc>
          <w:tcPr>
            <w:tcW w:w="5766" w:type="dxa"/>
            <w:tcBorders>
              <w:top w:val="nil"/>
              <w:left w:val="nil"/>
              <w:bottom w:val="single" w:sz="4" w:space="0" w:color="244062"/>
              <w:right w:val="single" w:sz="4" w:space="0" w:color="244062"/>
            </w:tcBorders>
            <w:shd w:val="clear" w:color="auto" w:fill="auto"/>
            <w:vAlign w:val="center"/>
            <w:hideMark/>
          </w:tcPr>
          <w:p w14:paraId="0AF3848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Excavación de tierra manual (Tierra semidura)</w:t>
            </w:r>
          </w:p>
        </w:tc>
        <w:tc>
          <w:tcPr>
            <w:tcW w:w="800" w:type="dxa"/>
            <w:tcBorders>
              <w:top w:val="nil"/>
              <w:left w:val="nil"/>
              <w:bottom w:val="single" w:sz="4" w:space="0" w:color="244062"/>
              <w:right w:val="single" w:sz="4" w:space="0" w:color="244062"/>
            </w:tcBorders>
            <w:shd w:val="clear" w:color="auto" w:fill="auto"/>
            <w:noWrap/>
            <w:vAlign w:val="center"/>
            <w:hideMark/>
          </w:tcPr>
          <w:p w14:paraId="3B2EE5A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m3</w:t>
            </w:r>
          </w:p>
        </w:tc>
        <w:tc>
          <w:tcPr>
            <w:tcW w:w="880" w:type="dxa"/>
            <w:tcBorders>
              <w:top w:val="nil"/>
              <w:left w:val="nil"/>
              <w:bottom w:val="single" w:sz="4" w:space="0" w:color="244062"/>
              <w:right w:val="single" w:sz="4" w:space="0" w:color="244062"/>
            </w:tcBorders>
            <w:shd w:val="clear" w:color="auto" w:fill="auto"/>
            <w:noWrap/>
            <w:vAlign w:val="center"/>
            <w:hideMark/>
          </w:tcPr>
          <w:p w14:paraId="112C6E7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F6CB9C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B9E33D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29</w:t>
            </w:r>
          </w:p>
        </w:tc>
        <w:tc>
          <w:tcPr>
            <w:tcW w:w="1330" w:type="dxa"/>
            <w:tcBorders>
              <w:top w:val="nil"/>
              <w:left w:val="nil"/>
              <w:bottom w:val="single" w:sz="4" w:space="0" w:color="244062"/>
              <w:right w:val="single" w:sz="4" w:space="0" w:color="244062"/>
            </w:tcBorders>
            <w:shd w:val="clear" w:color="auto" w:fill="auto"/>
            <w:noWrap/>
            <w:vAlign w:val="center"/>
            <w:hideMark/>
          </w:tcPr>
          <w:p w14:paraId="5F3869F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EXCTMQ02</w:t>
            </w:r>
          </w:p>
        </w:tc>
        <w:tc>
          <w:tcPr>
            <w:tcW w:w="5766" w:type="dxa"/>
            <w:tcBorders>
              <w:top w:val="nil"/>
              <w:left w:val="nil"/>
              <w:bottom w:val="single" w:sz="4" w:space="0" w:color="244062"/>
              <w:right w:val="single" w:sz="4" w:space="0" w:color="244062"/>
            </w:tcBorders>
            <w:shd w:val="clear" w:color="auto" w:fill="auto"/>
            <w:vAlign w:val="center"/>
            <w:hideMark/>
          </w:tcPr>
          <w:p w14:paraId="124724C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Excavación de tierra con maquinaria</w:t>
            </w:r>
          </w:p>
        </w:tc>
        <w:tc>
          <w:tcPr>
            <w:tcW w:w="800" w:type="dxa"/>
            <w:tcBorders>
              <w:top w:val="nil"/>
              <w:left w:val="nil"/>
              <w:bottom w:val="single" w:sz="4" w:space="0" w:color="244062"/>
              <w:right w:val="single" w:sz="4" w:space="0" w:color="244062"/>
            </w:tcBorders>
            <w:shd w:val="clear" w:color="auto" w:fill="auto"/>
            <w:noWrap/>
            <w:vAlign w:val="center"/>
            <w:hideMark/>
          </w:tcPr>
          <w:p w14:paraId="4E5A57D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m3</w:t>
            </w:r>
          </w:p>
        </w:tc>
        <w:tc>
          <w:tcPr>
            <w:tcW w:w="880" w:type="dxa"/>
            <w:tcBorders>
              <w:top w:val="nil"/>
              <w:left w:val="nil"/>
              <w:bottom w:val="single" w:sz="4" w:space="0" w:color="244062"/>
              <w:right w:val="single" w:sz="4" w:space="0" w:color="244062"/>
            </w:tcBorders>
            <w:shd w:val="clear" w:color="auto" w:fill="auto"/>
            <w:noWrap/>
            <w:vAlign w:val="center"/>
            <w:hideMark/>
          </w:tcPr>
          <w:p w14:paraId="7AE85E0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AECE4C4" w14:textId="77777777" w:rsidTr="00671725">
        <w:trPr>
          <w:trHeight w:val="33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491F7217"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RETIRO DE ESCOMBROS</w:t>
            </w:r>
          </w:p>
        </w:tc>
        <w:tc>
          <w:tcPr>
            <w:tcW w:w="800" w:type="dxa"/>
            <w:tcBorders>
              <w:top w:val="nil"/>
              <w:left w:val="nil"/>
              <w:bottom w:val="single" w:sz="4" w:space="0" w:color="244062"/>
              <w:right w:val="nil"/>
            </w:tcBorders>
            <w:shd w:val="clear" w:color="000000" w:fill="1F497D"/>
            <w:vAlign w:val="center"/>
            <w:hideMark/>
          </w:tcPr>
          <w:p w14:paraId="5668A6AF"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07CF689C"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540BA0E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D11009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30</w:t>
            </w:r>
          </w:p>
        </w:tc>
        <w:tc>
          <w:tcPr>
            <w:tcW w:w="1330" w:type="dxa"/>
            <w:tcBorders>
              <w:top w:val="nil"/>
              <w:left w:val="nil"/>
              <w:bottom w:val="single" w:sz="4" w:space="0" w:color="244062"/>
              <w:right w:val="single" w:sz="4" w:space="0" w:color="244062"/>
            </w:tcBorders>
            <w:shd w:val="clear" w:color="auto" w:fill="auto"/>
            <w:noWrap/>
            <w:vAlign w:val="center"/>
            <w:hideMark/>
          </w:tcPr>
          <w:p w14:paraId="0051062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RETESC01</w:t>
            </w:r>
          </w:p>
        </w:tc>
        <w:tc>
          <w:tcPr>
            <w:tcW w:w="5766" w:type="dxa"/>
            <w:tcBorders>
              <w:top w:val="nil"/>
              <w:left w:val="nil"/>
              <w:bottom w:val="single" w:sz="4" w:space="0" w:color="244062"/>
              <w:right w:val="single" w:sz="4" w:space="0" w:color="244062"/>
            </w:tcBorders>
            <w:shd w:val="clear" w:color="auto" w:fill="auto"/>
            <w:vAlign w:val="center"/>
            <w:hideMark/>
          </w:tcPr>
          <w:p w14:paraId="3F653FA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Retiro de escombros con carguío y transporte</w:t>
            </w:r>
          </w:p>
        </w:tc>
        <w:tc>
          <w:tcPr>
            <w:tcW w:w="800" w:type="dxa"/>
            <w:tcBorders>
              <w:top w:val="nil"/>
              <w:left w:val="nil"/>
              <w:bottom w:val="single" w:sz="4" w:space="0" w:color="244062"/>
              <w:right w:val="single" w:sz="4" w:space="0" w:color="244062"/>
            </w:tcBorders>
            <w:shd w:val="clear" w:color="auto" w:fill="auto"/>
            <w:noWrap/>
            <w:vAlign w:val="center"/>
            <w:hideMark/>
          </w:tcPr>
          <w:p w14:paraId="2A48132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m3</w:t>
            </w:r>
          </w:p>
        </w:tc>
        <w:tc>
          <w:tcPr>
            <w:tcW w:w="880" w:type="dxa"/>
            <w:tcBorders>
              <w:top w:val="nil"/>
              <w:left w:val="nil"/>
              <w:bottom w:val="single" w:sz="4" w:space="0" w:color="244062"/>
              <w:right w:val="single" w:sz="4" w:space="0" w:color="244062"/>
            </w:tcBorders>
            <w:shd w:val="clear" w:color="auto" w:fill="auto"/>
            <w:noWrap/>
            <w:vAlign w:val="center"/>
            <w:hideMark/>
          </w:tcPr>
          <w:p w14:paraId="2A13C8D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614D22B"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5D280FB0"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MAMPOSTERÍA DE LADRILLO</w:t>
            </w:r>
          </w:p>
        </w:tc>
        <w:tc>
          <w:tcPr>
            <w:tcW w:w="800" w:type="dxa"/>
            <w:tcBorders>
              <w:top w:val="nil"/>
              <w:left w:val="nil"/>
              <w:bottom w:val="single" w:sz="4" w:space="0" w:color="244062"/>
              <w:right w:val="nil"/>
            </w:tcBorders>
            <w:shd w:val="clear" w:color="000000" w:fill="1F497D"/>
            <w:vAlign w:val="center"/>
            <w:hideMark/>
          </w:tcPr>
          <w:p w14:paraId="64EEAA01"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32FCC4C0"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14AE61B3" w14:textId="77777777" w:rsidTr="00671725">
        <w:trPr>
          <w:trHeight w:val="186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07CF7BFD"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Ítem referido a la construcción de muros y tabiques de albañilería con diferentes tipos de ladrillo.  Los ladrillos deberán ser de buena calidad, y de las dimensiones señaladas en planos y especificaciones.  Es obligatorio el uso de piezas originales para las mitades.   El mortero deberá tener un contenido mínimo de 335 Kg. de cemento por metro cúbico. Todo el material se almacenará en lugares donde no estorben.</w:t>
            </w:r>
          </w:p>
        </w:tc>
        <w:tc>
          <w:tcPr>
            <w:tcW w:w="880" w:type="dxa"/>
            <w:tcBorders>
              <w:top w:val="nil"/>
              <w:left w:val="nil"/>
              <w:bottom w:val="single" w:sz="4" w:space="0" w:color="244062"/>
              <w:right w:val="single" w:sz="4" w:space="0" w:color="244062"/>
            </w:tcBorders>
            <w:shd w:val="clear" w:color="000000" w:fill="D9D9D9"/>
            <w:noWrap/>
            <w:vAlign w:val="center"/>
            <w:hideMark/>
          </w:tcPr>
          <w:p w14:paraId="3DD44D83"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0194EE6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0E6D1F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31</w:t>
            </w:r>
          </w:p>
        </w:tc>
        <w:tc>
          <w:tcPr>
            <w:tcW w:w="1330" w:type="dxa"/>
            <w:tcBorders>
              <w:top w:val="nil"/>
              <w:left w:val="nil"/>
              <w:bottom w:val="single" w:sz="4" w:space="0" w:color="244062"/>
              <w:right w:val="single" w:sz="4" w:space="0" w:color="244062"/>
            </w:tcBorders>
            <w:shd w:val="clear" w:color="auto" w:fill="auto"/>
            <w:noWrap/>
            <w:vAlign w:val="center"/>
            <w:hideMark/>
          </w:tcPr>
          <w:p w14:paraId="3211C49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MAMLA6H1</w:t>
            </w:r>
          </w:p>
        </w:tc>
        <w:tc>
          <w:tcPr>
            <w:tcW w:w="5766" w:type="dxa"/>
            <w:tcBorders>
              <w:top w:val="nil"/>
              <w:left w:val="nil"/>
              <w:bottom w:val="single" w:sz="4" w:space="0" w:color="244062"/>
              <w:right w:val="single" w:sz="4" w:space="0" w:color="244062"/>
            </w:tcBorders>
            <w:shd w:val="clear" w:color="auto" w:fill="auto"/>
            <w:vAlign w:val="center"/>
            <w:hideMark/>
          </w:tcPr>
          <w:p w14:paraId="6EAF1F0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Muro de ladrillo 6h e = 0.12</w:t>
            </w:r>
          </w:p>
        </w:tc>
        <w:tc>
          <w:tcPr>
            <w:tcW w:w="800" w:type="dxa"/>
            <w:tcBorders>
              <w:top w:val="nil"/>
              <w:left w:val="nil"/>
              <w:bottom w:val="single" w:sz="4" w:space="0" w:color="244062"/>
              <w:right w:val="single" w:sz="4" w:space="0" w:color="244062"/>
            </w:tcBorders>
            <w:shd w:val="clear" w:color="auto" w:fill="auto"/>
            <w:noWrap/>
            <w:vAlign w:val="center"/>
            <w:hideMark/>
          </w:tcPr>
          <w:p w14:paraId="4F4757C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7EFE6C7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2C3629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98A839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32</w:t>
            </w:r>
          </w:p>
        </w:tc>
        <w:tc>
          <w:tcPr>
            <w:tcW w:w="1330" w:type="dxa"/>
            <w:tcBorders>
              <w:top w:val="nil"/>
              <w:left w:val="nil"/>
              <w:bottom w:val="single" w:sz="4" w:space="0" w:color="244062"/>
              <w:right w:val="single" w:sz="4" w:space="0" w:color="244062"/>
            </w:tcBorders>
            <w:shd w:val="clear" w:color="auto" w:fill="auto"/>
            <w:noWrap/>
            <w:vAlign w:val="center"/>
            <w:hideMark/>
          </w:tcPr>
          <w:p w14:paraId="61E7FF9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MAMLA6H2</w:t>
            </w:r>
          </w:p>
        </w:tc>
        <w:tc>
          <w:tcPr>
            <w:tcW w:w="5766" w:type="dxa"/>
            <w:tcBorders>
              <w:top w:val="nil"/>
              <w:left w:val="nil"/>
              <w:bottom w:val="single" w:sz="4" w:space="0" w:color="244062"/>
              <w:right w:val="single" w:sz="4" w:space="0" w:color="244062"/>
            </w:tcBorders>
            <w:shd w:val="clear" w:color="auto" w:fill="auto"/>
            <w:vAlign w:val="center"/>
            <w:hideMark/>
          </w:tcPr>
          <w:p w14:paraId="1C453C3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Muro de ladrillo 6h e = 0.18</w:t>
            </w:r>
          </w:p>
        </w:tc>
        <w:tc>
          <w:tcPr>
            <w:tcW w:w="800" w:type="dxa"/>
            <w:tcBorders>
              <w:top w:val="nil"/>
              <w:left w:val="nil"/>
              <w:bottom w:val="single" w:sz="4" w:space="0" w:color="244062"/>
              <w:right w:val="single" w:sz="4" w:space="0" w:color="244062"/>
            </w:tcBorders>
            <w:shd w:val="clear" w:color="auto" w:fill="auto"/>
            <w:noWrap/>
            <w:vAlign w:val="center"/>
            <w:hideMark/>
          </w:tcPr>
          <w:p w14:paraId="2722F2B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02C5A12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F9AB7B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CAA923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33</w:t>
            </w:r>
          </w:p>
        </w:tc>
        <w:tc>
          <w:tcPr>
            <w:tcW w:w="1330" w:type="dxa"/>
            <w:tcBorders>
              <w:top w:val="nil"/>
              <w:left w:val="nil"/>
              <w:bottom w:val="single" w:sz="4" w:space="0" w:color="244062"/>
              <w:right w:val="single" w:sz="4" w:space="0" w:color="244062"/>
            </w:tcBorders>
            <w:shd w:val="clear" w:color="auto" w:fill="auto"/>
            <w:noWrap/>
            <w:vAlign w:val="center"/>
            <w:hideMark/>
          </w:tcPr>
          <w:p w14:paraId="46B7A0C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MAMLA3H1</w:t>
            </w:r>
          </w:p>
        </w:tc>
        <w:tc>
          <w:tcPr>
            <w:tcW w:w="5766" w:type="dxa"/>
            <w:tcBorders>
              <w:top w:val="nil"/>
              <w:left w:val="nil"/>
              <w:bottom w:val="single" w:sz="4" w:space="0" w:color="244062"/>
              <w:right w:val="single" w:sz="4" w:space="0" w:color="244062"/>
            </w:tcBorders>
            <w:shd w:val="clear" w:color="auto" w:fill="auto"/>
            <w:vAlign w:val="center"/>
            <w:hideMark/>
          </w:tcPr>
          <w:p w14:paraId="0DA065A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Muro de ladrillo 3h e = 0.08</w:t>
            </w:r>
          </w:p>
        </w:tc>
        <w:tc>
          <w:tcPr>
            <w:tcW w:w="800" w:type="dxa"/>
            <w:tcBorders>
              <w:top w:val="nil"/>
              <w:left w:val="nil"/>
              <w:bottom w:val="single" w:sz="4" w:space="0" w:color="244062"/>
              <w:right w:val="single" w:sz="4" w:space="0" w:color="244062"/>
            </w:tcBorders>
            <w:shd w:val="clear" w:color="auto" w:fill="auto"/>
            <w:noWrap/>
            <w:vAlign w:val="center"/>
            <w:hideMark/>
          </w:tcPr>
          <w:p w14:paraId="5D68DD0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AF4778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98ECB6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D876F8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34</w:t>
            </w:r>
          </w:p>
        </w:tc>
        <w:tc>
          <w:tcPr>
            <w:tcW w:w="1330" w:type="dxa"/>
            <w:tcBorders>
              <w:top w:val="nil"/>
              <w:left w:val="nil"/>
              <w:bottom w:val="single" w:sz="4" w:space="0" w:color="244062"/>
              <w:right w:val="single" w:sz="4" w:space="0" w:color="244062"/>
            </w:tcBorders>
            <w:shd w:val="clear" w:color="auto" w:fill="auto"/>
            <w:noWrap/>
            <w:vAlign w:val="center"/>
            <w:hideMark/>
          </w:tcPr>
          <w:p w14:paraId="2FCE6BC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MAMLAG01</w:t>
            </w:r>
          </w:p>
        </w:tc>
        <w:tc>
          <w:tcPr>
            <w:tcW w:w="5766" w:type="dxa"/>
            <w:tcBorders>
              <w:top w:val="nil"/>
              <w:left w:val="nil"/>
              <w:bottom w:val="single" w:sz="4" w:space="0" w:color="244062"/>
              <w:right w:val="single" w:sz="4" w:space="0" w:color="244062"/>
            </w:tcBorders>
            <w:shd w:val="clear" w:color="auto" w:fill="auto"/>
            <w:vAlign w:val="center"/>
            <w:hideMark/>
          </w:tcPr>
          <w:p w14:paraId="1D09940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Muro de ladrillo </w:t>
            </w:r>
            <w:proofErr w:type="spellStart"/>
            <w:r w:rsidRPr="008D0492">
              <w:rPr>
                <w:rFonts w:ascii="Arial Unicode MS" w:eastAsia="Arial Unicode MS" w:hAnsi="Arial Unicode MS" w:cs="Arial Unicode MS" w:hint="eastAsia"/>
                <w:color w:val="244062"/>
                <w:sz w:val="20"/>
                <w:szCs w:val="20"/>
                <w:lang w:val="es-BO" w:eastAsia="es-BO"/>
              </w:rPr>
              <w:t>gambote</w:t>
            </w:r>
            <w:proofErr w:type="spellEnd"/>
            <w:r w:rsidRPr="008D0492">
              <w:rPr>
                <w:rFonts w:ascii="Arial Unicode MS" w:eastAsia="Arial Unicode MS" w:hAnsi="Arial Unicode MS" w:cs="Arial Unicode MS" w:hint="eastAsia"/>
                <w:color w:val="244062"/>
                <w:sz w:val="20"/>
                <w:szCs w:val="20"/>
                <w:lang w:val="es-BO" w:eastAsia="es-BO"/>
              </w:rPr>
              <w:t xml:space="preserve"> e = 0.12</w:t>
            </w:r>
          </w:p>
        </w:tc>
        <w:tc>
          <w:tcPr>
            <w:tcW w:w="800" w:type="dxa"/>
            <w:tcBorders>
              <w:top w:val="nil"/>
              <w:left w:val="nil"/>
              <w:bottom w:val="single" w:sz="4" w:space="0" w:color="244062"/>
              <w:right w:val="single" w:sz="4" w:space="0" w:color="244062"/>
            </w:tcBorders>
            <w:shd w:val="clear" w:color="auto" w:fill="auto"/>
            <w:noWrap/>
            <w:vAlign w:val="center"/>
            <w:hideMark/>
          </w:tcPr>
          <w:p w14:paraId="138179A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69241D8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78580D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61DB05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35</w:t>
            </w:r>
          </w:p>
        </w:tc>
        <w:tc>
          <w:tcPr>
            <w:tcW w:w="1330" w:type="dxa"/>
            <w:tcBorders>
              <w:top w:val="nil"/>
              <w:left w:val="nil"/>
              <w:bottom w:val="single" w:sz="4" w:space="0" w:color="244062"/>
              <w:right w:val="single" w:sz="4" w:space="0" w:color="244062"/>
            </w:tcBorders>
            <w:shd w:val="clear" w:color="auto" w:fill="auto"/>
            <w:noWrap/>
            <w:vAlign w:val="center"/>
            <w:hideMark/>
          </w:tcPr>
          <w:p w14:paraId="1C03D55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MAMLAG02</w:t>
            </w:r>
          </w:p>
        </w:tc>
        <w:tc>
          <w:tcPr>
            <w:tcW w:w="5766" w:type="dxa"/>
            <w:tcBorders>
              <w:top w:val="nil"/>
              <w:left w:val="nil"/>
              <w:bottom w:val="single" w:sz="4" w:space="0" w:color="244062"/>
              <w:right w:val="single" w:sz="4" w:space="0" w:color="244062"/>
            </w:tcBorders>
            <w:shd w:val="clear" w:color="auto" w:fill="auto"/>
            <w:vAlign w:val="center"/>
            <w:hideMark/>
          </w:tcPr>
          <w:p w14:paraId="5A1C90F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Muro de ladrillo </w:t>
            </w:r>
            <w:proofErr w:type="spellStart"/>
            <w:r w:rsidRPr="008D0492">
              <w:rPr>
                <w:rFonts w:ascii="Arial Unicode MS" w:eastAsia="Arial Unicode MS" w:hAnsi="Arial Unicode MS" w:cs="Arial Unicode MS" w:hint="eastAsia"/>
                <w:color w:val="244062"/>
                <w:sz w:val="20"/>
                <w:szCs w:val="20"/>
                <w:lang w:val="es-BO" w:eastAsia="es-BO"/>
              </w:rPr>
              <w:t>gambote</w:t>
            </w:r>
            <w:proofErr w:type="spellEnd"/>
            <w:r w:rsidRPr="008D0492">
              <w:rPr>
                <w:rFonts w:ascii="Arial Unicode MS" w:eastAsia="Arial Unicode MS" w:hAnsi="Arial Unicode MS" w:cs="Arial Unicode MS" w:hint="eastAsia"/>
                <w:color w:val="244062"/>
                <w:sz w:val="20"/>
                <w:szCs w:val="20"/>
                <w:lang w:val="es-BO" w:eastAsia="es-BO"/>
              </w:rPr>
              <w:t xml:space="preserve"> e = 0.12 visto</w:t>
            </w:r>
          </w:p>
        </w:tc>
        <w:tc>
          <w:tcPr>
            <w:tcW w:w="800" w:type="dxa"/>
            <w:tcBorders>
              <w:top w:val="nil"/>
              <w:left w:val="nil"/>
              <w:bottom w:val="single" w:sz="4" w:space="0" w:color="244062"/>
              <w:right w:val="single" w:sz="4" w:space="0" w:color="244062"/>
            </w:tcBorders>
            <w:shd w:val="clear" w:color="auto" w:fill="auto"/>
            <w:noWrap/>
            <w:vAlign w:val="center"/>
            <w:hideMark/>
          </w:tcPr>
          <w:p w14:paraId="14F1770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0E70C6C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FE8831E"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77AD0182"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MURO DE CARTÓN YESO (DRY WALL)</w:t>
            </w:r>
          </w:p>
        </w:tc>
        <w:tc>
          <w:tcPr>
            <w:tcW w:w="800" w:type="dxa"/>
            <w:tcBorders>
              <w:top w:val="nil"/>
              <w:left w:val="nil"/>
              <w:bottom w:val="single" w:sz="4" w:space="0" w:color="244062"/>
              <w:right w:val="nil"/>
            </w:tcBorders>
            <w:shd w:val="clear" w:color="000000" w:fill="1F497D"/>
            <w:vAlign w:val="center"/>
            <w:hideMark/>
          </w:tcPr>
          <w:p w14:paraId="431FE205"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392EB528"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0D6F44A7" w14:textId="77777777" w:rsidTr="00671725">
        <w:trPr>
          <w:trHeight w:val="345"/>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25FAE99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36</w:t>
            </w:r>
          </w:p>
        </w:tc>
        <w:tc>
          <w:tcPr>
            <w:tcW w:w="1330" w:type="dxa"/>
            <w:tcBorders>
              <w:top w:val="nil"/>
              <w:left w:val="nil"/>
              <w:bottom w:val="single" w:sz="4" w:space="0" w:color="244062"/>
              <w:right w:val="single" w:sz="4" w:space="0" w:color="244062"/>
            </w:tcBorders>
            <w:shd w:val="clear" w:color="000000" w:fill="FFFFFF"/>
            <w:noWrap/>
            <w:vAlign w:val="center"/>
            <w:hideMark/>
          </w:tcPr>
          <w:p w14:paraId="25E041F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MURCAY01</w:t>
            </w:r>
          </w:p>
        </w:tc>
        <w:tc>
          <w:tcPr>
            <w:tcW w:w="5766" w:type="dxa"/>
            <w:tcBorders>
              <w:top w:val="nil"/>
              <w:left w:val="nil"/>
              <w:bottom w:val="single" w:sz="4" w:space="0" w:color="244062"/>
              <w:right w:val="single" w:sz="4" w:space="0" w:color="244062"/>
            </w:tcBorders>
            <w:shd w:val="clear" w:color="000000" w:fill="FFFFFF"/>
            <w:vAlign w:val="center"/>
            <w:hideMark/>
          </w:tcPr>
          <w:p w14:paraId="274E663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Dry</w:t>
            </w:r>
            <w:proofErr w:type="spellEnd"/>
            <w:r w:rsidRPr="008D0492">
              <w:rPr>
                <w:rFonts w:ascii="Arial Unicode MS" w:eastAsia="Arial Unicode MS" w:hAnsi="Arial Unicode MS" w:cs="Arial Unicode MS" w:hint="eastAsia"/>
                <w:color w:val="244062"/>
                <w:sz w:val="20"/>
                <w:szCs w:val="20"/>
                <w:lang w:val="es-BO" w:eastAsia="es-BO"/>
              </w:rPr>
              <w:t xml:space="preserve"> </w:t>
            </w:r>
            <w:proofErr w:type="spellStart"/>
            <w:r w:rsidRPr="008D0492">
              <w:rPr>
                <w:rFonts w:ascii="Arial Unicode MS" w:eastAsia="Arial Unicode MS" w:hAnsi="Arial Unicode MS" w:cs="Arial Unicode MS" w:hint="eastAsia"/>
                <w:color w:val="244062"/>
                <w:sz w:val="20"/>
                <w:szCs w:val="20"/>
                <w:lang w:val="es-BO" w:eastAsia="es-BO"/>
              </w:rPr>
              <w:t>wall</w:t>
            </w:r>
            <w:proofErr w:type="spellEnd"/>
            <w:r w:rsidRPr="008D0492">
              <w:rPr>
                <w:rFonts w:ascii="Arial Unicode MS" w:eastAsia="Arial Unicode MS" w:hAnsi="Arial Unicode MS" w:cs="Arial Unicode MS" w:hint="eastAsia"/>
                <w:color w:val="244062"/>
                <w:sz w:val="20"/>
                <w:szCs w:val="20"/>
                <w:lang w:val="es-BO" w:eastAsia="es-BO"/>
              </w:rPr>
              <w:t xml:space="preserve"> 1 cara</w:t>
            </w:r>
          </w:p>
        </w:tc>
        <w:tc>
          <w:tcPr>
            <w:tcW w:w="800" w:type="dxa"/>
            <w:tcBorders>
              <w:top w:val="nil"/>
              <w:left w:val="nil"/>
              <w:bottom w:val="single" w:sz="4" w:space="0" w:color="244062"/>
              <w:right w:val="single" w:sz="4" w:space="0" w:color="244062"/>
            </w:tcBorders>
            <w:shd w:val="clear" w:color="000000" w:fill="FFFFFF"/>
            <w:noWrap/>
            <w:vAlign w:val="center"/>
            <w:hideMark/>
          </w:tcPr>
          <w:p w14:paraId="05B4E1A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074216B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2A521A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0A9750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37</w:t>
            </w:r>
          </w:p>
        </w:tc>
        <w:tc>
          <w:tcPr>
            <w:tcW w:w="1330" w:type="dxa"/>
            <w:tcBorders>
              <w:top w:val="nil"/>
              <w:left w:val="nil"/>
              <w:bottom w:val="single" w:sz="4" w:space="0" w:color="244062"/>
              <w:right w:val="single" w:sz="4" w:space="0" w:color="244062"/>
            </w:tcBorders>
            <w:shd w:val="clear" w:color="000000" w:fill="FFFFFF"/>
            <w:noWrap/>
            <w:vAlign w:val="center"/>
            <w:hideMark/>
          </w:tcPr>
          <w:p w14:paraId="7FFBC73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MURCAY01</w:t>
            </w:r>
          </w:p>
        </w:tc>
        <w:tc>
          <w:tcPr>
            <w:tcW w:w="5766" w:type="dxa"/>
            <w:tcBorders>
              <w:top w:val="nil"/>
              <w:left w:val="nil"/>
              <w:bottom w:val="single" w:sz="4" w:space="0" w:color="244062"/>
              <w:right w:val="single" w:sz="4" w:space="0" w:color="244062"/>
            </w:tcBorders>
            <w:shd w:val="clear" w:color="000000" w:fill="FFFFFF"/>
            <w:vAlign w:val="center"/>
            <w:hideMark/>
          </w:tcPr>
          <w:p w14:paraId="791666D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Dry</w:t>
            </w:r>
            <w:proofErr w:type="spellEnd"/>
            <w:r w:rsidRPr="008D0492">
              <w:rPr>
                <w:rFonts w:ascii="Arial Unicode MS" w:eastAsia="Arial Unicode MS" w:hAnsi="Arial Unicode MS" w:cs="Arial Unicode MS" w:hint="eastAsia"/>
                <w:color w:val="244062"/>
                <w:sz w:val="20"/>
                <w:szCs w:val="20"/>
                <w:lang w:val="es-BO" w:eastAsia="es-BO"/>
              </w:rPr>
              <w:t xml:space="preserve"> </w:t>
            </w:r>
            <w:proofErr w:type="spellStart"/>
            <w:r w:rsidRPr="008D0492">
              <w:rPr>
                <w:rFonts w:ascii="Arial Unicode MS" w:eastAsia="Arial Unicode MS" w:hAnsi="Arial Unicode MS" w:cs="Arial Unicode MS" w:hint="eastAsia"/>
                <w:color w:val="244062"/>
                <w:sz w:val="20"/>
                <w:szCs w:val="20"/>
                <w:lang w:val="es-BO" w:eastAsia="es-BO"/>
              </w:rPr>
              <w:t>wall</w:t>
            </w:r>
            <w:proofErr w:type="spellEnd"/>
            <w:r w:rsidRPr="008D0492">
              <w:rPr>
                <w:rFonts w:ascii="Arial Unicode MS" w:eastAsia="Arial Unicode MS" w:hAnsi="Arial Unicode MS" w:cs="Arial Unicode MS" w:hint="eastAsia"/>
                <w:color w:val="244062"/>
                <w:sz w:val="20"/>
                <w:szCs w:val="20"/>
                <w:lang w:val="es-BO" w:eastAsia="es-BO"/>
              </w:rPr>
              <w:t xml:space="preserve"> 2 caras</w:t>
            </w:r>
          </w:p>
        </w:tc>
        <w:tc>
          <w:tcPr>
            <w:tcW w:w="800" w:type="dxa"/>
            <w:tcBorders>
              <w:top w:val="nil"/>
              <w:left w:val="nil"/>
              <w:bottom w:val="single" w:sz="4" w:space="0" w:color="244062"/>
              <w:right w:val="single" w:sz="4" w:space="0" w:color="244062"/>
            </w:tcBorders>
            <w:shd w:val="clear" w:color="000000" w:fill="FFFFFF"/>
            <w:noWrap/>
            <w:vAlign w:val="center"/>
            <w:hideMark/>
          </w:tcPr>
          <w:p w14:paraId="6B75289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08A30FE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B41A55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408C14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38</w:t>
            </w:r>
          </w:p>
        </w:tc>
        <w:tc>
          <w:tcPr>
            <w:tcW w:w="1330" w:type="dxa"/>
            <w:tcBorders>
              <w:top w:val="nil"/>
              <w:left w:val="nil"/>
              <w:bottom w:val="single" w:sz="4" w:space="0" w:color="244062"/>
              <w:right w:val="single" w:sz="4" w:space="0" w:color="244062"/>
            </w:tcBorders>
            <w:shd w:val="clear" w:color="auto" w:fill="auto"/>
            <w:noWrap/>
            <w:vAlign w:val="center"/>
            <w:hideMark/>
          </w:tcPr>
          <w:p w14:paraId="1EEAE6C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MCAYHU01</w:t>
            </w:r>
          </w:p>
        </w:tc>
        <w:tc>
          <w:tcPr>
            <w:tcW w:w="5766" w:type="dxa"/>
            <w:tcBorders>
              <w:top w:val="nil"/>
              <w:left w:val="nil"/>
              <w:bottom w:val="single" w:sz="4" w:space="0" w:color="244062"/>
              <w:right w:val="single" w:sz="4" w:space="0" w:color="244062"/>
            </w:tcBorders>
            <w:shd w:val="clear" w:color="auto" w:fill="auto"/>
            <w:vAlign w:val="center"/>
            <w:hideMark/>
          </w:tcPr>
          <w:p w14:paraId="34A540E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Dry</w:t>
            </w:r>
            <w:proofErr w:type="spellEnd"/>
            <w:r w:rsidRPr="008D0492">
              <w:rPr>
                <w:rFonts w:ascii="Arial Unicode MS" w:eastAsia="Arial Unicode MS" w:hAnsi="Arial Unicode MS" w:cs="Arial Unicode MS" w:hint="eastAsia"/>
                <w:color w:val="244062"/>
                <w:sz w:val="20"/>
                <w:szCs w:val="20"/>
                <w:lang w:val="es-BO" w:eastAsia="es-BO"/>
              </w:rPr>
              <w:t xml:space="preserve"> </w:t>
            </w:r>
            <w:proofErr w:type="spellStart"/>
            <w:r w:rsidRPr="008D0492">
              <w:rPr>
                <w:rFonts w:ascii="Arial Unicode MS" w:eastAsia="Arial Unicode MS" w:hAnsi="Arial Unicode MS" w:cs="Arial Unicode MS" w:hint="eastAsia"/>
                <w:color w:val="244062"/>
                <w:sz w:val="20"/>
                <w:szCs w:val="20"/>
                <w:lang w:val="es-BO" w:eastAsia="es-BO"/>
              </w:rPr>
              <w:t>wall</w:t>
            </w:r>
            <w:proofErr w:type="spellEnd"/>
            <w:r w:rsidRPr="008D0492">
              <w:rPr>
                <w:rFonts w:ascii="Arial Unicode MS" w:eastAsia="Arial Unicode MS" w:hAnsi="Arial Unicode MS" w:cs="Arial Unicode MS" w:hint="eastAsia"/>
                <w:color w:val="244062"/>
                <w:sz w:val="20"/>
                <w:szCs w:val="20"/>
                <w:lang w:val="es-BO" w:eastAsia="es-BO"/>
              </w:rPr>
              <w:t xml:space="preserve"> área </w:t>
            </w:r>
            <w:proofErr w:type="spellStart"/>
            <w:r w:rsidRPr="008D0492">
              <w:rPr>
                <w:rFonts w:ascii="Arial Unicode MS" w:eastAsia="Arial Unicode MS" w:hAnsi="Arial Unicode MS" w:cs="Arial Unicode MS" w:hint="eastAsia"/>
                <w:color w:val="244062"/>
                <w:sz w:val="20"/>
                <w:szCs w:val="20"/>
                <w:lang w:val="es-BO" w:eastAsia="es-BO"/>
              </w:rPr>
              <w:t>humeda</w:t>
            </w:r>
            <w:proofErr w:type="spellEnd"/>
            <w:r w:rsidRPr="008D0492">
              <w:rPr>
                <w:rFonts w:ascii="Arial Unicode MS" w:eastAsia="Arial Unicode MS" w:hAnsi="Arial Unicode MS" w:cs="Arial Unicode MS" w:hint="eastAsia"/>
                <w:color w:val="244062"/>
                <w:sz w:val="20"/>
                <w:szCs w:val="20"/>
                <w:lang w:val="es-BO" w:eastAsia="es-BO"/>
              </w:rPr>
              <w:t xml:space="preserve"> 1 cara</w:t>
            </w:r>
          </w:p>
        </w:tc>
        <w:tc>
          <w:tcPr>
            <w:tcW w:w="800" w:type="dxa"/>
            <w:tcBorders>
              <w:top w:val="nil"/>
              <w:left w:val="nil"/>
              <w:bottom w:val="single" w:sz="4" w:space="0" w:color="244062"/>
              <w:right w:val="single" w:sz="4" w:space="0" w:color="244062"/>
            </w:tcBorders>
            <w:shd w:val="clear" w:color="auto" w:fill="auto"/>
            <w:noWrap/>
            <w:vAlign w:val="center"/>
            <w:hideMark/>
          </w:tcPr>
          <w:p w14:paraId="42B7D67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21ABEA2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B138CC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071D58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39</w:t>
            </w:r>
          </w:p>
        </w:tc>
        <w:tc>
          <w:tcPr>
            <w:tcW w:w="1330" w:type="dxa"/>
            <w:tcBorders>
              <w:top w:val="nil"/>
              <w:left w:val="nil"/>
              <w:bottom w:val="single" w:sz="4" w:space="0" w:color="244062"/>
              <w:right w:val="single" w:sz="4" w:space="0" w:color="244062"/>
            </w:tcBorders>
            <w:shd w:val="clear" w:color="auto" w:fill="auto"/>
            <w:noWrap/>
            <w:vAlign w:val="center"/>
            <w:hideMark/>
          </w:tcPr>
          <w:p w14:paraId="2A194F5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MCAYHU02</w:t>
            </w:r>
          </w:p>
        </w:tc>
        <w:tc>
          <w:tcPr>
            <w:tcW w:w="5766" w:type="dxa"/>
            <w:tcBorders>
              <w:top w:val="nil"/>
              <w:left w:val="nil"/>
              <w:bottom w:val="single" w:sz="4" w:space="0" w:color="244062"/>
              <w:right w:val="single" w:sz="4" w:space="0" w:color="244062"/>
            </w:tcBorders>
            <w:shd w:val="clear" w:color="auto" w:fill="auto"/>
            <w:vAlign w:val="center"/>
            <w:hideMark/>
          </w:tcPr>
          <w:p w14:paraId="2806B34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Dry</w:t>
            </w:r>
            <w:proofErr w:type="spellEnd"/>
            <w:r w:rsidRPr="008D0492">
              <w:rPr>
                <w:rFonts w:ascii="Arial Unicode MS" w:eastAsia="Arial Unicode MS" w:hAnsi="Arial Unicode MS" w:cs="Arial Unicode MS" w:hint="eastAsia"/>
                <w:color w:val="244062"/>
                <w:sz w:val="20"/>
                <w:szCs w:val="20"/>
                <w:lang w:val="es-BO" w:eastAsia="es-BO"/>
              </w:rPr>
              <w:t xml:space="preserve"> </w:t>
            </w:r>
            <w:proofErr w:type="spellStart"/>
            <w:r w:rsidRPr="008D0492">
              <w:rPr>
                <w:rFonts w:ascii="Arial Unicode MS" w:eastAsia="Arial Unicode MS" w:hAnsi="Arial Unicode MS" w:cs="Arial Unicode MS" w:hint="eastAsia"/>
                <w:color w:val="244062"/>
                <w:sz w:val="20"/>
                <w:szCs w:val="20"/>
                <w:lang w:val="es-BO" w:eastAsia="es-BO"/>
              </w:rPr>
              <w:t>wall</w:t>
            </w:r>
            <w:proofErr w:type="spellEnd"/>
            <w:r w:rsidRPr="008D0492">
              <w:rPr>
                <w:rFonts w:ascii="Arial Unicode MS" w:eastAsia="Arial Unicode MS" w:hAnsi="Arial Unicode MS" w:cs="Arial Unicode MS" w:hint="eastAsia"/>
                <w:color w:val="244062"/>
                <w:sz w:val="20"/>
                <w:szCs w:val="20"/>
                <w:lang w:val="es-BO" w:eastAsia="es-BO"/>
              </w:rPr>
              <w:t xml:space="preserve"> área </w:t>
            </w:r>
            <w:proofErr w:type="spellStart"/>
            <w:r w:rsidRPr="008D0492">
              <w:rPr>
                <w:rFonts w:ascii="Arial Unicode MS" w:eastAsia="Arial Unicode MS" w:hAnsi="Arial Unicode MS" w:cs="Arial Unicode MS" w:hint="eastAsia"/>
                <w:color w:val="244062"/>
                <w:sz w:val="20"/>
                <w:szCs w:val="20"/>
                <w:lang w:val="es-BO" w:eastAsia="es-BO"/>
              </w:rPr>
              <w:t>humeda</w:t>
            </w:r>
            <w:proofErr w:type="spellEnd"/>
            <w:r w:rsidRPr="008D0492">
              <w:rPr>
                <w:rFonts w:ascii="Arial Unicode MS" w:eastAsia="Arial Unicode MS" w:hAnsi="Arial Unicode MS" w:cs="Arial Unicode MS" w:hint="eastAsia"/>
                <w:color w:val="244062"/>
                <w:sz w:val="20"/>
                <w:szCs w:val="20"/>
                <w:lang w:val="es-BO" w:eastAsia="es-BO"/>
              </w:rPr>
              <w:t xml:space="preserve"> 2 caras</w:t>
            </w:r>
          </w:p>
        </w:tc>
        <w:tc>
          <w:tcPr>
            <w:tcW w:w="800" w:type="dxa"/>
            <w:tcBorders>
              <w:top w:val="nil"/>
              <w:left w:val="nil"/>
              <w:bottom w:val="single" w:sz="4" w:space="0" w:color="244062"/>
              <w:right w:val="single" w:sz="4" w:space="0" w:color="244062"/>
            </w:tcBorders>
            <w:shd w:val="clear" w:color="auto" w:fill="auto"/>
            <w:noWrap/>
            <w:vAlign w:val="center"/>
            <w:hideMark/>
          </w:tcPr>
          <w:p w14:paraId="2417650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308B4CF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6A5A020"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680BD071"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MAMPARAS DE ALUMINIO</w:t>
            </w:r>
          </w:p>
        </w:tc>
        <w:tc>
          <w:tcPr>
            <w:tcW w:w="800" w:type="dxa"/>
            <w:tcBorders>
              <w:top w:val="nil"/>
              <w:left w:val="nil"/>
              <w:bottom w:val="single" w:sz="4" w:space="0" w:color="244062"/>
              <w:right w:val="nil"/>
            </w:tcBorders>
            <w:shd w:val="clear" w:color="000000" w:fill="1F497D"/>
            <w:vAlign w:val="center"/>
            <w:hideMark/>
          </w:tcPr>
          <w:p w14:paraId="28487F1B"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0040F28C"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5676E189" w14:textId="77777777" w:rsidTr="00671725">
        <w:trPr>
          <w:trHeight w:val="177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2AFCDF78"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lastRenderedPageBreak/>
              <w:t xml:space="preserve">Las mamparas podrán ser tipo </w:t>
            </w:r>
            <w:proofErr w:type="spellStart"/>
            <w:r w:rsidRPr="008D0492">
              <w:rPr>
                <w:rFonts w:ascii="Arial Unicode MS" w:eastAsia="Arial Unicode MS" w:hAnsi="Arial Unicode MS" w:cs="Arial Unicode MS" w:hint="eastAsia"/>
                <w:b/>
                <w:bCs/>
                <w:color w:val="244062"/>
                <w:sz w:val="20"/>
                <w:szCs w:val="20"/>
                <w:lang w:val="es-BO" w:eastAsia="es-BO"/>
              </w:rPr>
              <w:t>Divilux</w:t>
            </w:r>
            <w:proofErr w:type="spellEnd"/>
            <w:r w:rsidRPr="008D0492">
              <w:rPr>
                <w:rFonts w:ascii="Arial Unicode MS" w:eastAsia="Arial Unicode MS" w:hAnsi="Arial Unicode MS" w:cs="Arial Unicode MS" w:hint="eastAsia"/>
                <w:b/>
                <w:bCs/>
                <w:color w:val="244062"/>
                <w:sz w:val="20"/>
                <w:szCs w:val="20"/>
                <w:lang w:val="es-BO" w:eastAsia="es-BO"/>
              </w:rPr>
              <w:t xml:space="preserve"> o de aluminio</w:t>
            </w:r>
            <w:proofErr w:type="gramStart"/>
            <w:r w:rsidRPr="008D0492">
              <w:rPr>
                <w:rFonts w:ascii="Arial Unicode MS" w:eastAsia="Arial Unicode MS" w:hAnsi="Arial Unicode MS" w:cs="Arial Unicode MS" w:hint="eastAsia"/>
                <w:b/>
                <w:bCs/>
                <w:color w:val="244062"/>
                <w:sz w:val="20"/>
                <w:szCs w:val="20"/>
                <w:lang w:val="es-BO" w:eastAsia="es-BO"/>
              </w:rPr>
              <w:t>,  debiendo</w:t>
            </w:r>
            <w:proofErr w:type="gramEnd"/>
            <w:r w:rsidRPr="008D0492">
              <w:rPr>
                <w:rFonts w:ascii="Arial Unicode MS" w:eastAsia="Arial Unicode MS" w:hAnsi="Arial Unicode MS" w:cs="Arial Unicode MS" w:hint="eastAsia"/>
                <w:b/>
                <w:bCs/>
                <w:color w:val="244062"/>
                <w:sz w:val="20"/>
                <w:szCs w:val="20"/>
                <w:lang w:val="es-BO" w:eastAsia="es-BO"/>
              </w:rPr>
              <w:t xml:space="preserve"> en ambos casos ser del mismo color y material al de las mamparas ya existentes en el edificio. Se colocará mampara llena o con parte de vidrio de acuerdo a las instrucciones en planos o pliego de especificaciones. En caso que las mamparas sean para oficina</w:t>
            </w:r>
            <w:proofErr w:type="gramStart"/>
            <w:r w:rsidRPr="008D0492">
              <w:rPr>
                <w:rFonts w:ascii="Arial Unicode MS" w:eastAsia="Arial Unicode MS" w:hAnsi="Arial Unicode MS" w:cs="Arial Unicode MS" w:hint="eastAsia"/>
                <w:b/>
                <w:bCs/>
                <w:color w:val="244062"/>
                <w:sz w:val="20"/>
                <w:szCs w:val="20"/>
                <w:lang w:val="es-BO" w:eastAsia="es-BO"/>
              </w:rPr>
              <w:t>,  se</w:t>
            </w:r>
            <w:proofErr w:type="gramEnd"/>
            <w:r w:rsidRPr="008D0492">
              <w:rPr>
                <w:rFonts w:ascii="Arial Unicode MS" w:eastAsia="Arial Unicode MS" w:hAnsi="Arial Unicode MS" w:cs="Arial Unicode MS" w:hint="eastAsia"/>
                <w:b/>
                <w:bCs/>
                <w:color w:val="244062"/>
                <w:sz w:val="20"/>
                <w:szCs w:val="20"/>
                <w:lang w:val="es-BO" w:eastAsia="es-BO"/>
              </w:rPr>
              <w:t xml:space="preserve"> tomará en cuenta una puerta de 90 cm. con una chapa de buena calidad,  marca Yale.</w:t>
            </w:r>
          </w:p>
        </w:tc>
        <w:tc>
          <w:tcPr>
            <w:tcW w:w="880" w:type="dxa"/>
            <w:tcBorders>
              <w:top w:val="nil"/>
              <w:left w:val="nil"/>
              <w:bottom w:val="single" w:sz="4" w:space="0" w:color="244062"/>
              <w:right w:val="single" w:sz="4" w:space="0" w:color="244062"/>
            </w:tcBorders>
            <w:shd w:val="clear" w:color="000000" w:fill="D9D9D9"/>
            <w:noWrap/>
            <w:vAlign w:val="center"/>
            <w:hideMark/>
          </w:tcPr>
          <w:p w14:paraId="4215B96A"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0CF1F33E"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9B7304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40</w:t>
            </w:r>
          </w:p>
        </w:tc>
        <w:tc>
          <w:tcPr>
            <w:tcW w:w="1330" w:type="dxa"/>
            <w:tcBorders>
              <w:top w:val="nil"/>
              <w:left w:val="nil"/>
              <w:bottom w:val="single" w:sz="4" w:space="0" w:color="244062"/>
              <w:right w:val="single" w:sz="4" w:space="0" w:color="244062"/>
            </w:tcBorders>
            <w:shd w:val="clear" w:color="auto" w:fill="auto"/>
            <w:noWrap/>
            <w:vAlign w:val="center"/>
            <w:hideMark/>
          </w:tcPr>
          <w:p w14:paraId="73C479D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MAMALU01</w:t>
            </w:r>
          </w:p>
        </w:tc>
        <w:tc>
          <w:tcPr>
            <w:tcW w:w="5766" w:type="dxa"/>
            <w:tcBorders>
              <w:top w:val="nil"/>
              <w:left w:val="nil"/>
              <w:bottom w:val="single" w:sz="4" w:space="0" w:color="244062"/>
              <w:right w:val="single" w:sz="4" w:space="0" w:color="244062"/>
            </w:tcBorders>
            <w:shd w:val="clear" w:color="auto" w:fill="auto"/>
            <w:vAlign w:val="center"/>
            <w:hideMark/>
          </w:tcPr>
          <w:p w14:paraId="53825F8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Mampara estructura de aluminio llena cartón prensado doble cara.</w:t>
            </w:r>
          </w:p>
        </w:tc>
        <w:tc>
          <w:tcPr>
            <w:tcW w:w="800" w:type="dxa"/>
            <w:tcBorders>
              <w:top w:val="nil"/>
              <w:left w:val="nil"/>
              <w:bottom w:val="single" w:sz="4" w:space="0" w:color="244062"/>
              <w:right w:val="single" w:sz="4" w:space="0" w:color="244062"/>
            </w:tcBorders>
            <w:shd w:val="clear" w:color="auto" w:fill="auto"/>
            <w:noWrap/>
            <w:vAlign w:val="center"/>
            <w:hideMark/>
          </w:tcPr>
          <w:p w14:paraId="4B98A49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39EE7B0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167D071" w14:textId="77777777" w:rsidTr="00671725">
        <w:trPr>
          <w:trHeight w:val="57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90D3A2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41</w:t>
            </w:r>
          </w:p>
        </w:tc>
        <w:tc>
          <w:tcPr>
            <w:tcW w:w="1330" w:type="dxa"/>
            <w:tcBorders>
              <w:top w:val="nil"/>
              <w:left w:val="nil"/>
              <w:bottom w:val="single" w:sz="4" w:space="0" w:color="244062"/>
              <w:right w:val="single" w:sz="4" w:space="0" w:color="244062"/>
            </w:tcBorders>
            <w:shd w:val="clear" w:color="auto" w:fill="auto"/>
            <w:noWrap/>
            <w:vAlign w:val="center"/>
            <w:hideMark/>
          </w:tcPr>
          <w:p w14:paraId="4B7C156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MAMLU02</w:t>
            </w:r>
          </w:p>
        </w:tc>
        <w:tc>
          <w:tcPr>
            <w:tcW w:w="5766" w:type="dxa"/>
            <w:tcBorders>
              <w:top w:val="nil"/>
              <w:left w:val="nil"/>
              <w:bottom w:val="single" w:sz="4" w:space="0" w:color="244062"/>
              <w:right w:val="single" w:sz="4" w:space="0" w:color="244062"/>
            </w:tcBorders>
            <w:shd w:val="clear" w:color="auto" w:fill="auto"/>
            <w:vAlign w:val="center"/>
            <w:hideMark/>
          </w:tcPr>
          <w:p w14:paraId="724EBFB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Mampara estructura de aluminio cartón prensado doble cara mitad vidrio.</w:t>
            </w:r>
          </w:p>
        </w:tc>
        <w:tc>
          <w:tcPr>
            <w:tcW w:w="800" w:type="dxa"/>
            <w:tcBorders>
              <w:top w:val="nil"/>
              <w:left w:val="nil"/>
              <w:bottom w:val="single" w:sz="4" w:space="0" w:color="244062"/>
              <w:right w:val="single" w:sz="4" w:space="0" w:color="244062"/>
            </w:tcBorders>
            <w:shd w:val="clear" w:color="auto" w:fill="auto"/>
            <w:noWrap/>
            <w:vAlign w:val="center"/>
            <w:hideMark/>
          </w:tcPr>
          <w:p w14:paraId="521E273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69D2A74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1C52A46" w14:textId="77777777" w:rsidTr="00671725">
        <w:trPr>
          <w:trHeight w:val="31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6B458B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42</w:t>
            </w:r>
          </w:p>
        </w:tc>
        <w:tc>
          <w:tcPr>
            <w:tcW w:w="1330" w:type="dxa"/>
            <w:tcBorders>
              <w:top w:val="nil"/>
              <w:left w:val="nil"/>
              <w:bottom w:val="single" w:sz="4" w:space="0" w:color="244062"/>
              <w:right w:val="single" w:sz="4" w:space="0" w:color="244062"/>
            </w:tcBorders>
            <w:shd w:val="clear" w:color="auto" w:fill="auto"/>
            <w:noWrap/>
            <w:vAlign w:val="center"/>
            <w:hideMark/>
          </w:tcPr>
          <w:p w14:paraId="1FBD34C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MAMRET01</w:t>
            </w:r>
          </w:p>
        </w:tc>
        <w:tc>
          <w:tcPr>
            <w:tcW w:w="5766" w:type="dxa"/>
            <w:tcBorders>
              <w:top w:val="nil"/>
              <w:left w:val="nil"/>
              <w:bottom w:val="single" w:sz="4" w:space="0" w:color="244062"/>
              <w:right w:val="single" w:sz="4" w:space="0" w:color="244062"/>
            </w:tcBorders>
            <w:shd w:val="clear" w:color="auto" w:fill="auto"/>
            <w:vAlign w:val="center"/>
            <w:hideMark/>
          </w:tcPr>
          <w:p w14:paraId="389DD81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Retiro de mampara (solo mano de obra)</w:t>
            </w:r>
          </w:p>
        </w:tc>
        <w:tc>
          <w:tcPr>
            <w:tcW w:w="800" w:type="dxa"/>
            <w:tcBorders>
              <w:top w:val="nil"/>
              <w:left w:val="nil"/>
              <w:bottom w:val="single" w:sz="4" w:space="0" w:color="244062"/>
              <w:right w:val="single" w:sz="4" w:space="0" w:color="244062"/>
            </w:tcBorders>
            <w:shd w:val="clear" w:color="auto" w:fill="auto"/>
            <w:noWrap/>
            <w:vAlign w:val="center"/>
            <w:hideMark/>
          </w:tcPr>
          <w:p w14:paraId="1A7877A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A92EE1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16335A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3F3763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43</w:t>
            </w:r>
          </w:p>
        </w:tc>
        <w:tc>
          <w:tcPr>
            <w:tcW w:w="1330" w:type="dxa"/>
            <w:tcBorders>
              <w:top w:val="nil"/>
              <w:left w:val="nil"/>
              <w:bottom w:val="single" w:sz="4" w:space="0" w:color="244062"/>
              <w:right w:val="single" w:sz="4" w:space="0" w:color="244062"/>
            </w:tcBorders>
            <w:shd w:val="clear" w:color="auto" w:fill="auto"/>
            <w:noWrap/>
            <w:vAlign w:val="center"/>
            <w:hideMark/>
          </w:tcPr>
          <w:p w14:paraId="3E0A7A4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MAMINST01</w:t>
            </w:r>
          </w:p>
        </w:tc>
        <w:tc>
          <w:tcPr>
            <w:tcW w:w="5766" w:type="dxa"/>
            <w:tcBorders>
              <w:top w:val="nil"/>
              <w:left w:val="nil"/>
              <w:bottom w:val="single" w:sz="4" w:space="0" w:color="244062"/>
              <w:right w:val="single" w:sz="4" w:space="0" w:color="244062"/>
            </w:tcBorders>
            <w:shd w:val="clear" w:color="auto" w:fill="auto"/>
            <w:vAlign w:val="center"/>
            <w:hideMark/>
          </w:tcPr>
          <w:p w14:paraId="3301403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Instalación de mampara (solo mano de obra)</w:t>
            </w:r>
          </w:p>
        </w:tc>
        <w:tc>
          <w:tcPr>
            <w:tcW w:w="800" w:type="dxa"/>
            <w:tcBorders>
              <w:top w:val="nil"/>
              <w:left w:val="nil"/>
              <w:bottom w:val="single" w:sz="4" w:space="0" w:color="244062"/>
              <w:right w:val="single" w:sz="4" w:space="0" w:color="244062"/>
            </w:tcBorders>
            <w:shd w:val="clear" w:color="auto" w:fill="auto"/>
            <w:noWrap/>
            <w:vAlign w:val="center"/>
            <w:hideMark/>
          </w:tcPr>
          <w:p w14:paraId="5209830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1F57A5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7F654E0"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660EC7B2"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MALLA OLIMPICA</w:t>
            </w:r>
          </w:p>
        </w:tc>
        <w:tc>
          <w:tcPr>
            <w:tcW w:w="800" w:type="dxa"/>
            <w:tcBorders>
              <w:top w:val="nil"/>
              <w:left w:val="nil"/>
              <w:bottom w:val="single" w:sz="4" w:space="0" w:color="244062"/>
              <w:right w:val="nil"/>
            </w:tcBorders>
            <w:shd w:val="clear" w:color="000000" w:fill="1F497D"/>
            <w:vAlign w:val="center"/>
            <w:hideMark/>
          </w:tcPr>
          <w:p w14:paraId="600FEB0D"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5DB9476F"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1959833B"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022F04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44</w:t>
            </w:r>
          </w:p>
        </w:tc>
        <w:tc>
          <w:tcPr>
            <w:tcW w:w="1330" w:type="dxa"/>
            <w:tcBorders>
              <w:top w:val="nil"/>
              <w:left w:val="nil"/>
              <w:bottom w:val="single" w:sz="4" w:space="0" w:color="244062"/>
              <w:right w:val="single" w:sz="4" w:space="0" w:color="244062"/>
            </w:tcBorders>
            <w:shd w:val="clear" w:color="auto" w:fill="auto"/>
            <w:noWrap/>
            <w:vAlign w:val="center"/>
            <w:hideMark/>
          </w:tcPr>
          <w:p w14:paraId="476820D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MALOLI01</w:t>
            </w:r>
          </w:p>
        </w:tc>
        <w:tc>
          <w:tcPr>
            <w:tcW w:w="5766" w:type="dxa"/>
            <w:tcBorders>
              <w:top w:val="nil"/>
              <w:left w:val="nil"/>
              <w:bottom w:val="single" w:sz="4" w:space="0" w:color="244062"/>
              <w:right w:val="single" w:sz="4" w:space="0" w:color="244062"/>
            </w:tcBorders>
            <w:shd w:val="clear" w:color="auto" w:fill="auto"/>
            <w:vAlign w:val="center"/>
            <w:hideMark/>
          </w:tcPr>
          <w:p w14:paraId="00C0C48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Malla Olímpica </w:t>
            </w:r>
            <w:proofErr w:type="gramStart"/>
            <w:r w:rsidRPr="008D0492">
              <w:rPr>
                <w:rFonts w:ascii="Arial Unicode MS" w:eastAsia="Arial Unicode MS" w:hAnsi="Arial Unicode MS" w:cs="Arial Unicode MS" w:hint="eastAsia"/>
                <w:color w:val="244062"/>
                <w:sz w:val="20"/>
                <w:szCs w:val="20"/>
                <w:lang w:val="es-BO" w:eastAsia="es-BO"/>
              </w:rPr>
              <w:t>de  alambre</w:t>
            </w:r>
            <w:proofErr w:type="gramEnd"/>
            <w:r w:rsidRPr="008D0492">
              <w:rPr>
                <w:rFonts w:ascii="Arial Unicode MS" w:eastAsia="Arial Unicode MS" w:hAnsi="Arial Unicode MS" w:cs="Arial Unicode MS" w:hint="eastAsia"/>
                <w:color w:val="244062"/>
                <w:sz w:val="20"/>
                <w:szCs w:val="20"/>
                <w:lang w:val="es-BO" w:eastAsia="es-BO"/>
              </w:rPr>
              <w:t xml:space="preserve"> de fierro galvanizado N°10 - 60x60mm.</w:t>
            </w:r>
          </w:p>
        </w:tc>
        <w:tc>
          <w:tcPr>
            <w:tcW w:w="800" w:type="dxa"/>
            <w:tcBorders>
              <w:top w:val="nil"/>
              <w:left w:val="nil"/>
              <w:bottom w:val="single" w:sz="4" w:space="0" w:color="244062"/>
              <w:right w:val="single" w:sz="4" w:space="0" w:color="244062"/>
            </w:tcBorders>
            <w:shd w:val="clear" w:color="auto" w:fill="auto"/>
            <w:noWrap/>
            <w:vAlign w:val="center"/>
            <w:hideMark/>
          </w:tcPr>
          <w:p w14:paraId="7E40428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024482C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8239BF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A0C22B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45</w:t>
            </w:r>
          </w:p>
        </w:tc>
        <w:tc>
          <w:tcPr>
            <w:tcW w:w="1330" w:type="dxa"/>
            <w:tcBorders>
              <w:top w:val="nil"/>
              <w:left w:val="nil"/>
              <w:bottom w:val="single" w:sz="4" w:space="0" w:color="244062"/>
              <w:right w:val="single" w:sz="4" w:space="0" w:color="244062"/>
            </w:tcBorders>
            <w:shd w:val="clear" w:color="auto" w:fill="auto"/>
            <w:noWrap/>
            <w:vAlign w:val="center"/>
            <w:hideMark/>
          </w:tcPr>
          <w:p w14:paraId="5E9D6EE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MALOLI02</w:t>
            </w:r>
          </w:p>
        </w:tc>
        <w:tc>
          <w:tcPr>
            <w:tcW w:w="5766" w:type="dxa"/>
            <w:tcBorders>
              <w:top w:val="nil"/>
              <w:left w:val="nil"/>
              <w:bottom w:val="single" w:sz="4" w:space="0" w:color="244062"/>
              <w:right w:val="single" w:sz="4" w:space="0" w:color="244062"/>
            </w:tcBorders>
            <w:shd w:val="clear" w:color="auto" w:fill="auto"/>
            <w:vAlign w:val="center"/>
            <w:hideMark/>
          </w:tcPr>
          <w:p w14:paraId="58B436E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Poste de Fierro Galvanizado </w:t>
            </w:r>
            <w:r w:rsidRPr="008D0492">
              <w:rPr>
                <w:rFonts w:ascii="Calibri" w:eastAsia="Arial Unicode MS" w:hAnsi="Calibri" w:cs="Calibri"/>
                <w:color w:val="244062"/>
                <w:sz w:val="20"/>
                <w:szCs w:val="20"/>
                <w:lang w:val="es-BO" w:eastAsia="es-BO"/>
              </w:rPr>
              <w:t>Ø</w:t>
            </w:r>
            <w:r w:rsidRPr="008D0492">
              <w:rPr>
                <w:rFonts w:ascii="Arial Unicode MS" w:eastAsia="Arial Unicode MS" w:hAnsi="Arial Unicode MS" w:cs="Arial Unicode MS" w:hint="eastAsia"/>
                <w:color w:val="244062"/>
                <w:sz w:val="20"/>
                <w:szCs w:val="20"/>
                <w:lang w:val="es-BO" w:eastAsia="es-BO"/>
              </w:rPr>
              <w:t>2</w:t>
            </w:r>
            <w:r w:rsidRPr="008D0492">
              <w:rPr>
                <w:rFonts w:ascii="Calibri" w:eastAsia="Arial Unicode MS" w:hAnsi="Calibri" w:cs="Calibri"/>
                <w:color w:val="244062"/>
                <w:sz w:val="20"/>
                <w:szCs w:val="20"/>
                <w:lang w:val="es-BO" w:eastAsia="es-BO"/>
              </w:rPr>
              <w:t>½</w:t>
            </w:r>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auto" w:fill="auto"/>
            <w:noWrap/>
            <w:vAlign w:val="center"/>
            <w:hideMark/>
          </w:tcPr>
          <w:p w14:paraId="14AB5BD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0CEE2C3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85510C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92325F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46</w:t>
            </w:r>
          </w:p>
        </w:tc>
        <w:tc>
          <w:tcPr>
            <w:tcW w:w="1330" w:type="dxa"/>
            <w:tcBorders>
              <w:top w:val="nil"/>
              <w:left w:val="nil"/>
              <w:bottom w:val="single" w:sz="4" w:space="0" w:color="244062"/>
              <w:right w:val="single" w:sz="4" w:space="0" w:color="244062"/>
            </w:tcBorders>
            <w:shd w:val="clear" w:color="auto" w:fill="auto"/>
            <w:noWrap/>
            <w:vAlign w:val="center"/>
            <w:hideMark/>
          </w:tcPr>
          <w:p w14:paraId="5474BA1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MALOLI03</w:t>
            </w:r>
          </w:p>
        </w:tc>
        <w:tc>
          <w:tcPr>
            <w:tcW w:w="5766" w:type="dxa"/>
            <w:tcBorders>
              <w:top w:val="nil"/>
              <w:left w:val="nil"/>
              <w:bottom w:val="single" w:sz="4" w:space="0" w:color="244062"/>
              <w:right w:val="single" w:sz="4" w:space="0" w:color="244062"/>
            </w:tcBorders>
            <w:shd w:val="clear" w:color="auto" w:fill="auto"/>
            <w:vAlign w:val="center"/>
            <w:hideMark/>
          </w:tcPr>
          <w:p w14:paraId="1D13EF4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Portones de malla olímpica y fierro galvanizado de Ø2".</w:t>
            </w:r>
          </w:p>
        </w:tc>
        <w:tc>
          <w:tcPr>
            <w:tcW w:w="800" w:type="dxa"/>
            <w:tcBorders>
              <w:top w:val="nil"/>
              <w:left w:val="nil"/>
              <w:bottom w:val="single" w:sz="4" w:space="0" w:color="244062"/>
              <w:right w:val="single" w:sz="4" w:space="0" w:color="244062"/>
            </w:tcBorders>
            <w:shd w:val="clear" w:color="auto" w:fill="auto"/>
            <w:noWrap/>
            <w:vAlign w:val="center"/>
            <w:hideMark/>
          </w:tcPr>
          <w:p w14:paraId="20CF585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4D7D3B3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0279F7B"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272A3A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47</w:t>
            </w:r>
          </w:p>
        </w:tc>
        <w:tc>
          <w:tcPr>
            <w:tcW w:w="1330" w:type="dxa"/>
            <w:tcBorders>
              <w:top w:val="nil"/>
              <w:left w:val="nil"/>
              <w:bottom w:val="single" w:sz="4" w:space="0" w:color="244062"/>
              <w:right w:val="single" w:sz="4" w:space="0" w:color="244062"/>
            </w:tcBorders>
            <w:shd w:val="clear" w:color="auto" w:fill="auto"/>
            <w:noWrap/>
            <w:vAlign w:val="center"/>
            <w:hideMark/>
          </w:tcPr>
          <w:p w14:paraId="12FCF7F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MALOLI04</w:t>
            </w:r>
          </w:p>
        </w:tc>
        <w:tc>
          <w:tcPr>
            <w:tcW w:w="5766" w:type="dxa"/>
            <w:tcBorders>
              <w:top w:val="nil"/>
              <w:left w:val="nil"/>
              <w:bottom w:val="single" w:sz="4" w:space="0" w:color="244062"/>
              <w:right w:val="single" w:sz="4" w:space="0" w:color="244062"/>
            </w:tcBorders>
            <w:shd w:val="clear" w:color="auto" w:fill="auto"/>
            <w:vAlign w:val="center"/>
            <w:hideMark/>
          </w:tcPr>
          <w:p w14:paraId="0DC17E5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Bayonetas de fierro de 0,40 m de alto con 3 filas de alambre de púas.</w:t>
            </w:r>
          </w:p>
        </w:tc>
        <w:tc>
          <w:tcPr>
            <w:tcW w:w="800" w:type="dxa"/>
            <w:tcBorders>
              <w:top w:val="nil"/>
              <w:left w:val="nil"/>
              <w:bottom w:val="single" w:sz="4" w:space="0" w:color="244062"/>
              <w:right w:val="single" w:sz="4" w:space="0" w:color="244062"/>
            </w:tcBorders>
            <w:shd w:val="clear" w:color="auto" w:fill="auto"/>
            <w:noWrap/>
            <w:vAlign w:val="center"/>
            <w:hideMark/>
          </w:tcPr>
          <w:p w14:paraId="5318D7F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7B225BC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6EE69C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B1E28E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48</w:t>
            </w:r>
          </w:p>
        </w:tc>
        <w:tc>
          <w:tcPr>
            <w:tcW w:w="1330" w:type="dxa"/>
            <w:tcBorders>
              <w:top w:val="nil"/>
              <w:left w:val="nil"/>
              <w:bottom w:val="single" w:sz="4" w:space="0" w:color="244062"/>
              <w:right w:val="single" w:sz="4" w:space="0" w:color="244062"/>
            </w:tcBorders>
            <w:shd w:val="clear" w:color="auto" w:fill="auto"/>
            <w:noWrap/>
            <w:vAlign w:val="center"/>
            <w:hideMark/>
          </w:tcPr>
          <w:p w14:paraId="0F13B2B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RETMOL01</w:t>
            </w:r>
          </w:p>
        </w:tc>
        <w:tc>
          <w:tcPr>
            <w:tcW w:w="5766" w:type="dxa"/>
            <w:tcBorders>
              <w:top w:val="nil"/>
              <w:left w:val="nil"/>
              <w:bottom w:val="single" w:sz="4" w:space="0" w:color="244062"/>
              <w:right w:val="single" w:sz="4" w:space="0" w:color="244062"/>
            </w:tcBorders>
            <w:shd w:val="clear" w:color="auto" w:fill="auto"/>
            <w:vAlign w:val="center"/>
            <w:hideMark/>
          </w:tcPr>
          <w:p w14:paraId="01BC8C1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Retiro de malla </w:t>
            </w:r>
            <w:proofErr w:type="spellStart"/>
            <w:r w:rsidRPr="008D0492">
              <w:rPr>
                <w:rFonts w:ascii="Arial Unicode MS" w:eastAsia="Arial Unicode MS" w:hAnsi="Arial Unicode MS" w:cs="Arial Unicode MS" w:hint="eastAsia"/>
                <w:color w:val="244062"/>
                <w:sz w:val="20"/>
                <w:szCs w:val="20"/>
                <w:lang w:val="es-BO" w:eastAsia="es-BO"/>
              </w:rPr>
              <w:t>olimpica</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auto" w:fill="auto"/>
            <w:noWrap/>
            <w:vAlign w:val="center"/>
            <w:hideMark/>
          </w:tcPr>
          <w:p w14:paraId="39575E9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67D4B9F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FB3CB8C"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635C0015"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IMPERMEABILIZACIONES</w:t>
            </w:r>
          </w:p>
        </w:tc>
        <w:tc>
          <w:tcPr>
            <w:tcW w:w="800" w:type="dxa"/>
            <w:tcBorders>
              <w:top w:val="nil"/>
              <w:left w:val="nil"/>
              <w:bottom w:val="single" w:sz="4" w:space="0" w:color="244062"/>
              <w:right w:val="nil"/>
            </w:tcBorders>
            <w:shd w:val="clear" w:color="000000" w:fill="1F497D"/>
            <w:vAlign w:val="center"/>
            <w:hideMark/>
          </w:tcPr>
          <w:p w14:paraId="5B7BFFD7"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3F12CF9F"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2452E5A2" w14:textId="77777777" w:rsidTr="00671725">
        <w:trPr>
          <w:trHeight w:val="148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3F9489F5"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Ítem referido a la impermeabilización de diferentes elementos de acuerdo a lo solicitado</w:t>
            </w:r>
            <w:proofErr w:type="gramStart"/>
            <w:r w:rsidRPr="008D0492">
              <w:rPr>
                <w:rFonts w:ascii="Arial Unicode MS" w:eastAsia="Arial Unicode MS" w:hAnsi="Arial Unicode MS" w:cs="Arial Unicode MS" w:hint="eastAsia"/>
                <w:b/>
                <w:bCs/>
                <w:color w:val="244062"/>
                <w:sz w:val="20"/>
                <w:szCs w:val="20"/>
                <w:lang w:val="es-BO" w:eastAsia="es-BO"/>
              </w:rPr>
              <w:t>,  sobre</w:t>
            </w:r>
            <w:proofErr w:type="gramEnd"/>
            <w:r w:rsidRPr="008D0492">
              <w:rPr>
                <w:rFonts w:ascii="Arial Unicode MS" w:eastAsia="Arial Unicode MS" w:hAnsi="Arial Unicode MS" w:cs="Arial Unicode MS" w:hint="eastAsia"/>
                <w:b/>
                <w:bCs/>
                <w:color w:val="244062"/>
                <w:sz w:val="20"/>
                <w:szCs w:val="20"/>
                <w:lang w:val="es-BO" w:eastAsia="es-BO"/>
              </w:rPr>
              <w:t xml:space="preserve"> todo en losas de cubierta y muros expuestos a la acción del agua. En muros y pisos se empleará un mortero de cemento-arena con aditivos como Sika-1 o similar. En losas de cubierta se emplearán láminas asfálticas que serán posteriormente recubiertas con un contrapiso de cemento con </w:t>
            </w:r>
            <w:proofErr w:type="spellStart"/>
            <w:r w:rsidRPr="008D0492">
              <w:rPr>
                <w:rFonts w:ascii="Arial Unicode MS" w:eastAsia="Arial Unicode MS" w:hAnsi="Arial Unicode MS" w:cs="Arial Unicode MS" w:hint="eastAsia"/>
                <w:b/>
                <w:bCs/>
                <w:color w:val="244062"/>
                <w:sz w:val="20"/>
                <w:szCs w:val="20"/>
                <w:lang w:val="es-BO" w:eastAsia="es-BO"/>
              </w:rPr>
              <w:t>Sika</w:t>
            </w:r>
            <w:proofErr w:type="spellEnd"/>
            <w:r w:rsidRPr="008D0492">
              <w:rPr>
                <w:rFonts w:ascii="Arial Unicode MS" w:eastAsia="Arial Unicode MS" w:hAnsi="Arial Unicode MS" w:cs="Arial Unicode MS" w:hint="eastAsia"/>
                <w:b/>
                <w:bCs/>
                <w:color w:val="244062"/>
                <w:sz w:val="20"/>
                <w:szCs w:val="20"/>
                <w:lang w:val="es-BO" w:eastAsia="es-BO"/>
              </w:rPr>
              <w:t xml:space="preserve"> 1.</w:t>
            </w:r>
          </w:p>
        </w:tc>
        <w:tc>
          <w:tcPr>
            <w:tcW w:w="880" w:type="dxa"/>
            <w:tcBorders>
              <w:top w:val="nil"/>
              <w:left w:val="nil"/>
              <w:bottom w:val="single" w:sz="4" w:space="0" w:color="244062"/>
              <w:right w:val="single" w:sz="4" w:space="0" w:color="244062"/>
            </w:tcBorders>
            <w:shd w:val="clear" w:color="000000" w:fill="D9D9D9"/>
            <w:noWrap/>
            <w:vAlign w:val="center"/>
            <w:hideMark/>
          </w:tcPr>
          <w:p w14:paraId="407D5C83"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6E28FE6E" w14:textId="77777777" w:rsidTr="00671725">
        <w:trPr>
          <w:trHeight w:val="37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B403BB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49</w:t>
            </w:r>
          </w:p>
        </w:tc>
        <w:tc>
          <w:tcPr>
            <w:tcW w:w="1330" w:type="dxa"/>
            <w:tcBorders>
              <w:top w:val="nil"/>
              <w:left w:val="nil"/>
              <w:bottom w:val="single" w:sz="4" w:space="0" w:color="244062"/>
              <w:right w:val="single" w:sz="4" w:space="0" w:color="244062"/>
            </w:tcBorders>
            <w:shd w:val="clear" w:color="auto" w:fill="auto"/>
            <w:noWrap/>
            <w:vAlign w:val="center"/>
            <w:hideMark/>
          </w:tcPr>
          <w:p w14:paraId="0A408AD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IMPLAS01</w:t>
            </w:r>
          </w:p>
        </w:tc>
        <w:tc>
          <w:tcPr>
            <w:tcW w:w="5766" w:type="dxa"/>
            <w:tcBorders>
              <w:top w:val="nil"/>
              <w:left w:val="nil"/>
              <w:bottom w:val="single" w:sz="4" w:space="0" w:color="244062"/>
              <w:right w:val="single" w:sz="4" w:space="0" w:color="244062"/>
            </w:tcBorders>
            <w:shd w:val="clear" w:color="auto" w:fill="auto"/>
            <w:vAlign w:val="center"/>
            <w:hideMark/>
          </w:tcPr>
          <w:p w14:paraId="691C2BE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Impermeabilización con láminas asfálticas.</w:t>
            </w:r>
          </w:p>
        </w:tc>
        <w:tc>
          <w:tcPr>
            <w:tcW w:w="800" w:type="dxa"/>
            <w:tcBorders>
              <w:top w:val="nil"/>
              <w:left w:val="nil"/>
              <w:bottom w:val="single" w:sz="4" w:space="0" w:color="244062"/>
              <w:right w:val="single" w:sz="4" w:space="0" w:color="244062"/>
            </w:tcBorders>
            <w:shd w:val="clear" w:color="auto" w:fill="auto"/>
            <w:noWrap/>
            <w:vAlign w:val="center"/>
            <w:hideMark/>
          </w:tcPr>
          <w:p w14:paraId="78CC50A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13EB81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DA19205" w14:textId="77777777" w:rsidTr="00671725">
        <w:trPr>
          <w:trHeight w:val="37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5B5A50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50</w:t>
            </w:r>
          </w:p>
        </w:tc>
        <w:tc>
          <w:tcPr>
            <w:tcW w:w="1330" w:type="dxa"/>
            <w:tcBorders>
              <w:top w:val="nil"/>
              <w:left w:val="nil"/>
              <w:bottom w:val="single" w:sz="4" w:space="0" w:color="244062"/>
              <w:right w:val="single" w:sz="4" w:space="0" w:color="244062"/>
            </w:tcBorders>
            <w:shd w:val="clear" w:color="auto" w:fill="auto"/>
            <w:noWrap/>
            <w:vAlign w:val="center"/>
            <w:hideMark/>
          </w:tcPr>
          <w:p w14:paraId="1488696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IMPLAS02</w:t>
            </w:r>
          </w:p>
        </w:tc>
        <w:tc>
          <w:tcPr>
            <w:tcW w:w="5766" w:type="dxa"/>
            <w:tcBorders>
              <w:top w:val="nil"/>
              <w:left w:val="nil"/>
              <w:bottom w:val="single" w:sz="4" w:space="0" w:color="244062"/>
              <w:right w:val="single" w:sz="4" w:space="0" w:color="244062"/>
            </w:tcBorders>
            <w:shd w:val="clear" w:color="auto" w:fill="auto"/>
            <w:vAlign w:val="center"/>
            <w:hideMark/>
          </w:tcPr>
          <w:p w14:paraId="503FDA2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Impermeabilización con láminas de aluminio.</w:t>
            </w:r>
          </w:p>
        </w:tc>
        <w:tc>
          <w:tcPr>
            <w:tcW w:w="800" w:type="dxa"/>
            <w:tcBorders>
              <w:top w:val="nil"/>
              <w:left w:val="nil"/>
              <w:bottom w:val="single" w:sz="4" w:space="0" w:color="244062"/>
              <w:right w:val="single" w:sz="4" w:space="0" w:color="244062"/>
            </w:tcBorders>
            <w:shd w:val="clear" w:color="auto" w:fill="auto"/>
            <w:noWrap/>
            <w:vAlign w:val="center"/>
            <w:hideMark/>
          </w:tcPr>
          <w:p w14:paraId="3C9FCB5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94816D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63F933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A6BA81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51</w:t>
            </w:r>
          </w:p>
        </w:tc>
        <w:tc>
          <w:tcPr>
            <w:tcW w:w="1330" w:type="dxa"/>
            <w:tcBorders>
              <w:top w:val="nil"/>
              <w:left w:val="nil"/>
              <w:bottom w:val="single" w:sz="4" w:space="0" w:color="244062"/>
              <w:right w:val="single" w:sz="4" w:space="0" w:color="244062"/>
            </w:tcBorders>
            <w:shd w:val="clear" w:color="auto" w:fill="auto"/>
            <w:noWrap/>
            <w:vAlign w:val="center"/>
            <w:hideMark/>
          </w:tcPr>
          <w:p w14:paraId="0F1BCE1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IMPSIKA01</w:t>
            </w:r>
          </w:p>
        </w:tc>
        <w:tc>
          <w:tcPr>
            <w:tcW w:w="5766" w:type="dxa"/>
            <w:tcBorders>
              <w:top w:val="nil"/>
              <w:left w:val="nil"/>
              <w:bottom w:val="single" w:sz="4" w:space="0" w:color="244062"/>
              <w:right w:val="single" w:sz="4" w:space="0" w:color="244062"/>
            </w:tcBorders>
            <w:shd w:val="clear" w:color="auto" w:fill="auto"/>
            <w:vAlign w:val="center"/>
            <w:hideMark/>
          </w:tcPr>
          <w:p w14:paraId="38BD7B6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Impermeabilización con </w:t>
            </w:r>
            <w:proofErr w:type="spellStart"/>
            <w:r w:rsidRPr="008D0492">
              <w:rPr>
                <w:rFonts w:ascii="Arial Unicode MS" w:eastAsia="Arial Unicode MS" w:hAnsi="Arial Unicode MS" w:cs="Arial Unicode MS" w:hint="eastAsia"/>
                <w:color w:val="244062"/>
                <w:sz w:val="20"/>
                <w:szCs w:val="20"/>
                <w:lang w:val="es-BO" w:eastAsia="es-BO"/>
              </w:rPr>
              <w:t>Sika</w:t>
            </w:r>
            <w:proofErr w:type="spellEnd"/>
            <w:r w:rsidRPr="008D0492">
              <w:rPr>
                <w:rFonts w:ascii="Arial Unicode MS" w:eastAsia="Arial Unicode MS" w:hAnsi="Arial Unicode MS" w:cs="Arial Unicode MS" w:hint="eastAsia"/>
                <w:color w:val="244062"/>
                <w:sz w:val="20"/>
                <w:szCs w:val="20"/>
                <w:lang w:val="es-BO" w:eastAsia="es-BO"/>
              </w:rPr>
              <w:t xml:space="preserve"> 1.</w:t>
            </w:r>
          </w:p>
        </w:tc>
        <w:tc>
          <w:tcPr>
            <w:tcW w:w="800" w:type="dxa"/>
            <w:tcBorders>
              <w:top w:val="nil"/>
              <w:left w:val="nil"/>
              <w:bottom w:val="single" w:sz="4" w:space="0" w:color="244062"/>
              <w:right w:val="single" w:sz="4" w:space="0" w:color="244062"/>
            </w:tcBorders>
            <w:shd w:val="clear" w:color="auto" w:fill="auto"/>
            <w:noWrap/>
            <w:vAlign w:val="center"/>
            <w:hideMark/>
          </w:tcPr>
          <w:p w14:paraId="583409B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F658F8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AC8CAC2"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5FFFA422"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REVOQUES INTERIORES</w:t>
            </w:r>
          </w:p>
        </w:tc>
        <w:tc>
          <w:tcPr>
            <w:tcW w:w="800" w:type="dxa"/>
            <w:tcBorders>
              <w:top w:val="nil"/>
              <w:left w:val="nil"/>
              <w:bottom w:val="single" w:sz="4" w:space="0" w:color="244062"/>
              <w:right w:val="nil"/>
            </w:tcBorders>
            <w:shd w:val="clear" w:color="000000" w:fill="1F497D"/>
            <w:vAlign w:val="center"/>
            <w:hideMark/>
          </w:tcPr>
          <w:p w14:paraId="6D488F8E"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13B8274F"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4F9527E0" w14:textId="77777777" w:rsidTr="00671725">
        <w:trPr>
          <w:trHeight w:val="205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24172BC7"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Acabado de superficies de muros y tabiques de ladrillo</w:t>
            </w:r>
            <w:proofErr w:type="gramStart"/>
            <w:r w:rsidRPr="008D0492">
              <w:rPr>
                <w:rFonts w:ascii="Arial Unicode MS" w:eastAsia="Arial Unicode MS" w:hAnsi="Arial Unicode MS" w:cs="Arial Unicode MS" w:hint="eastAsia"/>
                <w:b/>
                <w:bCs/>
                <w:color w:val="244062"/>
                <w:sz w:val="20"/>
                <w:szCs w:val="20"/>
                <w:lang w:val="es-BO" w:eastAsia="es-BO"/>
              </w:rPr>
              <w:t>,  cemento</w:t>
            </w:r>
            <w:proofErr w:type="gramEnd"/>
            <w:r w:rsidRPr="008D0492">
              <w:rPr>
                <w:rFonts w:ascii="Arial Unicode MS" w:eastAsia="Arial Unicode MS" w:hAnsi="Arial Unicode MS" w:cs="Arial Unicode MS" w:hint="eastAsia"/>
                <w:b/>
                <w:bCs/>
                <w:color w:val="244062"/>
                <w:sz w:val="20"/>
                <w:szCs w:val="20"/>
                <w:lang w:val="es-BO" w:eastAsia="es-BO"/>
              </w:rPr>
              <w:t>,  piedra,  hormigón y otros en ambientes interiores. El revoque deberá ser de yeso</w:t>
            </w:r>
            <w:proofErr w:type="gramStart"/>
            <w:r w:rsidRPr="008D0492">
              <w:rPr>
                <w:rFonts w:ascii="Arial Unicode MS" w:eastAsia="Arial Unicode MS" w:hAnsi="Arial Unicode MS" w:cs="Arial Unicode MS" w:hint="eastAsia"/>
                <w:b/>
                <w:bCs/>
                <w:color w:val="244062"/>
                <w:sz w:val="20"/>
                <w:szCs w:val="20"/>
                <w:lang w:val="es-BO" w:eastAsia="es-BO"/>
              </w:rPr>
              <w:t>,  de</w:t>
            </w:r>
            <w:proofErr w:type="gramEnd"/>
            <w:r w:rsidRPr="008D0492">
              <w:rPr>
                <w:rFonts w:ascii="Arial Unicode MS" w:eastAsia="Arial Unicode MS" w:hAnsi="Arial Unicode MS" w:cs="Arial Unicode MS" w:hint="eastAsia"/>
                <w:b/>
                <w:bCs/>
                <w:color w:val="244062"/>
                <w:sz w:val="20"/>
                <w:szCs w:val="20"/>
                <w:lang w:val="es-BO" w:eastAsia="es-BO"/>
              </w:rPr>
              <w:t xml:space="preserve"> color blanco,  molido fino y sin impurezas de ningún tipo.  La aplicación se hará en dos capas sirviéndose de maestras de modo que la plomada sea perfecta. En caso de ser utilizado cemento, éste deberá ser tipo Portland</w:t>
            </w:r>
            <w:proofErr w:type="gramStart"/>
            <w:r w:rsidRPr="008D0492">
              <w:rPr>
                <w:rFonts w:ascii="Arial Unicode MS" w:eastAsia="Arial Unicode MS" w:hAnsi="Arial Unicode MS" w:cs="Arial Unicode MS" w:hint="eastAsia"/>
                <w:b/>
                <w:bCs/>
                <w:color w:val="244062"/>
                <w:sz w:val="20"/>
                <w:szCs w:val="20"/>
                <w:lang w:val="es-BO" w:eastAsia="es-BO"/>
              </w:rPr>
              <w:t>,  fresco</w:t>
            </w:r>
            <w:proofErr w:type="gramEnd"/>
            <w:r w:rsidRPr="008D0492">
              <w:rPr>
                <w:rFonts w:ascii="Arial Unicode MS" w:eastAsia="Arial Unicode MS" w:hAnsi="Arial Unicode MS" w:cs="Arial Unicode MS" w:hint="eastAsia"/>
                <w:b/>
                <w:bCs/>
                <w:color w:val="244062"/>
                <w:sz w:val="20"/>
                <w:szCs w:val="20"/>
                <w:lang w:val="es-BO" w:eastAsia="es-BO"/>
              </w:rPr>
              <w:t xml:space="preserve"> y de calidad probada.  Una primera capa será con revoque grueso de cemento</w:t>
            </w:r>
            <w:proofErr w:type="gramStart"/>
            <w:r w:rsidRPr="008D0492">
              <w:rPr>
                <w:rFonts w:ascii="Arial Unicode MS" w:eastAsia="Arial Unicode MS" w:hAnsi="Arial Unicode MS" w:cs="Arial Unicode MS" w:hint="eastAsia"/>
                <w:b/>
                <w:bCs/>
                <w:color w:val="244062"/>
                <w:sz w:val="20"/>
                <w:szCs w:val="20"/>
                <w:lang w:val="es-BO" w:eastAsia="es-BO"/>
              </w:rPr>
              <w:t>,  para</w:t>
            </w:r>
            <w:proofErr w:type="gramEnd"/>
            <w:r w:rsidRPr="008D0492">
              <w:rPr>
                <w:rFonts w:ascii="Arial Unicode MS" w:eastAsia="Arial Unicode MS" w:hAnsi="Arial Unicode MS" w:cs="Arial Unicode MS" w:hint="eastAsia"/>
                <w:b/>
                <w:bCs/>
                <w:color w:val="244062"/>
                <w:sz w:val="20"/>
                <w:szCs w:val="20"/>
                <w:lang w:val="es-BO" w:eastAsia="es-BO"/>
              </w:rPr>
              <w:t xml:space="preserve"> luego darle otra capa con el acabado deseado. </w:t>
            </w:r>
          </w:p>
        </w:tc>
        <w:tc>
          <w:tcPr>
            <w:tcW w:w="880" w:type="dxa"/>
            <w:tcBorders>
              <w:top w:val="nil"/>
              <w:left w:val="nil"/>
              <w:bottom w:val="single" w:sz="4" w:space="0" w:color="244062"/>
              <w:right w:val="single" w:sz="4" w:space="0" w:color="244062"/>
            </w:tcBorders>
            <w:shd w:val="clear" w:color="000000" w:fill="D9D9D9"/>
            <w:noWrap/>
            <w:vAlign w:val="center"/>
            <w:hideMark/>
          </w:tcPr>
          <w:p w14:paraId="27F726B8"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74A68C9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8279DB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52</w:t>
            </w:r>
          </w:p>
        </w:tc>
        <w:tc>
          <w:tcPr>
            <w:tcW w:w="1330" w:type="dxa"/>
            <w:tcBorders>
              <w:top w:val="nil"/>
              <w:left w:val="nil"/>
              <w:bottom w:val="single" w:sz="4" w:space="0" w:color="244062"/>
              <w:right w:val="single" w:sz="4" w:space="0" w:color="244062"/>
            </w:tcBorders>
            <w:shd w:val="clear" w:color="auto" w:fill="auto"/>
            <w:noWrap/>
            <w:vAlign w:val="center"/>
            <w:hideMark/>
          </w:tcPr>
          <w:p w14:paraId="12DA00B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REVINT01</w:t>
            </w:r>
          </w:p>
        </w:tc>
        <w:tc>
          <w:tcPr>
            <w:tcW w:w="5766" w:type="dxa"/>
            <w:tcBorders>
              <w:top w:val="nil"/>
              <w:left w:val="nil"/>
              <w:bottom w:val="single" w:sz="4" w:space="0" w:color="244062"/>
              <w:right w:val="single" w:sz="4" w:space="0" w:color="244062"/>
            </w:tcBorders>
            <w:shd w:val="clear" w:color="auto" w:fill="auto"/>
            <w:vAlign w:val="center"/>
            <w:hideMark/>
          </w:tcPr>
          <w:p w14:paraId="505A762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Revoque de estuco.</w:t>
            </w:r>
          </w:p>
        </w:tc>
        <w:tc>
          <w:tcPr>
            <w:tcW w:w="800" w:type="dxa"/>
            <w:tcBorders>
              <w:top w:val="nil"/>
              <w:left w:val="nil"/>
              <w:bottom w:val="single" w:sz="4" w:space="0" w:color="244062"/>
              <w:right w:val="single" w:sz="4" w:space="0" w:color="244062"/>
            </w:tcBorders>
            <w:shd w:val="clear" w:color="auto" w:fill="auto"/>
            <w:noWrap/>
            <w:vAlign w:val="center"/>
            <w:hideMark/>
          </w:tcPr>
          <w:p w14:paraId="397276F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774A337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E2E4F35" w14:textId="77777777" w:rsidTr="00671725">
        <w:trPr>
          <w:trHeight w:val="36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46B733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53</w:t>
            </w:r>
          </w:p>
        </w:tc>
        <w:tc>
          <w:tcPr>
            <w:tcW w:w="1330" w:type="dxa"/>
            <w:tcBorders>
              <w:top w:val="nil"/>
              <w:left w:val="nil"/>
              <w:bottom w:val="single" w:sz="4" w:space="0" w:color="244062"/>
              <w:right w:val="single" w:sz="4" w:space="0" w:color="244062"/>
            </w:tcBorders>
            <w:shd w:val="clear" w:color="auto" w:fill="auto"/>
            <w:noWrap/>
            <w:vAlign w:val="center"/>
            <w:hideMark/>
          </w:tcPr>
          <w:p w14:paraId="192FC50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REVINT05</w:t>
            </w:r>
          </w:p>
        </w:tc>
        <w:tc>
          <w:tcPr>
            <w:tcW w:w="5766" w:type="dxa"/>
            <w:tcBorders>
              <w:top w:val="nil"/>
              <w:left w:val="nil"/>
              <w:bottom w:val="single" w:sz="4" w:space="0" w:color="244062"/>
              <w:right w:val="single" w:sz="4" w:space="0" w:color="244062"/>
            </w:tcBorders>
            <w:shd w:val="clear" w:color="auto" w:fill="auto"/>
            <w:vAlign w:val="center"/>
            <w:hideMark/>
          </w:tcPr>
          <w:p w14:paraId="58A71C7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Revoque de cemento enlucido.</w:t>
            </w:r>
          </w:p>
        </w:tc>
        <w:tc>
          <w:tcPr>
            <w:tcW w:w="800" w:type="dxa"/>
            <w:tcBorders>
              <w:top w:val="nil"/>
              <w:left w:val="nil"/>
              <w:bottom w:val="single" w:sz="4" w:space="0" w:color="244062"/>
              <w:right w:val="single" w:sz="4" w:space="0" w:color="244062"/>
            </w:tcBorders>
            <w:shd w:val="clear" w:color="auto" w:fill="auto"/>
            <w:noWrap/>
            <w:vAlign w:val="center"/>
            <w:hideMark/>
          </w:tcPr>
          <w:p w14:paraId="1DFB3F5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4ABADFF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CB9199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1A18D9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54</w:t>
            </w:r>
          </w:p>
        </w:tc>
        <w:tc>
          <w:tcPr>
            <w:tcW w:w="1330" w:type="dxa"/>
            <w:tcBorders>
              <w:top w:val="nil"/>
              <w:left w:val="nil"/>
              <w:bottom w:val="single" w:sz="4" w:space="0" w:color="244062"/>
              <w:right w:val="single" w:sz="4" w:space="0" w:color="244062"/>
            </w:tcBorders>
            <w:shd w:val="clear" w:color="auto" w:fill="auto"/>
            <w:noWrap/>
            <w:vAlign w:val="center"/>
            <w:hideMark/>
          </w:tcPr>
          <w:p w14:paraId="3DC235C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REVINT06</w:t>
            </w:r>
          </w:p>
        </w:tc>
        <w:tc>
          <w:tcPr>
            <w:tcW w:w="5766" w:type="dxa"/>
            <w:tcBorders>
              <w:top w:val="nil"/>
              <w:left w:val="nil"/>
              <w:bottom w:val="single" w:sz="4" w:space="0" w:color="244062"/>
              <w:right w:val="single" w:sz="4" w:space="0" w:color="244062"/>
            </w:tcBorders>
            <w:shd w:val="clear" w:color="auto" w:fill="auto"/>
            <w:vAlign w:val="center"/>
            <w:hideMark/>
          </w:tcPr>
          <w:p w14:paraId="5E95A4D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Revoque de cemento </w:t>
            </w:r>
            <w:proofErr w:type="spellStart"/>
            <w:r w:rsidRPr="008D0492">
              <w:rPr>
                <w:rFonts w:ascii="Arial Unicode MS" w:eastAsia="Arial Unicode MS" w:hAnsi="Arial Unicode MS" w:cs="Arial Unicode MS" w:hint="eastAsia"/>
                <w:color w:val="244062"/>
                <w:sz w:val="20"/>
                <w:szCs w:val="20"/>
                <w:lang w:val="es-BO" w:eastAsia="es-BO"/>
              </w:rPr>
              <w:t>piruleado</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auto" w:fill="auto"/>
            <w:noWrap/>
            <w:vAlign w:val="center"/>
            <w:hideMark/>
          </w:tcPr>
          <w:p w14:paraId="2DE11FD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308EAE1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DE01C55"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1417BE61"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REVOQUES EXTERIORES</w:t>
            </w:r>
          </w:p>
        </w:tc>
        <w:tc>
          <w:tcPr>
            <w:tcW w:w="800" w:type="dxa"/>
            <w:tcBorders>
              <w:top w:val="nil"/>
              <w:left w:val="nil"/>
              <w:bottom w:val="single" w:sz="4" w:space="0" w:color="244062"/>
              <w:right w:val="nil"/>
            </w:tcBorders>
            <w:shd w:val="clear" w:color="000000" w:fill="1F497D"/>
            <w:vAlign w:val="center"/>
            <w:hideMark/>
          </w:tcPr>
          <w:p w14:paraId="6DEF40EA"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0E9A3B42"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653F7712" w14:textId="77777777" w:rsidTr="00671725">
        <w:trPr>
          <w:trHeight w:val="205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29ABBC0D"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Acabado de superficies exteriores de muros de ladrillos</w:t>
            </w:r>
            <w:proofErr w:type="gramStart"/>
            <w:r w:rsidRPr="008D0492">
              <w:rPr>
                <w:rFonts w:ascii="Arial Unicode MS" w:eastAsia="Arial Unicode MS" w:hAnsi="Arial Unicode MS" w:cs="Arial Unicode MS" w:hint="eastAsia"/>
                <w:b/>
                <w:bCs/>
                <w:color w:val="244062"/>
                <w:sz w:val="20"/>
                <w:szCs w:val="20"/>
                <w:lang w:val="es-BO" w:eastAsia="es-BO"/>
              </w:rPr>
              <w:t>,  adobe</w:t>
            </w:r>
            <w:proofErr w:type="gramEnd"/>
            <w:r w:rsidRPr="008D0492">
              <w:rPr>
                <w:rFonts w:ascii="Arial Unicode MS" w:eastAsia="Arial Unicode MS" w:hAnsi="Arial Unicode MS" w:cs="Arial Unicode MS" w:hint="eastAsia"/>
                <w:b/>
                <w:bCs/>
                <w:color w:val="244062"/>
                <w:sz w:val="20"/>
                <w:szCs w:val="20"/>
                <w:lang w:val="es-BO" w:eastAsia="es-BO"/>
              </w:rPr>
              <w:t>,  piedra,  hormigón y otros. Para revoques de cal-cemento</w:t>
            </w:r>
            <w:proofErr w:type="gramStart"/>
            <w:r w:rsidRPr="008D0492">
              <w:rPr>
                <w:rFonts w:ascii="Arial Unicode MS" w:eastAsia="Arial Unicode MS" w:hAnsi="Arial Unicode MS" w:cs="Arial Unicode MS" w:hint="eastAsia"/>
                <w:b/>
                <w:bCs/>
                <w:color w:val="244062"/>
                <w:sz w:val="20"/>
                <w:szCs w:val="20"/>
                <w:lang w:val="es-BO" w:eastAsia="es-BO"/>
              </w:rPr>
              <w:t>,  la</w:t>
            </w:r>
            <w:proofErr w:type="gramEnd"/>
            <w:r w:rsidRPr="008D0492">
              <w:rPr>
                <w:rFonts w:ascii="Arial Unicode MS" w:eastAsia="Arial Unicode MS" w:hAnsi="Arial Unicode MS" w:cs="Arial Unicode MS" w:hint="eastAsia"/>
                <w:b/>
                <w:bCs/>
                <w:color w:val="244062"/>
                <w:sz w:val="20"/>
                <w:szCs w:val="20"/>
                <w:lang w:val="es-BO" w:eastAsia="es-BO"/>
              </w:rPr>
              <w:t xml:space="preserve"> cal deberá estar apagada,  arena fina y cemento Portland,  en proporción 2:6:1.   En caso de ser utilizado cemento</w:t>
            </w:r>
            <w:proofErr w:type="gramStart"/>
            <w:r w:rsidRPr="008D0492">
              <w:rPr>
                <w:rFonts w:ascii="Arial Unicode MS" w:eastAsia="Arial Unicode MS" w:hAnsi="Arial Unicode MS" w:cs="Arial Unicode MS" w:hint="eastAsia"/>
                <w:b/>
                <w:bCs/>
                <w:color w:val="244062"/>
                <w:sz w:val="20"/>
                <w:szCs w:val="20"/>
                <w:lang w:val="es-BO" w:eastAsia="es-BO"/>
              </w:rPr>
              <w:t>,  este</w:t>
            </w:r>
            <w:proofErr w:type="gramEnd"/>
            <w:r w:rsidRPr="008D0492">
              <w:rPr>
                <w:rFonts w:ascii="Arial Unicode MS" w:eastAsia="Arial Unicode MS" w:hAnsi="Arial Unicode MS" w:cs="Arial Unicode MS" w:hint="eastAsia"/>
                <w:b/>
                <w:bCs/>
                <w:color w:val="244062"/>
                <w:sz w:val="20"/>
                <w:szCs w:val="20"/>
                <w:lang w:val="es-BO" w:eastAsia="es-BO"/>
              </w:rPr>
              <w:t xml:space="preserve"> deberá ser tipo Portland, fresco y de calidad probada.  Una primera capa será con revoque grueso de cemento</w:t>
            </w:r>
            <w:proofErr w:type="gramStart"/>
            <w:r w:rsidRPr="008D0492">
              <w:rPr>
                <w:rFonts w:ascii="Arial Unicode MS" w:eastAsia="Arial Unicode MS" w:hAnsi="Arial Unicode MS" w:cs="Arial Unicode MS" w:hint="eastAsia"/>
                <w:b/>
                <w:bCs/>
                <w:color w:val="244062"/>
                <w:sz w:val="20"/>
                <w:szCs w:val="20"/>
                <w:lang w:val="es-BO" w:eastAsia="es-BO"/>
              </w:rPr>
              <w:t>,  para</w:t>
            </w:r>
            <w:proofErr w:type="gramEnd"/>
            <w:r w:rsidRPr="008D0492">
              <w:rPr>
                <w:rFonts w:ascii="Arial Unicode MS" w:eastAsia="Arial Unicode MS" w:hAnsi="Arial Unicode MS" w:cs="Arial Unicode MS" w:hint="eastAsia"/>
                <w:b/>
                <w:bCs/>
                <w:color w:val="244062"/>
                <w:sz w:val="20"/>
                <w:szCs w:val="20"/>
                <w:lang w:val="es-BO" w:eastAsia="es-BO"/>
              </w:rPr>
              <w:t xml:space="preserve"> luego darle otra capa con el acabado deseado.  El mortero de cemento y arena será de 1:5.  El costo deberá incluir andamios si son necesarios.</w:t>
            </w:r>
          </w:p>
        </w:tc>
        <w:tc>
          <w:tcPr>
            <w:tcW w:w="880" w:type="dxa"/>
            <w:tcBorders>
              <w:top w:val="nil"/>
              <w:left w:val="nil"/>
              <w:bottom w:val="single" w:sz="4" w:space="0" w:color="244062"/>
              <w:right w:val="single" w:sz="4" w:space="0" w:color="244062"/>
            </w:tcBorders>
            <w:shd w:val="clear" w:color="000000" w:fill="D9D9D9"/>
            <w:noWrap/>
            <w:vAlign w:val="center"/>
            <w:hideMark/>
          </w:tcPr>
          <w:p w14:paraId="3C5A0A07"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1107962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EC7E72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55</w:t>
            </w:r>
          </w:p>
        </w:tc>
        <w:tc>
          <w:tcPr>
            <w:tcW w:w="1330" w:type="dxa"/>
            <w:tcBorders>
              <w:top w:val="nil"/>
              <w:left w:val="nil"/>
              <w:bottom w:val="single" w:sz="4" w:space="0" w:color="244062"/>
              <w:right w:val="single" w:sz="4" w:space="0" w:color="244062"/>
            </w:tcBorders>
            <w:shd w:val="clear" w:color="auto" w:fill="auto"/>
            <w:noWrap/>
            <w:vAlign w:val="center"/>
            <w:hideMark/>
          </w:tcPr>
          <w:p w14:paraId="65FB6F1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REVEXT01</w:t>
            </w:r>
          </w:p>
        </w:tc>
        <w:tc>
          <w:tcPr>
            <w:tcW w:w="5766" w:type="dxa"/>
            <w:tcBorders>
              <w:top w:val="nil"/>
              <w:left w:val="nil"/>
              <w:bottom w:val="single" w:sz="4" w:space="0" w:color="244062"/>
              <w:right w:val="single" w:sz="4" w:space="0" w:color="244062"/>
            </w:tcBorders>
            <w:shd w:val="clear" w:color="auto" w:fill="auto"/>
            <w:vAlign w:val="center"/>
            <w:hideMark/>
          </w:tcPr>
          <w:p w14:paraId="79E116A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Revoque cal-cemento</w:t>
            </w:r>
          </w:p>
        </w:tc>
        <w:tc>
          <w:tcPr>
            <w:tcW w:w="800" w:type="dxa"/>
            <w:tcBorders>
              <w:top w:val="nil"/>
              <w:left w:val="nil"/>
              <w:bottom w:val="single" w:sz="4" w:space="0" w:color="244062"/>
              <w:right w:val="single" w:sz="4" w:space="0" w:color="244062"/>
            </w:tcBorders>
            <w:shd w:val="clear" w:color="auto" w:fill="auto"/>
            <w:noWrap/>
            <w:vAlign w:val="center"/>
            <w:hideMark/>
          </w:tcPr>
          <w:p w14:paraId="4B2FBE7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01AAD05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9BF648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B17923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56</w:t>
            </w:r>
          </w:p>
        </w:tc>
        <w:tc>
          <w:tcPr>
            <w:tcW w:w="1330" w:type="dxa"/>
            <w:tcBorders>
              <w:top w:val="nil"/>
              <w:left w:val="nil"/>
              <w:bottom w:val="single" w:sz="4" w:space="0" w:color="244062"/>
              <w:right w:val="single" w:sz="4" w:space="0" w:color="244062"/>
            </w:tcBorders>
            <w:shd w:val="clear" w:color="auto" w:fill="auto"/>
            <w:noWrap/>
            <w:vAlign w:val="center"/>
            <w:hideMark/>
          </w:tcPr>
          <w:p w14:paraId="0250F5C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REVEXT06</w:t>
            </w:r>
          </w:p>
        </w:tc>
        <w:tc>
          <w:tcPr>
            <w:tcW w:w="5766" w:type="dxa"/>
            <w:tcBorders>
              <w:top w:val="nil"/>
              <w:left w:val="nil"/>
              <w:bottom w:val="single" w:sz="4" w:space="0" w:color="244062"/>
              <w:right w:val="single" w:sz="4" w:space="0" w:color="244062"/>
            </w:tcBorders>
            <w:shd w:val="clear" w:color="auto" w:fill="auto"/>
            <w:vAlign w:val="center"/>
            <w:hideMark/>
          </w:tcPr>
          <w:p w14:paraId="76F1131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Revoque de cemento </w:t>
            </w:r>
            <w:proofErr w:type="spellStart"/>
            <w:r w:rsidRPr="008D0492">
              <w:rPr>
                <w:rFonts w:ascii="Arial Unicode MS" w:eastAsia="Arial Unicode MS" w:hAnsi="Arial Unicode MS" w:cs="Arial Unicode MS" w:hint="eastAsia"/>
                <w:color w:val="244062"/>
                <w:sz w:val="20"/>
                <w:szCs w:val="20"/>
                <w:lang w:val="es-BO" w:eastAsia="es-BO"/>
              </w:rPr>
              <w:t>piruleado</w:t>
            </w:r>
            <w:proofErr w:type="spellEnd"/>
          </w:p>
        </w:tc>
        <w:tc>
          <w:tcPr>
            <w:tcW w:w="800" w:type="dxa"/>
            <w:tcBorders>
              <w:top w:val="nil"/>
              <w:left w:val="nil"/>
              <w:bottom w:val="single" w:sz="4" w:space="0" w:color="244062"/>
              <w:right w:val="single" w:sz="4" w:space="0" w:color="244062"/>
            </w:tcBorders>
            <w:shd w:val="clear" w:color="auto" w:fill="auto"/>
            <w:noWrap/>
            <w:vAlign w:val="center"/>
            <w:hideMark/>
          </w:tcPr>
          <w:p w14:paraId="1975CCE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7433E7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E7BE93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E810D2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57</w:t>
            </w:r>
          </w:p>
        </w:tc>
        <w:tc>
          <w:tcPr>
            <w:tcW w:w="1330" w:type="dxa"/>
            <w:tcBorders>
              <w:top w:val="nil"/>
              <w:left w:val="nil"/>
              <w:bottom w:val="single" w:sz="4" w:space="0" w:color="244062"/>
              <w:right w:val="single" w:sz="4" w:space="0" w:color="244062"/>
            </w:tcBorders>
            <w:shd w:val="clear" w:color="auto" w:fill="auto"/>
            <w:noWrap/>
            <w:vAlign w:val="center"/>
            <w:hideMark/>
          </w:tcPr>
          <w:p w14:paraId="47E15C4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REVEXT07</w:t>
            </w:r>
          </w:p>
        </w:tc>
        <w:tc>
          <w:tcPr>
            <w:tcW w:w="5766" w:type="dxa"/>
            <w:tcBorders>
              <w:top w:val="nil"/>
              <w:left w:val="nil"/>
              <w:bottom w:val="single" w:sz="4" w:space="0" w:color="244062"/>
              <w:right w:val="single" w:sz="4" w:space="0" w:color="244062"/>
            </w:tcBorders>
            <w:shd w:val="clear" w:color="auto" w:fill="auto"/>
            <w:vAlign w:val="center"/>
            <w:hideMark/>
          </w:tcPr>
          <w:p w14:paraId="2B9E70A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Revoque de cemento </w:t>
            </w:r>
            <w:proofErr w:type="spellStart"/>
            <w:r w:rsidRPr="008D0492">
              <w:rPr>
                <w:rFonts w:ascii="Arial Unicode MS" w:eastAsia="Arial Unicode MS" w:hAnsi="Arial Unicode MS" w:cs="Arial Unicode MS" w:hint="eastAsia"/>
                <w:color w:val="244062"/>
                <w:sz w:val="20"/>
                <w:szCs w:val="20"/>
                <w:lang w:val="es-BO" w:eastAsia="es-BO"/>
              </w:rPr>
              <w:t>frotachado</w:t>
            </w:r>
            <w:proofErr w:type="spellEnd"/>
          </w:p>
        </w:tc>
        <w:tc>
          <w:tcPr>
            <w:tcW w:w="800" w:type="dxa"/>
            <w:tcBorders>
              <w:top w:val="nil"/>
              <w:left w:val="nil"/>
              <w:bottom w:val="single" w:sz="4" w:space="0" w:color="244062"/>
              <w:right w:val="single" w:sz="4" w:space="0" w:color="244062"/>
            </w:tcBorders>
            <w:shd w:val="clear" w:color="auto" w:fill="auto"/>
            <w:noWrap/>
            <w:vAlign w:val="center"/>
            <w:hideMark/>
          </w:tcPr>
          <w:p w14:paraId="7854947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FD0F60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3EB585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2AF18C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58</w:t>
            </w:r>
          </w:p>
        </w:tc>
        <w:tc>
          <w:tcPr>
            <w:tcW w:w="1330" w:type="dxa"/>
            <w:tcBorders>
              <w:top w:val="nil"/>
              <w:left w:val="nil"/>
              <w:bottom w:val="single" w:sz="4" w:space="0" w:color="244062"/>
              <w:right w:val="single" w:sz="4" w:space="0" w:color="244062"/>
            </w:tcBorders>
            <w:shd w:val="clear" w:color="auto" w:fill="auto"/>
            <w:noWrap/>
            <w:vAlign w:val="center"/>
            <w:hideMark/>
          </w:tcPr>
          <w:p w14:paraId="3255976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REVEXT08</w:t>
            </w:r>
          </w:p>
        </w:tc>
        <w:tc>
          <w:tcPr>
            <w:tcW w:w="5766" w:type="dxa"/>
            <w:tcBorders>
              <w:top w:val="nil"/>
              <w:left w:val="nil"/>
              <w:bottom w:val="single" w:sz="4" w:space="0" w:color="244062"/>
              <w:right w:val="single" w:sz="4" w:space="0" w:color="244062"/>
            </w:tcBorders>
            <w:shd w:val="clear" w:color="auto" w:fill="auto"/>
            <w:vAlign w:val="center"/>
            <w:hideMark/>
          </w:tcPr>
          <w:p w14:paraId="189F1F5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Revoque de cemento graneado</w:t>
            </w:r>
          </w:p>
        </w:tc>
        <w:tc>
          <w:tcPr>
            <w:tcW w:w="800" w:type="dxa"/>
            <w:tcBorders>
              <w:top w:val="nil"/>
              <w:left w:val="nil"/>
              <w:bottom w:val="single" w:sz="4" w:space="0" w:color="244062"/>
              <w:right w:val="single" w:sz="4" w:space="0" w:color="244062"/>
            </w:tcBorders>
            <w:shd w:val="clear" w:color="auto" w:fill="auto"/>
            <w:noWrap/>
            <w:vAlign w:val="center"/>
            <w:hideMark/>
          </w:tcPr>
          <w:p w14:paraId="2B82384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3DB5D64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0A11634" w14:textId="77777777" w:rsidTr="00671725">
        <w:trPr>
          <w:trHeight w:val="40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6A99C1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59</w:t>
            </w:r>
          </w:p>
        </w:tc>
        <w:tc>
          <w:tcPr>
            <w:tcW w:w="1330" w:type="dxa"/>
            <w:tcBorders>
              <w:top w:val="nil"/>
              <w:left w:val="nil"/>
              <w:bottom w:val="single" w:sz="4" w:space="0" w:color="244062"/>
              <w:right w:val="single" w:sz="4" w:space="0" w:color="244062"/>
            </w:tcBorders>
            <w:shd w:val="clear" w:color="auto" w:fill="auto"/>
            <w:noWrap/>
            <w:vAlign w:val="center"/>
            <w:hideMark/>
          </w:tcPr>
          <w:p w14:paraId="63D5C99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REVEXT09</w:t>
            </w:r>
          </w:p>
        </w:tc>
        <w:tc>
          <w:tcPr>
            <w:tcW w:w="5766" w:type="dxa"/>
            <w:tcBorders>
              <w:top w:val="nil"/>
              <w:left w:val="nil"/>
              <w:bottom w:val="single" w:sz="4" w:space="0" w:color="244062"/>
              <w:right w:val="single" w:sz="4" w:space="0" w:color="244062"/>
            </w:tcBorders>
            <w:shd w:val="clear" w:color="auto" w:fill="auto"/>
            <w:vAlign w:val="center"/>
            <w:hideMark/>
          </w:tcPr>
          <w:p w14:paraId="1BA3785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Revoque de cemento raspado</w:t>
            </w:r>
          </w:p>
        </w:tc>
        <w:tc>
          <w:tcPr>
            <w:tcW w:w="800" w:type="dxa"/>
            <w:tcBorders>
              <w:top w:val="nil"/>
              <w:left w:val="nil"/>
              <w:bottom w:val="single" w:sz="4" w:space="0" w:color="244062"/>
              <w:right w:val="single" w:sz="4" w:space="0" w:color="244062"/>
            </w:tcBorders>
            <w:shd w:val="clear" w:color="auto" w:fill="auto"/>
            <w:noWrap/>
            <w:vAlign w:val="center"/>
            <w:hideMark/>
          </w:tcPr>
          <w:p w14:paraId="694CEE0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4753B05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4B43F9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EDDBAD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60</w:t>
            </w:r>
          </w:p>
        </w:tc>
        <w:tc>
          <w:tcPr>
            <w:tcW w:w="1330" w:type="dxa"/>
            <w:tcBorders>
              <w:top w:val="nil"/>
              <w:left w:val="nil"/>
              <w:bottom w:val="single" w:sz="4" w:space="0" w:color="244062"/>
              <w:right w:val="single" w:sz="4" w:space="0" w:color="244062"/>
            </w:tcBorders>
            <w:shd w:val="clear" w:color="auto" w:fill="auto"/>
            <w:noWrap/>
            <w:vAlign w:val="center"/>
            <w:hideMark/>
          </w:tcPr>
          <w:p w14:paraId="4B56480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REVEXT11</w:t>
            </w:r>
          </w:p>
        </w:tc>
        <w:tc>
          <w:tcPr>
            <w:tcW w:w="5766" w:type="dxa"/>
            <w:tcBorders>
              <w:top w:val="nil"/>
              <w:left w:val="nil"/>
              <w:bottom w:val="single" w:sz="4" w:space="0" w:color="244062"/>
              <w:right w:val="single" w:sz="4" w:space="0" w:color="244062"/>
            </w:tcBorders>
            <w:shd w:val="clear" w:color="auto" w:fill="auto"/>
            <w:vAlign w:val="center"/>
            <w:hideMark/>
          </w:tcPr>
          <w:p w14:paraId="4816717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Revoque de cemento con </w:t>
            </w:r>
            <w:proofErr w:type="gramStart"/>
            <w:r w:rsidRPr="008D0492">
              <w:rPr>
                <w:rFonts w:ascii="Arial Unicode MS" w:eastAsia="Arial Unicode MS" w:hAnsi="Arial Unicode MS" w:cs="Arial Unicode MS" w:hint="eastAsia"/>
                <w:color w:val="244062"/>
                <w:sz w:val="20"/>
                <w:szCs w:val="20"/>
                <w:lang w:val="es-BO" w:eastAsia="es-BO"/>
              </w:rPr>
              <w:t xml:space="preserve">impermeabilizante  </w:t>
            </w:r>
            <w:proofErr w:type="spellStart"/>
            <w:r w:rsidRPr="008D0492">
              <w:rPr>
                <w:rFonts w:ascii="Arial Unicode MS" w:eastAsia="Arial Unicode MS" w:hAnsi="Arial Unicode MS" w:cs="Arial Unicode MS" w:hint="eastAsia"/>
                <w:color w:val="244062"/>
                <w:sz w:val="20"/>
                <w:szCs w:val="20"/>
                <w:lang w:val="es-BO" w:eastAsia="es-BO"/>
              </w:rPr>
              <w:t>Sika</w:t>
            </w:r>
            <w:proofErr w:type="spellEnd"/>
            <w:proofErr w:type="gramEnd"/>
            <w:r w:rsidRPr="008D0492">
              <w:rPr>
                <w:rFonts w:ascii="Arial Unicode MS" w:eastAsia="Arial Unicode MS" w:hAnsi="Arial Unicode MS" w:cs="Arial Unicode MS" w:hint="eastAsia"/>
                <w:color w:val="244062"/>
                <w:sz w:val="20"/>
                <w:szCs w:val="20"/>
                <w:lang w:val="es-BO" w:eastAsia="es-BO"/>
              </w:rPr>
              <w:t xml:space="preserve"> 1.</w:t>
            </w:r>
          </w:p>
        </w:tc>
        <w:tc>
          <w:tcPr>
            <w:tcW w:w="800" w:type="dxa"/>
            <w:tcBorders>
              <w:top w:val="nil"/>
              <w:left w:val="nil"/>
              <w:bottom w:val="single" w:sz="4" w:space="0" w:color="244062"/>
              <w:right w:val="single" w:sz="4" w:space="0" w:color="244062"/>
            </w:tcBorders>
            <w:shd w:val="clear" w:color="auto" w:fill="auto"/>
            <w:noWrap/>
            <w:vAlign w:val="center"/>
            <w:hideMark/>
          </w:tcPr>
          <w:p w14:paraId="200AAC4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481054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268FFAF" w14:textId="77777777" w:rsidTr="00671725">
        <w:trPr>
          <w:trHeight w:val="300"/>
        </w:trPr>
        <w:tc>
          <w:tcPr>
            <w:tcW w:w="7570" w:type="dxa"/>
            <w:gridSpan w:val="3"/>
            <w:tcBorders>
              <w:top w:val="nil"/>
              <w:left w:val="single" w:sz="4" w:space="0" w:color="auto"/>
              <w:bottom w:val="nil"/>
              <w:right w:val="nil"/>
            </w:tcBorders>
            <w:shd w:val="clear" w:color="000000" w:fill="1F497D"/>
            <w:noWrap/>
            <w:vAlign w:val="center"/>
            <w:hideMark/>
          </w:tcPr>
          <w:p w14:paraId="41F7A885"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REVESTIMIENTOS INTERIORES Y EXTERIORES</w:t>
            </w:r>
          </w:p>
        </w:tc>
        <w:tc>
          <w:tcPr>
            <w:tcW w:w="800" w:type="dxa"/>
            <w:tcBorders>
              <w:top w:val="nil"/>
              <w:left w:val="nil"/>
              <w:bottom w:val="nil"/>
              <w:right w:val="nil"/>
            </w:tcBorders>
            <w:shd w:val="clear" w:color="000000" w:fill="1F497D"/>
            <w:vAlign w:val="center"/>
            <w:hideMark/>
          </w:tcPr>
          <w:p w14:paraId="5508C01F"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nil"/>
              <w:right w:val="single" w:sz="4" w:space="0" w:color="auto"/>
            </w:tcBorders>
            <w:shd w:val="clear" w:color="000000" w:fill="1F497D"/>
            <w:vAlign w:val="center"/>
            <w:hideMark/>
          </w:tcPr>
          <w:p w14:paraId="4BBF3BE1"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2D163310" w14:textId="77777777" w:rsidTr="00671725">
        <w:trPr>
          <w:trHeight w:val="207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112580FE"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Ítem referido al revestido de superficies de muros y tabiques, de ladrillo, piedra</w:t>
            </w:r>
            <w:proofErr w:type="gramStart"/>
            <w:r w:rsidRPr="008D0492">
              <w:rPr>
                <w:rFonts w:ascii="Arial Unicode MS" w:eastAsia="Arial Unicode MS" w:hAnsi="Arial Unicode MS" w:cs="Arial Unicode MS" w:hint="eastAsia"/>
                <w:b/>
                <w:bCs/>
                <w:color w:val="244062"/>
                <w:sz w:val="20"/>
                <w:szCs w:val="20"/>
                <w:lang w:val="es-BO" w:eastAsia="es-BO"/>
              </w:rPr>
              <w:t>,  hormigón</w:t>
            </w:r>
            <w:proofErr w:type="gramEnd"/>
            <w:r w:rsidRPr="008D0492">
              <w:rPr>
                <w:rFonts w:ascii="Arial Unicode MS" w:eastAsia="Arial Unicode MS" w:hAnsi="Arial Unicode MS" w:cs="Arial Unicode MS" w:hint="eastAsia"/>
                <w:b/>
                <w:bCs/>
                <w:color w:val="244062"/>
                <w:sz w:val="20"/>
                <w:szCs w:val="20"/>
                <w:lang w:val="es-BO" w:eastAsia="es-BO"/>
              </w:rPr>
              <w:t>, y otros materiales en interiores y exteriores.  Los morteros de cemento a utilizarse serán en proporciones de 1:3 cemento-arena fina.  Las piezas de revestimiento, de cualquier tipo deberán ser de buena calidad, sin imperfecciones de ninguna clase y de las dimensiones indicadas.  El procedimiento de colocación debe respetar las normas, de manera de lograr un trabajo duradero y exacto.  El precio incluirá el emboquillado de las juntas.</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66D24E64"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08AC56A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7B1B36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61</w:t>
            </w:r>
          </w:p>
        </w:tc>
        <w:tc>
          <w:tcPr>
            <w:tcW w:w="1330" w:type="dxa"/>
            <w:tcBorders>
              <w:top w:val="nil"/>
              <w:left w:val="nil"/>
              <w:bottom w:val="single" w:sz="4" w:space="0" w:color="244062"/>
              <w:right w:val="single" w:sz="4" w:space="0" w:color="244062"/>
            </w:tcBorders>
            <w:shd w:val="clear" w:color="auto" w:fill="auto"/>
            <w:noWrap/>
            <w:vAlign w:val="center"/>
            <w:hideMark/>
          </w:tcPr>
          <w:p w14:paraId="073C079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REVAZU01</w:t>
            </w:r>
          </w:p>
        </w:tc>
        <w:tc>
          <w:tcPr>
            <w:tcW w:w="5766" w:type="dxa"/>
            <w:tcBorders>
              <w:top w:val="nil"/>
              <w:left w:val="nil"/>
              <w:bottom w:val="single" w:sz="4" w:space="0" w:color="244062"/>
              <w:right w:val="single" w:sz="4" w:space="0" w:color="244062"/>
            </w:tcBorders>
            <w:shd w:val="clear" w:color="auto" w:fill="auto"/>
            <w:vAlign w:val="center"/>
            <w:hideMark/>
          </w:tcPr>
          <w:p w14:paraId="24FB831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Revestimiento de azulejos blancos nacionales</w:t>
            </w:r>
          </w:p>
        </w:tc>
        <w:tc>
          <w:tcPr>
            <w:tcW w:w="800" w:type="dxa"/>
            <w:tcBorders>
              <w:top w:val="nil"/>
              <w:left w:val="nil"/>
              <w:bottom w:val="single" w:sz="4" w:space="0" w:color="244062"/>
              <w:right w:val="single" w:sz="4" w:space="0" w:color="244062"/>
            </w:tcBorders>
            <w:shd w:val="clear" w:color="auto" w:fill="auto"/>
            <w:noWrap/>
            <w:vAlign w:val="center"/>
            <w:hideMark/>
          </w:tcPr>
          <w:p w14:paraId="5FE110C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vAlign w:val="center"/>
            <w:hideMark/>
          </w:tcPr>
          <w:p w14:paraId="584C783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12F9BF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68536D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62</w:t>
            </w:r>
          </w:p>
        </w:tc>
        <w:tc>
          <w:tcPr>
            <w:tcW w:w="1330" w:type="dxa"/>
            <w:tcBorders>
              <w:top w:val="nil"/>
              <w:left w:val="nil"/>
              <w:bottom w:val="single" w:sz="4" w:space="0" w:color="244062"/>
              <w:right w:val="single" w:sz="4" w:space="0" w:color="244062"/>
            </w:tcBorders>
            <w:shd w:val="clear" w:color="auto" w:fill="auto"/>
            <w:noWrap/>
            <w:vAlign w:val="center"/>
            <w:hideMark/>
          </w:tcPr>
          <w:p w14:paraId="4F9668D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REVAZU02</w:t>
            </w:r>
          </w:p>
        </w:tc>
        <w:tc>
          <w:tcPr>
            <w:tcW w:w="5766" w:type="dxa"/>
            <w:tcBorders>
              <w:top w:val="nil"/>
              <w:left w:val="nil"/>
              <w:bottom w:val="single" w:sz="4" w:space="0" w:color="244062"/>
              <w:right w:val="single" w:sz="4" w:space="0" w:color="244062"/>
            </w:tcBorders>
            <w:shd w:val="clear" w:color="auto" w:fill="auto"/>
            <w:vAlign w:val="center"/>
            <w:hideMark/>
          </w:tcPr>
          <w:p w14:paraId="5841E96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Revestimiento de azulejos blancos importados</w:t>
            </w:r>
          </w:p>
        </w:tc>
        <w:tc>
          <w:tcPr>
            <w:tcW w:w="800" w:type="dxa"/>
            <w:tcBorders>
              <w:top w:val="nil"/>
              <w:left w:val="nil"/>
              <w:bottom w:val="single" w:sz="4" w:space="0" w:color="244062"/>
              <w:right w:val="single" w:sz="4" w:space="0" w:color="244062"/>
            </w:tcBorders>
            <w:shd w:val="clear" w:color="auto" w:fill="auto"/>
            <w:noWrap/>
            <w:vAlign w:val="center"/>
            <w:hideMark/>
          </w:tcPr>
          <w:p w14:paraId="73A4360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vAlign w:val="center"/>
            <w:hideMark/>
          </w:tcPr>
          <w:p w14:paraId="7DB9EFC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6C0219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A7E953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63</w:t>
            </w:r>
          </w:p>
        </w:tc>
        <w:tc>
          <w:tcPr>
            <w:tcW w:w="1330" w:type="dxa"/>
            <w:tcBorders>
              <w:top w:val="nil"/>
              <w:left w:val="nil"/>
              <w:bottom w:val="single" w:sz="4" w:space="0" w:color="244062"/>
              <w:right w:val="single" w:sz="4" w:space="0" w:color="244062"/>
            </w:tcBorders>
            <w:shd w:val="clear" w:color="auto" w:fill="auto"/>
            <w:noWrap/>
            <w:vAlign w:val="center"/>
            <w:hideMark/>
          </w:tcPr>
          <w:p w14:paraId="652F33F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REVAZU03</w:t>
            </w:r>
          </w:p>
        </w:tc>
        <w:tc>
          <w:tcPr>
            <w:tcW w:w="5766" w:type="dxa"/>
            <w:tcBorders>
              <w:top w:val="nil"/>
              <w:left w:val="nil"/>
              <w:bottom w:val="single" w:sz="4" w:space="0" w:color="244062"/>
              <w:right w:val="single" w:sz="4" w:space="0" w:color="244062"/>
            </w:tcBorders>
            <w:shd w:val="clear" w:color="auto" w:fill="auto"/>
            <w:vAlign w:val="center"/>
            <w:hideMark/>
          </w:tcPr>
          <w:p w14:paraId="5EE8CA8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Revestimiento de azulejos color importados</w:t>
            </w:r>
          </w:p>
        </w:tc>
        <w:tc>
          <w:tcPr>
            <w:tcW w:w="800" w:type="dxa"/>
            <w:tcBorders>
              <w:top w:val="nil"/>
              <w:left w:val="nil"/>
              <w:bottom w:val="single" w:sz="4" w:space="0" w:color="244062"/>
              <w:right w:val="single" w:sz="4" w:space="0" w:color="244062"/>
            </w:tcBorders>
            <w:shd w:val="clear" w:color="auto" w:fill="auto"/>
            <w:noWrap/>
            <w:vAlign w:val="center"/>
            <w:hideMark/>
          </w:tcPr>
          <w:p w14:paraId="23AE109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vAlign w:val="center"/>
            <w:hideMark/>
          </w:tcPr>
          <w:p w14:paraId="67BFDE4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E4EEE9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3D4793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64</w:t>
            </w:r>
          </w:p>
        </w:tc>
        <w:tc>
          <w:tcPr>
            <w:tcW w:w="1330" w:type="dxa"/>
            <w:tcBorders>
              <w:top w:val="nil"/>
              <w:left w:val="nil"/>
              <w:bottom w:val="single" w:sz="4" w:space="0" w:color="244062"/>
              <w:right w:val="single" w:sz="4" w:space="0" w:color="244062"/>
            </w:tcBorders>
            <w:shd w:val="clear" w:color="auto" w:fill="auto"/>
            <w:noWrap/>
            <w:vAlign w:val="center"/>
            <w:hideMark/>
          </w:tcPr>
          <w:p w14:paraId="193BF08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REVCER01</w:t>
            </w:r>
          </w:p>
        </w:tc>
        <w:tc>
          <w:tcPr>
            <w:tcW w:w="5766" w:type="dxa"/>
            <w:tcBorders>
              <w:top w:val="nil"/>
              <w:left w:val="nil"/>
              <w:bottom w:val="single" w:sz="4" w:space="0" w:color="244062"/>
              <w:right w:val="single" w:sz="4" w:space="0" w:color="244062"/>
            </w:tcBorders>
            <w:shd w:val="clear" w:color="auto" w:fill="auto"/>
            <w:vAlign w:val="center"/>
            <w:hideMark/>
          </w:tcPr>
          <w:p w14:paraId="2B873CF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Revestimiento de cerámica  nacional  color</w:t>
            </w:r>
          </w:p>
        </w:tc>
        <w:tc>
          <w:tcPr>
            <w:tcW w:w="800" w:type="dxa"/>
            <w:tcBorders>
              <w:top w:val="nil"/>
              <w:left w:val="nil"/>
              <w:bottom w:val="single" w:sz="4" w:space="0" w:color="244062"/>
              <w:right w:val="single" w:sz="4" w:space="0" w:color="244062"/>
            </w:tcBorders>
            <w:shd w:val="clear" w:color="auto" w:fill="auto"/>
            <w:noWrap/>
            <w:vAlign w:val="center"/>
            <w:hideMark/>
          </w:tcPr>
          <w:p w14:paraId="7E39B17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vAlign w:val="center"/>
            <w:hideMark/>
          </w:tcPr>
          <w:p w14:paraId="065AA3E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3593CC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5242BF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65</w:t>
            </w:r>
          </w:p>
        </w:tc>
        <w:tc>
          <w:tcPr>
            <w:tcW w:w="1330" w:type="dxa"/>
            <w:tcBorders>
              <w:top w:val="nil"/>
              <w:left w:val="nil"/>
              <w:bottom w:val="single" w:sz="4" w:space="0" w:color="244062"/>
              <w:right w:val="single" w:sz="4" w:space="0" w:color="244062"/>
            </w:tcBorders>
            <w:shd w:val="clear" w:color="auto" w:fill="auto"/>
            <w:noWrap/>
            <w:vAlign w:val="center"/>
            <w:hideMark/>
          </w:tcPr>
          <w:p w14:paraId="27B7680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REVCER02</w:t>
            </w:r>
          </w:p>
        </w:tc>
        <w:tc>
          <w:tcPr>
            <w:tcW w:w="5766" w:type="dxa"/>
            <w:tcBorders>
              <w:top w:val="nil"/>
              <w:left w:val="nil"/>
              <w:bottom w:val="single" w:sz="4" w:space="0" w:color="244062"/>
              <w:right w:val="single" w:sz="4" w:space="0" w:color="244062"/>
            </w:tcBorders>
            <w:shd w:val="clear" w:color="auto" w:fill="auto"/>
            <w:vAlign w:val="center"/>
            <w:hideMark/>
          </w:tcPr>
          <w:p w14:paraId="421F222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Revestimiento de cerámica importada color</w:t>
            </w:r>
          </w:p>
        </w:tc>
        <w:tc>
          <w:tcPr>
            <w:tcW w:w="800" w:type="dxa"/>
            <w:tcBorders>
              <w:top w:val="nil"/>
              <w:left w:val="nil"/>
              <w:bottom w:val="single" w:sz="4" w:space="0" w:color="244062"/>
              <w:right w:val="single" w:sz="4" w:space="0" w:color="244062"/>
            </w:tcBorders>
            <w:shd w:val="clear" w:color="auto" w:fill="auto"/>
            <w:noWrap/>
            <w:vAlign w:val="center"/>
            <w:hideMark/>
          </w:tcPr>
          <w:p w14:paraId="3F6DCF7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vAlign w:val="center"/>
            <w:hideMark/>
          </w:tcPr>
          <w:p w14:paraId="72BCE2E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88E41B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17DE3E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66</w:t>
            </w:r>
          </w:p>
        </w:tc>
        <w:tc>
          <w:tcPr>
            <w:tcW w:w="1330" w:type="dxa"/>
            <w:tcBorders>
              <w:top w:val="nil"/>
              <w:left w:val="nil"/>
              <w:bottom w:val="single" w:sz="4" w:space="0" w:color="244062"/>
              <w:right w:val="single" w:sz="4" w:space="0" w:color="244062"/>
            </w:tcBorders>
            <w:shd w:val="clear" w:color="auto" w:fill="auto"/>
            <w:noWrap/>
            <w:vAlign w:val="center"/>
            <w:hideMark/>
          </w:tcPr>
          <w:p w14:paraId="759C080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REVPOR01</w:t>
            </w:r>
          </w:p>
        </w:tc>
        <w:tc>
          <w:tcPr>
            <w:tcW w:w="5766" w:type="dxa"/>
            <w:tcBorders>
              <w:top w:val="nil"/>
              <w:left w:val="nil"/>
              <w:bottom w:val="single" w:sz="4" w:space="0" w:color="244062"/>
              <w:right w:val="single" w:sz="4" w:space="0" w:color="244062"/>
            </w:tcBorders>
            <w:shd w:val="clear" w:color="auto" w:fill="auto"/>
            <w:vAlign w:val="center"/>
            <w:hideMark/>
          </w:tcPr>
          <w:p w14:paraId="7DEDC85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Revestimiento de </w:t>
            </w:r>
            <w:proofErr w:type="spellStart"/>
            <w:r w:rsidRPr="008D0492">
              <w:rPr>
                <w:rFonts w:ascii="Arial Unicode MS" w:eastAsia="Arial Unicode MS" w:hAnsi="Arial Unicode MS" w:cs="Arial Unicode MS" w:hint="eastAsia"/>
                <w:color w:val="244062"/>
                <w:sz w:val="20"/>
                <w:szCs w:val="20"/>
                <w:lang w:val="es-BO" w:eastAsia="es-BO"/>
              </w:rPr>
              <w:t>porcelanato</w:t>
            </w:r>
            <w:proofErr w:type="spellEnd"/>
          </w:p>
        </w:tc>
        <w:tc>
          <w:tcPr>
            <w:tcW w:w="800" w:type="dxa"/>
            <w:tcBorders>
              <w:top w:val="nil"/>
              <w:left w:val="nil"/>
              <w:bottom w:val="single" w:sz="4" w:space="0" w:color="244062"/>
              <w:right w:val="single" w:sz="4" w:space="0" w:color="244062"/>
            </w:tcBorders>
            <w:shd w:val="clear" w:color="auto" w:fill="auto"/>
            <w:noWrap/>
            <w:vAlign w:val="center"/>
            <w:hideMark/>
          </w:tcPr>
          <w:p w14:paraId="262BA7E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vAlign w:val="center"/>
            <w:hideMark/>
          </w:tcPr>
          <w:p w14:paraId="73D5B50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DA0DC3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47B7BE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67</w:t>
            </w:r>
          </w:p>
        </w:tc>
        <w:tc>
          <w:tcPr>
            <w:tcW w:w="1330" w:type="dxa"/>
            <w:tcBorders>
              <w:top w:val="nil"/>
              <w:left w:val="nil"/>
              <w:bottom w:val="single" w:sz="4" w:space="0" w:color="244062"/>
              <w:right w:val="single" w:sz="4" w:space="0" w:color="244062"/>
            </w:tcBorders>
            <w:shd w:val="clear" w:color="auto" w:fill="auto"/>
            <w:noWrap/>
            <w:vAlign w:val="center"/>
            <w:hideMark/>
          </w:tcPr>
          <w:p w14:paraId="004DC4E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REVGRA01</w:t>
            </w:r>
          </w:p>
        </w:tc>
        <w:tc>
          <w:tcPr>
            <w:tcW w:w="5766" w:type="dxa"/>
            <w:tcBorders>
              <w:top w:val="nil"/>
              <w:left w:val="nil"/>
              <w:bottom w:val="single" w:sz="4" w:space="0" w:color="244062"/>
              <w:right w:val="single" w:sz="4" w:space="0" w:color="244062"/>
            </w:tcBorders>
            <w:shd w:val="clear" w:color="auto" w:fill="auto"/>
            <w:vAlign w:val="center"/>
            <w:hideMark/>
          </w:tcPr>
          <w:p w14:paraId="4288C12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Revestimiento de granito</w:t>
            </w:r>
          </w:p>
        </w:tc>
        <w:tc>
          <w:tcPr>
            <w:tcW w:w="800" w:type="dxa"/>
            <w:tcBorders>
              <w:top w:val="nil"/>
              <w:left w:val="nil"/>
              <w:bottom w:val="single" w:sz="4" w:space="0" w:color="244062"/>
              <w:right w:val="single" w:sz="4" w:space="0" w:color="244062"/>
            </w:tcBorders>
            <w:shd w:val="clear" w:color="auto" w:fill="auto"/>
            <w:noWrap/>
            <w:vAlign w:val="center"/>
            <w:hideMark/>
          </w:tcPr>
          <w:p w14:paraId="1366646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vAlign w:val="center"/>
            <w:hideMark/>
          </w:tcPr>
          <w:p w14:paraId="5A25F7D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C0FD2F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F2C711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68</w:t>
            </w:r>
          </w:p>
        </w:tc>
        <w:tc>
          <w:tcPr>
            <w:tcW w:w="1330" w:type="dxa"/>
            <w:tcBorders>
              <w:top w:val="nil"/>
              <w:left w:val="nil"/>
              <w:bottom w:val="single" w:sz="4" w:space="0" w:color="244062"/>
              <w:right w:val="single" w:sz="4" w:space="0" w:color="244062"/>
            </w:tcBorders>
            <w:shd w:val="clear" w:color="auto" w:fill="auto"/>
            <w:noWrap/>
            <w:vAlign w:val="center"/>
            <w:hideMark/>
          </w:tcPr>
          <w:p w14:paraId="06FC1E4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REVMAR01</w:t>
            </w:r>
          </w:p>
        </w:tc>
        <w:tc>
          <w:tcPr>
            <w:tcW w:w="5766" w:type="dxa"/>
            <w:tcBorders>
              <w:top w:val="nil"/>
              <w:left w:val="nil"/>
              <w:bottom w:val="single" w:sz="4" w:space="0" w:color="244062"/>
              <w:right w:val="single" w:sz="4" w:space="0" w:color="244062"/>
            </w:tcBorders>
            <w:shd w:val="clear" w:color="auto" w:fill="auto"/>
            <w:vAlign w:val="center"/>
            <w:hideMark/>
          </w:tcPr>
          <w:p w14:paraId="112190B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Revestimiento de mármol</w:t>
            </w:r>
          </w:p>
        </w:tc>
        <w:tc>
          <w:tcPr>
            <w:tcW w:w="800" w:type="dxa"/>
            <w:tcBorders>
              <w:top w:val="nil"/>
              <w:left w:val="nil"/>
              <w:bottom w:val="single" w:sz="4" w:space="0" w:color="244062"/>
              <w:right w:val="single" w:sz="4" w:space="0" w:color="244062"/>
            </w:tcBorders>
            <w:shd w:val="clear" w:color="auto" w:fill="auto"/>
            <w:noWrap/>
            <w:vAlign w:val="center"/>
            <w:hideMark/>
          </w:tcPr>
          <w:p w14:paraId="4FB95B9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vAlign w:val="center"/>
            <w:hideMark/>
          </w:tcPr>
          <w:p w14:paraId="14FAFED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C99BC7F" w14:textId="77777777" w:rsidTr="00671725">
        <w:trPr>
          <w:trHeight w:val="31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61D9C3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69</w:t>
            </w:r>
          </w:p>
        </w:tc>
        <w:tc>
          <w:tcPr>
            <w:tcW w:w="1330" w:type="dxa"/>
            <w:tcBorders>
              <w:top w:val="nil"/>
              <w:left w:val="nil"/>
              <w:bottom w:val="single" w:sz="4" w:space="0" w:color="244062"/>
              <w:right w:val="single" w:sz="4" w:space="0" w:color="244062"/>
            </w:tcBorders>
            <w:shd w:val="clear" w:color="auto" w:fill="auto"/>
            <w:noWrap/>
            <w:vAlign w:val="center"/>
            <w:hideMark/>
          </w:tcPr>
          <w:p w14:paraId="38FF745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REVPICO1</w:t>
            </w:r>
          </w:p>
        </w:tc>
        <w:tc>
          <w:tcPr>
            <w:tcW w:w="5766" w:type="dxa"/>
            <w:tcBorders>
              <w:top w:val="nil"/>
              <w:left w:val="nil"/>
              <w:bottom w:val="single" w:sz="4" w:space="0" w:color="244062"/>
              <w:right w:val="single" w:sz="4" w:space="0" w:color="244062"/>
            </w:tcBorders>
            <w:shd w:val="clear" w:color="auto" w:fill="auto"/>
            <w:vAlign w:val="center"/>
            <w:hideMark/>
          </w:tcPr>
          <w:p w14:paraId="3B1F704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Revestimiento de piedra comanche</w:t>
            </w:r>
          </w:p>
        </w:tc>
        <w:tc>
          <w:tcPr>
            <w:tcW w:w="800" w:type="dxa"/>
            <w:tcBorders>
              <w:top w:val="nil"/>
              <w:left w:val="nil"/>
              <w:bottom w:val="single" w:sz="4" w:space="0" w:color="244062"/>
              <w:right w:val="single" w:sz="4" w:space="0" w:color="244062"/>
            </w:tcBorders>
            <w:shd w:val="clear" w:color="auto" w:fill="auto"/>
            <w:noWrap/>
            <w:vAlign w:val="center"/>
            <w:hideMark/>
          </w:tcPr>
          <w:p w14:paraId="4022DD2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vAlign w:val="center"/>
            <w:hideMark/>
          </w:tcPr>
          <w:p w14:paraId="148B3C6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B8D64B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0E135F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70</w:t>
            </w:r>
          </w:p>
        </w:tc>
        <w:tc>
          <w:tcPr>
            <w:tcW w:w="1330" w:type="dxa"/>
            <w:tcBorders>
              <w:top w:val="nil"/>
              <w:left w:val="nil"/>
              <w:bottom w:val="single" w:sz="4" w:space="0" w:color="244062"/>
              <w:right w:val="single" w:sz="4" w:space="0" w:color="244062"/>
            </w:tcBorders>
            <w:shd w:val="clear" w:color="auto" w:fill="auto"/>
            <w:noWrap/>
            <w:vAlign w:val="center"/>
            <w:hideMark/>
          </w:tcPr>
          <w:p w14:paraId="0AE133A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REVMAD01</w:t>
            </w:r>
          </w:p>
        </w:tc>
        <w:tc>
          <w:tcPr>
            <w:tcW w:w="5766" w:type="dxa"/>
            <w:tcBorders>
              <w:top w:val="nil"/>
              <w:left w:val="nil"/>
              <w:bottom w:val="single" w:sz="4" w:space="0" w:color="244062"/>
              <w:right w:val="single" w:sz="4" w:space="0" w:color="244062"/>
            </w:tcBorders>
            <w:shd w:val="clear" w:color="auto" w:fill="auto"/>
            <w:vAlign w:val="center"/>
            <w:hideMark/>
          </w:tcPr>
          <w:p w14:paraId="7C877A8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Revestimiento de madera</w:t>
            </w:r>
          </w:p>
        </w:tc>
        <w:tc>
          <w:tcPr>
            <w:tcW w:w="800" w:type="dxa"/>
            <w:tcBorders>
              <w:top w:val="nil"/>
              <w:left w:val="nil"/>
              <w:bottom w:val="single" w:sz="4" w:space="0" w:color="244062"/>
              <w:right w:val="single" w:sz="4" w:space="0" w:color="244062"/>
            </w:tcBorders>
            <w:shd w:val="clear" w:color="auto" w:fill="auto"/>
            <w:noWrap/>
            <w:vAlign w:val="center"/>
            <w:hideMark/>
          </w:tcPr>
          <w:p w14:paraId="7474D70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vAlign w:val="center"/>
            <w:hideMark/>
          </w:tcPr>
          <w:p w14:paraId="416ADC2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6F0B03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A5DAD6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71</w:t>
            </w:r>
          </w:p>
        </w:tc>
        <w:tc>
          <w:tcPr>
            <w:tcW w:w="1330" w:type="dxa"/>
            <w:tcBorders>
              <w:top w:val="nil"/>
              <w:left w:val="nil"/>
              <w:bottom w:val="single" w:sz="4" w:space="0" w:color="244062"/>
              <w:right w:val="single" w:sz="4" w:space="0" w:color="244062"/>
            </w:tcBorders>
            <w:shd w:val="clear" w:color="auto" w:fill="auto"/>
            <w:noWrap/>
            <w:vAlign w:val="center"/>
            <w:hideMark/>
          </w:tcPr>
          <w:p w14:paraId="36D30C7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REVALC01</w:t>
            </w:r>
          </w:p>
        </w:tc>
        <w:tc>
          <w:tcPr>
            <w:tcW w:w="5766" w:type="dxa"/>
            <w:tcBorders>
              <w:top w:val="nil"/>
              <w:left w:val="nil"/>
              <w:bottom w:val="single" w:sz="4" w:space="0" w:color="244062"/>
              <w:right w:val="single" w:sz="4" w:space="0" w:color="244062"/>
            </w:tcBorders>
            <w:shd w:val="clear" w:color="auto" w:fill="auto"/>
            <w:vAlign w:val="center"/>
            <w:hideMark/>
          </w:tcPr>
          <w:p w14:paraId="5992BB6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Revestimiento de placa de aluminio compuesto</w:t>
            </w:r>
          </w:p>
        </w:tc>
        <w:tc>
          <w:tcPr>
            <w:tcW w:w="800" w:type="dxa"/>
            <w:tcBorders>
              <w:top w:val="nil"/>
              <w:left w:val="nil"/>
              <w:bottom w:val="single" w:sz="4" w:space="0" w:color="244062"/>
              <w:right w:val="single" w:sz="4" w:space="0" w:color="244062"/>
            </w:tcBorders>
            <w:shd w:val="clear" w:color="auto" w:fill="auto"/>
            <w:noWrap/>
            <w:vAlign w:val="center"/>
            <w:hideMark/>
          </w:tcPr>
          <w:p w14:paraId="6D2B32E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2D4CD0B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183B9CE" w14:textId="77777777" w:rsidTr="00671725">
        <w:trPr>
          <w:trHeight w:val="9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AA4E16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72</w:t>
            </w:r>
          </w:p>
        </w:tc>
        <w:tc>
          <w:tcPr>
            <w:tcW w:w="1330" w:type="dxa"/>
            <w:tcBorders>
              <w:top w:val="nil"/>
              <w:left w:val="nil"/>
              <w:bottom w:val="single" w:sz="4" w:space="0" w:color="244062"/>
              <w:right w:val="single" w:sz="4" w:space="0" w:color="244062"/>
            </w:tcBorders>
            <w:shd w:val="clear" w:color="auto" w:fill="auto"/>
            <w:noWrap/>
            <w:vAlign w:val="center"/>
            <w:hideMark/>
          </w:tcPr>
          <w:p w14:paraId="7267377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REVAIN01</w:t>
            </w:r>
          </w:p>
        </w:tc>
        <w:tc>
          <w:tcPr>
            <w:tcW w:w="5766" w:type="dxa"/>
            <w:tcBorders>
              <w:top w:val="nil"/>
              <w:left w:val="nil"/>
              <w:bottom w:val="single" w:sz="4" w:space="0" w:color="244062"/>
              <w:right w:val="single" w:sz="4" w:space="0" w:color="244062"/>
            </w:tcBorders>
            <w:shd w:val="clear" w:color="auto" w:fill="auto"/>
            <w:vAlign w:val="center"/>
            <w:hideMark/>
          </w:tcPr>
          <w:p w14:paraId="7CC7489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Revestimiento de columna circular con fierro acero al carbono de 1,5mm y plancha de acero inoxidable e=0,6mm (acabado brilloso)</w:t>
            </w:r>
          </w:p>
        </w:tc>
        <w:tc>
          <w:tcPr>
            <w:tcW w:w="800" w:type="dxa"/>
            <w:tcBorders>
              <w:top w:val="nil"/>
              <w:left w:val="nil"/>
              <w:bottom w:val="single" w:sz="4" w:space="0" w:color="244062"/>
              <w:right w:val="single" w:sz="4" w:space="0" w:color="244062"/>
            </w:tcBorders>
            <w:shd w:val="clear" w:color="auto" w:fill="auto"/>
            <w:noWrap/>
            <w:vAlign w:val="center"/>
            <w:hideMark/>
          </w:tcPr>
          <w:p w14:paraId="04388E9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08C3FB1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6A06179" w14:textId="77777777" w:rsidTr="00671725">
        <w:trPr>
          <w:trHeight w:val="9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57BECA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73</w:t>
            </w:r>
          </w:p>
        </w:tc>
        <w:tc>
          <w:tcPr>
            <w:tcW w:w="1330" w:type="dxa"/>
            <w:tcBorders>
              <w:top w:val="nil"/>
              <w:left w:val="nil"/>
              <w:bottom w:val="single" w:sz="4" w:space="0" w:color="244062"/>
              <w:right w:val="single" w:sz="4" w:space="0" w:color="244062"/>
            </w:tcBorders>
            <w:shd w:val="clear" w:color="auto" w:fill="auto"/>
            <w:noWrap/>
            <w:vAlign w:val="center"/>
            <w:hideMark/>
          </w:tcPr>
          <w:p w14:paraId="4E31995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REVAIN02</w:t>
            </w:r>
          </w:p>
        </w:tc>
        <w:tc>
          <w:tcPr>
            <w:tcW w:w="5766" w:type="dxa"/>
            <w:tcBorders>
              <w:top w:val="nil"/>
              <w:left w:val="nil"/>
              <w:bottom w:val="single" w:sz="4" w:space="0" w:color="244062"/>
              <w:right w:val="single" w:sz="4" w:space="0" w:color="244062"/>
            </w:tcBorders>
            <w:shd w:val="clear" w:color="auto" w:fill="auto"/>
            <w:vAlign w:val="center"/>
            <w:hideMark/>
          </w:tcPr>
          <w:p w14:paraId="5FD4183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Revestimiento de columna circular con fierro acero al carbono de 1,5mm y plancha de acero inoxidable e=0,6mm (acabado mate)</w:t>
            </w:r>
          </w:p>
        </w:tc>
        <w:tc>
          <w:tcPr>
            <w:tcW w:w="800" w:type="dxa"/>
            <w:tcBorders>
              <w:top w:val="nil"/>
              <w:left w:val="nil"/>
              <w:bottom w:val="single" w:sz="4" w:space="0" w:color="244062"/>
              <w:right w:val="single" w:sz="4" w:space="0" w:color="244062"/>
            </w:tcBorders>
            <w:shd w:val="clear" w:color="auto" w:fill="auto"/>
            <w:noWrap/>
            <w:vAlign w:val="center"/>
            <w:hideMark/>
          </w:tcPr>
          <w:p w14:paraId="66B2A52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6E762CC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A5941EA"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1C84BF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74</w:t>
            </w:r>
          </w:p>
        </w:tc>
        <w:tc>
          <w:tcPr>
            <w:tcW w:w="1330" w:type="dxa"/>
            <w:tcBorders>
              <w:top w:val="nil"/>
              <w:left w:val="nil"/>
              <w:bottom w:val="single" w:sz="4" w:space="0" w:color="244062"/>
              <w:right w:val="single" w:sz="4" w:space="0" w:color="244062"/>
            </w:tcBorders>
            <w:shd w:val="clear" w:color="auto" w:fill="auto"/>
            <w:noWrap/>
            <w:vAlign w:val="center"/>
            <w:hideMark/>
          </w:tcPr>
          <w:p w14:paraId="4C179AA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MESGRA01</w:t>
            </w:r>
          </w:p>
        </w:tc>
        <w:tc>
          <w:tcPr>
            <w:tcW w:w="5766" w:type="dxa"/>
            <w:tcBorders>
              <w:top w:val="nil"/>
              <w:left w:val="nil"/>
              <w:bottom w:val="single" w:sz="4" w:space="0" w:color="244062"/>
              <w:right w:val="single" w:sz="4" w:space="0" w:color="244062"/>
            </w:tcBorders>
            <w:shd w:val="clear" w:color="auto" w:fill="auto"/>
            <w:vAlign w:val="center"/>
            <w:hideMark/>
          </w:tcPr>
          <w:p w14:paraId="4095A50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mesón de Granito (ancho=0,60m - Doble </w:t>
            </w:r>
            <w:proofErr w:type="spellStart"/>
            <w:r w:rsidRPr="008D0492">
              <w:rPr>
                <w:rFonts w:ascii="Arial Unicode MS" w:eastAsia="Arial Unicode MS" w:hAnsi="Arial Unicode MS" w:cs="Arial Unicode MS" w:hint="eastAsia"/>
                <w:color w:val="244062"/>
                <w:sz w:val="20"/>
                <w:szCs w:val="20"/>
                <w:lang w:val="es-BO" w:eastAsia="es-BO"/>
              </w:rPr>
              <w:t>faldon</w:t>
            </w:r>
            <w:proofErr w:type="spellEnd"/>
            <w:r w:rsidRPr="008D0492">
              <w:rPr>
                <w:rFonts w:ascii="Arial Unicode MS" w:eastAsia="Arial Unicode MS" w:hAnsi="Arial Unicode MS" w:cs="Arial Unicode MS" w:hint="eastAsia"/>
                <w:color w:val="244062"/>
                <w:sz w:val="20"/>
                <w:szCs w:val="20"/>
                <w:lang w:val="es-BO" w:eastAsia="es-BO"/>
              </w:rPr>
              <w:t xml:space="preserve"> h=0.10m) Incluye estructura metálica.</w:t>
            </w:r>
          </w:p>
        </w:tc>
        <w:tc>
          <w:tcPr>
            <w:tcW w:w="800" w:type="dxa"/>
            <w:tcBorders>
              <w:top w:val="nil"/>
              <w:left w:val="nil"/>
              <w:bottom w:val="single" w:sz="4" w:space="0" w:color="244062"/>
              <w:right w:val="single" w:sz="4" w:space="0" w:color="244062"/>
            </w:tcBorders>
            <w:shd w:val="clear" w:color="auto" w:fill="auto"/>
            <w:noWrap/>
            <w:vAlign w:val="center"/>
            <w:hideMark/>
          </w:tcPr>
          <w:p w14:paraId="47E9EB7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73FC1FB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6C44A66"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3D427BDC"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CIELOS FALSOS Y CIELOS RASOS</w:t>
            </w:r>
          </w:p>
        </w:tc>
        <w:tc>
          <w:tcPr>
            <w:tcW w:w="800" w:type="dxa"/>
            <w:tcBorders>
              <w:top w:val="nil"/>
              <w:left w:val="nil"/>
              <w:bottom w:val="single" w:sz="4" w:space="0" w:color="244062"/>
              <w:right w:val="nil"/>
            </w:tcBorders>
            <w:shd w:val="clear" w:color="000000" w:fill="1F497D"/>
            <w:vAlign w:val="center"/>
            <w:hideMark/>
          </w:tcPr>
          <w:p w14:paraId="3A967632"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39413CBF"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487783B9" w14:textId="77777777" w:rsidTr="00671725">
        <w:trPr>
          <w:trHeight w:val="178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0366EAD3"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Actividad que comprende el acabado de superficies de losas</w:t>
            </w:r>
            <w:proofErr w:type="gramStart"/>
            <w:r w:rsidRPr="008D0492">
              <w:rPr>
                <w:rFonts w:ascii="Arial Unicode MS" w:eastAsia="Arial Unicode MS" w:hAnsi="Arial Unicode MS" w:cs="Arial Unicode MS" w:hint="eastAsia"/>
                <w:b/>
                <w:bCs/>
                <w:color w:val="244062"/>
                <w:sz w:val="20"/>
                <w:szCs w:val="20"/>
                <w:lang w:val="es-BO" w:eastAsia="es-BO"/>
              </w:rPr>
              <w:t>,  entrepisos</w:t>
            </w:r>
            <w:proofErr w:type="gramEnd"/>
            <w:r w:rsidRPr="008D0492">
              <w:rPr>
                <w:rFonts w:ascii="Arial Unicode MS" w:eastAsia="Arial Unicode MS" w:hAnsi="Arial Unicode MS" w:cs="Arial Unicode MS" w:hint="eastAsia"/>
                <w:b/>
                <w:bCs/>
                <w:color w:val="244062"/>
                <w:sz w:val="20"/>
                <w:szCs w:val="20"/>
                <w:lang w:val="es-BO" w:eastAsia="es-BO"/>
              </w:rPr>
              <w:t xml:space="preserve"> de losas,  entramados de cubiertas y otros.  En caso de ser cielo falso de estuco con </w:t>
            </w:r>
            <w:proofErr w:type="spellStart"/>
            <w:r w:rsidRPr="008D0492">
              <w:rPr>
                <w:rFonts w:ascii="Arial Unicode MS" w:eastAsia="Arial Unicode MS" w:hAnsi="Arial Unicode MS" w:cs="Arial Unicode MS" w:hint="eastAsia"/>
                <w:b/>
                <w:bCs/>
                <w:color w:val="244062"/>
                <w:sz w:val="20"/>
                <w:szCs w:val="20"/>
                <w:lang w:val="es-BO" w:eastAsia="es-BO"/>
              </w:rPr>
              <w:t>entranquillado</w:t>
            </w:r>
            <w:proofErr w:type="spellEnd"/>
            <w:r w:rsidRPr="008D0492">
              <w:rPr>
                <w:rFonts w:ascii="Arial Unicode MS" w:eastAsia="Arial Unicode MS" w:hAnsi="Arial Unicode MS" w:cs="Arial Unicode MS" w:hint="eastAsia"/>
                <w:b/>
                <w:bCs/>
                <w:color w:val="244062"/>
                <w:sz w:val="20"/>
                <w:szCs w:val="20"/>
                <w:lang w:val="es-BO" w:eastAsia="es-BO"/>
              </w:rPr>
              <w:t xml:space="preserve"> de madera, los materiales serán de óptima calidad</w:t>
            </w:r>
            <w:proofErr w:type="gramStart"/>
            <w:r w:rsidRPr="008D0492">
              <w:rPr>
                <w:rFonts w:ascii="Arial Unicode MS" w:eastAsia="Arial Unicode MS" w:hAnsi="Arial Unicode MS" w:cs="Arial Unicode MS" w:hint="eastAsia"/>
                <w:b/>
                <w:bCs/>
                <w:color w:val="244062"/>
                <w:sz w:val="20"/>
                <w:szCs w:val="20"/>
                <w:lang w:val="es-BO" w:eastAsia="es-BO"/>
              </w:rPr>
              <w:t>,  teniendo</w:t>
            </w:r>
            <w:proofErr w:type="gramEnd"/>
            <w:r w:rsidRPr="008D0492">
              <w:rPr>
                <w:rFonts w:ascii="Arial Unicode MS" w:eastAsia="Arial Unicode MS" w:hAnsi="Arial Unicode MS" w:cs="Arial Unicode MS" w:hint="eastAsia"/>
                <w:b/>
                <w:bCs/>
                <w:color w:val="244062"/>
                <w:sz w:val="20"/>
                <w:szCs w:val="20"/>
                <w:lang w:val="es-BO" w:eastAsia="es-BO"/>
              </w:rPr>
              <w:t xml:space="preserve"> como objetivo lograr una superficie uniforme sin irregularidades.   Si se trata de cielo falso se deberá complementar el trabajo fuera de horas de oficina, cuidando de no deteriorar mobiliario y equipos.</w:t>
            </w:r>
          </w:p>
        </w:tc>
        <w:tc>
          <w:tcPr>
            <w:tcW w:w="880" w:type="dxa"/>
            <w:tcBorders>
              <w:top w:val="nil"/>
              <w:left w:val="nil"/>
              <w:bottom w:val="single" w:sz="4" w:space="0" w:color="244062"/>
              <w:right w:val="single" w:sz="4" w:space="0" w:color="244062"/>
            </w:tcBorders>
            <w:shd w:val="clear" w:color="000000" w:fill="D9D9D9"/>
            <w:noWrap/>
            <w:vAlign w:val="center"/>
            <w:hideMark/>
          </w:tcPr>
          <w:p w14:paraId="1E4B43DF"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4E4AAEC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C05358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75</w:t>
            </w:r>
          </w:p>
        </w:tc>
        <w:tc>
          <w:tcPr>
            <w:tcW w:w="1330" w:type="dxa"/>
            <w:tcBorders>
              <w:top w:val="nil"/>
              <w:left w:val="nil"/>
              <w:bottom w:val="single" w:sz="4" w:space="0" w:color="244062"/>
              <w:right w:val="single" w:sz="4" w:space="0" w:color="244062"/>
            </w:tcBorders>
            <w:shd w:val="clear" w:color="auto" w:fill="auto"/>
            <w:noWrap/>
            <w:vAlign w:val="center"/>
            <w:hideMark/>
          </w:tcPr>
          <w:p w14:paraId="5EE2AC3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CIEFAL01</w:t>
            </w:r>
          </w:p>
        </w:tc>
        <w:tc>
          <w:tcPr>
            <w:tcW w:w="5766" w:type="dxa"/>
            <w:tcBorders>
              <w:top w:val="nil"/>
              <w:left w:val="nil"/>
              <w:bottom w:val="single" w:sz="4" w:space="0" w:color="244062"/>
              <w:right w:val="single" w:sz="4" w:space="0" w:color="244062"/>
            </w:tcBorders>
            <w:shd w:val="clear" w:color="auto" w:fill="auto"/>
            <w:vAlign w:val="center"/>
            <w:hideMark/>
          </w:tcPr>
          <w:p w14:paraId="38F6B59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Cielo falso c / </w:t>
            </w:r>
            <w:proofErr w:type="spellStart"/>
            <w:r w:rsidRPr="008D0492">
              <w:rPr>
                <w:rFonts w:ascii="Arial Unicode MS" w:eastAsia="Arial Unicode MS" w:hAnsi="Arial Unicode MS" w:cs="Arial Unicode MS" w:hint="eastAsia"/>
                <w:color w:val="244062"/>
                <w:sz w:val="20"/>
                <w:szCs w:val="20"/>
                <w:lang w:val="es-BO" w:eastAsia="es-BO"/>
              </w:rPr>
              <w:t>entranquillado</w:t>
            </w:r>
            <w:proofErr w:type="spellEnd"/>
            <w:r w:rsidRPr="008D0492">
              <w:rPr>
                <w:rFonts w:ascii="Arial Unicode MS" w:eastAsia="Arial Unicode MS" w:hAnsi="Arial Unicode MS" w:cs="Arial Unicode MS" w:hint="eastAsia"/>
                <w:color w:val="244062"/>
                <w:sz w:val="20"/>
                <w:szCs w:val="20"/>
                <w:lang w:val="es-BO" w:eastAsia="es-BO"/>
              </w:rPr>
              <w:t xml:space="preserve"> de madera</w:t>
            </w:r>
          </w:p>
        </w:tc>
        <w:tc>
          <w:tcPr>
            <w:tcW w:w="800" w:type="dxa"/>
            <w:tcBorders>
              <w:top w:val="nil"/>
              <w:left w:val="nil"/>
              <w:bottom w:val="single" w:sz="4" w:space="0" w:color="244062"/>
              <w:right w:val="single" w:sz="4" w:space="0" w:color="244062"/>
            </w:tcBorders>
            <w:shd w:val="clear" w:color="auto" w:fill="auto"/>
            <w:noWrap/>
            <w:vAlign w:val="center"/>
            <w:hideMark/>
          </w:tcPr>
          <w:p w14:paraId="6BA05CD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02172DF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35E2AF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220BB0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76</w:t>
            </w:r>
          </w:p>
        </w:tc>
        <w:tc>
          <w:tcPr>
            <w:tcW w:w="1330" w:type="dxa"/>
            <w:tcBorders>
              <w:top w:val="nil"/>
              <w:left w:val="nil"/>
              <w:bottom w:val="single" w:sz="4" w:space="0" w:color="244062"/>
              <w:right w:val="single" w:sz="4" w:space="0" w:color="244062"/>
            </w:tcBorders>
            <w:shd w:val="clear" w:color="auto" w:fill="auto"/>
            <w:noWrap/>
            <w:vAlign w:val="center"/>
            <w:hideMark/>
          </w:tcPr>
          <w:p w14:paraId="5CB4C4A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CIERAS01</w:t>
            </w:r>
          </w:p>
        </w:tc>
        <w:tc>
          <w:tcPr>
            <w:tcW w:w="5766" w:type="dxa"/>
            <w:tcBorders>
              <w:top w:val="nil"/>
              <w:left w:val="nil"/>
              <w:bottom w:val="single" w:sz="4" w:space="0" w:color="244062"/>
              <w:right w:val="single" w:sz="4" w:space="0" w:color="244062"/>
            </w:tcBorders>
            <w:shd w:val="clear" w:color="auto" w:fill="auto"/>
            <w:vAlign w:val="center"/>
            <w:hideMark/>
          </w:tcPr>
          <w:p w14:paraId="1DE8255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Cielo raso sobre losa</w:t>
            </w:r>
          </w:p>
        </w:tc>
        <w:tc>
          <w:tcPr>
            <w:tcW w:w="800" w:type="dxa"/>
            <w:tcBorders>
              <w:top w:val="nil"/>
              <w:left w:val="nil"/>
              <w:bottom w:val="single" w:sz="4" w:space="0" w:color="244062"/>
              <w:right w:val="single" w:sz="4" w:space="0" w:color="244062"/>
            </w:tcBorders>
            <w:shd w:val="clear" w:color="auto" w:fill="auto"/>
            <w:noWrap/>
            <w:vAlign w:val="center"/>
            <w:hideMark/>
          </w:tcPr>
          <w:p w14:paraId="6DED2DB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3EFF4DF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0A7BAC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EA3D8D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77</w:t>
            </w:r>
          </w:p>
        </w:tc>
        <w:tc>
          <w:tcPr>
            <w:tcW w:w="1330" w:type="dxa"/>
            <w:tcBorders>
              <w:top w:val="nil"/>
              <w:left w:val="nil"/>
              <w:bottom w:val="single" w:sz="4" w:space="0" w:color="244062"/>
              <w:right w:val="single" w:sz="4" w:space="0" w:color="244062"/>
            </w:tcBorders>
            <w:shd w:val="clear" w:color="auto" w:fill="auto"/>
            <w:noWrap/>
            <w:vAlign w:val="center"/>
            <w:hideMark/>
          </w:tcPr>
          <w:p w14:paraId="5EC395E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CIEFAL10</w:t>
            </w:r>
          </w:p>
        </w:tc>
        <w:tc>
          <w:tcPr>
            <w:tcW w:w="5766" w:type="dxa"/>
            <w:tcBorders>
              <w:top w:val="nil"/>
              <w:left w:val="nil"/>
              <w:bottom w:val="single" w:sz="4" w:space="0" w:color="244062"/>
              <w:right w:val="single" w:sz="4" w:space="0" w:color="244062"/>
            </w:tcBorders>
            <w:shd w:val="clear" w:color="auto" w:fill="auto"/>
            <w:vAlign w:val="center"/>
            <w:hideMark/>
          </w:tcPr>
          <w:p w14:paraId="105A0C1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Cielo falso americano tipo Armstrong</w:t>
            </w:r>
          </w:p>
        </w:tc>
        <w:tc>
          <w:tcPr>
            <w:tcW w:w="800" w:type="dxa"/>
            <w:tcBorders>
              <w:top w:val="nil"/>
              <w:left w:val="nil"/>
              <w:bottom w:val="single" w:sz="4" w:space="0" w:color="244062"/>
              <w:right w:val="single" w:sz="4" w:space="0" w:color="244062"/>
            </w:tcBorders>
            <w:shd w:val="clear" w:color="auto" w:fill="auto"/>
            <w:noWrap/>
            <w:vAlign w:val="center"/>
            <w:hideMark/>
          </w:tcPr>
          <w:p w14:paraId="698FAEE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4835526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19E334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DB5FB7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78</w:t>
            </w:r>
          </w:p>
        </w:tc>
        <w:tc>
          <w:tcPr>
            <w:tcW w:w="1330" w:type="dxa"/>
            <w:tcBorders>
              <w:top w:val="nil"/>
              <w:left w:val="nil"/>
              <w:bottom w:val="single" w:sz="4" w:space="0" w:color="244062"/>
              <w:right w:val="single" w:sz="4" w:space="0" w:color="244062"/>
            </w:tcBorders>
            <w:shd w:val="clear" w:color="auto" w:fill="auto"/>
            <w:noWrap/>
            <w:vAlign w:val="center"/>
            <w:hideMark/>
          </w:tcPr>
          <w:p w14:paraId="497D493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CIEFAL11</w:t>
            </w:r>
          </w:p>
        </w:tc>
        <w:tc>
          <w:tcPr>
            <w:tcW w:w="5766" w:type="dxa"/>
            <w:tcBorders>
              <w:top w:val="nil"/>
              <w:left w:val="nil"/>
              <w:bottom w:val="single" w:sz="4" w:space="0" w:color="244062"/>
              <w:right w:val="single" w:sz="4" w:space="0" w:color="244062"/>
            </w:tcBorders>
            <w:shd w:val="clear" w:color="auto" w:fill="auto"/>
            <w:vAlign w:val="center"/>
            <w:hideMark/>
          </w:tcPr>
          <w:p w14:paraId="666EB15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Paneles de Fibra Mineral</w:t>
            </w:r>
          </w:p>
        </w:tc>
        <w:tc>
          <w:tcPr>
            <w:tcW w:w="800" w:type="dxa"/>
            <w:tcBorders>
              <w:top w:val="nil"/>
              <w:left w:val="nil"/>
              <w:bottom w:val="single" w:sz="4" w:space="0" w:color="244062"/>
              <w:right w:val="single" w:sz="4" w:space="0" w:color="244062"/>
            </w:tcBorders>
            <w:shd w:val="clear" w:color="auto" w:fill="auto"/>
            <w:noWrap/>
            <w:vAlign w:val="center"/>
            <w:hideMark/>
          </w:tcPr>
          <w:p w14:paraId="3F96928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0E800DC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D04717A" w14:textId="77777777" w:rsidTr="00671725">
        <w:trPr>
          <w:trHeight w:val="54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D21574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79</w:t>
            </w:r>
          </w:p>
        </w:tc>
        <w:tc>
          <w:tcPr>
            <w:tcW w:w="1330" w:type="dxa"/>
            <w:tcBorders>
              <w:top w:val="nil"/>
              <w:left w:val="nil"/>
              <w:bottom w:val="single" w:sz="4" w:space="0" w:color="244062"/>
              <w:right w:val="single" w:sz="4" w:space="0" w:color="244062"/>
            </w:tcBorders>
            <w:shd w:val="clear" w:color="000000" w:fill="FFFFFF"/>
            <w:noWrap/>
            <w:vAlign w:val="center"/>
            <w:hideMark/>
          </w:tcPr>
          <w:p w14:paraId="531CF7C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CIEFAP12</w:t>
            </w:r>
          </w:p>
        </w:tc>
        <w:tc>
          <w:tcPr>
            <w:tcW w:w="5766" w:type="dxa"/>
            <w:tcBorders>
              <w:top w:val="nil"/>
              <w:left w:val="nil"/>
              <w:bottom w:val="single" w:sz="4" w:space="0" w:color="244062"/>
              <w:right w:val="single" w:sz="4" w:space="0" w:color="244062"/>
            </w:tcBorders>
            <w:shd w:val="clear" w:color="000000" w:fill="FFFFFF"/>
            <w:vAlign w:val="center"/>
            <w:hideMark/>
          </w:tcPr>
          <w:p w14:paraId="195AA31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Solo Placas de cielo falso americano tipo Armstrong (0,60x0,60 </w:t>
            </w:r>
            <w:proofErr w:type="spellStart"/>
            <w:r w:rsidRPr="008D0492">
              <w:rPr>
                <w:rFonts w:ascii="Arial Unicode MS" w:eastAsia="Arial Unicode MS" w:hAnsi="Arial Unicode MS" w:cs="Arial Unicode MS" w:hint="eastAsia"/>
                <w:color w:val="244062"/>
                <w:sz w:val="20"/>
                <w:szCs w:val="20"/>
                <w:lang w:val="es-BO" w:eastAsia="es-BO"/>
              </w:rPr>
              <w:t>mt</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000000" w:fill="FFFFFF"/>
            <w:noWrap/>
            <w:vAlign w:val="center"/>
            <w:hideMark/>
          </w:tcPr>
          <w:p w14:paraId="452EED9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Pza.</w:t>
            </w:r>
          </w:p>
        </w:tc>
        <w:tc>
          <w:tcPr>
            <w:tcW w:w="880" w:type="dxa"/>
            <w:tcBorders>
              <w:top w:val="nil"/>
              <w:left w:val="nil"/>
              <w:bottom w:val="single" w:sz="4" w:space="0" w:color="244062"/>
              <w:right w:val="single" w:sz="4" w:space="0" w:color="244062"/>
            </w:tcBorders>
            <w:shd w:val="clear" w:color="000000" w:fill="FFFFFF"/>
            <w:noWrap/>
            <w:vAlign w:val="center"/>
            <w:hideMark/>
          </w:tcPr>
          <w:p w14:paraId="345C891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553DC9C" w14:textId="77777777" w:rsidTr="00671725">
        <w:trPr>
          <w:trHeight w:val="51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E8236A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80</w:t>
            </w:r>
          </w:p>
        </w:tc>
        <w:tc>
          <w:tcPr>
            <w:tcW w:w="1330" w:type="dxa"/>
            <w:tcBorders>
              <w:top w:val="nil"/>
              <w:left w:val="nil"/>
              <w:bottom w:val="single" w:sz="4" w:space="0" w:color="244062"/>
              <w:right w:val="single" w:sz="4" w:space="0" w:color="244062"/>
            </w:tcBorders>
            <w:shd w:val="clear" w:color="000000" w:fill="FFFFFF"/>
            <w:noWrap/>
            <w:vAlign w:val="center"/>
            <w:hideMark/>
          </w:tcPr>
          <w:p w14:paraId="34777CA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CIEFAP13</w:t>
            </w:r>
          </w:p>
        </w:tc>
        <w:tc>
          <w:tcPr>
            <w:tcW w:w="5766" w:type="dxa"/>
            <w:tcBorders>
              <w:top w:val="nil"/>
              <w:left w:val="nil"/>
              <w:bottom w:val="single" w:sz="4" w:space="0" w:color="244062"/>
              <w:right w:val="single" w:sz="4" w:space="0" w:color="244062"/>
            </w:tcBorders>
            <w:shd w:val="clear" w:color="000000" w:fill="FFFFFF"/>
            <w:vAlign w:val="center"/>
            <w:hideMark/>
          </w:tcPr>
          <w:p w14:paraId="66F5362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Solo Placas de cielo falso americano tipo Armstrong (1,20x0,60 </w:t>
            </w:r>
            <w:proofErr w:type="spellStart"/>
            <w:r w:rsidRPr="008D0492">
              <w:rPr>
                <w:rFonts w:ascii="Arial Unicode MS" w:eastAsia="Arial Unicode MS" w:hAnsi="Arial Unicode MS" w:cs="Arial Unicode MS" w:hint="eastAsia"/>
                <w:color w:val="244062"/>
                <w:sz w:val="20"/>
                <w:szCs w:val="20"/>
                <w:lang w:val="es-BO" w:eastAsia="es-BO"/>
              </w:rPr>
              <w:t>mt</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000000" w:fill="FFFFFF"/>
            <w:noWrap/>
            <w:vAlign w:val="center"/>
            <w:hideMark/>
          </w:tcPr>
          <w:p w14:paraId="682A83A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Pza.</w:t>
            </w:r>
          </w:p>
        </w:tc>
        <w:tc>
          <w:tcPr>
            <w:tcW w:w="880" w:type="dxa"/>
            <w:tcBorders>
              <w:top w:val="nil"/>
              <w:left w:val="nil"/>
              <w:bottom w:val="single" w:sz="4" w:space="0" w:color="244062"/>
              <w:right w:val="single" w:sz="4" w:space="0" w:color="244062"/>
            </w:tcBorders>
            <w:shd w:val="clear" w:color="000000" w:fill="FFFFFF"/>
            <w:noWrap/>
            <w:vAlign w:val="center"/>
            <w:hideMark/>
          </w:tcPr>
          <w:p w14:paraId="420A6F1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5E7E30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D4302B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81</w:t>
            </w:r>
          </w:p>
        </w:tc>
        <w:tc>
          <w:tcPr>
            <w:tcW w:w="1330" w:type="dxa"/>
            <w:tcBorders>
              <w:top w:val="nil"/>
              <w:left w:val="nil"/>
              <w:bottom w:val="single" w:sz="4" w:space="0" w:color="244062"/>
              <w:right w:val="single" w:sz="4" w:space="0" w:color="244062"/>
            </w:tcBorders>
            <w:shd w:val="clear" w:color="000000" w:fill="FFFFFF"/>
            <w:noWrap/>
            <w:vAlign w:val="center"/>
            <w:hideMark/>
          </w:tcPr>
          <w:p w14:paraId="2ECB3F1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CIEFAE14</w:t>
            </w:r>
          </w:p>
        </w:tc>
        <w:tc>
          <w:tcPr>
            <w:tcW w:w="5766" w:type="dxa"/>
            <w:tcBorders>
              <w:top w:val="nil"/>
              <w:left w:val="nil"/>
              <w:bottom w:val="single" w:sz="4" w:space="0" w:color="244062"/>
              <w:right w:val="single" w:sz="4" w:space="0" w:color="244062"/>
            </w:tcBorders>
            <w:shd w:val="clear" w:color="000000" w:fill="FFFFFF"/>
            <w:vAlign w:val="center"/>
            <w:hideMark/>
          </w:tcPr>
          <w:p w14:paraId="463FC8F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Solo Estructura de cielo falso americano tipo Armstrong </w:t>
            </w:r>
          </w:p>
        </w:tc>
        <w:tc>
          <w:tcPr>
            <w:tcW w:w="800" w:type="dxa"/>
            <w:tcBorders>
              <w:top w:val="nil"/>
              <w:left w:val="nil"/>
              <w:bottom w:val="single" w:sz="4" w:space="0" w:color="244062"/>
              <w:right w:val="single" w:sz="4" w:space="0" w:color="244062"/>
            </w:tcBorders>
            <w:shd w:val="clear" w:color="000000" w:fill="FFFFFF"/>
            <w:noWrap/>
            <w:vAlign w:val="center"/>
            <w:hideMark/>
          </w:tcPr>
          <w:p w14:paraId="180E933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0233524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979DD1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BFC713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82</w:t>
            </w:r>
          </w:p>
        </w:tc>
        <w:tc>
          <w:tcPr>
            <w:tcW w:w="1330" w:type="dxa"/>
            <w:tcBorders>
              <w:top w:val="nil"/>
              <w:left w:val="nil"/>
              <w:bottom w:val="single" w:sz="4" w:space="0" w:color="244062"/>
              <w:right w:val="single" w:sz="4" w:space="0" w:color="244062"/>
            </w:tcBorders>
            <w:shd w:val="clear" w:color="auto" w:fill="auto"/>
            <w:noWrap/>
            <w:vAlign w:val="center"/>
            <w:hideMark/>
          </w:tcPr>
          <w:p w14:paraId="0E8FF8E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CIEFDW15</w:t>
            </w:r>
          </w:p>
        </w:tc>
        <w:tc>
          <w:tcPr>
            <w:tcW w:w="5766" w:type="dxa"/>
            <w:tcBorders>
              <w:top w:val="nil"/>
              <w:left w:val="nil"/>
              <w:bottom w:val="single" w:sz="4" w:space="0" w:color="244062"/>
              <w:right w:val="single" w:sz="4" w:space="0" w:color="244062"/>
            </w:tcBorders>
            <w:shd w:val="clear" w:color="auto" w:fill="auto"/>
            <w:vAlign w:val="center"/>
            <w:hideMark/>
          </w:tcPr>
          <w:p w14:paraId="444C8DC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Cielo Falso tipo </w:t>
            </w:r>
            <w:proofErr w:type="spellStart"/>
            <w:r w:rsidRPr="008D0492">
              <w:rPr>
                <w:rFonts w:ascii="Arial Unicode MS" w:eastAsia="Arial Unicode MS" w:hAnsi="Arial Unicode MS" w:cs="Arial Unicode MS" w:hint="eastAsia"/>
                <w:color w:val="244062"/>
                <w:sz w:val="20"/>
                <w:szCs w:val="20"/>
                <w:lang w:val="es-BO" w:eastAsia="es-BO"/>
              </w:rPr>
              <w:t>Dry</w:t>
            </w:r>
            <w:proofErr w:type="spellEnd"/>
            <w:r w:rsidRPr="008D0492">
              <w:rPr>
                <w:rFonts w:ascii="Arial Unicode MS" w:eastAsia="Arial Unicode MS" w:hAnsi="Arial Unicode MS" w:cs="Arial Unicode MS" w:hint="eastAsia"/>
                <w:color w:val="244062"/>
                <w:sz w:val="20"/>
                <w:szCs w:val="20"/>
                <w:lang w:val="es-BO" w:eastAsia="es-BO"/>
              </w:rPr>
              <w:t xml:space="preserve"> Wall</w:t>
            </w:r>
          </w:p>
        </w:tc>
        <w:tc>
          <w:tcPr>
            <w:tcW w:w="800" w:type="dxa"/>
            <w:tcBorders>
              <w:top w:val="nil"/>
              <w:left w:val="nil"/>
              <w:bottom w:val="single" w:sz="4" w:space="0" w:color="244062"/>
              <w:right w:val="single" w:sz="4" w:space="0" w:color="244062"/>
            </w:tcBorders>
            <w:shd w:val="clear" w:color="auto" w:fill="auto"/>
            <w:noWrap/>
            <w:vAlign w:val="center"/>
            <w:hideMark/>
          </w:tcPr>
          <w:p w14:paraId="47E7AA9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D87B00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E424E67"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532339DB"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PISOS Y PAVIMENTOS</w:t>
            </w:r>
          </w:p>
        </w:tc>
        <w:tc>
          <w:tcPr>
            <w:tcW w:w="800" w:type="dxa"/>
            <w:tcBorders>
              <w:top w:val="nil"/>
              <w:left w:val="nil"/>
              <w:bottom w:val="single" w:sz="4" w:space="0" w:color="244062"/>
              <w:right w:val="nil"/>
            </w:tcBorders>
            <w:shd w:val="clear" w:color="000000" w:fill="1F497D"/>
            <w:vAlign w:val="center"/>
            <w:hideMark/>
          </w:tcPr>
          <w:p w14:paraId="096F6E7D"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12EE626B"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7AB03DD8" w14:textId="77777777" w:rsidTr="00671725">
        <w:trPr>
          <w:trHeight w:val="151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30C6B3B7"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y/o colocación de diferentes tipos de pisos y pavimentos en las áreas designadas</w:t>
            </w:r>
            <w:proofErr w:type="gramStart"/>
            <w:r w:rsidRPr="008D0492">
              <w:rPr>
                <w:rFonts w:ascii="Arial Unicode MS" w:eastAsia="Arial Unicode MS" w:hAnsi="Arial Unicode MS" w:cs="Arial Unicode MS" w:hint="eastAsia"/>
                <w:b/>
                <w:bCs/>
                <w:color w:val="244062"/>
                <w:sz w:val="20"/>
                <w:szCs w:val="20"/>
                <w:lang w:val="es-BO" w:eastAsia="es-BO"/>
              </w:rPr>
              <w:t>,  tanto</w:t>
            </w:r>
            <w:proofErr w:type="gramEnd"/>
            <w:r w:rsidRPr="008D0492">
              <w:rPr>
                <w:rFonts w:ascii="Arial Unicode MS" w:eastAsia="Arial Unicode MS" w:hAnsi="Arial Unicode MS" w:cs="Arial Unicode MS" w:hint="eastAsia"/>
                <w:b/>
                <w:bCs/>
                <w:color w:val="244062"/>
                <w:sz w:val="20"/>
                <w:szCs w:val="20"/>
                <w:lang w:val="es-BO" w:eastAsia="es-BO"/>
              </w:rPr>
              <w:t xml:space="preserve"> en interiores como en exteriores.  En todos los casos</w:t>
            </w:r>
            <w:proofErr w:type="gramStart"/>
            <w:r w:rsidRPr="008D0492">
              <w:rPr>
                <w:rFonts w:ascii="Arial Unicode MS" w:eastAsia="Arial Unicode MS" w:hAnsi="Arial Unicode MS" w:cs="Arial Unicode MS" w:hint="eastAsia"/>
                <w:b/>
                <w:bCs/>
                <w:color w:val="244062"/>
                <w:sz w:val="20"/>
                <w:szCs w:val="20"/>
                <w:lang w:val="es-BO" w:eastAsia="es-BO"/>
              </w:rPr>
              <w:t>,  los</w:t>
            </w:r>
            <w:proofErr w:type="gramEnd"/>
            <w:r w:rsidRPr="008D0492">
              <w:rPr>
                <w:rFonts w:ascii="Arial Unicode MS" w:eastAsia="Arial Unicode MS" w:hAnsi="Arial Unicode MS" w:cs="Arial Unicode MS" w:hint="eastAsia"/>
                <w:b/>
                <w:bCs/>
                <w:color w:val="244062"/>
                <w:sz w:val="20"/>
                <w:szCs w:val="20"/>
                <w:lang w:val="es-BO" w:eastAsia="es-BO"/>
              </w:rPr>
              <w:t xml:space="preserve"> materiales serán de óptima calidad y estarán sujetos a la aprobación de la supervisión. El colocado se ejecutará nivelando adecuadamente y sobre todo, se debe tomar en cuenta una perfecta combinación con las piezas ya existentes.</w:t>
            </w:r>
          </w:p>
        </w:tc>
        <w:tc>
          <w:tcPr>
            <w:tcW w:w="880" w:type="dxa"/>
            <w:tcBorders>
              <w:top w:val="nil"/>
              <w:left w:val="nil"/>
              <w:bottom w:val="single" w:sz="4" w:space="0" w:color="244062"/>
              <w:right w:val="single" w:sz="4" w:space="0" w:color="244062"/>
            </w:tcBorders>
            <w:shd w:val="clear" w:color="000000" w:fill="D9D9D9"/>
            <w:noWrap/>
            <w:vAlign w:val="center"/>
            <w:hideMark/>
          </w:tcPr>
          <w:p w14:paraId="51E93557"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0EF8831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6416F3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83</w:t>
            </w:r>
          </w:p>
        </w:tc>
        <w:tc>
          <w:tcPr>
            <w:tcW w:w="1330" w:type="dxa"/>
            <w:tcBorders>
              <w:top w:val="nil"/>
              <w:left w:val="nil"/>
              <w:bottom w:val="single" w:sz="4" w:space="0" w:color="244062"/>
              <w:right w:val="single" w:sz="4" w:space="0" w:color="244062"/>
            </w:tcBorders>
            <w:shd w:val="clear" w:color="auto" w:fill="auto"/>
            <w:noWrap/>
            <w:vAlign w:val="center"/>
            <w:hideMark/>
          </w:tcPr>
          <w:p w14:paraId="27558D6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CONTPI01</w:t>
            </w:r>
          </w:p>
        </w:tc>
        <w:tc>
          <w:tcPr>
            <w:tcW w:w="5766" w:type="dxa"/>
            <w:tcBorders>
              <w:top w:val="nil"/>
              <w:left w:val="nil"/>
              <w:bottom w:val="single" w:sz="4" w:space="0" w:color="244062"/>
              <w:right w:val="single" w:sz="4" w:space="0" w:color="244062"/>
            </w:tcBorders>
            <w:shd w:val="clear" w:color="auto" w:fill="auto"/>
            <w:noWrap/>
            <w:vAlign w:val="center"/>
            <w:hideMark/>
          </w:tcPr>
          <w:p w14:paraId="181E167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Contrapiso de cemento</w:t>
            </w:r>
          </w:p>
        </w:tc>
        <w:tc>
          <w:tcPr>
            <w:tcW w:w="800" w:type="dxa"/>
            <w:tcBorders>
              <w:top w:val="nil"/>
              <w:left w:val="nil"/>
              <w:bottom w:val="single" w:sz="4" w:space="0" w:color="244062"/>
              <w:right w:val="single" w:sz="4" w:space="0" w:color="244062"/>
            </w:tcBorders>
            <w:shd w:val="clear" w:color="auto" w:fill="auto"/>
            <w:noWrap/>
            <w:vAlign w:val="center"/>
            <w:hideMark/>
          </w:tcPr>
          <w:p w14:paraId="554F89B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6764540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FC178E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ECA989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84</w:t>
            </w:r>
          </w:p>
        </w:tc>
        <w:tc>
          <w:tcPr>
            <w:tcW w:w="1330" w:type="dxa"/>
            <w:tcBorders>
              <w:top w:val="nil"/>
              <w:left w:val="nil"/>
              <w:bottom w:val="single" w:sz="4" w:space="0" w:color="244062"/>
              <w:right w:val="single" w:sz="4" w:space="0" w:color="244062"/>
            </w:tcBorders>
            <w:shd w:val="clear" w:color="auto" w:fill="auto"/>
            <w:noWrap/>
            <w:vAlign w:val="center"/>
            <w:hideMark/>
          </w:tcPr>
          <w:p w14:paraId="6D4CEDB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PISMAD01</w:t>
            </w:r>
          </w:p>
        </w:tc>
        <w:tc>
          <w:tcPr>
            <w:tcW w:w="5766" w:type="dxa"/>
            <w:tcBorders>
              <w:top w:val="nil"/>
              <w:left w:val="nil"/>
              <w:bottom w:val="single" w:sz="4" w:space="0" w:color="244062"/>
              <w:right w:val="single" w:sz="4" w:space="0" w:color="244062"/>
            </w:tcBorders>
            <w:shd w:val="clear" w:color="auto" w:fill="auto"/>
            <w:vAlign w:val="center"/>
            <w:hideMark/>
          </w:tcPr>
          <w:p w14:paraId="3B49428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Piso de </w:t>
            </w:r>
            <w:proofErr w:type="spellStart"/>
            <w:r w:rsidRPr="008D0492">
              <w:rPr>
                <w:rFonts w:ascii="Arial Unicode MS" w:eastAsia="Arial Unicode MS" w:hAnsi="Arial Unicode MS" w:cs="Arial Unicode MS" w:hint="eastAsia"/>
                <w:color w:val="244062"/>
                <w:sz w:val="20"/>
                <w:szCs w:val="20"/>
                <w:lang w:val="es-BO" w:eastAsia="es-BO"/>
              </w:rPr>
              <w:t>machimbre</w:t>
            </w:r>
            <w:proofErr w:type="spellEnd"/>
          </w:p>
        </w:tc>
        <w:tc>
          <w:tcPr>
            <w:tcW w:w="800" w:type="dxa"/>
            <w:tcBorders>
              <w:top w:val="nil"/>
              <w:left w:val="nil"/>
              <w:bottom w:val="single" w:sz="4" w:space="0" w:color="244062"/>
              <w:right w:val="single" w:sz="4" w:space="0" w:color="244062"/>
            </w:tcBorders>
            <w:shd w:val="clear" w:color="auto" w:fill="auto"/>
            <w:noWrap/>
            <w:vAlign w:val="center"/>
            <w:hideMark/>
          </w:tcPr>
          <w:p w14:paraId="0489166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A2DF29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36CFF7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C4735A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85</w:t>
            </w:r>
          </w:p>
        </w:tc>
        <w:tc>
          <w:tcPr>
            <w:tcW w:w="1330" w:type="dxa"/>
            <w:tcBorders>
              <w:top w:val="nil"/>
              <w:left w:val="nil"/>
              <w:bottom w:val="single" w:sz="4" w:space="0" w:color="244062"/>
              <w:right w:val="single" w:sz="4" w:space="0" w:color="244062"/>
            </w:tcBorders>
            <w:shd w:val="clear" w:color="auto" w:fill="auto"/>
            <w:noWrap/>
            <w:vAlign w:val="center"/>
            <w:hideMark/>
          </w:tcPr>
          <w:p w14:paraId="02E1AF9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PISMAD02</w:t>
            </w:r>
          </w:p>
        </w:tc>
        <w:tc>
          <w:tcPr>
            <w:tcW w:w="5766" w:type="dxa"/>
            <w:tcBorders>
              <w:top w:val="nil"/>
              <w:left w:val="nil"/>
              <w:bottom w:val="single" w:sz="4" w:space="0" w:color="244062"/>
              <w:right w:val="single" w:sz="4" w:space="0" w:color="244062"/>
            </w:tcBorders>
            <w:shd w:val="clear" w:color="auto" w:fill="auto"/>
            <w:vAlign w:val="center"/>
            <w:hideMark/>
          </w:tcPr>
          <w:p w14:paraId="271B0E8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Piso de </w:t>
            </w:r>
            <w:proofErr w:type="spellStart"/>
            <w:r w:rsidRPr="008D0492">
              <w:rPr>
                <w:rFonts w:ascii="Arial Unicode MS" w:eastAsia="Arial Unicode MS" w:hAnsi="Arial Unicode MS" w:cs="Arial Unicode MS" w:hint="eastAsia"/>
                <w:color w:val="244062"/>
                <w:sz w:val="20"/>
                <w:szCs w:val="20"/>
                <w:lang w:val="es-BO" w:eastAsia="es-BO"/>
              </w:rPr>
              <w:t>parquet</w:t>
            </w:r>
            <w:proofErr w:type="spellEnd"/>
          </w:p>
        </w:tc>
        <w:tc>
          <w:tcPr>
            <w:tcW w:w="800" w:type="dxa"/>
            <w:tcBorders>
              <w:top w:val="nil"/>
              <w:left w:val="nil"/>
              <w:bottom w:val="single" w:sz="4" w:space="0" w:color="244062"/>
              <w:right w:val="single" w:sz="4" w:space="0" w:color="244062"/>
            </w:tcBorders>
            <w:shd w:val="clear" w:color="auto" w:fill="auto"/>
            <w:noWrap/>
            <w:vAlign w:val="center"/>
            <w:hideMark/>
          </w:tcPr>
          <w:p w14:paraId="5409FC0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E15BFD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B2921B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791045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86</w:t>
            </w:r>
          </w:p>
        </w:tc>
        <w:tc>
          <w:tcPr>
            <w:tcW w:w="1330" w:type="dxa"/>
            <w:tcBorders>
              <w:top w:val="nil"/>
              <w:left w:val="nil"/>
              <w:bottom w:val="single" w:sz="4" w:space="0" w:color="244062"/>
              <w:right w:val="single" w:sz="4" w:space="0" w:color="244062"/>
            </w:tcBorders>
            <w:shd w:val="clear" w:color="auto" w:fill="auto"/>
            <w:noWrap/>
            <w:vAlign w:val="center"/>
            <w:hideMark/>
          </w:tcPr>
          <w:p w14:paraId="2161745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PISMAD03</w:t>
            </w:r>
          </w:p>
        </w:tc>
        <w:tc>
          <w:tcPr>
            <w:tcW w:w="5766" w:type="dxa"/>
            <w:tcBorders>
              <w:top w:val="nil"/>
              <w:left w:val="nil"/>
              <w:bottom w:val="single" w:sz="4" w:space="0" w:color="244062"/>
              <w:right w:val="single" w:sz="4" w:space="0" w:color="244062"/>
            </w:tcBorders>
            <w:shd w:val="clear" w:color="auto" w:fill="auto"/>
            <w:vAlign w:val="center"/>
            <w:hideMark/>
          </w:tcPr>
          <w:p w14:paraId="32B8566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Pegado piso de </w:t>
            </w:r>
            <w:proofErr w:type="spellStart"/>
            <w:r w:rsidRPr="008D0492">
              <w:rPr>
                <w:rFonts w:ascii="Arial Unicode MS" w:eastAsia="Arial Unicode MS" w:hAnsi="Arial Unicode MS" w:cs="Arial Unicode MS" w:hint="eastAsia"/>
                <w:color w:val="244062"/>
                <w:sz w:val="20"/>
                <w:szCs w:val="20"/>
                <w:lang w:val="es-BO" w:eastAsia="es-BO"/>
              </w:rPr>
              <w:t>parquet</w:t>
            </w:r>
            <w:proofErr w:type="spellEnd"/>
            <w:r w:rsidRPr="008D0492">
              <w:rPr>
                <w:rFonts w:ascii="Arial Unicode MS" w:eastAsia="Arial Unicode MS" w:hAnsi="Arial Unicode MS" w:cs="Arial Unicode MS" w:hint="eastAsia"/>
                <w:color w:val="244062"/>
                <w:sz w:val="20"/>
                <w:szCs w:val="20"/>
                <w:lang w:val="es-BO" w:eastAsia="es-BO"/>
              </w:rPr>
              <w:t xml:space="preserve"> ( mano de obra)</w:t>
            </w:r>
          </w:p>
        </w:tc>
        <w:tc>
          <w:tcPr>
            <w:tcW w:w="800" w:type="dxa"/>
            <w:tcBorders>
              <w:top w:val="nil"/>
              <w:left w:val="nil"/>
              <w:bottom w:val="single" w:sz="4" w:space="0" w:color="244062"/>
              <w:right w:val="single" w:sz="4" w:space="0" w:color="244062"/>
            </w:tcBorders>
            <w:shd w:val="clear" w:color="auto" w:fill="auto"/>
            <w:noWrap/>
            <w:vAlign w:val="center"/>
            <w:hideMark/>
          </w:tcPr>
          <w:p w14:paraId="64D703A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27B523B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6FD13B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3FE4BD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87</w:t>
            </w:r>
          </w:p>
        </w:tc>
        <w:tc>
          <w:tcPr>
            <w:tcW w:w="1330" w:type="dxa"/>
            <w:tcBorders>
              <w:top w:val="nil"/>
              <w:left w:val="nil"/>
              <w:bottom w:val="single" w:sz="4" w:space="0" w:color="244062"/>
              <w:right w:val="single" w:sz="4" w:space="0" w:color="244062"/>
            </w:tcBorders>
            <w:shd w:val="clear" w:color="auto" w:fill="auto"/>
            <w:noWrap/>
            <w:vAlign w:val="center"/>
            <w:hideMark/>
          </w:tcPr>
          <w:p w14:paraId="6DAFFD9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CEPPPA01</w:t>
            </w:r>
          </w:p>
        </w:tc>
        <w:tc>
          <w:tcPr>
            <w:tcW w:w="5766" w:type="dxa"/>
            <w:tcBorders>
              <w:top w:val="nil"/>
              <w:left w:val="nil"/>
              <w:bottom w:val="single" w:sz="4" w:space="0" w:color="244062"/>
              <w:right w:val="single" w:sz="4" w:space="0" w:color="244062"/>
            </w:tcBorders>
            <w:shd w:val="clear" w:color="auto" w:fill="auto"/>
            <w:vAlign w:val="center"/>
            <w:hideMark/>
          </w:tcPr>
          <w:p w14:paraId="13A1B56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Cepillado de piso de </w:t>
            </w:r>
            <w:proofErr w:type="spellStart"/>
            <w:r w:rsidRPr="008D0492">
              <w:rPr>
                <w:rFonts w:ascii="Arial Unicode MS" w:eastAsia="Arial Unicode MS" w:hAnsi="Arial Unicode MS" w:cs="Arial Unicode MS" w:hint="eastAsia"/>
                <w:color w:val="244062"/>
                <w:sz w:val="20"/>
                <w:szCs w:val="20"/>
                <w:lang w:val="es-BO" w:eastAsia="es-BO"/>
              </w:rPr>
              <w:t>parquet</w:t>
            </w:r>
            <w:proofErr w:type="spellEnd"/>
          </w:p>
        </w:tc>
        <w:tc>
          <w:tcPr>
            <w:tcW w:w="800" w:type="dxa"/>
            <w:tcBorders>
              <w:top w:val="nil"/>
              <w:left w:val="nil"/>
              <w:bottom w:val="single" w:sz="4" w:space="0" w:color="244062"/>
              <w:right w:val="single" w:sz="4" w:space="0" w:color="244062"/>
            </w:tcBorders>
            <w:shd w:val="clear" w:color="auto" w:fill="auto"/>
            <w:noWrap/>
            <w:vAlign w:val="center"/>
            <w:hideMark/>
          </w:tcPr>
          <w:p w14:paraId="3DB8CE9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75DB3E9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D335B0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5EA9D8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88</w:t>
            </w:r>
          </w:p>
        </w:tc>
        <w:tc>
          <w:tcPr>
            <w:tcW w:w="1330" w:type="dxa"/>
            <w:tcBorders>
              <w:top w:val="nil"/>
              <w:left w:val="nil"/>
              <w:bottom w:val="single" w:sz="4" w:space="0" w:color="244062"/>
              <w:right w:val="single" w:sz="4" w:space="0" w:color="244062"/>
            </w:tcBorders>
            <w:shd w:val="clear" w:color="auto" w:fill="auto"/>
            <w:noWrap/>
            <w:vAlign w:val="center"/>
            <w:hideMark/>
          </w:tcPr>
          <w:p w14:paraId="74AB72C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PISMFL01</w:t>
            </w:r>
          </w:p>
        </w:tc>
        <w:tc>
          <w:tcPr>
            <w:tcW w:w="5766" w:type="dxa"/>
            <w:tcBorders>
              <w:top w:val="nil"/>
              <w:left w:val="nil"/>
              <w:bottom w:val="single" w:sz="4" w:space="0" w:color="244062"/>
              <w:right w:val="single" w:sz="4" w:space="0" w:color="244062"/>
            </w:tcBorders>
            <w:shd w:val="clear" w:color="auto" w:fill="auto"/>
            <w:vAlign w:val="center"/>
            <w:hideMark/>
          </w:tcPr>
          <w:p w14:paraId="70602C5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Piso </w:t>
            </w:r>
            <w:proofErr w:type="spellStart"/>
            <w:r w:rsidRPr="008D0492">
              <w:rPr>
                <w:rFonts w:ascii="Arial Unicode MS" w:eastAsia="Arial Unicode MS" w:hAnsi="Arial Unicode MS" w:cs="Arial Unicode MS" w:hint="eastAsia"/>
                <w:color w:val="244062"/>
                <w:sz w:val="20"/>
                <w:szCs w:val="20"/>
                <w:lang w:val="es-BO" w:eastAsia="es-BO"/>
              </w:rPr>
              <w:t>flooring</w:t>
            </w:r>
            <w:proofErr w:type="spellEnd"/>
            <w:r w:rsidRPr="008D0492">
              <w:rPr>
                <w:rFonts w:ascii="Arial Unicode MS" w:eastAsia="Arial Unicode MS" w:hAnsi="Arial Unicode MS" w:cs="Arial Unicode MS" w:hint="eastAsia"/>
                <w:color w:val="244062"/>
                <w:sz w:val="20"/>
                <w:szCs w:val="20"/>
                <w:lang w:val="es-BO" w:eastAsia="es-BO"/>
              </w:rPr>
              <w:t xml:space="preserve"> flotante de primera</w:t>
            </w:r>
          </w:p>
        </w:tc>
        <w:tc>
          <w:tcPr>
            <w:tcW w:w="800" w:type="dxa"/>
            <w:tcBorders>
              <w:top w:val="nil"/>
              <w:left w:val="nil"/>
              <w:bottom w:val="single" w:sz="4" w:space="0" w:color="244062"/>
              <w:right w:val="single" w:sz="4" w:space="0" w:color="244062"/>
            </w:tcBorders>
            <w:shd w:val="clear" w:color="auto" w:fill="auto"/>
            <w:noWrap/>
            <w:vAlign w:val="center"/>
            <w:hideMark/>
          </w:tcPr>
          <w:p w14:paraId="3491E7D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C77DBA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94788C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637296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89</w:t>
            </w:r>
          </w:p>
        </w:tc>
        <w:tc>
          <w:tcPr>
            <w:tcW w:w="1330" w:type="dxa"/>
            <w:tcBorders>
              <w:top w:val="nil"/>
              <w:left w:val="nil"/>
              <w:bottom w:val="single" w:sz="4" w:space="0" w:color="244062"/>
              <w:right w:val="single" w:sz="4" w:space="0" w:color="244062"/>
            </w:tcBorders>
            <w:shd w:val="clear" w:color="000000" w:fill="FFFFFF"/>
            <w:noWrap/>
            <w:vAlign w:val="center"/>
            <w:hideMark/>
          </w:tcPr>
          <w:p w14:paraId="7D3D225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PISMFL02</w:t>
            </w:r>
          </w:p>
        </w:tc>
        <w:tc>
          <w:tcPr>
            <w:tcW w:w="5766" w:type="dxa"/>
            <w:tcBorders>
              <w:top w:val="nil"/>
              <w:left w:val="nil"/>
              <w:bottom w:val="single" w:sz="4" w:space="0" w:color="244062"/>
              <w:right w:val="single" w:sz="4" w:space="0" w:color="244062"/>
            </w:tcBorders>
            <w:shd w:val="clear" w:color="000000" w:fill="FFFFFF"/>
            <w:vAlign w:val="center"/>
            <w:hideMark/>
          </w:tcPr>
          <w:p w14:paraId="2D5C864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Junta de dilatación para piso </w:t>
            </w:r>
            <w:proofErr w:type="spellStart"/>
            <w:r w:rsidRPr="008D0492">
              <w:rPr>
                <w:rFonts w:ascii="Arial Unicode MS" w:eastAsia="Arial Unicode MS" w:hAnsi="Arial Unicode MS" w:cs="Arial Unicode MS" w:hint="eastAsia"/>
                <w:color w:val="244062"/>
                <w:sz w:val="20"/>
                <w:szCs w:val="20"/>
                <w:lang w:val="es-BO" w:eastAsia="es-BO"/>
              </w:rPr>
              <w:t>flooring</w:t>
            </w:r>
            <w:proofErr w:type="spellEnd"/>
            <w:r w:rsidRPr="008D0492">
              <w:rPr>
                <w:rFonts w:ascii="Arial Unicode MS" w:eastAsia="Arial Unicode MS" w:hAnsi="Arial Unicode MS" w:cs="Arial Unicode MS" w:hint="eastAsia"/>
                <w:color w:val="244062"/>
                <w:sz w:val="20"/>
                <w:szCs w:val="20"/>
                <w:lang w:val="es-BO" w:eastAsia="es-BO"/>
              </w:rPr>
              <w:t xml:space="preserve"> flotante</w:t>
            </w:r>
          </w:p>
        </w:tc>
        <w:tc>
          <w:tcPr>
            <w:tcW w:w="800" w:type="dxa"/>
            <w:tcBorders>
              <w:top w:val="nil"/>
              <w:left w:val="nil"/>
              <w:bottom w:val="single" w:sz="4" w:space="0" w:color="244062"/>
              <w:right w:val="single" w:sz="4" w:space="0" w:color="244062"/>
            </w:tcBorders>
            <w:shd w:val="clear" w:color="000000" w:fill="FFFFFF"/>
            <w:noWrap/>
            <w:vAlign w:val="center"/>
            <w:hideMark/>
          </w:tcPr>
          <w:p w14:paraId="5199387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000000" w:fill="FFFFFF"/>
            <w:noWrap/>
            <w:vAlign w:val="center"/>
            <w:hideMark/>
          </w:tcPr>
          <w:p w14:paraId="7E18678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B4BEAD3" w14:textId="77777777" w:rsidTr="00671725">
        <w:trPr>
          <w:trHeight w:val="9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856BD5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90</w:t>
            </w:r>
          </w:p>
        </w:tc>
        <w:tc>
          <w:tcPr>
            <w:tcW w:w="1330" w:type="dxa"/>
            <w:tcBorders>
              <w:top w:val="nil"/>
              <w:left w:val="nil"/>
              <w:bottom w:val="single" w:sz="4" w:space="0" w:color="244062"/>
              <w:right w:val="single" w:sz="4" w:space="0" w:color="244062"/>
            </w:tcBorders>
            <w:shd w:val="clear" w:color="000000" w:fill="FFFFFF"/>
            <w:noWrap/>
            <w:vAlign w:val="center"/>
            <w:hideMark/>
          </w:tcPr>
          <w:p w14:paraId="52AB83C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PISFAL01</w:t>
            </w:r>
          </w:p>
        </w:tc>
        <w:tc>
          <w:tcPr>
            <w:tcW w:w="5766" w:type="dxa"/>
            <w:tcBorders>
              <w:top w:val="nil"/>
              <w:left w:val="nil"/>
              <w:bottom w:val="single" w:sz="4" w:space="0" w:color="244062"/>
              <w:right w:val="single" w:sz="4" w:space="0" w:color="244062"/>
            </w:tcBorders>
            <w:shd w:val="clear" w:color="000000" w:fill="FFFFFF"/>
            <w:vAlign w:val="center"/>
            <w:hideMark/>
          </w:tcPr>
          <w:p w14:paraId="18EB782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Piso falso (Técnico) con revestimiento vinílico = 40 cm, protección antimagnética, </w:t>
            </w:r>
            <w:proofErr w:type="spellStart"/>
            <w:r w:rsidRPr="008D0492">
              <w:rPr>
                <w:rFonts w:ascii="Arial Unicode MS" w:eastAsia="Arial Unicode MS" w:hAnsi="Arial Unicode MS" w:cs="Arial Unicode MS" w:hint="eastAsia"/>
                <w:color w:val="244062"/>
                <w:sz w:val="20"/>
                <w:szCs w:val="20"/>
                <w:lang w:val="es-BO" w:eastAsia="es-BO"/>
              </w:rPr>
              <w:t>entiestático</w:t>
            </w:r>
            <w:proofErr w:type="spellEnd"/>
            <w:r w:rsidRPr="008D0492">
              <w:rPr>
                <w:rFonts w:ascii="Arial Unicode MS" w:eastAsia="Arial Unicode MS" w:hAnsi="Arial Unicode MS" w:cs="Arial Unicode MS" w:hint="eastAsia"/>
                <w:color w:val="244062"/>
                <w:sz w:val="20"/>
                <w:szCs w:val="20"/>
                <w:lang w:val="es-BO" w:eastAsia="es-BO"/>
              </w:rPr>
              <w:t xml:space="preserve"> y </w:t>
            </w:r>
            <w:proofErr w:type="spellStart"/>
            <w:r w:rsidRPr="008D0492">
              <w:rPr>
                <w:rFonts w:ascii="Arial Unicode MS" w:eastAsia="Arial Unicode MS" w:hAnsi="Arial Unicode MS" w:cs="Arial Unicode MS" w:hint="eastAsia"/>
                <w:color w:val="244062"/>
                <w:sz w:val="20"/>
                <w:szCs w:val="20"/>
                <w:lang w:val="es-BO" w:eastAsia="es-BO"/>
              </w:rPr>
              <w:t>antifuego</w:t>
            </w:r>
            <w:proofErr w:type="spellEnd"/>
            <w:r w:rsidRPr="008D0492">
              <w:rPr>
                <w:rFonts w:ascii="Arial Unicode MS" w:eastAsia="Arial Unicode MS" w:hAnsi="Arial Unicode MS" w:cs="Arial Unicode MS" w:hint="eastAsia"/>
                <w:color w:val="244062"/>
                <w:sz w:val="20"/>
                <w:szCs w:val="20"/>
                <w:lang w:val="es-BO" w:eastAsia="es-BO"/>
              </w:rPr>
              <w:t xml:space="preserve"> (lámina metálica) Industria italiana.</w:t>
            </w:r>
          </w:p>
        </w:tc>
        <w:tc>
          <w:tcPr>
            <w:tcW w:w="800" w:type="dxa"/>
            <w:tcBorders>
              <w:top w:val="nil"/>
              <w:left w:val="nil"/>
              <w:bottom w:val="single" w:sz="4" w:space="0" w:color="244062"/>
              <w:right w:val="single" w:sz="4" w:space="0" w:color="244062"/>
            </w:tcBorders>
            <w:shd w:val="clear" w:color="000000" w:fill="FFFFFF"/>
            <w:noWrap/>
            <w:vAlign w:val="center"/>
            <w:hideMark/>
          </w:tcPr>
          <w:p w14:paraId="1C6E657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5237372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2B1CCD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A7C6CB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91</w:t>
            </w:r>
          </w:p>
        </w:tc>
        <w:tc>
          <w:tcPr>
            <w:tcW w:w="1330" w:type="dxa"/>
            <w:tcBorders>
              <w:top w:val="nil"/>
              <w:left w:val="nil"/>
              <w:bottom w:val="single" w:sz="4" w:space="0" w:color="244062"/>
              <w:right w:val="single" w:sz="4" w:space="0" w:color="244062"/>
            </w:tcBorders>
            <w:shd w:val="clear" w:color="auto" w:fill="auto"/>
            <w:noWrap/>
            <w:vAlign w:val="center"/>
            <w:hideMark/>
          </w:tcPr>
          <w:p w14:paraId="32631D3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PISCEM05</w:t>
            </w:r>
          </w:p>
        </w:tc>
        <w:tc>
          <w:tcPr>
            <w:tcW w:w="5766" w:type="dxa"/>
            <w:tcBorders>
              <w:top w:val="nil"/>
              <w:left w:val="nil"/>
              <w:bottom w:val="single" w:sz="4" w:space="0" w:color="244062"/>
              <w:right w:val="single" w:sz="4" w:space="0" w:color="244062"/>
            </w:tcBorders>
            <w:shd w:val="clear" w:color="auto" w:fill="auto"/>
            <w:vAlign w:val="center"/>
            <w:hideMark/>
          </w:tcPr>
          <w:p w14:paraId="1F65A3E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Piso de cemento enlucido.</w:t>
            </w:r>
          </w:p>
        </w:tc>
        <w:tc>
          <w:tcPr>
            <w:tcW w:w="800" w:type="dxa"/>
            <w:tcBorders>
              <w:top w:val="nil"/>
              <w:left w:val="nil"/>
              <w:bottom w:val="single" w:sz="4" w:space="0" w:color="244062"/>
              <w:right w:val="single" w:sz="4" w:space="0" w:color="244062"/>
            </w:tcBorders>
            <w:shd w:val="clear" w:color="auto" w:fill="auto"/>
            <w:noWrap/>
            <w:vAlign w:val="center"/>
            <w:hideMark/>
          </w:tcPr>
          <w:p w14:paraId="194E6AC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706235A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1E0938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A0D424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92</w:t>
            </w:r>
          </w:p>
        </w:tc>
        <w:tc>
          <w:tcPr>
            <w:tcW w:w="1330" w:type="dxa"/>
            <w:tcBorders>
              <w:top w:val="nil"/>
              <w:left w:val="nil"/>
              <w:bottom w:val="single" w:sz="4" w:space="0" w:color="244062"/>
              <w:right w:val="single" w:sz="4" w:space="0" w:color="244062"/>
            </w:tcBorders>
            <w:shd w:val="clear" w:color="auto" w:fill="auto"/>
            <w:noWrap/>
            <w:vAlign w:val="center"/>
            <w:hideMark/>
          </w:tcPr>
          <w:p w14:paraId="69B491A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PISCEM06</w:t>
            </w:r>
          </w:p>
        </w:tc>
        <w:tc>
          <w:tcPr>
            <w:tcW w:w="5766" w:type="dxa"/>
            <w:tcBorders>
              <w:top w:val="nil"/>
              <w:left w:val="nil"/>
              <w:bottom w:val="single" w:sz="4" w:space="0" w:color="244062"/>
              <w:right w:val="single" w:sz="4" w:space="0" w:color="244062"/>
            </w:tcBorders>
            <w:shd w:val="clear" w:color="auto" w:fill="auto"/>
            <w:vAlign w:val="center"/>
            <w:hideMark/>
          </w:tcPr>
          <w:p w14:paraId="4F43DDB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Piso de cemento </w:t>
            </w:r>
            <w:proofErr w:type="spellStart"/>
            <w:r w:rsidRPr="008D0492">
              <w:rPr>
                <w:rFonts w:ascii="Arial Unicode MS" w:eastAsia="Arial Unicode MS" w:hAnsi="Arial Unicode MS" w:cs="Arial Unicode MS" w:hint="eastAsia"/>
                <w:color w:val="244062"/>
                <w:sz w:val="20"/>
                <w:szCs w:val="20"/>
                <w:lang w:val="es-BO" w:eastAsia="es-BO"/>
              </w:rPr>
              <w:t>frotachado</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auto" w:fill="auto"/>
            <w:noWrap/>
            <w:vAlign w:val="center"/>
            <w:hideMark/>
          </w:tcPr>
          <w:p w14:paraId="799DF54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3BD83E7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AC938B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F885C0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93</w:t>
            </w:r>
          </w:p>
        </w:tc>
        <w:tc>
          <w:tcPr>
            <w:tcW w:w="1330" w:type="dxa"/>
            <w:tcBorders>
              <w:top w:val="nil"/>
              <w:left w:val="nil"/>
              <w:bottom w:val="single" w:sz="4" w:space="0" w:color="244062"/>
              <w:right w:val="single" w:sz="4" w:space="0" w:color="244062"/>
            </w:tcBorders>
            <w:shd w:val="clear" w:color="auto" w:fill="auto"/>
            <w:noWrap/>
            <w:vAlign w:val="center"/>
            <w:hideMark/>
          </w:tcPr>
          <w:p w14:paraId="3D3FB5E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PISCEM15</w:t>
            </w:r>
          </w:p>
        </w:tc>
        <w:tc>
          <w:tcPr>
            <w:tcW w:w="5766" w:type="dxa"/>
            <w:tcBorders>
              <w:top w:val="nil"/>
              <w:left w:val="nil"/>
              <w:bottom w:val="single" w:sz="4" w:space="0" w:color="244062"/>
              <w:right w:val="single" w:sz="4" w:space="0" w:color="244062"/>
            </w:tcBorders>
            <w:shd w:val="clear" w:color="auto" w:fill="auto"/>
            <w:vAlign w:val="center"/>
            <w:hideMark/>
          </w:tcPr>
          <w:p w14:paraId="50319F8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Piso de cemento con ocre.</w:t>
            </w:r>
          </w:p>
        </w:tc>
        <w:tc>
          <w:tcPr>
            <w:tcW w:w="800" w:type="dxa"/>
            <w:tcBorders>
              <w:top w:val="nil"/>
              <w:left w:val="nil"/>
              <w:bottom w:val="single" w:sz="4" w:space="0" w:color="244062"/>
              <w:right w:val="single" w:sz="4" w:space="0" w:color="244062"/>
            </w:tcBorders>
            <w:shd w:val="clear" w:color="auto" w:fill="auto"/>
            <w:noWrap/>
            <w:vAlign w:val="center"/>
            <w:hideMark/>
          </w:tcPr>
          <w:p w14:paraId="1AC1E49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B6C74C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95CD33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492457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94</w:t>
            </w:r>
          </w:p>
        </w:tc>
        <w:tc>
          <w:tcPr>
            <w:tcW w:w="1330" w:type="dxa"/>
            <w:tcBorders>
              <w:top w:val="nil"/>
              <w:left w:val="nil"/>
              <w:bottom w:val="single" w:sz="4" w:space="0" w:color="244062"/>
              <w:right w:val="single" w:sz="4" w:space="0" w:color="244062"/>
            </w:tcBorders>
            <w:shd w:val="clear" w:color="auto" w:fill="auto"/>
            <w:noWrap/>
            <w:vAlign w:val="center"/>
            <w:hideMark/>
          </w:tcPr>
          <w:p w14:paraId="7A8080E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PISCER01</w:t>
            </w:r>
          </w:p>
        </w:tc>
        <w:tc>
          <w:tcPr>
            <w:tcW w:w="5766" w:type="dxa"/>
            <w:tcBorders>
              <w:top w:val="nil"/>
              <w:left w:val="nil"/>
              <w:bottom w:val="single" w:sz="4" w:space="0" w:color="244062"/>
              <w:right w:val="single" w:sz="4" w:space="0" w:color="244062"/>
            </w:tcBorders>
            <w:shd w:val="clear" w:color="auto" w:fill="auto"/>
            <w:vAlign w:val="center"/>
            <w:hideMark/>
          </w:tcPr>
          <w:p w14:paraId="2EDF375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Piso de cerámica nacional.</w:t>
            </w:r>
          </w:p>
        </w:tc>
        <w:tc>
          <w:tcPr>
            <w:tcW w:w="800" w:type="dxa"/>
            <w:tcBorders>
              <w:top w:val="nil"/>
              <w:left w:val="nil"/>
              <w:bottom w:val="single" w:sz="4" w:space="0" w:color="244062"/>
              <w:right w:val="single" w:sz="4" w:space="0" w:color="244062"/>
            </w:tcBorders>
            <w:shd w:val="clear" w:color="auto" w:fill="auto"/>
            <w:noWrap/>
            <w:vAlign w:val="center"/>
            <w:hideMark/>
          </w:tcPr>
          <w:p w14:paraId="445A579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8DE75D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D55F5E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91EB6D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95</w:t>
            </w:r>
          </w:p>
        </w:tc>
        <w:tc>
          <w:tcPr>
            <w:tcW w:w="1330" w:type="dxa"/>
            <w:tcBorders>
              <w:top w:val="nil"/>
              <w:left w:val="nil"/>
              <w:bottom w:val="single" w:sz="4" w:space="0" w:color="244062"/>
              <w:right w:val="single" w:sz="4" w:space="0" w:color="244062"/>
            </w:tcBorders>
            <w:shd w:val="clear" w:color="auto" w:fill="auto"/>
            <w:noWrap/>
            <w:vAlign w:val="center"/>
            <w:hideMark/>
          </w:tcPr>
          <w:p w14:paraId="1A59779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PISCER02</w:t>
            </w:r>
          </w:p>
        </w:tc>
        <w:tc>
          <w:tcPr>
            <w:tcW w:w="5766" w:type="dxa"/>
            <w:tcBorders>
              <w:top w:val="nil"/>
              <w:left w:val="nil"/>
              <w:bottom w:val="single" w:sz="4" w:space="0" w:color="244062"/>
              <w:right w:val="single" w:sz="4" w:space="0" w:color="244062"/>
            </w:tcBorders>
            <w:shd w:val="clear" w:color="auto" w:fill="auto"/>
            <w:vAlign w:val="center"/>
            <w:hideMark/>
          </w:tcPr>
          <w:p w14:paraId="754D2CF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Piso de cerámica importada.</w:t>
            </w:r>
          </w:p>
        </w:tc>
        <w:tc>
          <w:tcPr>
            <w:tcW w:w="800" w:type="dxa"/>
            <w:tcBorders>
              <w:top w:val="nil"/>
              <w:left w:val="nil"/>
              <w:bottom w:val="single" w:sz="4" w:space="0" w:color="244062"/>
              <w:right w:val="single" w:sz="4" w:space="0" w:color="244062"/>
            </w:tcBorders>
            <w:shd w:val="clear" w:color="auto" w:fill="auto"/>
            <w:noWrap/>
            <w:vAlign w:val="center"/>
            <w:hideMark/>
          </w:tcPr>
          <w:p w14:paraId="2CC24B5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34D1BD3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EDB914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5C7547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96</w:t>
            </w:r>
          </w:p>
        </w:tc>
        <w:tc>
          <w:tcPr>
            <w:tcW w:w="1330" w:type="dxa"/>
            <w:tcBorders>
              <w:top w:val="nil"/>
              <w:left w:val="nil"/>
              <w:bottom w:val="single" w:sz="4" w:space="0" w:color="244062"/>
              <w:right w:val="single" w:sz="4" w:space="0" w:color="244062"/>
            </w:tcBorders>
            <w:shd w:val="clear" w:color="auto" w:fill="auto"/>
            <w:noWrap/>
            <w:vAlign w:val="center"/>
            <w:hideMark/>
          </w:tcPr>
          <w:p w14:paraId="1B013AD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PISPOR01</w:t>
            </w:r>
          </w:p>
        </w:tc>
        <w:tc>
          <w:tcPr>
            <w:tcW w:w="5766" w:type="dxa"/>
            <w:tcBorders>
              <w:top w:val="nil"/>
              <w:left w:val="nil"/>
              <w:bottom w:val="single" w:sz="4" w:space="0" w:color="244062"/>
              <w:right w:val="single" w:sz="4" w:space="0" w:color="244062"/>
            </w:tcBorders>
            <w:shd w:val="clear" w:color="auto" w:fill="auto"/>
            <w:vAlign w:val="center"/>
            <w:hideMark/>
          </w:tcPr>
          <w:p w14:paraId="193A43F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Piso de </w:t>
            </w:r>
            <w:proofErr w:type="spellStart"/>
            <w:r w:rsidRPr="008D0492">
              <w:rPr>
                <w:rFonts w:ascii="Arial Unicode MS" w:eastAsia="Arial Unicode MS" w:hAnsi="Arial Unicode MS" w:cs="Arial Unicode MS" w:hint="eastAsia"/>
                <w:color w:val="244062"/>
                <w:sz w:val="20"/>
                <w:szCs w:val="20"/>
                <w:lang w:val="es-BO" w:eastAsia="es-BO"/>
              </w:rPr>
              <w:t>porcelanato</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auto" w:fill="auto"/>
            <w:noWrap/>
            <w:vAlign w:val="center"/>
            <w:hideMark/>
          </w:tcPr>
          <w:p w14:paraId="6B4EEF2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4E3914B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02BD79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8606B5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97</w:t>
            </w:r>
          </w:p>
        </w:tc>
        <w:tc>
          <w:tcPr>
            <w:tcW w:w="1330" w:type="dxa"/>
            <w:tcBorders>
              <w:top w:val="nil"/>
              <w:left w:val="nil"/>
              <w:bottom w:val="single" w:sz="4" w:space="0" w:color="244062"/>
              <w:right w:val="single" w:sz="4" w:space="0" w:color="244062"/>
            </w:tcBorders>
            <w:shd w:val="clear" w:color="auto" w:fill="auto"/>
            <w:noWrap/>
            <w:vAlign w:val="center"/>
            <w:hideMark/>
          </w:tcPr>
          <w:p w14:paraId="3602C4D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PISGRA01</w:t>
            </w:r>
          </w:p>
        </w:tc>
        <w:tc>
          <w:tcPr>
            <w:tcW w:w="5766" w:type="dxa"/>
            <w:tcBorders>
              <w:top w:val="nil"/>
              <w:left w:val="nil"/>
              <w:bottom w:val="single" w:sz="4" w:space="0" w:color="244062"/>
              <w:right w:val="single" w:sz="4" w:space="0" w:color="244062"/>
            </w:tcBorders>
            <w:shd w:val="clear" w:color="auto" w:fill="auto"/>
            <w:vAlign w:val="center"/>
            <w:hideMark/>
          </w:tcPr>
          <w:p w14:paraId="23465CF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Piso de granito.</w:t>
            </w:r>
          </w:p>
        </w:tc>
        <w:tc>
          <w:tcPr>
            <w:tcW w:w="800" w:type="dxa"/>
            <w:tcBorders>
              <w:top w:val="nil"/>
              <w:left w:val="nil"/>
              <w:bottom w:val="single" w:sz="4" w:space="0" w:color="244062"/>
              <w:right w:val="single" w:sz="4" w:space="0" w:color="244062"/>
            </w:tcBorders>
            <w:shd w:val="clear" w:color="auto" w:fill="auto"/>
            <w:noWrap/>
            <w:vAlign w:val="center"/>
            <w:hideMark/>
          </w:tcPr>
          <w:p w14:paraId="5D689EE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1A41E5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A7541A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CFA0D8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98</w:t>
            </w:r>
          </w:p>
        </w:tc>
        <w:tc>
          <w:tcPr>
            <w:tcW w:w="1330" w:type="dxa"/>
            <w:tcBorders>
              <w:top w:val="nil"/>
              <w:left w:val="nil"/>
              <w:bottom w:val="single" w:sz="4" w:space="0" w:color="244062"/>
              <w:right w:val="single" w:sz="4" w:space="0" w:color="244062"/>
            </w:tcBorders>
            <w:shd w:val="clear" w:color="auto" w:fill="auto"/>
            <w:noWrap/>
            <w:vAlign w:val="center"/>
            <w:hideMark/>
          </w:tcPr>
          <w:p w14:paraId="6FE6AA5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PISVIN10</w:t>
            </w:r>
          </w:p>
        </w:tc>
        <w:tc>
          <w:tcPr>
            <w:tcW w:w="5766" w:type="dxa"/>
            <w:tcBorders>
              <w:top w:val="nil"/>
              <w:left w:val="nil"/>
              <w:bottom w:val="single" w:sz="4" w:space="0" w:color="244062"/>
              <w:right w:val="single" w:sz="4" w:space="0" w:color="244062"/>
            </w:tcBorders>
            <w:shd w:val="clear" w:color="auto" w:fill="auto"/>
            <w:vAlign w:val="center"/>
            <w:hideMark/>
          </w:tcPr>
          <w:p w14:paraId="7F20EC4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Piso de vinilo Armstrong.</w:t>
            </w:r>
          </w:p>
        </w:tc>
        <w:tc>
          <w:tcPr>
            <w:tcW w:w="800" w:type="dxa"/>
            <w:tcBorders>
              <w:top w:val="nil"/>
              <w:left w:val="nil"/>
              <w:bottom w:val="single" w:sz="4" w:space="0" w:color="244062"/>
              <w:right w:val="single" w:sz="4" w:space="0" w:color="244062"/>
            </w:tcBorders>
            <w:shd w:val="clear" w:color="auto" w:fill="auto"/>
            <w:noWrap/>
            <w:vAlign w:val="center"/>
            <w:hideMark/>
          </w:tcPr>
          <w:p w14:paraId="2D15F7A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3ECA85A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597F71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F64D7D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99</w:t>
            </w:r>
          </w:p>
        </w:tc>
        <w:tc>
          <w:tcPr>
            <w:tcW w:w="1330" w:type="dxa"/>
            <w:tcBorders>
              <w:top w:val="nil"/>
              <w:left w:val="nil"/>
              <w:bottom w:val="single" w:sz="4" w:space="0" w:color="244062"/>
              <w:right w:val="single" w:sz="4" w:space="0" w:color="244062"/>
            </w:tcBorders>
            <w:shd w:val="clear" w:color="auto" w:fill="auto"/>
            <w:noWrap/>
            <w:vAlign w:val="center"/>
            <w:hideMark/>
          </w:tcPr>
          <w:p w14:paraId="5ABA5A0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PISVIN05</w:t>
            </w:r>
          </w:p>
        </w:tc>
        <w:tc>
          <w:tcPr>
            <w:tcW w:w="5766" w:type="dxa"/>
            <w:tcBorders>
              <w:top w:val="nil"/>
              <w:left w:val="nil"/>
              <w:bottom w:val="single" w:sz="4" w:space="0" w:color="244062"/>
              <w:right w:val="single" w:sz="4" w:space="0" w:color="244062"/>
            </w:tcBorders>
            <w:shd w:val="clear" w:color="auto" w:fill="auto"/>
            <w:vAlign w:val="center"/>
            <w:hideMark/>
          </w:tcPr>
          <w:p w14:paraId="3A1BCA0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Piso de baldosas asfálticas.</w:t>
            </w:r>
          </w:p>
        </w:tc>
        <w:tc>
          <w:tcPr>
            <w:tcW w:w="800" w:type="dxa"/>
            <w:tcBorders>
              <w:top w:val="nil"/>
              <w:left w:val="nil"/>
              <w:bottom w:val="single" w:sz="4" w:space="0" w:color="244062"/>
              <w:right w:val="single" w:sz="4" w:space="0" w:color="244062"/>
            </w:tcBorders>
            <w:shd w:val="clear" w:color="auto" w:fill="auto"/>
            <w:noWrap/>
            <w:vAlign w:val="center"/>
            <w:hideMark/>
          </w:tcPr>
          <w:p w14:paraId="57225D7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C6764E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DB7373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1EF3E7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100</w:t>
            </w:r>
          </w:p>
        </w:tc>
        <w:tc>
          <w:tcPr>
            <w:tcW w:w="1330" w:type="dxa"/>
            <w:tcBorders>
              <w:top w:val="nil"/>
              <w:left w:val="nil"/>
              <w:bottom w:val="single" w:sz="4" w:space="0" w:color="244062"/>
              <w:right w:val="single" w:sz="4" w:space="0" w:color="244062"/>
            </w:tcBorders>
            <w:shd w:val="clear" w:color="auto" w:fill="auto"/>
            <w:noWrap/>
            <w:vAlign w:val="center"/>
            <w:hideMark/>
          </w:tcPr>
          <w:p w14:paraId="423D3B6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PISPAK01</w:t>
            </w:r>
          </w:p>
        </w:tc>
        <w:tc>
          <w:tcPr>
            <w:tcW w:w="5766" w:type="dxa"/>
            <w:tcBorders>
              <w:top w:val="nil"/>
              <w:left w:val="nil"/>
              <w:bottom w:val="single" w:sz="4" w:space="0" w:color="244062"/>
              <w:right w:val="single" w:sz="4" w:space="0" w:color="244062"/>
            </w:tcBorders>
            <w:shd w:val="clear" w:color="auto" w:fill="auto"/>
            <w:vAlign w:val="center"/>
            <w:hideMark/>
          </w:tcPr>
          <w:p w14:paraId="421C607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Piso vinílico </w:t>
            </w:r>
            <w:proofErr w:type="spellStart"/>
            <w:r w:rsidRPr="008D0492">
              <w:rPr>
                <w:rFonts w:ascii="Arial Unicode MS" w:eastAsia="Arial Unicode MS" w:hAnsi="Arial Unicode MS" w:cs="Arial Unicode MS" w:hint="eastAsia"/>
                <w:color w:val="244062"/>
                <w:sz w:val="20"/>
                <w:szCs w:val="20"/>
                <w:lang w:val="es-BO" w:eastAsia="es-BO"/>
              </w:rPr>
              <w:t>Pisopak</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auto" w:fill="auto"/>
            <w:noWrap/>
            <w:vAlign w:val="center"/>
            <w:hideMark/>
          </w:tcPr>
          <w:p w14:paraId="55ACA53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B4B2AD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E3E371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8CF4E1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101</w:t>
            </w:r>
          </w:p>
        </w:tc>
        <w:tc>
          <w:tcPr>
            <w:tcW w:w="1330" w:type="dxa"/>
            <w:tcBorders>
              <w:top w:val="nil"/>
              <w:left w:val="nil"/>
              <w:bottom w:val="single" w:sz="4" w:space="0" w:color="244062"/>
              <w:right w:val="single" w:sz="4" w:space="0" w:color="244062"/>
            </w:tcBorders>
            <w:shd w:val="clear" w:color="auto" w:fill="auto"/>
            <w:noWrap/>
            <w:vAlign w:val="center"/>
            <w:hideMark/>
          </w:tcPr>
          <w:p w14:paraId="33F4B3D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PISALF01</w:t>
            </w:r>
          </w:p>
        </w:tc>
        <w:tc>
          <w:tcPr>
            <w:tcW w:w="5766" w:type="dxa"/>
            <w:tcBorders>
              <w:top w:val="nil"/>
              <w:left w:val="nil"/>
              <w:bottom w:val="single" w:sz="4" w:space="0" w:color="244062"/>
              <w:right w:val="single" w:sz="4" w:space="0" w:color="244062"/>
            </w:tcBorders>
            <w:shd w:val="clear" w:color="auto" w:fill="auto"/>
            <w:vAlign w:val="center"/>
            <w:hideMark/>
          </w:tcPr>
          <w:p w14:paraId="4DA3D18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Piso de alfombra </w:t>
            </w:r>
            <w:proofErr w:type="gramStart"/>
            <w:r w:rsidRPr="008D0492">
              <w:rPr>
                <w:rFonts w:ascii="Arial Unicode MS" w:eastAsia="Arial Unicode MS" w:hAnsi="Arial Unicode MS" w:cs="Arial Unicode MS" w:hint="eastAsia"/>
                <w:color w:val="244062"/>
                <w:sz w:val="20"/>
                <w:szCs w:val="20"/>
                <w:lang w:val="es-BO" w:eastAsia="es-BO"/>
              </w:rPr>
              <w:t xml:space="preserve">( </w:t>
            </w:r>
            <w:proofErr w:type="spellStart"/>
            <w:r w:rsidRPr="008D0492">
              <w:rPr>
                <w:rFonts w:ascii="Arial Unicode MS" w:eastAsia="Arial Unicode MS" w:hAnsi="Arial Unicode MS" w:cs="Arial Unicode MS" w:hint="eastAsia"/>
                <w:color w:val="244062"/>
                <w:sz w:val="20"/>
                <w:szCs w:val="20"/>
                <w:lang w:val="es-BO" w:eastAsia="es-BO"/>
              </w:rPr>
              <w:t>tapizon</w:t>
            </w:r>
            <w:proofErr w:type="spellEnd"/>
            <w:proofErr w:type="gram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auto" w:fill="auto"/>
            <w:noWrap/>
            <w:vAlign w:val="center"/>
            <w:hideMark/>
          </w:tcPr>
          <w:p w14:paraId="20AA68D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44849B1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2B801C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3D44B9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102</w:t>
            </w:r>
          </w:p>
        </w:tc>
        <w:tc>
          <w:tcPr>
            <w:tcW w:w="1330" w:type="dxa"/>
            <w:tcBorders>
              <w:top w:val="nil"/>
              <w:left w:val="nil"/>
              <w:bottom w:val="single" w:sz="4" w:space="0" w:color="244062"/>
              <w:right w:val="single" w:sz="4" w:space="0" w:color="244062"/>
            </w:tcBorders>
            <w:shd w:val="clear" w:color="auto" w:fill="auto"/>
            <w:noWrap/>
            <w:vAlign w:val="center"/>
            <w:hideMark/>
          </w:tcPr>
          <w:p w14:paraId="2265B33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PISALF02</w:t>
            </w:r>
          </w:p>
        </w:tc>
        <w:tc>
          <w:tcPr>
            <w:tcW w:w="5766" w:type="dxa"/>
            <w:tcBorders>
              <w:top w:val="nil"/>
              <w:left w:val="nil"/>
              <w:bottom w:val="single" w:sz="4" w:space="0" w:color="244062"/>
              <w:right w:val="single" w:sz="4" w:space="0" w:color="244062"/>
            </w:tcBorders>
            <w:shd w:val="clear" w:color="auto" w:fill="auto"/>
            <w:vAlign w:val="center"/>
            <w:hideMark/>
          </w:tcPr>
          <w:p w14:paraId="3298C4A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Pisos de alfombra - alto tráfico.</w:t>
            </w:r>
          </w:p>
        </w:tc>
        <w:tc>
          <w:tcPr>
            <w:tcW w:w="800" w:type="dxa"/>
            <w:tcBorders>
              <w:top w:val="nil"/>
              <w:left w:val="nil"/>
              <w:bottom w:val="single" w:sz="4" w:space="0" w:color="244062"/>
              <w:right w:val="single" w:sz="4" w:space="0" w:color="244062"/>
            </w:tcBorders>
            <w:shd w:val="clear" w:color="auto" w:fill="auto"/>
            <w:noWrap/>
            <w:vAlign w:val="center"/>
            <w:hideMark/>
          </w:tcPr>
          <w:p w14:paraId="29BE2B8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7F992F4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63F33F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828E55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103</w:t>
            </w:r>
          </w:p>
        </w:tc>
        <w:tc>
          <w:tcPr>
            <w:tcW w:w="1330" w:type="dxa"/>
            <w:tcBorders>
              <w:top w:val="nil"/>
              <w:left w:val="nil"/>
              <w:bottom w:val="single" w:sz="4" w:space="0" w:color="244062"/>
              <w:right w:val="single" w:sz="4" w:space="0" w:color="244062"/>
            </w:tcBorders>
            <w:shd w:val="clear" w:color="auto" w:fill="auto"/>
            <w:noWrap/>
            <w:vAlign w:val="center"/>
            <w:hideMark/>
          </w:tcPr>
          <w:p w14:paraId="33F22CD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PISALF42</w:t>
            </w:r>
          </w:p>
        </w:tc>
        <w:tc>
          <w:tcPr>
            <w:tcW w:w="5766" w:type="dxa"/>
            <w:tcBorders>
              <w:top w:val="nil"/>
              <w:left w:val="nil"/>
              <w:bottom w:val="single" w:sz="4" w:space="0" w:color="244062"/>
              <w:right w:val="single" w:sz="4" w:space="0" w:color="244062"/>
            </w:tcBorders>
            <w:shd w:val="clear" w:color="auto" w:fill="auto"/>
            <w:vAlign w:val="center"/>
            <w:hideMark/>
          </w:tcPr>
          <w:p w14:paraId="6CAF1AD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Pisos de alfombra de 42 </w:t>
            </w:r>
            <w:proofErr w:type="spellStart"/>
            <w:r w:rsidRPr="008D0492">
              <w:rPr>
                <w:rFonts w:ascii="Arial Unicode MS" w:eastAsia="Arial Unicode MS" w:hAnsi="Arial Unicode MS" w:cs="Arial Unicode MS" w:hint="eastAsia"/>
                <w:color w:val="244062"/>
                <w:sz w:val="20"/>
                <w:szCs w:val="20"/>
                <w:lang w:val="es-BO" w:eastAsia="es-BO"/>
              </w:rPr>
              <w:t>onz</w:t>
            </w:r>
            <w:proofErr w:type="spellEnd"/>
            <w:r w:rsidRPr="008D0492">
              <w:rPr>
                <w:rFonts w:ascii="Arial Unicode MS" w:eastAsia="Arial Unicode MS" w:hAnsi="Arial Unicode MS" w:cs="Arial Unicode MS" w:hint="eastAsia"/>
                <w:color w:val="244062"/>
                <w:sz w:val="20"/>
                <w:szCs w:val="20"/>
                <w:lang w:val="es-BO" w:eastAsia="es-BO"/>
              </w:rPr>
              <w:t xml:space="preserve"> - alto tráfico.</w:t>
            </w:r>
          </w:p>
        </w:tc>
        <w:tc>
          <w:tcPr>
            <w:tcW w:w="800" w:type="dxa"/>
            <w:tcBorders>
              <w:top w:val="nil"/>
              <w:left w:val="nil"/>
              <w:bottom w:val="single" w:sz="4" w:space="0" w:color="244062"/>
              <w:right w:val="single" w:sz="4" w:space="0" w:color="244062"/>
            </w:tcBorders>
            <w:shd w:val="clear" w:color="auto" w:fill="auto"/>
            <w:noWrap/>
            <w:vAlign w:val="center"/>
            <w:hideMark/>
          </w:tcPr>
          <w:p w14:paraId="14A5385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216F4F3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D038BE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1B8968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104</w:t>
            </w:r>
          </w:p>
        </w:tc>
        <w:tc>
          <w:tcPr>
            <w:tcW w:w="1330" w:type="dxa"/>
            <w:tcBorders>
              <w:top w:val="nil"/>
              <w:left w:val="nil"/>
              <w:bottom w:val="single" w:sz="4" w:space="0" w:color="244062"/>
              <w:right w:val="single" w:sz="4" w:space="0" w:color="244062"/>
            </w:tcBorders>
            <w:shd w:val="clear" w:color="auto" w:fill="auto"/>
            <w:noWrap/>
            <w:vAlign w:val="center"/>
            <w:hideMark/>
          </w:tcPr>
          <w:p w14:paraId="21732A5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PISALF35</w:t>
            </w:r>
          </w:p>
        </w:tc>
        <w:tc>
          <w:tcPr>
            <w:tcW w:w="5766" w:type="dxa"/>
            <w:tcBorders>
              <w:top w:val="nil"/>
              <w:left w:val="nil"/>
              <w:bottom w:val="single" w:sz="4" w:space="0" w:color="244062"/>
              <w:right w:val="single" w:sz="4" w:space="0" w:color="244062"/>
            </w:tcBorders>
            <w:shd w:val="clear" w:color="auto" w:fill="auto"/>
            <w:vAlign w:val="center"/>
            <w:hideMark/>
          </w:tcPr>
          <w:p w14:paraId="5A2CCE2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Pisos de alfombra de 35 </w:t>
            </w:r>
            <w:proofErr w:type="spellStart"/>
            <w:r w:rsidRPr="008D0492">
              <w:rPr>
                <w:rFonts w:ascii="Arial Unicode MS" w:eastAsia="Arial Unicode MS" w:hAnsi="Arial Unicode MS" w:cs="Arial Unicode MS" w:hint="eastAsia"/>
                <w:color w:val="244062"/>
                <w:sz w:val="20"/>
                <w:szCs w:val="20"/>
                <w:lang w:val="es-BO" w:eastAsia="es-BO"/>
              </w:rPr>
              <w:t>onz</w:t>
            </w:r>
            <w:proofErr w:type="spellEnd"/>
            <w:r w:rsidRPr="008D0492">
              <w:rPr>
                <w:rFonts w:ascii="Arial Unicode MS" w:eastAsia="Arial Unicode MS" w:hAnsi="Arial Unicode MS" w:cs="Arial Unicode MS" w:hint="eastAsia"/>
                <w:color w:val="244062"/>
                <w:sz w:val="20"/>
                <w:szCs w:val="20"/>
                <w:lang w:val="es-BO" w:eastAsia="es-BO"/>
              </w:rPr>
              <w:t xml:space="preserve"> - alto tráfico.</w:t>
            </w:r>
          </w:p>
        </w:tc>
        <w:tc>
          <w:tcPr>
            <w:tcW w:w="800" w:type="dxa"/>
            <w:tcBorders>
              <w:top w:val="nil"/>
              <w:left w:val="nil"/>
              <w:bottom w:val="single" w:sz="4" w:space="0" w:color="244062"/>
              <w:right w:val="single" w:sz="4" w:space="0" w:color="244062"/>
            </w:tcBorders>
            <w:shd w:val="clear" w:color="auto" w:fill="auto"/>
            <w:noWrap/>
            <w:vAlign w:val="center"/>
            <w:hideMark/>
          </w:tcPr>
          <w:p w14:paraId="03EECBD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7B0F177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EED4CB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C1A801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105</w:t>
            </w:r>
          </w:p>
        </w:tc>
        <w:tc>
          <w:tcPr>
            <w:tcW w:w="1330" w:type="dxa"/>
            <w:tcBorders>
              <w:top w:val="nil"/>
              <w:left w:val="nil"/>
              <w:bottom w:val="single" w:sz="4" w:space="0" w:color="244062"/>
              <w:right w:val="single" w:sz="4" w:space="0" w:color="244062"/>
            </w:tcBorders>
            <w:shd w:val="clear" w:color="auto" w:fill="auto"/>
            <w:noWrap/>
            <w:vAlign w:val="center"/>
            <w:hideMark/>
          </w:tcPr>
          <w:p w14:paraId="7FB00EF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PISALF30</w:t>
            </w:r>
          </w:p>
        </w:tc>
        <w:tc>
          <w:tcPr>
            <w:tcW w:w="5766" w:type="dxa"/>
            <w:tcBorders>
              <w:top w:val="nil"/>
              <w:left w:val="nil"/>
              <w:bottom w:val="single" w:sz="4" w:space="0" w:color="244062"/>
              <w:right w:val="single" w:sz="4" w:space="0" w:color="244062"/>
            </w:tcBorders>
            <w:shd w:val="clear" w:color="auto" w:fill="auto"/>
            <w:vAlign w:val="center"/>
            <w:hideMark/>
          </w:tcPr>
          <w:p w14:paraId="203C526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Pisos de alfombra de 30 </w:t>
            </w:r>
            <w:proofErr w:type="spellStart"/>
            <w:r w:rsidRPr="008D0492">
              <w:rPr>
                <w:rFonts w:ascii="Arial Unicode MS" w:eastAsia="Arial Unicode MS" w:hAnsi="Arial Unicode MS" w:cs="Arial Unicode MS" w:hint="eastAsia"/>
                <w:color w:val="244062"/>
                <w:sz w:val="20"/>
                <w:szCs w:val="20"/>
                <w:lang w:val="es-BO" w:eastAsia="es-BO"/>
              </w:rPr>
              <w:t>onz</w:t>
            </w:r>
            <w:proofErr w:type="spellEnd"/>
            <w:r w:rsidRPr="008D0492">
              <w:rPr>
                <w:rFonts w:ascii="Arial Unicode MS" w:eastAsia="Arial Unicode MS" w:hAnsi="Arial Unicode MS" w:cs="Arial Unicode MS" w:hint="eastAsia"/>
                <w:color w:val="244062"/>
                <w:sz w:val="20"/>
                <w:szCs w:val="20"/>
                <w:lang w:val="es-BO" w:eastAsia="es-BO"/>
              </w:rPr>
              <w:t xml:space="preserve"> - alto tráfico.</w:t>
            </w:r>
          </w:p>
        </w:tc>
        <w:tc>
          <w:tcPr>
            <w:tcW w:w="800" w:type="dxa"/>
            <w:tcBorders>
              <w:top w:val="nil"/>
              <w:left w:val="nil"/>
              <w:bottom w:val="single" w:sz="4" w:space="0" w:color="244062"/>
              <w:right w:val="single" w:sz="4" w:space="0" w:color="244062"/>
            </w:tcBorders>
            <w:shd w:val="clear" w:color="auto" w:fill="auto"/>
            <w:noWrap/>
            <w:vAlign w:val="center"/>
            <w:hideMark/>
          </w:tcPr>
          <w:p w14:paraId="45315C4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1AE187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C95628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0A41CB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106</w:t>
            </w:r>
          </w:p>
        </w:tc>
        <w:tc>
          <w:tcPr>
            <w:tcW w:w="1330" w:type="dxa"/>
            <w:tcBorders>
              <w:top w:val="nil"/>
              <w:left w:val="nil"/>
              <w:bottom w:val="single" w:sz="4" w:space="0" w:color="244062"/>
              <w:right w:val="single" w:sz="4" w:space="0" w:color="244062"/>
            </w:tcBorders>
            <w:shd w:val="clear" w:color="auto" w:fill="auto"/>
            <w:noWrap/>
            <w:vAlign w:val="center"/>
            <w:hideMark/>
          </w:tcPr>
          <w:p w14:paraId="42EF2A7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PISALF28</w:t>
            </w:r>
          </w:p>
        </w:tc>
        <w:tc>
          <w:tcPr>
            <w:tcW w:w="5766" w:type="dxa"/>
            <w:tcBorders>
              <w:top w:val="nil"/>
              <w:left w:val="nil"/>
              <w:bottom w:val="single" w:sz="4" w:space="0" w:color="244062"/>
              <w:right w:val="single" w:sz="4" w:space="0" w:color="244062"/>
            </w:tcBorders>
            <w:shd w:val="clear" w:color="auto" w:fill="auto"/>
            <w:vAlign w:val="center"/>
            <w:hideMark/>
          </w:tcPr>
          <w:p w14:paraId="6C3E079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Pisos de alfombra de 28 </w:t>
            </w:r>
            <w:proofErr w:type="spellStart"/>
            <w:r w:rsidRPr="008D0492">
              <w:rPr>
                <w:rFonts w:ascii="Arial Unicode MS" w:eastAsia="Arial Unicode MS" w:hAnsi="Arial Unicode MS" w:cs="Arial Unicode MS" w:hint="eastAsia"/>
                <w:color w:val="244062"/>
                <w:sz w:val="20"/>
                <w:szCs w:val="20"/>
                <w:lang w:val="es-BO" w:eastAsia="es-BO"/>
              </w:rPr>
              <w:t>onz</w:t>
            </w:r>
            <w:proofErr w:type="spellEnd"/>
            <w:r w:rsidRPr="008D0492">
              <w:rPr>
                <w:rFonts w:ascii="Arial Unicode MS" w:eastAsia="Arial Unicode MS" w:hAnsi="Arial Unicode MS" w:cs="Arial Unicode MS" w:hint="eastAsia"/>
                <w:color w:val="244062"/>
                <w:sz w:val="20"/>
                <w:szCs w:val="20"/>
                <w:lang w:val="es-BO" w:eastAsia="es-BO"/>
              </w:rPr>
              <w:t xml:space="preserve"> - alto tráfico.</w:t>
            </w:r>
          </w:p>
        </w:tc>
        <w:tc>
          <w:tcPr>
            <w:tcW w:w="800" w:type="dxa"/>
            <w:tcBorders>
              <w:top w:val="nil"/>
              <w:left w:val="nil"/>
              <w:bottom w:val="single" w:sz="4" w:space="0" w:color="244062"/>
              <w:right w:val="single" w:sz="4" w:space="0" w:color="244062"/>
            </w:tcBorders>
            <w:shd w:val="clear" w:color="auto" w:fill="auto"/>
            <w:noWrap/>
            <w:vAlign w:val="center"/>
            <w:hideMark/>
          </w:tcPr>
          <w:p w14:paraId="22B5908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2A7599A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A5C01B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9F0D4D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107</w:t>
            </w:r>
          </w:p>
        </w:tc>
        <w:tc>
          <w:tcPr>
            <w:tcW w:w="1330" w:type="dxa"/>
            <w:tcBorders>
              <w:top w:val="nil"/>
              <w:left w:val="nil"/>
              <w:bottom w:val="single" w:sz="4" w:space="0" w:color="244062"/>
              <w:right w:val="single" w:sz="4" w:space="0" w:color="244062"/>
            </w:tcBorders>
            <w:shd w:val="clear" w:color="000000" w:fill="FFFFFF"/>
            <w:noWrap/>
            <w:vAlign w:val="center"/>
            <w:hideMark/>
          </w:tcPr>
          <w:p w14:paraId="77221E2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PISALF18</w:t>
            </w:r>
          </w:p>
        </w:tc>
        <w:tc>
          <w:tcPr>
            <w:tcW w:w="5766" w:type="dxa"/>
            <w:tcBorders>
              <w:top w:val="nil"/>
              <w:left w:val="nil"/>
              <w:bottom w:val="single" w:sz="4" w:space="0" w:color="244062"/>
              <w:right w:val="single" w:sz="4" w:space="0" w:color="244062"/>
            </w:tcBorders>
            <w:shd w:val="clear" w:color="000000" w:fill="FFFFFF"/>
            <w:noWrap/>
            <w:vAlign w:val="center"/>
            <w:hideMark/>
          </w:tcPr>
          <w:p w14:paraId="72ECE85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de alfombra sintética tipo </w:t>
            </w:r>
            <w:proofErr w:type="spellStart"/>
            <w:r w:rsidRPr="008D0492">
              <w:rPr>
                <w:rFonts w:ascii="Arial Unicode MS" w:eastAsia="Arial Unicode MS" w:hAnsi="Arial Unicode MS" w:cs="Arial Unicode MS" w:hint="eastAsia"/>
                <w:color w:val="244062"/>
                <w:sz w:val="20"/>
                <w:szCs w:val="20"/>
                <w:lang w:val="es-BO" w:eastAsia="es-BO"/>
              </w:rPr>
              <w:t>nomad</w:t>
            </w:r>
            <w:proofErr w:type="spellEnd"/>
            <w:r w:rsidRPr="008D0492">
              <w:rPr>
                <w:rFonts w:ascii="Arial Unicode MS" w:eastAsia="Arial Unicode MS" w:hAnsi="Arial Unicode MS" w:cs="Arial Unicode MS" w:hint="eastAsia"/>
                <w:color w:val="244062"/>
                <w:sz w:val="20"/>
                <w:szCs w:val="20"/>
                <w:lang w:val="es-BO" w:eastAsia="es-BO"/>
              </w:rPr>
              <w:t xml:space="preserve"> Terra 3M - alto tráfico</w:t>
            </w:r>
          </w:p>
        </w:tc>
        <w:tc>
          <w:tcPr>
            <w:tcW w:w="800" w:type="dxa"/>
            <w:tcBorders>
              <w:top w:val="nil"/>
              <w:left w:val="nil"/>
              <w:bottom w:val="single" w:sz="4" w:space="0" w:color="244062"/>
              <w:right w:val="single" w:sz="4" w:space="0" w:color="244062"/>
            </w:tcBorders>
            <w:shd w:val="clear" w:color="auto" w:fill="auto"/>
            <w:noWrap/>
            <w:vAlign w:val="center"/>
            <w:hideMark/>
          </w:tcPr>
          <w:p w14:paraId="059AF1D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243D2FB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D42ECB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6BB27A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108</w:t>
            </w:r>
          </w:p>
        </w:tc>
        <w:tc>
          <w:tcPr>
            <w:tcW w:w="1330" w:type="dxa"/>
            <w:tcBorders>
              <w:top w:val="nil"/>
              <w:left w:val="nil"/>
              <w:bottom w:val="single" w:sz="4" w:space="0" w:color="244062"/>
              <w:right w:val="single" w:sz="4" w:space="0" w:color="244062"/>
            </w:tcBorders>
            <w:shd w:val="clear" w:color="000000" w:fill="FFFFFF"/>
            <w:noWrap/>
            <w:vAlign w:val="center"/>
            <w:hideMark/>
          </w:tcPr>
          <w:p w14:paraId="24ECAE1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PISGOM10</w:t>
            </w:r>
          </w:p>
        </w:tc>
        <w:tc>
          <w:tcPr>
            <w:tcW w:w="5766" w:type="dxa"/>
            <w:tcBorders>
              <w:top w:val="nil"/>
              <w:left w:val="nil"/>
              <w:bottom w:val="single" w:sz="4" w:space="0" w:color="244062"/>
              <w:right w:val="single" w:sz="4" w:space="0" w:color="244062"/>
            </w:tcBorders>
            <w:shd w:val="clear" w:color="000000" w:fill="FFFFFF"/>
            <w:vAlign w:val="center"/>
            <w:hideMark/>
          </w:tcPr>
          <w:p w14:paraId="26DECD2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Piso de goma de alto tráfico.</w:t>
            </w:r>
          </w:p>
        </w:tc>
        <w:tc>
          <w:tcPr>
            <w:tcW w:w="800" w:type="dxa"/>
            <w:tcBorders>
              <w:top w:val="nil"/>
              <w:left w:val="nil"/>
              <w:bottom w:val="single" w:sz="4" w:space="0" w:color="244062"/>
              <w:right w:val="single" w:sz="4" w:space="0" w:color="244062"/>
            </w:tcBorders>
            <w:shd w:val="clear" w:color="000000" w:fill="FFFFFF"/>
            <w:noWrap/>
            <w:vAlign w:val="center"/>
            <w:hideMark/>
          </w:tcPr>
          <w:p w14:paraId="4C71C24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4337584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3DADA7F" w14:textId="77777777" w:rsidTr="00671725">
        <w:trPr>
          <w:trHeight w:val="31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B7F2C0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109</w:t>
            </w:r>
          </w:p>
        </w:tc>
        <w:tc>
          <w:tcPr>
            <w:tcW w:w="1330" w:type="dxa"/>
            <w:tcBorders>
              <w:top w:val="nil"/>
              <w:left w:val="nil"/>
              <w:bottom w:val="single" w:sz="4" w:space="0" w:color="244062"/>
              <w:right w:val="single" w:sz="4" w:space="0" w:color="244062"/>
            </w:tcBorders>
            <w:shd w:val="clear" w:color="000000" w:fill="FFFFFF"/>
            <w:noWrap/>
            <w:vAlign w:val="center"/>
            <w:hideMark/>
          </w:tcPr>
          <w:p w14:paraId="68C8C75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PERGOM20</w:t>
            </w:r>
          </w:p>
        </w:tc>
        <w:tc>
          <w:tcPr>
            <w:tcW w:w="5766" w:type="dxa"/>
            <w:tcBorders>
              <w:top w:val="nil"/>
              <w:left w:val="nil"/>
              <w:bottom w:val="single" w:sz="4" w:space="0" w:color="244062"/>
              <w:right w:val="single" w:sz="4" w:space="0" w:color="244062"/>
            </w:tcBorders>
            <w:shd w:val="clear" w:color="000000" w:fill="FFFFFF"/>
            <w:vAlign w:val="center"/>
            <w:hideMark/>
          </w:tcPr>
          <w:p w14:paraId="7993E9F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Perfil de goma</w:t>
            </w:r>
          </w:p>
        </w:tc>
        <w:tc>
          <w:tcPr>
            <w:tcW w:w="800" w:type="dxa"/>
            <w:tcBorders>
              <w:top w:val="nil"/>
              <w:left w:val="nil"/>
              <w:bottom w:val="single" w:sz="4" w:space="0" w:color="244062"/>
              <w:right w:val="single" w:sz="4" w:space="0" w:color="244062"/>
            </w:tcBorders>
            <w:shd w:val="clear" w:color="000000" w:fill="FFFFFF"/>
            <w:noWrap/>
            <w:vAlign w:val="center"/>
            <w:hideMark/>
          </w:tcPr>
          <w:p w14:paraId="3A83534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000000" w:fill="FFFFFF"/>
            <w:noWrap/>
            <w:vAlign w:val="center"/>
            <w:hideMark/>
          </w:tcPr>
          <w:p w14:paraId="5B1F1E5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6B8678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DFD288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110</w:t>
            </w:r>
          </w:p>
        </w:tc>
        <w:tc>
          <w:tcPr>
            <w:tcW w:w="1330" w:type="dxa"/>
            <w:tcBorders>
              <w:top w:val="nil"/>
              <w:left w:val="nil"/>
              <w:bottom w:val="single" w:sz="4" w:space="0" w:color="244062"/>
              <w:right w:val="single" w:sz="4" w:space="0" w:color="244062"/>
            </w:tcBorders>
            <w:shd w:val="clear" w:color="auto" w:fill="auto"/>
            <w:noWrap/>
            <w:vAlign w:val="center"/>
            <w:hideMark/>
          </w:tcPr>
          <w:p w14:paraId="4407CC0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ZOCMAD01</w:t>
            </w:r>
          </w:p>
        </w:tc>
        <w:tc>
          <w:tcPr>
            <w:tcW w:w="5766" w:type="dxa"/>
            <w:tcBorders>
              <w:top w:val="nil"/>
              <w:left w:val="nil"/>
              <w:bottom w:val="single" w:sz="4" w:space="0" w:color="244062"/>
              <w:right w:val="single" w:sz="4" w:space="0" w:color="244062"/>
            </w:tcBorders>
            <w:shd w:val="clear" w:color="auto" w:fill="auto"/>
            <w:vAlign w:val="center"/>
            <w:hideMark/>
          </w:tcPr>
          <w:p w14:paraId="7A2C243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Zócalo de madera</w:t>
            </w:r>
          </w:p>
        </w:tc>
        <w:tc>
          <w:tcPr>
            <w:tcW w:w="800" w:type="dxa"/>
            <w:tcBorders>
              <w:top w:val="nil"/>
              <w:left w:val="nil"/>
              <w:bottom w:val="single" w:sz="4" w:space="0" w:color="244062"/>
              <w:right w:val="single" w:sz="4" w:space="0" w:color="244062"/>
            </w:tcBorders>
            <w:shd w:val="clear" w:color="auto" w:fill="auto"/>
            <w:noWrap/>
            <w:vAlign w:val="center"/>
            <w:hideMark/>
          </w:tcPr>
          <w:p w14:paraId="0A75C70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6361B70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5A9F12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B6999C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111</w:t>
            </w:r>
          </w:p>
        </w:tc>
        <w:tc>
          <w:tcPr>
            <w:tcW w:w="1330" w:type="dxa"/>
            <w:tcBorders>
              <w:top w:val="nil"/>
              <w:left w:val="nil"/>
              <w:bottom w:val="single" w:sz="4" w:space="0" w:color="244062"/>
              <w:right w:val="single" w:sz="4" w:space="0" w:color="244062"/>
            </w:tcBorders>
            <w:shd w:val="clear" w:color="auto" w:fill="auto"/>
            <w:noWrap/>
            <w:vAlign w:val="center"/>
            <w:hideMark/>
          </w:tcPr>
          <w:p w14:paraId="7D3CAC3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ZOCGOM01</w:t>
            </w:r>
          </w:p>
        </w:tc>
        <w:tc>
          <w:tcPr>
            <w:tcW w:w="5766" w:type="dxa"/>
            <w:tcBorders>
              <w:top w:val="nil"/>
              <w:left w:val="nil"/>
              <w:bottom w:val="single" w:sz="4" w:space="0" w:color="244062"/>
              <w:right w:val="single" w:sz="4" w:space="0" w:color="244062"/>
            </w:tcBorders>
            <w:shd w:val="clear" w:color="auto" w:fill="auto"/>
            <w:vAlign w:val="center"/>
            <w:hideMark/>
          </w:tcPr>
          <w:p w14:paraId="1BA8E7F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Zócalo de goma</w:t>
            </w:r>
          </w:p>
        </w:tc>
        <w:tc>
          <w:tcPr>
            <w:tcW w:w="800" w:type="dxa"/>
            <w:tcBorders>
              <w:top w:val="nil"/>
              <w:left w:val="nil"/>
              <w:bottom w:val="single" w:sz="4" w:space="0" w:color="244062"/>
              <w:right w:val="single" w:sz="4" w:space="0" w:color="244062"/>
            </w:tcBorders>
            <w:shd w:val="clear" w:color="auto" w:fill="auto"/>
            <w:noWrap/>
            <w:vAlign w:val="center"/>
            <w:hideMark/>
          </w:tcPr>
          <w:p w14:paraId="39D8E5E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50F86E3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3B4EA8F" w14:textId="77777777" w:rsidTr="00671725">
        <w:trPr>
          <w:trHeight w:val="300"/>
        </w:trPr>
        <w:tc>
          <w:tcPr>
            <w:tcW w:w="1804" w:type="dxa"/>
            <w:gridSpan w:val="2"/>
            <w:tcBorders>
              <w:top w:val="single" w:sz="4" w:space="0" w:color="244062"/>
              <w:left w:val="single" w:sz="4" w:space="0" w:color="244062"/>
              <w:bottom w:val="single" w:sz="4" w:space="0" w:color="244062"/>
              <w:right w:val="nil"/>
            </w:tcBorders>
            <w:shd w:val="clear" w:color="000000" w:fill="1F497D"/>
            <w:noWrap/>
            <w:vAlign w:val="center"/>
            <w:hideMark/>
          </w:tcPr>
          <w:p w14:paraId="43953A96"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CUBIERTAS</w:t>
            </w:r>
          </w:p>
        </w:tc>
        <w:tc>
          <w:tcPr>
            <w:tcW w:w="5766" w:type="dxa"/>
            <w:tcBorders>
              <w:top w:val="nil"/>
              <w:left w:val="nil"/>
              <w:bottom w:val="single" w:sz="4" w:space="0" w:color="244062"/>
              <w:right w:val="nil"/>
            </w:tcBorders>
            <w:shd w:val="clear" w:color="000000" w:fill="1F497D"/>
            <w:vAlign w:val="center"/>
            <w:hideMark/>
          </w:tcPr>
          <w:p w14:paraId="4EF56907"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00" w:type="dxa"/>
            <w:tcBorders>
              <w:top w:val="nil"/>
              <w:left w:val="nil"/>
              <w:bottom w:val="single" w:sz="4" w:space="0" w:color="244062"/>
              <w:right w:val="nil"/>
            </w:tcBorders>
            <w:shd w:val="clear" w:color="000000" w:fill="1F497D"/>
            <w:vAlign w:val="center"/>
            <w:hideMark/>
          </w:tcPr>
          <w:p w14:paraId="37CB17E5"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05608AAE"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7A031C1B" w14:textId="77777777" w:rsidTr="00671725">
        <w:trPr>
          <w:trHeight w:val="21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2E975661"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Ítem referido a la provisión y/o colocación de cubiertas de diferentes materiales, incluyendo cumbreras, cantoneras, </w:t>
            </w:r>
            <w:proofErr w:type="spellStart"/>
            <w:r w:rsidRPr="008D0492">
              <w:rPr>
                <w:rFonts w:ascii="Arial Unicode MS" w:eastAsia="Arial Unicode MS" w:hAnsi="Arial Unicode MS" w:cs="Arial Unicode MS" w:hint="eastAsia"/>
                <w:b/>
                <w:bCs/>
                <w:color w:val="244062"/>
                <w:sz w:val="20"/>
                <w:szCs w:val="20"/>
                <w:lang w:val="es-BO" w:eastAsia="es-BO"/>
              </w:rPr>
              <w:t>limatesas</w:t>
            </w:r>
            <w:proofErr w:type="spellEnd"/>
            <w:r w:rsidRPr="008D0492">
              <w:rPr>
                <w:rFonts w:ascii="Arial Unicode MS" w:eastAsia="Arial Unicode MS" w:hAnsi="Arial Unicode MS" w:cs="Arial Unicode MS" w:hint="eastAsia"/>
                <w:b/>
                <w:bCs/>
                <w:color w:val="244062"/>
                <w:sz w:val="20"/>
                <w:szCs w:val="20"/>
                <w:lang w:val="es-BO" w:eastAsia="es-BO"/>
              </w:rPr>
              <w:t xml:space="preserve"> y lima- hoyas. Los elementos de fijación deberán ser aquellos en número y tipo especificados por el fabricante para las diferentes clases de cubiertas y cumbreras.    El contratista deberá estudiar minuciosamente los planos y las obras relativas al techo, tanto para racionalizar las operaciones constructivas, como para evitar cualquier tipo de daño a los ambientes interiores.</w:t>
            </w:r>
          </w:p>
        </w:tc>
        <w:tc>
          <w:tcPr>
            <w:tcW w:w="880" w:type="dxa"/>
            <w:tcBorders>
              <w:top w:val="nil"/>
              <w:left w:val="nil"/>
              <w:bottom w:val="single" w:sz="4" w:space="0" w:color="244062"/>
              <w:right w:val="single" w:sz="4" w:space="0" w:color="244062"/>
            </w:tcBorders>
            <w:shd w:val="clear" w:color="000000" w:fill="D9D9D9"/>
            <w:noWrap/>
            <w:vAlign w:val="center"/>
            <w:hideMark/>
          </w:tcPr>
          <w:p w14:paraId="7ED98653"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4AAD64A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45A1EA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112</w:t>
            </w:r>
          </w:p>
        </w:tc>
        <w:tc>
          <w:tcPr>
            <w:tcW w:w="1330" w:type="dxa"/>
            <w:tcBorders>
              <w:top w:val="nil"/>
              <w:left w:val="nil"/>
              <w:bottom w:val="single" w:sz="4" w:space="0" w:color="244062"/>
              <w:right w:val="single" w:sz="4" w:space="0" w:color="244062"/>
            </w:tcBorders>
            <w:shd w:val="clear" w:color="auto" w:fill="auto"/>
            <w:noWrap/>
            <w:vAlign w:val="center"/>
            <w:hideMark/>
          </w:tcPr>
          <w:p w14:paraId="7058088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CUBFCE01</w:t>
            </w:r>
          </w:p>
        </w:tc>
        <w:tc>
          <w:tcPr>
            <w:tcW w:w="5766" w:type="dxa"/>
            <w:tcBorders>
              <w:top w:val="nil"/>
              <w:left w:val="nil"/>
              <w:bottom w:val="single" w:sz="4" w:space="0" w:color="244062"/>
              <w:right w:val="single" w:sz="4" w:space="0" w:color="244062"/>
            </w:tcBorders>
            <w:shd w:val="clear" w:color="auto" w:fill="auto"/>
            <w:vAlign w:val="center"/>
            <w:hideMark/>
          </w:tcPr>
          <w:p w14:paraId="7C4CCF0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Cubierta de fibrocemento.</w:t>
            </w:r>
          </w:p>
        </w:tc>
        <w:tc>
          <w:tcPr>
            <w:tcW w:w="800" w:type="dxa"/>
            <w:tcBorders>
              <w:top w:val="nil"/>
              <w:left w:val="nil"/>
              <w:bottom w:val="single" w:sz="4" w:space="0" w:color="244062"/>
              <w:right w:val="single" w:sz="4" w:space="0" w:color="244062"/>
            </w:tcBorders>
            <w:shd w:val="clear" w:color="auto" w:fill="auto"/>
            <w:noWrap/>
            <w:vAlign w:val="center"/>
            <w:hideMark/>
          </w:tcPr>
          <w:p w14:paraId="29B0310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675533B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8FC1D7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8FAE92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113</w:t>
            </w:r>
          </w:p>
        </w:tc>
        <w:tc>
          <w:tcPr>
            <w:tcW w:w="1330" w:type="dxa"/>
            <w:tcBorders>
              <w:top w:val="nil"/>
              <w:left w:val="nil"/>
              <w:bottom w:val="single" w:sz="4" w:space="0" w:color="244062"/>
              <w:right w:val="single" w:sz="4" w:space="0" w:color="244062"/>
            </w:tcBorders>
            <w:shd w:val="clear" w:color="auto" w:fill="auto"/>
            <w:noWrap/>
            <w:vAlign w:val="center"/>
            <w:hideMark/>
          </w:tcPr>
          <w:p w14:paraId="4CCE730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CUBCAL01</w:t>
            </w:r>
          </w:p>
        </w:tc>
        <w:tc>
          <w:tcPr>
            <w:tcW w:w="5766" w:type="dxa"/>
            <w:tcBorders>
              <w:top w:val="nil"/>
              <w:left w:val="nil"/>
              <w:bottom w:val="single" w:sz="4" w:space="0" w:color="244062"/>
              <w:right w:val="single" w:sz="4" w:space="0" w:color="244062"/>
            </w:tcBorders>
            <w:shd w:val="clear" w:color="auto" w:fill="auto"/>
            <w:vAlign w:val="center"/>
            <w:hideMark/>
          </w:tcPr>
          <w:p w14:paraId="271EA2F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Cubierta de calamina galvanizada Nº 28.</w:t>
            </w:r>
          </w:p>
        </w:tc>
        <w:tc>
          <w:tcPr>
            <w:tcW w:w="800" w:type="dxa"/>
            <w:tcBorders>
              <w:top w:val="nil"/>
              <w:left w:val="nil"/>
              <w:bottom w:val="single" w:sz="4" w:space="0" w:color="244062"/>
              <w:right w:val="single" w:sz="4" w:space="0" w:color="244062"/>
            </w:tcBorders>
            <w:shd w:val="clear" w:color="auto" w:fill="auto"/>
            <w:noWrap/>
            <w:vAlign w:val="center"/>
            <w:hideMark/>
          </w:tcPr>
          <w:p w14:paraId="5D5DA62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6CBC259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D19E2F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B03AD8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114</w:t>
            </w:r>
          </w:p>
        </w:tc>
        <w:tc>
          <w:tcPr>
            <w:tcW w:w="1330" w:type="dxa"/>
            <w:tcBorders>
              <w:top w:val="nil"/>
              <w:left w:val="nil"/>
              <w:bottom w:val="single" w:sz="4" w:space="0" w:color="244062"/>
              <w:right w:val="single" w:sz="4" w:space="0" w:color="244062"/>
            </w:tcBorders>
            <w:shd w:val="clear" w:color="auto" w:fill="auto"/>
            <w:noWrap/>
            <w:vAlign w:val="center"/>
            <w:hideMark/>
          </w:tcPr>
          <w:p w14:paraId="6726116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CUBOND01</w:t>
            </w:r>
          </w:p>
        </w:tc>
        <w:tc>
          <w:tcPr>
            <w:tcW w:w="5766" w:type="dxa"/>
            <w:tcBorders>
              <w:top w:val="nil"/>
              <w:left w:val="nil"/>
              <w:bottom w:val="single" w:sz="4" w:space="0" w:color="244062"/>
              <w:right w:val="single" w:sz="4" w:space="0" w:color="244062"/>
            </w:tcBorders>
            <w:shd w:val="clear" w:color="auto" w:fill="auto"/>
            <w:vAlign w:val="center"/>
            <w:hideMark/>
          </w:tcPr>
          <w:p w14:paraId="3A77719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Cubierta de </w:t>
            </w:r>
            <w:proofErr w:type="spellStart"/>
            <w:r w:rsidRPr="008D0492">
              <w:rPr>
                <w:rFonts w:ascii="Arial Unicode MS" w:eastAsia="Arial Unicode MS" w:hAnsi="Arial Unicode MS" w:cs="Arial Unicode MS" w:hint="eastAsia"/>
                <w:color w:val="244062"/>
                <w:sz w:val="20"/>
                <w:szCs w:val="20"/>
                <w:lang w:val="es-BO" w:eastAsia="es-BO"/>
              </w:rPr>
              <w:t>Onduline</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auto" w:fill="auto"/>
            <w:noWrap/>
            <w:vAlign w:val="center"/>
            <w:hideMark/>
          </w:tcPr>
          <w:p w14:paraId="134CA1E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7DEB75F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D9D5BA5" w14:textId="77777777" w:rsidTr="00671725">
        <w:trPr>
          <w:trHeight w:val="28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525145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115</w:t>
            </w:r>
          </w:p>
        </w:tc>
        <w:tc>
          <w:tcPr>
            <w:tcW w:w="1330" w:type="dxa"/>
            <w:tcBorders>
              <w:top w:val="nil"/>
              <w:left w:val="nil"/>
              <w:bottom w:val="single" w:sz="4" w:space="0" w:color="244062"/>
              <w:right w:val="single" w:sz="4" w:space="0" w:color="244062"/>
            </w:tcBorders>
            <w:shd w:val="clear" w:color="auto" w:fill="auto"/>
            <w:noWrap/>
            <w:vAlign w:val="center"/>
            <w:hideMark/>
          </w:tcPr>
          <w:p w14:paraId="2A8A3C0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CUBTEJ01</w:t>
            </w:r>
          </w:p>
        </w:tc>
        <w:tc>
          <w:tcPr>
            <w:tcW w:w="5766" w:type="dxa"/>
            <w:tcBorders>
              <w:top w:val="nil"/>
              <w:left w:val="nil"/>
              <w:bottom w:val="single" w:sz="4" w:space="0" w:color="244062"/>
              <w:right w:val="single" w:sz="4" w:space="0" w:color="244062"/>
            </w:tcBorders>
            <w:shd w:val="clear" w:color="auto" w:fill="auto"/>
            <w:vAlign w:val="center"/>
            <w:hideMark/>
          </w:tcPr>
          <w:p w14:paraId="142E8EA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Cubierta de </w:t>
            </w:r>
            <w:proofErr w:type="gramStart"/>
            <w:r w:rsidRPr="008D0492">
              <w:rPr>
                <w:rFonts w:ascii="Arial Unicode MS" w:eastAsia="Arial Unicode MS" w:hAnsi="Arial Unicode MS" w:cs="Arial Unicode MS" w:hint="eastAsia"/>
                <w:color w:val="244062"/>
                <w:sz w:val="20"/>
                <w:szCs w:val="20"/>
                <w:lang w:val="es-BO" w:eastAsia="es-BO"/>
              </w:rPr>
              <w:t xml:space="preserve">teja  </w:t>
            </w:r>
            <w:proofErr w:type="spellStart"/>
            <w:r w:rsidRPr="008D0492">
              <w:rPr>
                <w:rFonts w:ascii="Arial Unicode MS" w:eastAsia="Arial Unicode MS" w:hAnsi="Arial Unicode MS" w:cs="Arial Unicode MS" w:hint="eastAsia"/>
                <w:color w:val="244062"/>
                <w:sz w:val="20"/>
                <w:szCs w:val="20"/>
                <w:lang w:val="es-BO" w:eastAsia="es-BO"/>
              </w:rPr>
              <w:t>ceramica</w:t>
            </w:r>
            <w:proofErr w:type="spellEnd"/>
            <w:proofErr w:type="gramEnd"/>
            <w:r w:rsidRPr="008D0492">
              <w:rPr>
                <w:rFonts w:ascii="Arial Unicode MS" w:eastAsia="Arial Unicode MS" w:hAnsi="Arial Unicode MS" w:cs="Arial Unicode MS" w:hint="eastAsia"/>
                <w:color w:val="244062"/>
                <w:sz w:val="20"/>
                <w:szCs w:val="20"/>
                <w:lang w:val="es-BO" w:eastAsia="es-BO"/>
              </w:rPr>
              <w:t xml:space="preserve"> colonial.</w:t>
            </w:r>
          </w:p>
        </w:tc>
        <w:tc>
          <w:tcPr>
            <w:tcW w:w="800" w:type="dxa"/>
            <w:tcBorders>
              <w:top w:val="nil"/>
              <w:left w:val="nil"/>
              <w:bottom w:val="single" w:sz="4" w:space="0" w:color="244062"/>
              <w:right w:val="single" w:sz="4" w:space="0" w:color="244062"/>
            </w:tcBorders>
            <w:shd w:val="clear" w:color="auto" w:fill="auto"/>
            <w:noWrap/>
            <w:vAlign w:val="center"/>
            <w:hideMark/>
          </w:tcPr>
          <w:p w14:paraId="59242F0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C2E0C5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6EFBB9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8D1BF8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116</w:t>
            </w:r>
          </w:p>
        </w:tc>
        <w:tc>
          <w:tcPr>
            <w:tcW w:w="1330" w:type="dxa"/>
            <w:tcBorders>
              <w:top w:val="nil"/>
              <w:left w:val="nil"/>
              <w:bottom w:val="single" w:sz="4" w:space="0" w:color="244062"/>
              <w:right w:val="single" w:sz="4" w:space="0" w:color="244062"/>
            </w:tcBorders>
            <w:shd w:val="clear" w:color="auto" w:fill="auto"/>
            <w:noWrap/>
            <w:vAlign w:val="center"/>
            <w:hideMark/>
          </w:tcPr>
          <w:p w14:paraId="31AE72B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CUBTSH01</w:t>
            </w:r>
          </w:p>
        </w:tc>
        <w:tc>
          <w:tcPr>
            <w:tcW w:w="5766" w:type="dxa"/>
            <w:tcBorders>
              <w:top w:val="nil"/>
              <w:left w:val="nil"/>
              <w:bottom w:val="single" w:sz="4" w:space="0" w:color="244062"/>
              <w:right w:val="single" w:sz="4" w:space="0" w:color="244062"/>
            </w:tcBorders>
            <w:shd w:val="clear" w:color="auto" w:fill="auto"/>
            <w:vAlign w:val="center"/>
            <w:hideMark/>
          </w:tcPr>
          <w:p w14:paraId="0C74B9C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Cubierta de teja </w:t>
            </w:r>
            <w:proofErr w:type="spellStart"/>
            <w:r w:rsidRPr="008D0492">
              <w:rPr>
                <w:rFonts w:ascii="Arial Unicode MS" w:eastAsia="Arial Unicode MS" w:hAnsi="Arial Unicode MS" w:cs="Arial Unicode MS" w:hint="eastAsia"/>
                <w:color w:val="244062"/>
                <w:sz w:val="20"/>
                <w:szCs w:val="20"/>
                <w:lang w:val="es-BO" w:eastAsia="es-BO"/>
              </w:rPr>
              <w:t>shingle</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auto" w:fill="auto"/>
            <w:noWrap/>
            <w:vAlign w:val="center"/>
            <w:hideMark/>
          </w:tcPr>
          <w:p w14:paraId="7508614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D8809E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40BCD9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5FCEBF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117</w:t>
            </w:r>
          </w:p>
        </w:tc>
        <w:tc>
          <w:tcPr>
            <w:tcW w:w="1330" w:type="dxa"/>
            <w:tcBorders>
              <w:top w:val="nil"/>
              <w:left w:val="nil"/>
              <w:bottom w:val="single" w:sz="4" w:space="0" w:color="244062"/>
              <w:right w:val="single" w:sz="4" w:space="0" w:color="244062"/>
            </w:tcBorders>
            <w:shd w:val="clear" w:color="auto" w:fill="auto"/>
            <w:noWrap/>
            <w:vAlign w:val="center"/>
            <w:hideMark/>
          </w:tcPr>
          <w:p w14:paraId="02F6627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CUBPOL01</w:t>
            </w:r>
          </w:p>
        </w:tc>
        <w:tc>
          <w:tcPr>
            <w:tcW w:w="5766" w:type="dxa"/>
            <w:tcBorders>
              <w:top w:val="nil"/>
              <w:left w:val="nil"/>
              <w:bottom w:val="single" w:sz="4" w:space="0" w:color="244062"/>
              <w:right w:val="single" w:sz="4" w:space="0" w:color="244062"/>
            </w:tcBorders>
            <w:shd w:val="clear" w:color="auto" w:fill="auto"/>
            <w:vAlign w:val="center"/>
            <w:hideMark/>
          </w:tcPr>
          <w:p w14:paraId="412B439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Cubierta de policarbonato.</w:t>
            </w:r>
          </w:p>
        </w:tc>
        <w:tc>
          <w:tcPr>
            <w:tcW w:w="800" w:type="dxa"/>
            <w:tcBorders>
              <w:top w:val="nil"/>
              <w:left w:val="nil"/>
              <w:bottom w:val="single" w:sz="4" w:space="0" w:color="244062"/>
              <w:right w:val="single" w:sz="4" w:space="0" w:color="244062"/>
            </w:tcBorders>
            <w:shd w:val="clear" w:color="auto" w:fill="auto"/>
            <w:noWrap/>
            <w:vAlign w:val="center"/>
            <w:hideMark/>
          </w:tcPr>
          <w:p w14:paraId="33CC0C9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360AB69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8B97EA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3DB1B0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118</w:t>
            </w:r>
          </w:p>
        </w:tc>
        <w:tc>
          <w:tcPr>
            <w:tcW w:w="1330" w:type="dxa"/>
            <w:tcBorders>
              <w:top w:val="nil"/>
              <w:left w:val="nil"/>
              <w:bottom w:val="single" w:sz="4" w:space="0" w:color="244062"/>
              <w:right w:val="single" w:sz="4" w:space="0" w:color="244062"/>
            </w:tcBorders>
            <w:shd w:val="clear" w:color="auto" w:fill="auto"/>
            <w:noWrap/>
            <w:vAlign w:val="center"/>
            <w:hideMark/>
          </w:tcPr>
          <w:p w14:paraId="67A8E17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ESTCUB01</w:t>
            </w:r>
          </w:p>
        </w:tc>
        <w:tc>
          <w:tcPr>
            <w:tcW w:w="5766" w:type="dxa"/>
            <w:tcBorders>
              <w:top w:val="nil"/>
              <w:left w:val="nil"/>
              <w:bottom w:val="single" w:sz="4" w:space="0" w:color="244062"/>
              <w:right w:val="single" w:sz="4" w:space="0" w:color="244062"/>
            </w:tcBorders>
            <w:shd w:val="clear" w:color="auto" w:fill="auto"/>
            <w:vAlign w:val="center"/>
            <w:hideMark/>
          </w:tcPr>
          <w:p w14:paraId="54DD763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w:t>
            </w:r>
            <w:proofErr w:type="spellStart"/>
            <w:r w:rsidRPr="008D0492">
              <w:rPr>
                <w:rFonts w:ascii="Arial Unicode MS" w:eastAsia="Arial Unicode MS" w:hAnsi="Arial Unicode MS" w:cs="Arial Unicode MS" w:hint="eastAsia"/>
                <w:color w:val="244062"/>
                <w:sz w:val="20"/>
                <w:szCs w:val="20"/>
                <w:lang w:val="es-BO" w:eastAsia="es-BO"/>
              </w:rPr>
              <w:t>Instalacion</w:t>
            </w:r>
            <w:proofErr w:type="spellEnd"/>
            <w:r w:rsidRPr="008D0492">
              <w:rPr>
                <w:rFonts w:ascii="Arial Unicode MS" w:eastAsia="Arial Unicode MS" w:hAnsi="Arial Unicode MS" w:cs="Arial Unicode MS" w:hint="eastAsia"/>
                <w:color w:val="244062"/>
                <w:sz w:val="20"/>
                <w:szCs w:val="20"/>
                <w:lang w:val="es-BO" w:eastAsia="es-BO"/>
              </w:rPr>
              <w:t xml:space="preserve"> de estructura de madera para techo.</w:t>
            </w:r>
          </w:p>
        </w:tc>
        <w:tc>
          <w:tcPr>
            <w:tcW w:w="800" w:type="dxa"/>
            <w:tcBorders>
              <w:top w:val="nil"/>
              <w:left w:val="nil"/>
              <w:bottom w:val="single" w:sz="4" w:space="0" w:color="244062"/>
              <w:right w:val="single" w:sz="4" w:space="0" w:color="244062"/>
            </w:tcBorders>
            <w:shd w:val="clear" w:color="auto" w:fill="auto"/>
            <w:noWrap/>
            <w:vAlign w:val="center"/>
            <w:hideMark/>
          </w:tcPr>
          <w:p w14:paraId="4F0D888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53B8DB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F2225A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F3D85B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119</w:t>
            </w:r>
          </w:p>
        </w:tc>
        <w:tc>
          <w:tcPr>
            <w:tcW w:w="1330" w:type="dxa"/>
            <w:tcBorders>
              <w:top w:val="nil"/>
              <w:left w:val="nil"/>
              <w:bottom w:val="single" w:sz="4" w:space="0" w:color="244062"/>
              <w:right w:val="single" w:sz="4" w:space="0" w:color="244062"/>
            </w:tcBorders>
            <w:shd w:val="clear" w:color="auto" w:fill="auto"/>
            <w:noWrap/>
            <w:vAlign w:val="center"/>
            <w:hideMark/>
          </w:tcPr>
          <w:p w14:paraId="663FB9A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ESTCUB02</w:t>
            </w:r>
          </w:p>
        </w:tc>
        <w:tc>
          <w:tcPr>
            <w:tcW w:w="5766" w:type="dxa"/>
            <w:tcBorders>
              <w:top w:val="nil"/>
              <w:left w:val="nil"/>
              <w:bottom w:val="single" w:sz="4" w:space="0" w:color="244062"/>
              <w:right w:val="single" w:sz="4" w:space="0" w:color="244062"/>
            </w:tcBorders>
            <w:shd w:val="clear" w:color="auto" w:fill="auto"/>
            <w:vAlign w:val="center"/>
            <w:hideMark/>
          </w:tcPr>
          <w:p w14:paraId="35C17B3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w:t>
            </w:r>
            <w:proofErr w:type="spellStart"/>
            <w:r w:rsidRPr="008D0492">
              <w:rPr>
                <w:rFonts w:ascii="Arial Unicode MS" w:eastAsia="Arial Unicode MS" w:hAnsi="Arial Unicode MS" w:cs="Arial Unicode MS" w:hint="eastAsia"/>
                <w:color w:val="244062"/>
                <w:sz w:val="20"/>
                <w:szCs w:val="20"/>
                <w:lang w:val="es-BO" w:eastAsia="es-BO"/>
              </w:rPr>
              <w:t>Instalacion</w:t>
            </w:r>
            <w:proofErr w:type="spellEnd"/>
            <w:r w:rsidRPr="008D0492">
              <w:rPr>
                <w:rFonts w:ascii="Arial Unicode MS" w:eastAsia="Arial Unicode MS" w:hAnsi="Arial Unicode MS" w:cs="Arial Unicode MS" w:hint="eastAsia"/>
                <w:color w:val="244062"/>
                <w:sz w:val="20"/>
                <w:szCs w:val="20"/>
                <w:lang w:val="es-BO" w:eastAsia="es-BO"/>
              </w:rPr>
              <w:t xml:space="preserve"> de estructura metálica para techo.</w:t>
            </w:r>
          </w:p>
        </w:tc>
        <w:tc>
          <w:tcPr>
            <w:tcW w:w="800" w:type="dxa"/>
            <w:tcBorders>
              <w:top w:val="nil"/>
              <w:left w:val="nil"/>
              <w:bottom w:val="single" w:sz="4" w:space="0" w:color="244062"/>
              <w:right w:val="single" w:sz="4" w:space="0" w:color="244062"/>
            </w:tcBorders>
            <w:shd w:val="clear" w:color="auto" w:fill="auto"/>
            <w:noWrap/>
            <w:vAlign w:val="center"/>
            <w:hideMark/>
          </w:tcPr>
          <w:p w14:paraId="5AA1582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7AC0BD1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6B78EAF"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6C0AF724"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PINTURAS Y BARNICES</w:t>
            </w:r>
          </w:p>
        </w:tc>
        <w:tc>
          <w:tcPr>
            <w:tcW w:w="800" w:type="dxa"/>
            <w:tcBorders>
              <w:top w:val="nil"/>
              <w:left w:val="nil"/>
              <w:bottom w:val="single" w:sz="4" w:space="0" w:color="244062"/>
              <w:right w:val="nil"/>
            </w:tcBorders>
            <w:shd w:val="clear" w:color="000000" w:fill="1F497D"/>
            <w:vAlign w:val="center"/>
            <w:hideMark/>
          </w:tcPr>
          <w:p w14:paraId="7BB815DD"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602BADCE"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0B3CB3DF" w14:textId="77777777" w:rsidTr="00671725">
        <w:trPr>
          <w:trHeight w:val="232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4AE970B1"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Aplicación de pinturas y barnices sobre la superficie de paredes interiores y exteriores, cielos rasos y falsos, carpintería metálica y de madera, de acuerdo a lo especificado en los requerimientos.  Se utilizarán pinturas a base de resinas </w:t>
            </w:r>
            <w:proofErr w:type="spellStart"/>
            <w:r w:rsidRPr="008D0492">
              <w:rPr>
                <w:rFonts w:ascii="Arial Unicode MS" w:eastAsia="Arial Unicode MS" w:hAnsi="Arial Unicode MS" w:cs="Arial Unicode MS" w:hint="eastAsia"/>
                <w:b/>
                <w:bCs/>
                <w:color w:val="244062"/>
                <w:sz w:val="20"/>
                <w:szCs w:val="20"/>
                <w:lang w:val="es-BO" w:eastAsia="es-BO"/>
              </w:rPr>
              <w:t>alkilidicas</w:t>
            </w:r>
            <w:proofErr w:type="spellEnd"/>
            <w:r w:rsidRPr="008D0492">
              <w:rPr>
                <w:rFonts w:ascii="Arial Unicode MS" w:eastAsia="Arial Unicode MS" w:hAnsi="Arial Unicode MS" w:cs="Arial Unicode MS" w:hint="eastAsia"/>
                <w:b/>
                <w:bCs/>
                <w:color w:val="244062"/>
                <w:sz w:val="20"/>
                <w:szCs w:val="20"/>
                <w:lang w:val="es-BO" w:eastAsia="es-BO"/>
              </w:rPr>
              <w:t xml:space="preserve">, </w:t>
            </w:r>
            <w:proofErr w:type="spellStart"/>
            <w:r w:rsidRPr="008D0492">
              <w:rPr>
                <w:rFonts w:ascii="Arial Unicode MS" w:eastAsia="Arial Unicode MS" w:hAnsi="Arial Unicode MS" w:cs="Arial Unicode MS" w:hint="eastAsia"/>
                <w:b/>
                <w:bCs/>
                <w:color w:val="244062"/>
                <w:sz w:val="20"/>
                <w:szCs w:val="20"/>
                <w:lang w:val="es-BO" w:eastAsia="es-BO"/>
              </w:rPr>
              <w:t>nitrocelulósicas</w:t>
            </w:r>
            <w:proofErr w:type="spellEnd"/>
            <w:r w:rsidRPr="008D0492">
              <w:rPr>
                <w:rFonts w:ascii="Arial Unicode MS" w:eastAsia="Arial Unicode MS" w:hAnsi="Arial Unicode MS" w:cs="Arial Unicode MS" w:hint="eastAsia"/>
                <w:b/>
                <w:bCs/>
                <w:color w:val="244062"/>
                <w:sz w:val="20"/>
                <w:szCs w:val="20"/>
                <w:lang w:val="es-BO" w:eastAsia="es-BO"/>
              </w:rPr>
              <w:t xml:space="preserve"> o </w:t>
            </w:r>
            <w:proofErr w:type="spellStart"/>
            <w:r w:rsidRPr="008D0492">
              <w:rPr>
                <w:rFonts w:ascii="Arial Unicode MS" w:eastAsia="Arial Unicode MS" w:hAnsi="Arial Unicode MS" w:cs="Arial Unicode MS" w:hint="eastAsia"/>
                <w:b/>
                <w:bCs/>
                <w:color w:val="244062"/>
                <w:sz w:val="20"/>
                <w:szCs w:val="20"/>
                <w:lang w:val="es-BO" w:eastAsia="es-BO"/>
              </w:rPr>
              <w:t>aceitecelulósicas</w:t>
            </w:r>
            <w:proofErr w:type="spellEnd"/>
            <w:r w:rsidRPr="008D0492">
              <w:rPr>
                <w:rFonts w:ascii="Arial Unicode MS" w:eastAsia="Arial Unicode MS" w:hAnsi="Arial Unicode MS" w:cs="Arial Unicode MS" w:hint="eastAsia"/>
                <w:b/>
                <w:bCs/>
                <w:color w:val="244062"/>
                <w:sz w:val="20"/>
                <w:szCs w:val="20"/>
                <w:lang w:val="es-BO" w:eastAsia="es-BO"/>
              </w:rPr>
              <w:t xml:space="preserve"> y barnices a base de resinas disueltas con agua- </w:t>
            </w:r>
            <w:proofErr w:type="spellStart"/>
            <w:r w:rsidRPr="008D0492">
              <w:rPr>
                <w:rFonts w:ascii="Arial Unicode MS" w:eastAsia="Arial Unicode MS" w:hAnsi="Arial Unicode MS" w:cs="Arial Unicode MS" w:hint="eastAsia"/>
                <w:b/>
                <w:bCs/>
                <w:color w:val="244062"/>
                <w:sz w:val="20"/>
                <w:szCs w:val="20"/>
                <w:lang w:val="es-BO" w:eastAsia="es-BO"/>
              </w:rPr>
              <w:t>rras</w:t>
            </w:r>
            <w:proofErr w:type="spellEnd"/>
            <w:r w:rsidRPr="008D0492">
              <w:rPr>
                <w:rFonts w:ascii="Arial Unicode MS" w:eastAsia="Arial Unicode MS" w:hAnsi="Arial Unicode MS" w:cs="Arial Unicode MS" w:hint="eastAsia"/>
                <w:b/>
                <w:bCs/>
                <w:color w:val="244062"/>
                <w:sz w:val="20"/>
                <w:szCs w:val="20"/>
                <w:lang w:val="es-BO" w:eastAsia="es-BO"/>
              </w:rPr>
              <w:t xml:space="preserve"> como diluyente. Colores y calidades estarán sujetos a la aprobación del supervisor.  En todos los casos se deberá limpiar, lijar y </w:t>
            </w:r>
            <w:proofErr w:type="spellStart"/>
            <w:r w:rsidRPr="008D0492">
              <w:rPr>
                <w:rFonts w:ascii="Arial Unicode MS" w:eastAsia="Arial Unicode MS" w:hAnsi="Arial Unicode MS" w:cs="Arial Unicode MS" w:hint="eastAsia"/>
                <w:b/>
                <w:bCs/>
                <w:color w:val="244062"/>
                <w:sz w:val="20"/>
                <w:szCs w:val="20"/>
                <w:lang w:val="es-BO" w:eastAsia="es-BO"/>
              </w:rPr>
              <w:t>masillar</w:t>
            </w:r>
            <w:proofErr w:type="spellEnd"/>
            <w:r w:rsidRPr="008D0492">
              <w:rPr>
                <w:rFonts w:ascii="Arial Unicode MS" w:eastAsia="Arial Unicode MS" w:hAnsi="Arial Unicode MS" w:cs="Arial Unicode MS" w:hint="eastAsia"/>
                <w:b/>
                <w:bCs/>
                <w:color w:val="244062"/>
                <w:sz w:val="20"/>
                <w:szCs w:val="20"/>
                <w:lang w:val="es-BO" w:eastAsia="es-BO"/>
              </w:rPr>
              <w:t xml:space="preserve"> adecuadamente la superficie, para posteriormente proceder a aplicar por lo menos dos capas de barniz o pintura.</w:t>
            </w:r>
          </w:p>
        </w:tc>
        <w:tc>
          <w:tcPr>
            <w:tcW w:w="880" w:type="dxa"/>
            <w:tcBorders>
              <w:top w:val="nil"/>
              <w:left w:val="nil"/>
              <w:bottom w:val="single" w:sz="4" w:space="0" w:color="244062"/>
              <w:right w:val="single" w:sz="4" w:space="0" w:color="244062"/>
            </w:tcBorders>
            <w:shd w:val="clear" w:color="000000" w:fill="D9D9D9"/>
            <w:noWrap/>
            <w:vAlign w:val="center"/>
            <w:hideMark/>
          </w:tcPr>
          <w:p w14:paraId="78951B14"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63163B2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2CD312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120</w:t>
            </w:r>
          </w:p>
        </w:tc>
        <w:tc>
          <w:tcPr>
            <w:tcW w:w="1330" w:type="dxa"/>
            <w:tcBorders>
              <w:top w:val="nil"/>
              <w:left w:val="nil"/>
              <w:bottom w:val="single" w:sz="4" w:space="0" w:color="244062"/>
              <w:right w:val="single" w:sz="4" w:space="0" w:color="244062"/>
            </w:tcBorders>
            <w:shd w:val="clear" w:color="auto" w:fill="auto"/>
            <w:noWrap/>
            <w:vAlign w:val="center"/>
            <w:hideMark/>
          </w:tcPr>
          <w:p w14:paraId="04E469E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PININT01</w:t>
            </w:r>
          </w:p>
        </w:tc>
        <w:tc>
          <w:tcPr>
            <w:tcW w:w="5766" w:type="dxa"/>
            <w:tcBorders>
              <w:top w:val="nil"/>
              <w:left w:val="nil"/>
              <w:bottom w:val="single" w:sz="4" w:space="0" w:color="244062"/>
              <w:right w:val="single" w:sz="4" w:space="0" w:color="244062"/>
            </w:tcBorders>
            <w:shd w:val="clear" w:color="auto" w:fill="auto"/>
            <w:vAlign w:val="center"/>
            <w:hideMark/>
          </w:tcPr>
          <w:p w14:paraId="49BFCBF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Pintura látex para interiores</w:t>
            </w:r>
          </w:p>
        </w:tc>
        <w:tc>
          <w:tcPr>
            <w:tcW w:w="800" w:type="dxa"/>
            <w:tcBorders>
              <w:top w:val="nil"/>
              <w:left w:val="nil"/>
              <w:bottom w:val="single" w:sz="4" w:space="0" w:color="244062"/>
              <w:right w:val="single" w:sz="4" w:space="0" w:color="244062"/>
            </w:tcBorders>
            <w:shd w:val="clear" w:color="auto" w:fill="auto"/>
            <w:noWrap/>
            <w:vAlign w:val="center"/>
            <w:hideMark/>
          </w:tcPr>
          <w:p w14:paraId="5E007EA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408725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48602A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6E7598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121</w:t>
            </w:r>
          </w:p>
        </w:tc>
        <w:tc>
          <w:tcPr>
            <w:tcW w:w="1330" w:type="dxa"/>
            <w:tcBorders>
              <w:top w:val="nil"/>
              <w:left w:val="nil"/>
              <w:bottom w:val="single" w:sz="4" w:space="0" w:color="244062"/>
              <w:right w:val="single" w:sz="4" w:space="0" w:color="244062"/>
            </w:tcBorders>
            <w:shd w:val="clear" w:color="000000" w:fill="FFFFFF"/>
            <w:noWrap/>
            <w:vAlign w:val="center"/>
            <w:hideMark/>
          </w:tcPr>
          <w:p w14:paraId="546333A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PININT02</w:t>
            </w:r>
          </w:p>
        </w:tc>
        <w:tc>
          <w:tcPr>
            <w:tcW w:w="5766" w:type="dxa"/>
            <w:tcBorders>
              <w:top w:val="nil"/>
              <w:left w:val="nil"/>
              <w:bottom w:val="single" w:sz="4" w:space="0" w:color="244062"/>
              <w:right w:val="single" w:sz="4" w:space="0" w:color="244062"/>
            </w:tcBorders>
            <w:shd w:val="clear" w:color="000000" w:fill="FFFFFF"/>
            <w:vAlign w:val="center"/>
            <w:hideMark/>
          </w:tcPr>
          <w:p w14:paraId="7CC1D87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Pintura látex para interiores (una sola mano sin </w:t>
            </w:r>
            <w:proofErr w:type="spellStart"/>
            <w:r w:rsidRPr="008D0492">
              <w:rPr>
                <w:rFonts w:ascii="Arial Unicode MS" w:eastAsia="Arial Unicode MS" w:hAnsi="Arial Unicode MS" w:cs="Arial Unicode MS" w:hint="eastAsia"/>
                <w:color w:val="244062"/>
                <w:sz w:val="20"/>
                <w:szCs w:val="20"/>
                <w:lang w:val="es-BO" w:eastAsia="es-BO"/>
              </w:rPr>
              <w:t>masillado</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000000" w:fill="FFFFFF"/>
            <w:noWrap/>
            <w:vAlign w:val="center"/>
            <w:hideMark/>
          </w:tcPr>
          <w:p w14:paraId="339B74E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6DDF8F3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5C56BB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4209A3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122</w:t>
            </w:r>
          </w:p>
        </w:tc>
        <w:tc>
          <w:tcPr>
            <w:tcW w:w="1330" w:type="dxa"/>
            <w:tcBorders>
              <w:top w:val="nil"/>
              <w:left w:val="nil"/>
              <w:bottom w:val="single" w:sz="4" w:space="0" w:color="244062"/>
              <w:right w:val="single" w:sz="4" w:space="0" w:color="244062"/>
            </w:tcBorders>
            <w:shd w:val="clear" w:color="000000" w:fill="FFFFFF"/>
            <w:noWrap/>
            <w:vAlign w:val="center"/>
            <w:hideMark/>
          </w:tcPr>
          <w:p w14:paraId="41C8BF6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PININT03</w:t>
            </w:r>
          </w:p>
        </w:tc>
        <w:tc>
          <w:tcPr>
            <w:tcW w:w="5766" w:type="dxa"/>
            <w:tcBorders>
              <w:top w:val="nil"/>
              <w:left w:val="nil"/>
              <w:bottom w:val="single" w:sz="4" w:space="0" w:color="244062"/>
              <w:right w:val="single" w:sz="4" w:space="0" w:color="244062"/>
            </w:tcBorders>
            <w:shd w:val="clear" w:color="000000" w:fill="FFFFFF"/>
            <w:vAlign w:val="center"/>
            <w:hideMark/>
          </w:tcPr>
          <w:p w14:paraId="4D642F6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Pintura </w:t>
            </w:r>
            <w:proofErr w:type="spellStart"/>
            <w:r w:rsidRPr="008D0492">
              <w:rPr>
                <w:rFonts w:ascii="Arial Unicode MS" w:eastAsia="Arial Unicode MS" w:hAnsi="Arial Unicode MS" w:cs="Arial Unicode MS" w:hint="eastAsia"/>
                <w:color w:val="244062"/>
                <w:sz w:val="20"/>
                <w:szCs w:val="20"/>
                <w:lang w:val="es-BO" w:eastAsia="es-BO"/>
              </w:rPr>
              <w:t>superlátex</w:t>
            </w:r>
            <w:proofErr w:type="spellEnd"/>
            <w:r w:rsidRPr="008D0492">
              <w:rPr>
                <w:rFonts w:ascii="Arial Unicode MS" w:eastAsia="Arial Unicode MS" w:hAnsi="Arial Unicode MS" w:cs="Arial Unicode MS" w:hint="eastAsia"/>
                <w:color w:val="244062"/>
                <w:sz w:val="20"/>
                <w:szCs w:val="20"/>
                <w:lang w:val="es-BO" w:eastAsia="es-BO"/>
              </w:rPr>
              <w:t xml:space="preserve"> para interiores</w:t>
            </w:r>
          </w:p>
        </w:tc>
        <w:tc>
          <w:tcPr>
            <w:tcW w:w="800" w:type="dxa"/>
            <w:tcBorders>
              <w:top w:val="nil"/>
              <w:left w:val="nil"/>
              <w:bottom w:val="single" w:sz="4" w:space="0" w:color="244062"/>
              <w:right w:val="single" w:sz="4" w:space="0" w:color="244062"/>
            </w:tcBorders>
            <w:shd w:val="clear" w:color="000000" w:fill="FFFFFF"/>
            <w:noWrap/>
            <w:vAlign w:val="center"/>
            <w:hideMark/>
          </w:tcPr>
          <w:p w14:paraId="177A8F5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53D9635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F34D2C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1C2BE5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123</w:t>
            </w:r>
          </w:p>
        </w:tc>
        <w:tc>
          <w:tcPr>
            <w:tcW w:w="1330" w:type="dxa"/>
            <w:tcBorders>
              <w:top w:val="nil"/>
              <w:left w:val="nil"/>
              <w:bottom w:val="single" w:sz="4" w:space="0" w:color="244062"/>
              <w:right w:val="single" w:sz="4" w:space="0" w:color="244062"/>
            </w:tcBorders>
            <w:shd w:val="clear" w:color="000000" w:fill="FFFFFF"/>
            <w:noWrap/>
            <w:vAlign w:val="center"/>
            <w:hideMark/>
          </w:tcPr>
          <w:p w14:paraId="770C446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PININT04</w:t>
            </w:r>
          </w:p>
        </w:tc>
        <w:tc>
          <w:tcPr>
            <w:tcW w:w="5766" w:type="dxa"/>
            <w:tcBorders>
              <w:top w:val="nil"/>
              <w:left w:val="nil"/>
              <w:bottom w:val="single" w:sz="4" w:space="0" w:color="244062"/>
              <w:right w:val="single" w:sz="4" w:space="0" w:color="244062"/>
            </w:tcBorders>
            <w:shd w:val="clear" w:color="000000" w:fill="FFFFFF"/>
            <w:vAlign w:val="center"/>
            <w:hideMark/>
          </w:tcPr>
          <w:p w14:paraId="2CA808F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Pintura satinada para interiores</w:t>
            </w:r>
          </w:p>
        </w:tc>
        <w:tc>
          <w:tcPr>
            <w:tcW w:w="800" w:type="dxa"/>
            <w:tcBorders>
              <w:top w:val="nil"/>
              <w:left w:val="nil"/>
              <w:bottom w:val="single" w:sz="4" w:space="0" w:color="244062"/>
              <w:right w:val="single" w:sz="4" w:space="0" w:color="244062"/>
            </w:tcBorders>
            <w:shd w:val="clear" w:color="000000" w:fill="FFFFFF"/>
            <w:noWrap/>
            <w:vAlign w:val="center"/>
            <w:hideMark/>
          </w:tcPr>
          <w:p w14:paraId="456DC45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1F118C0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DB715C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88658D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124</w:t>
            </w:r>
          </w:p>
        </w:tc>
        <w:tc>
          <w:tcPr>
            <w:tcW w:w="1330" w:type="dxa"/>
            <w:tcBorders>
              <w:top w:val="nil"/>
              <w:left w:val="nil"/>
              <w:bottom w:val="single" w:sz="4" w:space="0" w:color="244062"/>
              <w:right w:val="single" w:sz="4" w:space="0" w:color="244062"/>
            </w:tcBorders>
            <w:shd w:val="clear" w:color="000000" w:fill="FFFFFF"/>
            <w:noWrap/>
            <w:vAlign w:val="center"/>
            <w:hideMark/>
          </w:tcPr>
          <w:p w14:paraId="450BB77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PININT05</w:t>
            </w:r>
          </w:p>
        </w:tc>
        <w:tc>
          <w:tcPr>
            <w:tcW w:w="5766" w:type="dxa"/>
            <w:tcBorders>
              <w:top w:val="nil"/>
              <w:left w:val="nil"/>
              <w:bottom w:val="single" w:sz="4" w:space="0" w:color="244062"/>
              <w:right w:val="single" w:sz="4" w:space="0" w:color="244062"/>
            </w:tcBorders>
            <w:shd w:val="clear" w:color="000000" w:fill="FFFFFF"/>
            <w:vAlign w:val="center"/>
            <w:hideMark/>
          </w:tcPr>
          <w:p w14:paraId="6D8AAF1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Pintura </w:t>
            </w:r>
            <w:proofErr w:type="spellStart"/>
            <w:r w:rsidRPr="008D0492">
              <w:rPr>
                <w:rFonts w:ascii="Arial Unicode MS" w:eastAsia="Arial Unicode MS" w:hAnsi="Arial Unicode MS" w:cs="Arial Unicode MS" w:hint="eastAsia"/>
                <w:color w:val="244062"/>
                <w:sz w:val="20"/>
                <w:szCs w:val="20"/>
                <w:lang w:val="es-BO" w:eastAsia="es-BO"/>
              </w:rPr>
              <w:t>superlatex</w:t>
            </w:r>
            <w:proofErr w:type="spellEnd"/>
            <w:r w:rsidRPr="008D0492">
              <w:rPr>
                <w:rFonts w:ascii="Arial Unicode MS" w:eastAsia="Arial Unicode MS" w:hAnsi="Arial Unicode MS" w:cs="Arial Unicode MS" w:hint="eastAsia"/>
                <w:color w:val="244062"/>
                <w:sz w:val="20"/>
                <w:szCs w:val="20"/>
                <w:lang w:val="es-BO" w:eastAsia="es-BO"/>
              </w:rPr>
              <w:t xml:space="preserve"> con técnica para interiores</w:t>
            </w:r>
          </w:p>
        </w:tc>
        <w:tc>
          <w:tcPr>
            <w:tcW w:w="800" w:type="dxa"/>
            <w:tcBorders>
              <w:top w:val="nil"/>
              <w:left w:val="nil"/>
              <w:bottom w:val="single" w:sz="4" w:space="0" w:color="244062"/>
              <w:right w:val="single" w:sz="4" w:space="0" w:color="244062"/>
            </w:tcBorders>
            <w:shd w:val="clear" w:color="000000" w:fill="FFFFFF"/>
            <w:noWrap/>
            <w:vAlign w:val="center"/>
            <w:hideMark/>
          </w:tcPr>
          <w:p w14:paraId="7C6B00A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3005130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8F8BC6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3CC772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125</w:t>
            </w:r>
          </w:p>
        </w:tc>
        <w:tc>
          <w:tcPr>
            <w:tcW w:w="1330" w:type="dxa"/>
            <w:tcBorders>
              <w:top w:val="nil"/>
              <w:left w:val="nil"/>
              <w:bottom w:val="single" w:sz="4" w:space="0" w:color="244062"/>
              <w:right w:val="single" w:sz="4" w:space="0" w:color="244062"/>
            </w:tcBorders>
            <w:shd w:val="clear" w:color="000000" w:fill="FFFFFF"/>
            <w:noWrap/>
            <w:vAlign w:val="center"/>
            <w:hideMark/>
          </w:tcPr>
          <w:p w14:paraId="5602C0B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PINEXT01</w:t>
            </w:r>
          </w:p>
        </w:tc>
        <w:tc>
          <w:tcPr>
            <w:tcW w:w="5766" w:type="dxa"/>
            <w:tcBorders>
              <w:top w:val="nil"/>
              <w:left w:val="nil"/>
              <w:bottom w:val="single" w:sz="4" w:space="0" w:color="244062"/>
              <w:right w:val="single" w:sz="4" w:space="0" w:color="244062"/>
            </w:tcBorders>
            <w:shd w:val="clear" w:color="000000" w:fill="FFFFFF"/>
            <w:vAlign w:val="center"/>
            <w:hideMark/>
          </w:tcPr>
          <w:p w14:paraId="42A73DB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Pintura </w:t>
            </w:r>
            <w:proofErr w:type="spellStart"/>
            <w:r w:rsidRPr="008D0492">
              <w:rPr>
                <w:rFonts w:ascii="Arial Unicode MS" w:eastAsia="Arial Unicode MS" w:hAnsi="Arial Unicode MS" w:cs="Arial Unicode MS" w:hint="eastAsia"/>
                <w:color w:val="244062"/>
                <w:sz w:val="20"/>
                <w:szCs w:val="20"/>
                <w:lang w:val="es-BO" w:eastAsia="es-BO"/>
              </w:rPr>
              <w:t>superlatex</w:t>
            </w:r>
            <w:proofErr w:type="spellEnd"/>
            <w:r w:rsidRPr="008D0492">
              <w:rPr>
                <w:rFonts w:ascii="Arial Unicode MS" w:eastAsia="Arial Unicode MS" w:hAnsi="Arial Unicode MS" w:cs="Arial Unicode MS" w:hint="eastAsia"/>
                <w:color w:val="244062"/>
                <w:sz w:val="20"/>
                <w:szCs w:val="20"/>
                <w:lang w:val="es-BO" w:eastAsia="es-BO"/>
              </w:rPr>
              <w:t xml:space="preserve"> de exteriores</w:t>
            </w:r>
          </w:p>
        </w:tc>
        <w:tc>
          <w:tcPr>
            <w:tcW w:w="800" w:type="dxa"/>
            <w:tcBorders>
              <w:top w:val="nil"/>
              <w:left w:val="nil"/>
              <w:bottom w:val="single" w:sz="4" w:space="0" w:color="244062"/>
              <w:right w:val="single" w:sz="4" w:space="0" w:color="244062"/>
            </w:tcBorders>
            <w:shd w:val="clear" w:color="000000" w:fill="FFFFFF"/>
            <w:noWrap/>
            <w:vAlign w:val="center"/>
            <w:hideMark/>
          </w:tcPr>
          <w:p w14:paraId="24F843A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6348BFF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8534ED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96056D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126</w:t>
            </w:r>
          </w:p>
        </w:tc>
        <w:tc>
          <w:tcPr>
            <w:tcW w:w="1330" w:type="dxa"/>
            <w:tcBorders>
              <w:top w:val="nil"/>
              <w:left w:val="nil"/>
              <w:bottom w:val="single" w:sz="4" w:space="0" w:color="244062"/>
              <w:right w:val="single" w:sz="4" w:space="0" w:color="244062"/>
            </w:tcBorders>
            <w:shd w:val="clear" w:color="auto" w:fill="auto"/>
            <w:noWrap/>
            <w:vAlign w:val="center"/>
            <w:hideMark/>
          </w:tcPr>
          <w:p w14:paraId="7FF0628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PINOLE01</w:t>
            </w:r>
          </w:p>
        </w:tc>
        <w:tc>
          <w:tcPr>
            <w:tcW w:w="5766" w:type="dxa"/>
            <w:tcBorders>
              <w:top w:val="nil"/>
              <w:left w:val="nil"/>
              <w:bottom w:val="single" w:sz="4" w:space="0" w:color="244062"/>
              <w:right w:val="single" w:sz="4" w:space="0" w:color="244062"/>
            </w:tcBorders>
            <w:shd w:val="clear" w:color="auto" w:fill="auto"/>
            <w:vAlign w:val="center"/>
            <w:hideMark/>
          </w:tcPr>
          <w:p w14:paraId="4400A89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Pintura al aceite con brillo</w:t>
            </w:r>
          </w:p>
        </w:tc>
        <w:tc>
          <w:tcPr>
            <w:tcW w:w="800" w:type="dxa"/>
            <w:tcBorders>
              <w:top w:val="nil"/>
              <w:left w:val="nil"/>
              <w:bottom w:val="single" w:sz="4" w:space="0" w:color="244062"/>
              <w:right w:val="single" w:sz="4" w:space="0" w:color="244062"/>
            </w:tcBorders>
            <w:shd w:val="clear" w:color="auto" w:fill="auto"/>
            <w:noWrap/>
            <w:vAlign w:val="center"/>
            <w:hideMark/>
          </w:tcPr>
          <w:p w14:paraId="685070B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7100D75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623F9C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3F05A87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127</w:t>
            </w:r>
          </w:p>
        </w:tc>
        <w:tc>
          <w:tcPr>
            <w:tcW w:w="1330" w:type="dxa"/>
            <w:tcBorders>
              <w:top w:val="nil"/>
              <w:left w:val="nil"/>
              <w:bottom w:val="single" w:sz="4" w:space="0" w:color="244062"/>
              <w:right w:val="single" w:sz="4" w:space="0" w:color="244062"/>
            </w:tcBorders>
            <w:shd w:val="clear" w:color="auto" w:fill="auto"/>
            <w:noWrap/>
            <w:vAlign w:val="center"/>
            <w:hideMark/>
          </w:tcPr>
          <w:p w14:paraId="571D975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PINOLE03</w:t>
            </w:r>
          </w:p>
        </w:tc>
        <w:tc>
          <w:tcPr>
            <w:tcW w:w="5766" w:type="dxa"/>
            <w:tcBorders>
              <w:top w:val="nil"/>
              <w:left w:val="nil"/>
              <w:bottom w:val="single" w:sz="4" w:space="0" w:color="244062"/>
              <w:right w:val="single" w:sz="4" w:space="0" w:color="244062"/>
            </w:tcBorders>
            <w:shd w:val="clear" w:color="auto" w:fill="auto"/>
            <w:vAlign w:val="center"/>
            <w:hideMark/>
          </w:tcPr>
          <w:p w14:paraId="25435C2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Pintura al aceite mate</w:t>
            </w:r>
          </w:p>
        </w:tc>
        <w:tc>
          <w:tcPr>
            <w:tcW w:w="800" w:type="dxa"/>
            <w:tcBorders>
              <w:top w:val="nil"/>
              <w:left w:val="nil"/>
              <w:bottom w:val="single" w:sz="4" w:space="0" w:color="244062"/>
              <w:right w:val="single" w:sz="4" w:space="0" w:color="244062"/>
            </w:tcBorders>
            <w:shd w:val="clear" w:color="auto" w:fill="auto"/>
            <w:noWrap/>
            <w:vAlign w:val="center"/>
            <w:hideMark/>
          </w:tcPr>
          <w:p w14:paraId="243296C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43CE8DD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77A7C7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D32E3A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128</w:t>
            </w:r>
          </w:p>
        </w:tc>
        <w:tc>
          <w:tcPr>
            <w:tcW w:w="1330" w:type="dxa"/>
            <w:tcBorders>
              <w:top w:val="nil"/>
              <w:left w:val="nil"/>
              <w:bottom w:val="single" w:sz="4" w:space="0" w:color="244062"/>
              <w:right w:val="single" w:sz="4" w:space="0" w:color="244062"/>
            </w:tcBorders>
            <w:shd w:val="clear" w:color="auto" w:fill="auto"/>
            <w:noWrap/>
            <w:vAlign w:val="center"/>
            <w:hideMark/>
          </w:tcPr>
          <w:p w14:paraId="7454174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PINACO01</w:t>
            </w:r>
          </w:p>
        </w:tc>
        <w:tc>
          <w:tcPr>
            <w:tcW w:w="5766" w:type="dxa"/>
            <w:tcBorders>
              <w:top w:val="nil"/>
              <w:left w:val="nil"/>
              <w:bottom w:val="single" w:sz="4" w:space="0" w:color="244062"/>
              <w:right w:val="single" w:sz="4" w:space="0" w:color="244062"/>
            </w:tcBorders>
            <w:shd w:val="clear" w:color="auto" w:fill="auto"/>
            <w:vAlign w:val="center"/>
            <w:hideMark/>
          </w:tcPr>
          <w:p w14:paraId="590E76B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Pintura anticorrosiva</w:t>
            </w:r>
          </w:p>
        </w:tc>
        <w:tc>
          <w:tcPr>
            <w:tcW w:w="800" w:type="dxa"/>
            <w:tcBorders>
              <w:top w:val="nil"/>
              <w:left w:val="nil"/>
              <w:bottom w:val="single" w:sz="4" w:space="0" w:color="244062"/>
              <w:right w:val="single" w:sz="4" w:space="0" w:color="244062"/>
            </w:tcBorders>
            <w:shd w:val="clear" w:color="auto" w:fill="auto"/>
            <w:noWrap/>
            <w:vAlign w:val="center"/>
            <w:hideMark/>
          </w:tcPr>
          <w:p w14:paraId="1AEDBFB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2DE0E33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2F6648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2106C5B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129</w:t>
            </w:r>
          </w:p>
        </w:tc>
        <w:tc>
          <w:tcPr>
            <w:tcW w:w="1330" w:type="dxa"/>
            <w:tcBorders>
              <w:top w:val="nil"/>
              <w:left w:val="nil"/>
              <w:bottom w:val="single" w:sz="4" w:space="0" w:color="244062"/>
              <w:right w:val="single" w:sz="4" w:space="0" w:color="244062"/>
            </w:tcBorders>
            <w:shd w:val="clear" w:color="auto" w:fill="auto"/>
            <w:noWrap/>
            <w:vAlign w:val="center"/>
            <w:hideMark/>
          </w:tcPr>
          <w:p w14:paraId="1BDCC6F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PINACR01</w:t>
            </w:r>
          </w:p>
        </w:tc>
        <w:tc>
          <w:tcPr>
            <w:tcW w:w="5766" w:type="dxa"/>
            <w:tcBorders>
              <w:top w:val="nil"/>
              <w:left w:val="nil"/>
              <w:bottom w:val="single" w:sz="4" w:space="0" w:color="244062"/>
              <w:right w:val="single" w:sz="4" w:space="0" w:color="244062"/>
            </w:tcBorders>
            <w:shd w:val="clear" w:color="auto" w:fill="auto"/>
            <w:vAlign w:val="center"/>
            <w:hideMark/>
          </w:tcPr>
          <w:p w14:paraId="7FC8D8E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Pintura acrílica</w:t>
            </w:r>
          </w:p>
        </w:tc>
        <w:tc>
          <w:tcPr>
            <w:tcW w:w="800" w:type="dxa"/>
            <w:tcBorders>
              <w:top w:val="nil"/>
              <w:left w:val="nil"/>
              <w:bottom w:val="single" w:sz="4" w:space="0" w:color="244062"/>
              <w:right w:val="single" w:sz="4" w:space="0" w:color="244062"/>
            </w:tcBorders>
            <w:shd w:val="clear" w:color="auto" w:fill="auto"/>
            <w:noWrap/>
            <w:vAlign w:val="center"/>
            <w:hideMark/>
          </w:tcPr>
          <w:p w14:paraId="5734F49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259868B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C68BFC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17CBC9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130</w:t>
            </w:r>
          </w:p>
        </w:tc>
        <w:tc>
          <w:tcPr>
            <w:tcW w:w="1330" w:type="dxa"/>
            <w:tcBorders>
              <w:top w:val="nil"/>
              <w:left w:val="nil"/>
              <w:bottom w:val="single" w:sz="4" w:space="0" w:color="244062"/>
              <w:right w:val="single" w:sz="4" w:space="0" w:color="244062"/>
            </w:tcBorders>
            <w:shd w:val="clear" w:color="auto" w:fill="auto"/>
            <w:noWrap/>
            <w:vAlign w:val="center"/>
            <w:hideMark/>
          </w:tcPr>
          <w:p w14:paraId="495C6D6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PINREC01</w:t>
            </w:r>
          </w:p>
        </w:tc>
        <w:tc>
          <w:tcPr>
            <w:tcW w:w="5766" w:type="dxa"/>
            <w:tcBorders>
              <w:top w:val="nil"/>
              <w:left w:val="nil"/>
              <w:bottom w:val="single" w:sz="4" w:space="0" w:color="244062"/>
              <w:right w:val="single" w:sz="4" w:space="0" w:color="244062"/>
            </w:tcBorders>
            <w:shd w:val="clear" w:color="auto" w:fill="auto"/>
            <w:vAlign w:val="center"/>
            <w:hideMark/>
          </w:tcPr>
          <w:p w14:paraId="79DE2C9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Pintura </w:t>
            </w:r>
            <w:proofErr w:type="spellStart"/>
            <w:r w:rsidRPr="008D0492">
              <w:rPr>
                <w:rFonts w:ascii="Arial Unicode MS" w:eastAsia="Arial Unicode MS" w:hAnsi="Arial Unicode MS" w:cs="Arial Unicode MS" w:hint="eastAsia"/>
                <w:color w:val="244062"/>
                <w:sz w:val="20"/>
                <w:szCs w:val="20"/>
                <w:lang w:val="es-BO" w:eastAsia="es-BO"/>
              </w:rPr>
              <w:t>Recuplast</w:t>
            </w:r>
            <w:proofErr w:type="spellEnd"/>
          </w:p>
        </w:tc>
        <w:tc>
          <w:tcPr>
            <w:tcW w:w="800" w:type="dxa"/>
            <w:tcBorders>
              <w:top w:val="nil"/>
              <w:left w:val="nil"/>
              <w:bottom w:val="single" w:sz="4" w:space="0" w:color="244062"/>
              <w:right w:val="single" w:sz="4" w:space="0" w:color="244062"/>
            </w:tcBorders>
            <w:shd w:val="clear" w:color="auto" w:fill="auto"/>
            <w:noWrap/>
            <w:vAlign w:val="center"/>
            <w:hideMark/>
          </w:tcPr>
          <w:p w14:paraId="5B614F5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3F2E406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A9E679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991F66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131</w:t>
            </w:r>
          </w:p>
        </w:tc>
        <w:tc>
          <w:tcPr>
            <w:tcW w:w="1330" w:type="dxa"/>
            <w:tcBorders>
              <w:top w:val="nil"/>
              <w:left w:val="nil"/>
              <w:bottom w:val="single" w:sz="4" w:space="0" w:color="244062"/>
              <w:right w:val="single" w:sz="4" w:space="0" w:color="244062"/>
            </w:tcBorders>
            <w:shd w:val="clear" w:color="000000" w:fill="FFFFFF"/>
            <w:noWrap/>
            <w:vAlign w:val="center"/>
            <w:hideMark/>
          </w:tcPr>
          <w:p w14:paraId="3FA6C7C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PINEXT02</w:t>
            </w:r>
          </w:p>
        </w:tc>
        <w:tc>
          <w:tcPr>
            <w:tcW w:w="5766" w:type="dxa"/>
            <w:tcBorders>
              <w:top w:val="nil"/>
              <w:left w:val="nil"/>
              <w:bottom w:val="single" w:sz="4" w:space="0" w:color="244062"/>
              <w:right w:val="single" w:sz="4" w:space="0" w:color="244062"/>
            </w:tcBorders>
            <w:shd w:val="clear" w:color="000000" w:fill="FFFFFF"/>
            <w:vAlign w:val="center"/>
            <w:hideMark/>
          </w:tcPr>
          <w:p w14:paraId="7C4AE88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Pintura </w:t>
            </w:r>
            <w:proofErr w:type="spellStart"/>
            <w:r w:rsidRPr="008D0492">
              <w:rPr>
                <w:rFonts w:ascii="Arial Unicode MS" w:eastAsia="Arial Unicode MS" w:hAnsi="Arial Unicode MS" w:cs="Arial Unicode MS" w:hint="eastAsia"/>
                <w:color w:val="244062"/>
                <w:sz w:val="20"/>
                <w:szCs w:val="20"/>
                <w:lang w:val="es-BO" w:eastAsia="es-BO"/>
              </w:rPr>
              <w:t>Elastomérica</w:t>
            </w:r>
            <w:proofErr w:type="spellEnd"/>
          </w:p>
        </w:tc>
        <w:tc>
          <w:tcPr>
            <w:tcW w:w="800" w:type="dxa"/>
            <w:tcBorders>
              <w:top w:val="nil"/>
              <w:left w:val="nil"/>
              <w:bottom w:val="single" w:sz="4" w:space="0" w:color="244062"/>
              <w:right w:val="single" w:sz="4" w:space="0" w:color="244062"/>
            </w:tcBorders>
            <w:shd w:val="clear" w:color="000000" w:fill="FFFFFF"/>
            <w:noWrap/>
            <w:vAlign w:val="center"/>
            <w:hideMark/>
          </w:tcPr>
          <w:p w14:paraId="60C71E3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51E007F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457664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9F91C6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132</w:t>
            </w:r>
          </w:p>
        </w:tc>
        <w:tc>
          <w:tcPr>
            <w:tcW w:w="1330" w:type="dxa"/>
            <w:tcBorders>
              <w:top w:val="nil"/>
              <w:left w:val="nil"/>
              <w:bottom w:val="single" w:sz="4" w:space="0" w:color="244062"/>
              <w:right w:val="single" w:sz="4" w:space="0" w:color="244062"/>
            </w:tcBorders>
            <w:shd w:val="clear" w:color="auto" w:fill="auto"/>
            <w:noWrap/>
            <w:vAlign w:val="center"/>
            <w:hideMark/>
          </w:tcPr>
          <w:p w14:paraId="74C310E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PINMET01</w:t>
            </w:r>
          </w:p>
        </w:tc>
        <w:tc>
          <w:tcPr>
            <w:tcW w:w="5766" w:type="dxa"/>
            <w:tcBorders>
              <w:top w:val="nil"/>
              <w:left w:val="nil"/>
              <w:bottom w:val="single" w:sz="4" w:space="0" w:color="244062"/>
              <w:right w:val="single" w:sz="4" w:space="0" w:color="244062"/>
            </w:tcBorders>
            <w:shd w:val="clear" w:color="auto" w:fill="auto"/>
            <w:vAlign w:val="center"/>
            <w:hideMark/>
          </w:tcPr>
          <w:p w14:paraId="7A6D43D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Pintura en carpintería metálica</w:t>
            </w:r>
          </w:p>
        </w:tc>
        <w:tc>
          <w:tcPr>
            <w:tcW w:w="800" w:type="dxa"/>
            <w:tcBorders>
              <w:top w:val="nil"/>
              <w:left w:val="nil"/>
              <w:bottom w:val="single" w:sz="4" w:space="0" w:color="244062"/>
              <w:right w:val="single" w:sz="4" w:space="0" w:color="244062"/>
            </w:tcBorders>
            <w:shd w:val="clear" w:color="auto" w:fill="auto"/>
            <w:noWrap/>
            <w:vAlign w:val="center"/>
            <w:hideMark/>
          </w:tcPr>
          <w:p w14:paraId="4CCF7C2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4EDB765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0261067" w14:textId="77777777" w:rsidTr="00671725">
        <w:trPr>
          <w:trHeight w:val="345"/>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37FAC17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133</w:t>
            </w:r>
          </w:p>
        </w:tc>
        <w:tc>
          <w:tcPr>
            <w:tcW w:w="1330" w:type="dxa"/>
            <w:tcBorders>
              <w:top w:val="nil"/>
              <w:left w:val="nil"/>
              <w:bottom w:val="single" w:sz="4" w:space="0" w:color="244062"/>
              <w:right w:val="single" w:sz="4" w:space="0" w:color="244062"/>
            </w:tcBorders>
            <w:shd w:val="clear" w:color="auto" w:fill="auto"/>
            <w:noWrap/>
            <w:vAlign w:val="center"/>
            <w:hideMark/>
          </w:tcPr>
          <w:p w14:paraId="29DD347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PINMAD01</w:t>
            </w:r>
          </w:p>
        </w:tc>
        <w:tc>
          <w:tcPr>
            <w:tcW w:w="5766" w:type="dxa"/>
            <w:tcBorders>
              <w:top w:val="nil"/>
              <w:left w:val="nil"/>
              <w:bottom w:val="single" w:sz="4" w:space="0" w:color="244062"/>
              <w:right w:val="single" w:sz="4" w:space="0" w:color="244062"/>
            </w:tcBorders>
            <w:shd w:val="clear" w:color="auto" w:fill="auto"/>
            <w:vAlign w:val="center"/>
            <w:hideMark/>
          </w:tcPr>
          <w:p w14:paraId="2631CC1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Pintura en carpintería de madera</w:t>
            </w:r>
          </w:p>
        </w:tc>
        <w:tc>
          <w:tcPr>
            <w:tcW w:w="800" w:type="dxa"/>
            <w:tcBorders>
              <w:top w:val="nil"/>
              <w:left w:val="nil"/>
              <w:bottom w:val="single" w:sz="4" w:space="0" w:color="244062"/>
              <w:right w:val="single" w:sz="4" w:space="0" w:color="244062"/>
            </w:tcBorders>
            <w:shd w:val="clear" w:color="auto" w:fill="auto"/>
            <w:noWrap/>
            <w:vAlign w:val="center"/>
            <w:hideMark/>
          </w:tcPr>
          <w:p w14:paraId="5F6E42B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2401B26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EEC8D5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F502A5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134</w:t>
            </w:r>
          </w:p>
        </w:tc>
        <w:tc>
          <w:tcPr>
            <w:tcW w:w="1330" w:type="dxa"/>
            <w:tcBorders>
              <w:top w:val="nil"/>
              <w:left w:val="nil"/>
              <w:bottom w:val="single" w:sz="4" w:space="0" w:color="244062"/>
              <w:right w:val="single" w:sz="4" w:space="0" w:color="244062"/>
            </w:tcBorders>
            <w:shd w:val="clear" w:color="auto" w:fill="auto"/>
            <w:noWrap/>
            <w:vAlign w:val="center"/>
            <w:hideMark/>
          </w:tcPr>
          <w:p w14:paraId="41752D3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BARCOP01</w:t>
            </w:r>
          </w:p>
        </w:tc>
        <w:tc>
          <w:tcPr>
            <w:tcW w:w="5766" w:type="dxa"/>
            <w:tcBorders>
              <w:top w:val="nil"/>
              <w:left w:val="nil"/>
              <w:bottom w:val="single" w:sz="4" w:space="0" w:color="244062"/>
              <w:right w:val="single" w:sz="4" w:space="0" w:color="244062"/>
            </w:tcBorders>
            <w:shd w:val="clear" w:color="auto" w:fill="auto"/>
            <w:vAlign w:val="center"/>
            <w:hideMark/>
          </w:tcPr>
          <w:p w14:paraId="47554AB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Barnizado de maderas</w:t>
            </w:r>
          </w:p>
        </w:tc>
        <w:tc>
          <w:tcPr>
            <w:tcW w:w="800" w:type="dxa"/>
            <w:tcBorders>
              <w:top w:val="nil"/>
              <w:left w:val="nil"/>
              <w:bottom w:val="single" w:sz="4" w:space="0" w:color="244062"/>
              <w:right w:val="single" w:sz="4" w:space="0" w:color="244062"/>
            </w:tcBorders>
            <w:shd w:val="clear" w:color="auto" w:fill="auto"/>
            <w:noWrap/>
            <w:vAlign w:val="center"/>
            <w:hideMark/>
          </w:tcPr>
          <w:p w14:paraId="2E2001E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CF505C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204F2E8"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53F75D2F"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CANALETAS Y BAJANTES DE PLANCHAS</w:t>
            </w:r>
          </w:p>
        </w:tc>
        <w:tc>
          <w:tcPr>
            <w:tcW w:w="800" w:type="dxa"/>
            <w:tcBorders>
              <w:top w:val="nil"/>
              <w:left w:val="nil"/>
              <w:bottom w:val="single" w:sz="4" w:space="0" w:color="244062"/>
              <w:right w:val="nil"/>
            </w:tcBorders>
            <w:shd w:val="clear" w:color="000000" w:fill="1F497D"/>
            <w:vAlign w:val="center"/>
            <w:hideMark/>
          </w:tcPr>
          <w:p w14:paraId="53BEA36C"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53904DC9"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73BA37CF" w14:textId="77777777" w:rsidTr="00671725">
        <w:trPr>
          <w:trHeight w:val="177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72E794C8"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lastRenderedPageBreak/>
              <w:t>Provisión y colocación, o reparación de canaletas y bajantes de plancha galvanizada en drenajes de aguas pluviales.   Sus dimensiones y formas estarán establecidas en planos y especificaciones.  Serán de plancha N° 28, y los elementos de fijación serán de platinas de 1/8" x 1/2". Todo será recubierto con pintura anticorrosiva, además las soldaduras deberán contar con un engrape interior.</w:t>
            </w:r>
          </w:p>
        </w:tc>
        <w:tc>
          <w:tcPr>
            <w:tcW w:w="880" w:type="dxa"/>
            <w:tcBorders>
              <w:top w:val="nil"/>
              <w:left w:val="nil"/>
              <w:bottom w:val="single" w:sz="4" w:space="0" w:color="244062"/>
              <w:right w:val="single" w:sz="4" w:space="0" w:color="244062"/>
            </w:tcBorders>
            <w:shd w:val="clear" w:color="000000" w:fill="D9D9D9"/>
            <w:noWrap/>
            <w:vAlign w:val="center"/>
            <w:hideMark/>
          </w:tcPr>
          <w:p w14:paraId="3943A914"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3DF58A8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9FBEE5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135</w:t>
            </w:r>
          </w:p>
        </w:tc>
        <w:tc>
          <w:tcPr>
            <w:tcW w:w="1330" w:type="dxa"/>
            <w:tcBorders>
              <w:top w:val="nil"/>
              <w:left w:val="nil"/>
              <w:bottom w:val="single" w:sz="4" w:space="0" w:color="244062"/>
              <w:right w:val="single" w:sz="4" w:space="0" w:color="244062"/>
            </w:tcBorders>
            <w:shd w:val="clear" w:color="auto" w:fill="auto"/>
            <w:noWrap/>
            <w:vAlign w:val="center"/>
            <w:hideMark/>
          </w:tcPr>
          <w:p w14:paraId="60F3806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CANCAL01</w:t>
            </w:r>
          </w:p>
        </w:tc>
        <w:tc>
          <w:tcPr>
            <w:tcW w:w="5766" w:type="dxa"/>
            <w:tcBorders>
              <w:top w:val="nil"/>
              <w:left w:val="nil"/>
              <w:bottom w:val="single" w:sz="4" w:space="0" w:color="244062"/>
              <w:right w:val="single" w:sz="4" w:space="0" w:color="244062"/>
            </w:tcBorders>
            <w:shd w:val="clear" w:color="auto" w:fill="auto"/>
            <w:vAlign w:val="center"/>
            <w:hideMark/>
          </w:tcPr>
          <w:p w14:paraId="7891F8D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Canaleta corte 33</w:t>
            </w:r>
          </w:p>
        </w:tc>
        <w:tc>
          <w:tcPr>
            <w:tcW w:w="800" w:type="dxa"/>
            <w:tcBorders>
              <w:top w:val="nil"/>
              <w:left w:val="nil"/>
              <w:bottom w:val="single" w:sz="4" w:space="0" w:color="244062"/>
              <w:right w:val="single" w:sz="4" w:space="0" w:color="244062"/>
            </w:tcBorders>
            <w:shd w:val="clear" w:color="auto" w:fill="auto"/>
            <w:noWrap/>
            <w:vAlign w:val="center"/>
            <w:hideMark/>
          </w:tcPr>
          <w:p w14:paraId="1304088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1CC7F45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366A8B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FCFCCC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136</w:t>
            </w:r>
          </w:p>
        </w:tc>
        <w:tc>
          <w:tcPr>
            <w:tcW w:w="1330" w:type="dxa"/>
            <w:tcBorders>
              <w:top w:val="nil"/>
              <w:left w:val="nil"/>
              <w:bottom w:val="single" w:sz="4" w:space="0" w:color="244062"/>
              <w:right w:val="single" w:sz="4" w:space="0" w:color="244062"/>
            </w:tcBorders>
            <w:shd w:val="clear" w:color="auto" w:fill="auto"/>
            <w:noWrap/>
            <w:vAlign w:val="center"/>
            <w:hideMark/>
          </w:tcPr>
          <w:p w14:paraId="31F004E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CANCAL02</w:t>
            </w:r>
          </w:p>
        </w:tc>
        <w:tc>
          <w:tcPr>
            <w:tcW w:w="5766" w:type="dxa"/>
            <w:tcBorders>
              <w:top w:val="nil"/>
              <w:left w:val="nil"/>
              <w:bottom w:val="single" w:sz="4" w:space="0" w:color="244062"/>
              <w:right w:val="single" w:sz="4" w:space="0" w:color="244062"/>
            </w:tcBorders>
            <w:shd w:val="clear" w:color="auto" w:fill="auto"/>
            <w:vAlign w:val="center"/>
            <w:hideMark/>
          </w:tcPr>
          <w:p w14:paraId="5FF8C92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Canaleta corte 50</w:t>
            </w:r>
          </w:p>
        </w:tc>
        <w:tc>
          <w:tcPr>
            <w:tcW w:w="800" w:type="dxa"/>
            <w:tcBorders>
              <w:top w:val="nil"/>
              <w:left w:val="nil"/>
              <w:bottom w:val="single" w:sz="4" w:space="0" w:color="244062"/>
              <w:right w:val="single" w:sz="4" w:space="0" w:color="244062"/>
            </w:tcBorders>
            <w:shd w:val="clear" w:color="auto" w:fill="auto"/>
            <w:noWrap/>
            <w:vAlign w:val="center"/>
            <w:hideMark/>
          </w:tcPr>
          <w:p w14:paraId="66493EE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22FEC8B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4CF9EC3" w14:textId="77777777" w:rsidTr="00671725">
        <w:trPr>
          <w:trHeight w:val="34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463299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137</w:t>
            </w:r>
          </w:p>
        </w:tc>
        <w:tc>
          <w:tcPr>
            <w:tcW w:w="1330" w:type="dxa"/>
            <w:tcBorders>
              <w:top w:val="nil"/>
              <w:left w:val="nil"/>
              <w:bottom w:val="single" w:sz="4" w:space="0" w:color="244062"/>
              <w:right w:val="single" w:sz="4" w:space="0" w:color="244062"/>
            </w:tcBorders>
            <w:shd w:val="clear" w:color="auto" w:fill="auto"/>
            <w:noWrap/>
            <w:vAlign w:val="center"/>
            <w:hideMark/>
          </w:tcPr>
          <w:p w14:paraId="5B3FF0D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BAJPLU01</w:t>
            </w:r>
          </w:p>
        </w:tc>
        <w:tc>
          <w:tcPr>
            <w:tcW w:w="5766" w:type="dxa"/>
            <w:tcBorders>
              <w:top w:val="nil"/>
              <w:left w:val="nil"/>
              <w:bottom w:val="single" w:sz="4" w:space="0" w:color="244062"/>
              <w:right w:val="single" w:sz="4" w:space="0" w:color="244062"/>
            </w:tcBorders>
            <w:shd w:val="clear" w:color="auto" w:fill="auto"/>
            <w:vAlign w:val="center"/>
            <w:hideMark/>
          </w:tcPr>
          <w:p w14:paraId="3F06E6D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Bajante pluvial PVC 2".</w:t>
            </w:r>
          </w:p>
        </w:tc>
        <w:tc>
          <w:tcPr>
            <w:tcW w:w="800" w:type="dxa"/>
            <w:tcBorders>
              <w:top w:val="nil"/>
              <w:left w:val="nil"/>
              <w:bottom w:val="single" w:sz="4" w:space="0" w:color="244062"/>
              <w:right w:val="single" w:sz="4" w:space="0" w:color="244062"/>
            </w:tcBorders>
            <w:shd w:val="clear" w:color="auto" w:fill="auto"/>
            <w:noWrap/>
            <w:vAlign w:val="center"/>
            <w:hideMark/>
          </w:tcPr>
          <w:p w14:paraId="06D24FD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4D4E02D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344963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C0A829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138</w:t>
            </w:r>
          </w:p>
        </w:tc>
        <w:tc>
          <w:tcPr>
            <w:tcW w:w="1330" w:type="dxa"/>
            <w:tcBorders>
              <w:top w:val="nil"/>
              <w:left w:val="nil"/>
              <w:bottom w:val="single" w:sz="4" w:space="0" w:color="244062"/>
              <w:right w:val="single" w:sz="4" w:space="0" w:color="244062"/>
            </w:tcBorders>
            <w:shd w:val="clear" w:color="auto" w:fill="auto"/>
            <w:noWrap/>
            <w:vAlign w:val="center"/>
            <w:hideMark/>
          </w:tcPr>
          <w:p w14:paraId="6A3FEBC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REPCAL01</w:t>
            </w:r>
          </w:p>
        </w:tc>
        <w:tc>
          <w:tcPr>
            <w:tcW w:w="5766" w:type="dxa"/>
            <w:tcBorders>
              <w:top w:val="nil"/>
              <w:left w:val="nil"/>
              <w:bottom w:val="single" w:sz="4" w:space="0" w:color="244062"/>
              <w:right w:val="single" w:sz="4" w:space="0" w:color="244062"/>
            </w:tcBorders>
            <w:shd w:val="clear" w:color="auto" w:fill="auto"/>
            <w:vAlign w:val="center"/>
            <w:hideMark/>
          </w:tcPr>
          <w:p w14:paraId="31465D3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Reparación de bajante o canaleta</w:t>
            </w:r>
          </w:p>
        </w:tc>
        <w:tc>
          <w:tcPr>
            <w:tcW w:w="800" w:type="dxa"/>
            <w:tcBorders>
              <w:top w:val="nil"/>
              <w:left w:val="nil"/>
              <w:bottom w:val="single" w:sz="4" w:space="0" w:color="244062"/>
              <w:right w:val="single" w:sz="4" w:space="0" w:color="244062"/>
            </w:tcBorders>
            <w:shd w:val="clear" w:color="auto" w:fill="auto"/>
            <w:noWrap/>
            <w:vAlign w:val="center"/>
            <w:hideMark/>
          </w:tcPr>
          <w:p w14:paraId="7372A18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0FAAB73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0F2319B"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1943D43D"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PUERTAS DE MADERA</w:t>
            </w:r>
          </w:p>
        </w:tc>
        <w:tc>
          <w:tcPr>
            <w:tcW w:w="800" w:type="dxa"/>
            <w:tcBorders>
              <w:top w:val="nil"/>
              <w:left w:val="nil"/>
              <w:bottom w:val="single" w:sz="4" w:space="0" w:color="244062"/>
              <w:right w:val="nil"/>
            </w:tcBorders>
            <w:shd w:val="clear" w:color="000000" w:fill="1F497D"/>
            <w:vAlign w:val="center"/>
            <w:hideMark/>
          </w:tcPr>
          <w:p w14:paraId="5A31DF3B"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464DC7AE"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39C68A6B" w14:textId="77777777" w:rsidTr="00671725">
        <w:trPr>
          <w:trHeight w:val="145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665E784"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Incluye los marcos y las puertas, de acuerdo al tipo de madera</w:t>
            </w:r>
            <w:proofErr w:type="gramStart"/>
            <w:r w:rsidRPr="008D0492">
              <w:rPr>
                <w:rFonts w:ascii="Arial Unicode MS" w:eastAsia="Arial Unicode MS" w:hAnsi="Arial Unicode MS" w:cs="Arial Unicode MS" w:hint="eastAsia"/>
                <w:b/>
                <w:bCs/>
                <w:color w:val="244062"/>
                <w:sz w:val="20"/>
                <w:szCs w:val="20"/>
                <w:lang w:val="es-BO" w:eastAsia="es-BO"/>
              </w:rPr>
              <w:t>,  diseño</w:t>
            </w:r>
            <w:proofErr w:type="gramEnd"/>
            <w:r w:rsidRPr="008D0492">
              <w:rPr>
                <w:rFonts w:ascii="Arial Unicode MS" w:eastAsia="Arial Unicode MS" w:hAnsi="Arial Unicode MS" w:cs="Arial Unicode MS" w:hint="eastAsia"/>
                <w:b/>
                <w:bCs/>
                <w:color w:val="244062"/>
                <w:sz w:val="20"/>
                <w:szCs w:val="20"/>
                <w:lang w:val="es-BO" w:eastAsia="es-BO"/>
              </w:rPr>
              <w:t xml:space="preserve"> y dimensiones establecidas en los planos, en concordancia con las ya existentes en el edificio.    La madera utilizada será de primera calidad, seca, sin defectos ni </w:t>
            </w:r>
            <w:proofErr w:type="spellStart"/>
            <w:r w:rsidRPr="008D0492">
              <w:rPr>
                <w:rFonts w:ascii="Arial Unicode MS" w:eastAsia="Arial Unicode MS" w:hAnsi="Arial Unicode MS" w:cs="Arial Unicode MS" w:hint="eastAsia"/>
                <w:b/>
                <w:bCs/>
                <w:color w:val="244062"/>
                <w:sz w:val="20"/>
                <w:szCs w:val="20"/>
                <w:lang w:val="es-BO" w:eastAsia="es-BO"/>
              </w:rPr>
              <w:t>astilladuras</w:t>
            </w:r>
            <w:proofErr w:type="spellEnd"/>
            <w:r w:rsidRPr="008D0492">
              <w:rPr>
                <w:rFonts w:ascii="Arial Unicode MS" w:eastAsia="Arial Unicode MS" w:hAnsi="Arial Unicode MS" w:cs="Arial Unicode MS" w:hint="eastAsia"/>
                <w:b/>
                <w:bCs/>
                <w:color w:val="244062"/>
                <w:sz w:val="20"/>
                <w:szCs w:val="20"/>
                <w:lang w:val="es-BO" w:eastAsia="es-BO"/>
              </w:rPr>
              <w:t>. Será necesaria la aprobación de la supervisión antes de proceder a la instalación.</w:t>
            </w:r>
          </w:p>
        </w:tc>
        <w:tc>
          <w:tcPr>
            <w:tcW w:w="880" w:type="dxa"/>
            <w:tcBorders>
              <w:top w:val="nil"/>
              <w:left w:val="nil"/>
              <w:bottom w:val="single" w:sz="4" w:space="0" w:color="244062"/>
              <w:right w:val="single" w:sz="4" w:space="0" w:color="244062"/>
            </w:tcBorders>
            <w:shd w:val="clear" w:color="000000" w:fill="D9D9D9"/>
            <w:noWrap/>
            <w:vAlign w:val="center"/>
            <w:hideMark/>
          </w:tcPr>
          <w:p w14:paraId="1E6F957C"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3123BA24" w14:textId="77777777" w:rsidTr="00671725">
        <w:trPr>
          <w:trHeight w:val="37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0B8F29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139</w:t>
            </w:r>
          </w:p>
        </w:tc>
        <w:tc>
          <w:tcPr>
            <w:tcW w:w="1330" w:type="dxa"/>
            <w:tcBorders>
              <w:top w:val="nil"/>
              <w:left w:val="nil"/>
              <w:bottom w:val="single" w:sz="4" w:space="0" w:color="244062"/>
              <w:right w:val="single" w:sz="4" w:space="0" w:color="244062"/>
            </w:tcBorders>
            <w:shd w:val="clear" w:color="auto" w:fill="auto"/>
            <w:noWrap/>
            <w:vAlign w:val="center"/>
            <w:hideMark/>
          </w:tcPr>
          <w:p w14:paraId="223EEB1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PUEMAD01</w:t>
            </w:r>
          </w:p>
        </w:tc>
        <w:tc>
          <w:tcPr>
            <w:tcW w:w="5766" w:type="dxa"/>
            <w:tcBorders>
              <w:top w:val="nil"/>
              <w:left w:val="nil"/>
              <w:bottom w:val="single" w:sz="4" w:space="0" w:color="244062"/>
              <w:right w:val="single" w:sz="4" w:space="0" w:color="244062"/>
            </w:tcBorders>
            <w:shd w:val="clear" w:color="auto" w:fill="auto"/>
            <w:vAlign w:val="center"/>
            <w:hideMark/>
          </w:tcPr>
          <w:p w14:paraId="62CD843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Puerta de madera con molduras, barnizadas ambas caras.</w:t>
            </w:r>
          </w:p>
        </w:tc>
        <w:tc>
          <w:tcPr>
            <w:tcW w:w="800" w:type="dxa"/>
            <w:tcBorders>
              <w:top w:val="nil"/>
              <w:left w:val="nil"/>
              <w:bottom w:val="single" w:sz="4" w:space="0" w:color="244062"/>
              <w:right w:val="single" w:sz="4" w:space="0" w:color="244062"/>
            </w:tcBorders>
            <w:shd w:val="clear" w:color="auto" w:fill="auto"/>
            <w:noWrap/>
            <w:vAlign w:val="center"/>
            <w:hideMark/>
          </w:tcPr>
          <w:p w14:paraId="0156B21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75FAC9F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3E3847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2A8C42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140</w:t>
            </w:r>
          </w:p>
        </w:tc>
        <w:tc>
          <w:tcPr>
            <w:tcW w:w="1330" w:type="dxa"/>
            <w:tcBorders>
              <w:top w:val="nil"/>
              <w:left w:val="nil"/>
              <w:bottom w:val="single" w:sz="4" w:space="0" w:color="244062"/>
              <w:right w:val="single" w:sz="4" w:space="0" w:color="244062"/>
            </w:tcBorders>
            <w:shd w:val="clear" w:color="auto" w:fill="auto"/>
            <w:noWrap/>
            <w:vAlign w:val="center"/>
            <w:hideMark/>
          </w:tcPr>
          <w:p w14:paraId="5F7AEF0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PUEMAD10</w:t>
            </w:r>
          </w:p>
        </w:tc>
        <w:tc>
          <w:tcPr>
            <w:tcW w:w="5766" w:type="dxa"/>
            <w:tcBorders>
              <w:top w:val="nil"/>
              <w:left w:val="nil"/>
              <w:bottom w:val="single" w:sz="4" w:space="0" w:color="244062"/>
              <w:right w:val="single" w:sz="4" w:space="0" w:color="244062"/>
            </w:tcBorders>
            <w:shd w:val="clear" w:color="auto" w:fill="auto"/>
            <w:vAlign w:val="center"/>
            <w:hideMark/>
          </w:tcPr>
          <w:p w14:paraId="0A30C2F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Puerta de madera tipo tablero pintadas ambas caras</w:t>
            </w:r>
          </w:p>
        </w:tc>
        <w:tc>
          <w:tcPr>
            <w:tcW w:w="800" w:type="dxa"/>
            <w:tcBorders>
              <w:top w:val="nil"/>
              <w:left w:val="nil"/>
              <w:bottom w:val="single" w:sz="4" w:space="0" w:color="244062"/>
              <w:right w:val="single" w:sz="4" w:space="0" w:color="244062"/>
            </w:tcBorders>
            <w:shd w:val="clear" w:color="auto" w:fill="auto"/>
            <w:noWrap/>
            <w:vAlign w:val="center"/>
            <w:hideMark/>
          </w:tcPr>
          <w:p w14:paraId="0BB4A5B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2C4666D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3FB169B" w14:textId="77777777" w:rsidTr="00671725">
        <w:trPr>
          <w:trHeight w:val="375"/>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6A5DC4EF"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PUERTAS METÁLICAS</w:t>
            </w:r>
          </w:p>
        </w:tc>
        <w:tc>
          <w:tcPr>
            <w:tcW w:w="800" w:type="dxa"/>
            <w:tcBorders>
              <w:top w:val="nil"/>
              <w:left w:val="nil"/>
              <w:bottom w:val="single" w:sz="4" w:space="0" w:color="244062"/>
              <w:right w:val="nil"/>
            </w:tcBorders>
            <w:shd w:val="clear" w:color="000000" w:fill="1F497D"/>
            <w:vAlign w:val="center"/>
            <w:hideMark/>
          </w:tcPr>
          <w:p w14:paraId="2A5900C2"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337ED696"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0473DAF9" w14:textId="77777777" w:rsidTr="00671725">
        <w:trPr>
          <w:trHeight w:val="117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729EF12D"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Puertas con estructura metálica y revestimiento de chapa por ambas caras.  Los perfiles estructurales serán por lo menos de 1/8" de grosor, y la chapa tendrá 1/32".  Se incluirá en el precio la pintura anticorrosiva, y la pintura de acabado por ambas caras.</w:t>
            </w:r>
          </w:p>
        </w:tc>
        <w:tc>
          <w:tcPr>
            <w:tcW w:w="880" w:type="dxa"/>
            <w:tcBorders>
              <w:top w:val="nil"/>
              <w:left w:val="nil"/>
              <w:bottom w:val="single" w:sz="4" w:space="0" w:color="244062"/>
              <w:right w:val="single" w:sz="4" w:space="0" w:color="244062"/>
            </w:tcBorders>
            <w:shd w:val="clear" w:color="000000" w:fill="D9D9D9"/>
            <w:noWrap/>
            <w:vAlign w:val="center"/>
            <w:hideMark/>
          </w:tcPr>
          <w:p w14:paraId="56974661"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3E6617CA" w14:textId="77777777" w:rsidTr="00671725">
        <w:trPr>
          <w:trHeight w:val="39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BA42CD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141</w:t>
            </w:r>
          </w:p>
        </w:tc>
        <w:tc>
          <w:tcPr>
            <w:tcW w:w="1330" w:type="dxa"/>
            <w:tcBorders>
              <w:top w:val="nil"/>
              <w:left w:val="nil"/>
              <w:bottom w:val="single" w:sz="4" w:space="0" w:color="244062"/>
              <w:right w:val="single" w:sz="4" w:space="0" w:color="244062"/>
            </w:tcBorders>
            <w:shd w:val="clear" w:color="auto" w:fill="auto"/>
            <w:noWrap/>
            <w:vAlign w:val="center"/>
            <w:hideMark/>
          </w:tcPr>
          <w:p w14:paraId="145A132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PUEMET01</w:t>
            </w:r>
          </w:p>
        </w:tc>
        <w:tc>
          <w:tcPr>
            <w:tcW w:w="5766" w:type="dxa"/>
            <w:tcBorders>
              <w:top w:val="nil"/>
              <w:left w:val="nil"/>
              <w:bottom w:val="single" w:sz="4" w:space="0" w:color="244062"/>
              <w:right w:val="single" w:sz="4" w:space="0" w:color="244062"/>
            </w:tcBorders>
            <w:shd w:val="clear" w:color="auto" w:fill="auto"/>
            <w:vAlign w:val="center"/>
            <w:hideMark/>
          </w:tcPr>
          <w:p w14:paraId="5E9D4BD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Puerta metálica</w:t>
            </w:r>
          </w:p>
        </w:tc>
        <w:tc>
          <w:tcPr>
            <w:tcW w:w="800" w:type="dxa"/>
            <w:tcBorders>
              <w:top w:val="nil"/>
              <w:left w:val="nil"/>
              <w:bottom w:val="single" w:sz="4" w:space="0" w:color="244062"/>
              <w:right w:val="single" w:sz="4" w:space="0" w:color="244062"/>
            </w:tcBorders>
            <w:shd w:val="clear" w:color="auto" w:fill="auto"/>
            <w:noWrap/>
            <w:vAlign w:val="center"/>
            <w:hideMark/>
          </w:tcPr>
          <w:p w14:paraId="5372F89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7CB81E0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B8DAF34" w14:textId="77777777" w:rsidTr="00671725">
        <w:trPr>
          <w:trHeight w:val="12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DAB816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142</w:t>
            </w:r>
          </w:p>
        </w:tc>
        <w:tc>
          <w:tcPr>
            <w:tcW w:w="1330" w:type="dxa"/>
            <w:tcBorders>
              <w:top w:val="nil"/>
              <w:left w:val="nil"/>
              <w:bottom w:val="single" w:sz="4" w:space="0" w:color="244062"/>
              <w:right w:val="single" w:sz="4" w:space="0" w:color="244062"/>
            </w:tcBorders>
            <w:shd w:val="clear" w:color="auto" w:fill="auto"/>
            <w:noWrap/>
            <w:vAlign w:val="center"/>
            <w:hideMark/>
          </w:tcPr>
          <w:p w14:paraId="6790A1F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PUESEG01</w:t>
            </w:r>
          </w:p>
        </w:tc>
        <w:tc>
          <w:tcPr>
            <w:tcW w:w="5766" w:type="dxa"/>
            <w:tcBorders>
              <w:top w:val="nil"/>
              <w:left w:val="nil"/>
              <w:bottom w:val="single" w:sz="4" w:space="0" w:color="244062"/>
              <w:right w:val="single" w:sz="4" w:space="0" w:color="244062"/>
            </w:tcBorders>
            <w:shd w:val="clear" w:color="auto" w:fill="auto"/>
            <w:vAlign w:val="center"/>
            <w:hideMark/>
          </w:tcPr>
          <w:p w14:paraId="32A24E4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Puerta de seguridad reforzada, metálica doble plancha con pintura anticorrosiva (incluye marco metálico, quincallería, jaladores, topes y chapa de seguridad tipo </w:t>
            </w:r>
            <w:proofErr w:type="spellStart"/>
            <w:r w:rsidRPr="008D0492">
              <w:rPr>
                <w:rFonts w:ascii="Arial Unicode MS" w:eastAsia="Arial Unicode MS" w:hAnsi="Arial Unicode MS" w:cs="Arial Unicode MS" w:hint="eastAsia"/>
                <w:color w:val="244062"/>
                <w:sz w:val="20"/>
                <w:szCs w:val="20"/>
                <w:lang w:val="es-BO" w:eastAsia="es-BO"/>
              </w:rPr>
              <w:t>cantol</w:t>
            </w:r>
            <w:proofErr w:type="spellEnd"/>
            <w:r w:rsidRPr="008D0492">
              <w:rPr>
                <w:rFonts w:ascii="Arial Unicode MS" w:eastAsia="Arial Unicode MS" w:hAnsi="Arial Unicode MS" w:cs="Arial Unicode MS" w:hint="eastAsia"/>
                <w:color w:val="244062"/>
                <w:sz w:val="20"/>
                <w:szCs w:val="20"/>
                <w:lang w:val="es-BO" w:eastAsia="es-BO"/>
              </w:rPr>
              <w:t xml:space="preserve"> </w:t>
            </w:r>
            <w:proofErr w:type="spellStart"/>
            <w:r w:rsidRPr="008D0492">
              <w:rPr>
                <w:rFonts w:ascii="Arial Unicode MS" w:eastAsia="Arial Unicode MS" w:hAnsi="Arial Unicode MS" w:cs="Arial Unicode MS" w:hint="eastAsia"/>
                <w:color w:val="244062"/>
                <w:sz w:val="20"/>
                <w:szCs w:val="20"/>
                <w:lang w:val="es-BO" w:eastAsia="es-BO"/>
              </w:rPr>
              <w:t>antiatraco</w:t>
            </w:r>
            <w:proofErr w:type="spellEnd"/>
            <w:r w:rsidRPr="008D0492">
              <w:rPr>
                <w:rFonts w:ascii="Arial Unicode MS" w:eastAsia="Arial Unicode MS" w:hAnsi="Arial Unicode MS" w:cs="Arial Unicode MS" w:hint="eastAsia"/>
                <w:color w:val="244062"/>
                <w:sz w:val="20"/>
                <w:szCs w:val="20"/>
                <w:lang w:val="es-BO" w:eastAsia="es-BO"/>
              </w:rPr>
              <w:t xml:space="preserve"> de primera calidad.</w:t>
            </w:r>
          </w:p>
        </w:tc>
        <w:tc>
          <w:tcPr>
            <w:tcW w:w="800" w:type="dxa"/>
            <w:tcBorders>
              <w:top w:val="nil"/>
              <w:left w:val="nil"/>
              <w:bottom w:val="single" w:sz="4" w:space="0" w:color="244062"/>
              <w:right w:val="single" w:sz="4" w:space="0" w:color="244062"/>
            </w:tcBorders>
            <w:shd w:val="clear" w:color="auto" w:fill="auto"/>
            <w:noWrap/>
            <w:vAlign w:val="center"/>
            <w:hideMark/>
          </w:tcPr>
          <w:p w14:paraId="17A1F9E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3BFD9D7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8224000" w14:textId="77777777" w:rsidTr="00671725">
        <w:trPr>
          <w:trHeight w:val="42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587056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143</w:t>
            </w:r>
          </w:p>
        </w:tc>
        <w:tc>
          <w:tcPr>
            <w:tcW w:w="1330" w:type="dxa"/>
            <w:tcBorders>
              <w:top w:val="nil"/>
              <w:left w:val="nil"/>
              <w:bottom w:val="single" w:sz="4" w:space="0" w:color="244062"/>
              <w:right w:val="single" w:sz="4" w:space="0" w:color="244062"/>
            </w:tcBorders>
            <w:shd w:val="clear" w:color="auto" w:fill="auto"/>
            <w:noWrap/>
            <w:vAlign w:val="center"/>
            <w:hideMark/>
          </w:tcPr>
          <w:p w14:paraId="37E6298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REJMET01</w:t>
            </w:r>
          </w:p>
        </w:tc>
        <w:tc>
          <w:tcPr>
            <w:tcW w:w="5766" w:type="dxa"/>
            <w:tcBorders>
              <w:top w:val="nil"/>
              <w:left w:val="nil"/>
              <w:bottom w:val="single" w:sz="4" w:space="0" w:color="244062"/>
              <w:right w:val="single" w:sz="4" w:space="0" w:color="244062"/>
            </w:tcBorders>
            <w:shd w:val="clear" w:color="auto" w:fill="auto"/>
            <w:vAlign w:val="center"/>
            <w:hideMark/>
          </w:tcPr>
          <w:p w14:paraId="13D3672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Reja metálica</w:t>
            </w:r>
          </w:p>
        </w:tc>
        <w:tc>
          <w:tcPr>
            <w:tcW w:w="800" w:type="dxa"/>
            <w:tcBorders>
              <w:top w:val="nil"/>
              <w:left w:val="nil"/>
              <w:bottom w:val="single" w:sz="4" w:space="0" w:color="244062"/>
              <w:right w:val="single" w:sz="4" w:space="0" w:color="244062"/>
            </w:tcBorders>
            <w:shd w:val="clear" w:color="auto" w:fill="auto"/>
            <w:noWrap/>
            <w:vAlign w:val="center"/>
            <w:hideMark/>
          </w:tcPr>
          <w:p w14:paraId="3029E1F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1CFB36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E159D3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4FE01B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144</w:t>
            </w:r>
          </w:p>
        </w:tc>
        <w:tc>
          <w:tcPr>
            <w:tcW w:w="1330" w:type="dxa"/>
            <w:tcBorders>
              <w:top w:val="nil"/>
              <w:left w:val="nil"/>
              <w:bottom w:val="single" w:sz="4" w:space="0" w:color="244062"/>
              <w:right w:val="single" w:sz="4" w:space="0" w:color="244062"/>
            </w:tcBorders>
            <w:shd w:val="clear" w:color="auto" w:fill="auto"/>
            <w:noWrap/>
            <w:vAlign w:val="center"/>
            <w:hideMark/>
          </w:tcPr>
          <w:p w14:paraId="5F94886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GALVFR01</w:t>
            </w:r>
          </w:p>
        </w:tc>
        <w:tc>
          <w:tcPr>
            <w:tcW w:w="5766" w:type="dxa"/>
            <w:tcBorders>
              <w:top w:val="nil"/>
              <w:left w:val="nil"/>
              <w:bottom w:val="single" w:sz="4" w:space="0" w:color="244062"/>
              <w:right w:val="single" w:sz="4" w:space="0" w:color="244062"/>
            </w:tcBorders>
            <w:shd w:val="clear" w:color="auto" w:fill="auto"/>
            <w:vAlign w:val="center"/>
            <w:hideMark/>
          </w:tcPr>
          <w:p w14:paraId="604260E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Galvanizado en frío.</w:t>
            </w:r>
          </w:p>
        </w:tc>
        <w:tc>
          <w:tcPr>
            <w:tcW w:w="800" w:type="dxa"/>
            <w:tcBorders>
              <w:top w:val="nil"/>
              <w:left w:val="nil"/>
              <w:bottom w:val="single" w:sz="4" w:space="0" w:color="244062"/>
              <w:right w:val="single" w:sz="4" w:space="0" w:color="244062"/>
            </w:tcBorders>
            <w:shd w:val="clear" w:color="auto" w:fill="auto"/>
            <w:noWrap/>
            <w:vAlign w:val="center"/>
            <w:hideMark/>
          </w:tcPr>
          <w:p w14:paraId="6D8BD38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283E036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62F40F2" w14:textId="77777777" w:rsidTr="00671725">
        <w:trPr>
          <w:trHeight w:val="345"/>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4E3E6C60"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PUERTAS DE VIDRIO TEMPLADO</w:t>
            </w:r>
          </w:p>
        </w:tc>
        <w:tc>
          <w:tcPr>
            <w:tcW w:w="800" w:type="dxa"/>
            <w:tcBorders>
              <w:top w:val="nil"/>
              <w:left w:val="nil"/>
              <w:bottom w:val="single" w:sz="4" w:space="0" w:color="244062"/>
              <w:right w:val="nil"/>
            </w:tcBorders>
            <w:shd w:val="clear" w:color="000000" w:fill="1F497D"/>
            <w:vAlign w:val="center"/>
            <w:hideMark/>
          </w:tcPr>
          <w:p w14:paraId="4BD08DB2"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1AD8B1F2"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593D483A" w14:textId="77777777" w:rsidTr="00671725">
        <w:trPr>
          <w:trHeight w:val="91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DDB47F3"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Puertas de Vidrio Templado, herrajes, frenos, chapas y </w:t>
            </w:r>
            <w:proofErr w:type="gramStart"/>
            <w:r w:rsidRPr="008D0492">
              <w:rPr>
                <w:rFonts w:ascii="Arial Unicode MS" w:eastAsia="Arial Unicode MS" w:hAnsi="Arial Unicode MS" w:cs="Arial Unicode MS" w:hint="eastAsia"/>
                <w:b/>
                <w:bCs/>
                <w:color w:val="244062"/>
                <w:sz w:val="20"/>
                <w:szCs w:val="20"/>
                <w:lang w:val="es-BO" w:eastAsia="es-BO"/>
              </w:rPr>
              <w:t>todos los accesorios necesario</w:t>
            </w:r>
            <w:proofErr w:type="gramEnd"/>
            <w:r w:rsidRPr="008D0492">
              <w:rPr>
                <w:rFonts w:ascii="Arial Unicode MS" w:eastAsia="Arial Unicode MS" w:hAnsi="Arial Unicode MS" w:cs="Arial Unicode MS" w:hint="eastAsia"/>
                <w:b/>
                <w:bCs/>
                <w:color w:val="244062"/>
                <w:sz w:val="20"/>
                <w:szCs w:val="20"/>
                <w:lang w:val="es-BO" w:eastAsia="es-BO"/>
              </w:rPr>
              <w:t xml:space="preserve"> para su correcta instalación y funcionamiento.  Todos los materiales serán de excelente calidad.</w:t>
            </w:r>
          </w:p>
        </w:tc>
        <w:tc>
          <w:tcPr>
            <w:tcW w:w="880" w:type="dxa"/>
            <w:tcBorders>
              <w:top w:val="nil"/>
              <w:left w:val="nil"/>
              <w:bottom w:val="single" w:sz="4" w:space="0" w:color="244062"/>
              <w:right w:val="single" w:sz="4" w:space="0" w:color="244062"/>
            </w:tcBorders>
            <w:shd w:val="clear" w:color="000000" w:fill="D9D9D9"/>
            <w:noWrap/>
            <w:vAlign w:val="center"/>
            <w:hideMark/>
          </w:tcPr>
          <w:p w14:paraId="40640C6B"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519B5BA2" w14:textId="77777777" w:rsidTr="00671725">
        <w:trPr>
          <w:trHeight w:val="49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F08AD5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145</w:t>
            </w:r>
          </w:p>
        </w:tc>
        <w:tc>
          <w:tcPr>
            <w:tcW w:w="1330" w:type="dxa"/>
            <w:tcBorders>
              <w:top w:val="nil"/>
              <w:left w:val="nil"/>
              <w:bottom w:val="single" w:sz="4" w:space="0" w:color="244062"/>
              <w:right w:val="single" w:sz="4" w:space="0" w:color="244062"/>
            </w:tcBorders>
            <w:shd w:val="clear" w:color="auto" w:fill="auto"/>
            <w:noWrap/>
            <w:vAlign w:val="center"/>
            <w:hideMark/>
          </w:tcPr>
          <w:p w14:paraId="2AEFAFE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PUEVID01</w:t>
            </w:r>
          </w:p>
        </w:tc>
        <w:tc>
          <w:tcPr>
            <w:tcW w:w="5766" w:type="dxa"/>
            <w:tcBorders>
              <w:top w:val="nil"/>
              <w:left w:val="nil"/>
              <w:bottom w:val="single" w:sz="4" w:space="0" w:color="244062"/>
              <w:right w:val="single" w:sz="4" w:space="0" w:color="244062"/>
            </w:tcBorders>
            <w:shd w:val="clear" w:color="auto" w:fill="auto"/>
            <w:vAlign w:val="center"/>
            <w:hideMark/>
          </w:tcPr>
          <w:p w14:paraId="483B6EE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Puerta de vidrio Templado de 10 mm</w:t>
            </w:r>
          </w:p>
        </w:tc>
        <w:tc>
          <w:tcPr>
            <w:tcW w:w="800" w:type="dxa"/>
            <w:tcBorders>
              <w:top w:val="nil"/>
              <w:left w:val="nil"/>
              <w:bottom w:val="single" w:sz="4" w:space="0" w:color="244062"/>
              <w:right w:val="single" w:sz="4" w:space="0" w:color="244062"/>
            </w:tcBorders>
            <w:shd w:val="clear" w:color="auto" w:fill="auto"/>
            <w:noWrap/>
            <w:vAlign w:val="center"/>
            <w:hideMark/>
          </w:tcPr>
          <w:p w14:paraId="2B1A932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vAlign w:val="center"/>
            <w:hideMark/>
          </w:tcPr>
          <w:p w14:paraId="358BDC9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9CB688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017459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146</w:t>
            </w:r>
          </w:p>
        </w:tc>
        <w:tc>
          <w:tcPr>
            <w:tcW w:w="1330" w:type="dxa"/>
            <w:tcBorders>
              <w:top w:val="nil"/>
              <w:left w:val="nil"/>
              <w:bottom w:val="single" w:sz="4" w:space="0" w:color="244062"/>
              <w:right w:val="single" w:sz="4" w:space="0" w:color="244062"/>
            </w:tcBorders>
            <w:shd w:val="clear" w:color="auto" w:fill="auto"/>
            <w:noWrap/>
            <w:vAlign w:val="center"/>
            <w:hideMark/>
          </w:tcPr>
          <w:p w14:paraId="27D4C53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PUEVID02</w:t>
            </w:r>
          </w:p>
        </w:tc>
        <w:tc>
          <w:tcPr>
            <w:tcW w:w="5766" w:type="dxa"/>
            <w:tcBorders>
              <w:top w:val="nil"/>
              <w:left w:val="nil"/>
              <w:bottom w:val="single" w:sz="4" w:space="0" w:color="244062"/>
              <w:right w:val="single" w:sz="4" w:space="0" w:color="244062"/>
            </w:tcBorders>
            <w:shd w:val="clear" w:color="auto" w:fill="auto"/>
            <w:vAlign w:val="center"/>
            <w:hideMark/>
          </w:tcPr>
          <w:p w14:paraId="289E73E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Puerta de vidrio Templado de 8 mm</w:t>
            </w:r>
          </w:p>
        </w:tc>
        <w:tc>
          <w:tcPr>
            <w:tcW w:w="800" w:type="dxa"/>
            <w:tcBorders>
              <w:top w:val="nil"/>
              <w:left w:val="nil"/>
              <w:bottom w:val="single" w:sz="4" w:space="0" w:color="244062"/>
              <w:right w:val="single" w:sz="4" w:space="0" w:color="244062"/>
            </w:tcBorders>
            <w:shd w:val="clear" w:color="auto" w:fill="auto"/>
            <w:noWrap/>
            <w:vAlign w:val="center"/>
            <w:hideMark/>
          </w:tcPr>
          <w:p w14:paraId="61D1ED4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vAlign w:val="center"/>
            <w:hideMark/>
          </w:tcPr>
          <w:p w14:paraId="4D881CF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AD062F1" w14:textId="77777777" w:rsidTr="00671725">
        <w:trPr>
          <w:trHeight w:val="31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B76ADA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147</w:t>
            </w:r>
          </w:p>
        </w:tc>
        <w:tc>
          <w:tcPr>
            <w:tcW w:w="1330" w:type="dxa"/>
            <w:tcBorders>
              <w:top w:val="nil"/>
              <w:left w:val="nil"/>
              <w:bottom w:val="single" w:sz="4" w:space="0" w:color="244062"/>
              <w:right w:val="single" w:sz="4" w:space="0" w:color="244062"/>
            </w:tcBorders>
            <w:shd w:val="clear" w:color="auto" w:fill="auto"/>
            <w:noWrap/>
            <w:vAlign w:val="center"/>
            <w:hideMark/>
          </w:tcPr>
          <w:p w14:paraId="62EFF38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PUEVID03</w:t>
            </w:r>
          </w:p>
        </w:tc>
        <w:tc>
          <w:tcPr>
            <w:tcW w:w="5766" w:type="dxa"/>
            <w:tcBorders>
              <w:top w:val="nil"/>
              <w:left w:val="nil"/>
              <w:bottom w:val="single" w:sz="4" w:space="0" w:color="244062"/>
              <w:right w:val="single" w:sz="4" w:space="0" w:color="244062"/>
            </w:tcBorders>
            <w:shd w:val="clear" w:color="auto" w:fill="auto"/>
            <w:vAlign w:val="center"/>
            <w:hideMark/>
          </w:tcPr>
          <w:p w14:paraId="2A5F179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Puerta de vidrio Templado de 6 mm</w:t>
            </w:r>
          </w:p>
        </w:tc>
        <w:tc>
          <w:tcPr>
            <w:tcW w:w="800" w:type="dxa"/>
            <w:tcBorders>
              <w:top w:val="nil"/>
              <w:left w:val="nil"/>
              <w:bottom w:val="single" w:sz="4" w:space="0" w:color="244062"/>
              <w:right w:val="single" w:sz="4" w:space="0" w:color="244062"/>
            </w:tcBorders>
            <w:shd w:val="clear" w:color="auto" w:fill="auto"/>
            <w:noWrap/>
            <w:vAlign w:val="center"/>
            <w:hideMark/>
          </w:tcPr>
          <w:p w14:paraId="1D185AD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vAlign w:val="center"/>
            <w:hideMark/>
          </w:tcPr>
          <w:p w14:paraId="4A60B36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4B934ED" w14:textId="77777777" w:rsidTr="00671725">
        <w:trPr>
          <w:trHeight w:val="31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770AB8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148</w:t>
            </w:r>
          </w:p>
        </w:tc>
        <w:tc>
          <w:tcPr>
            <w:tcW w:w="1330" w:type="dxa"/>
            <w:tcBorders>
              <w:top w:val="nil"/>
              <w:left w:val="nil"/>
              <w:bottom w:val="single" w:sz="4" w:space="0" w:color="244062"/>
              <w:right w:val="single" w:sz="4" w:space="0" w:color="244062"/>
            </w:tcBorders>
            <w:shd w:val="clear" w:color="auto" w:fill="auto"/>
            <w:noWrap/>
            <w:vAlign w:val="center"/>
            <w:hideMark/>
          </w:tcPr>
          <w:p w14:paraId="2871ADD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JALVID01</w:t>
            </w:r>
          </w:p>
        </w:tc>
        <w:tc>
          <w:tcPr>
            <w:tcW w:w="5766" w:type="dxa"/>
            <w:tcBorders>
              <w:top w:val="nil"/>
              <w:left w:val="nil"/>
              <w:bottom w:val="single" w:sz="4" w:space="0" w:color="244062"/>
              <w:right w:val="single" w:sz="4" w:space="0" w:color="244062"/>
            </w:tcBorders>
            <w:shd w:val="clear" w:color="auto" w:fill="auto"/>
            <w:vAlign w:val="center"/>
            <w:hideMark/>
          </w:tcPr>
          <w:p w14:paraId="2C27E43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Jalador de vidrio para puerta de vidrio</w:t>
            </w:r>
          </w:p>
        </w:tc>
        <w:tc>
          <w:tcPr>
            <w:tcW w:w="800" w:type="dxa"/>
            <w:tcBorders>
              <w:top w:val="nil"/>
              <w:left w:val="nil"/>
              <w:bottom w:val="single" w:sz="4" w:space="0" w:color="244062"/>
              <w:right w:val="single" w:sz="4" w:space="0" w:color="244062"/>
            </w:tcBorders>
            <w:shd w:val="clear" w:color="auto" w:fill="auto"/>
            <w:noWrap/>
            <w:vAlign w:val="center"/>
            <w:hideMark/>
          </w:tcPr>
          <w:p w14:paraId="116B895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657FD91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01C3846"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03070E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149</w:t>
            </w:r>
          </w:p>
        </w:tc>
        <w:tc>
          <w:tcPr>
            <w:tcW w:w="1330" w:type="dxa"/>
            <w:tcBorders>
              <w:top w:val="nil"/>
              <w:left w:val="nil"/>
              <w:bottom w:val="single" w:sz="4" w:space="0" w:color="244062"/>
              <w:right w:val="single" w:sz="4" w:space="0" w:color="244062"/>
            </w:tcBorders>
            <w:shd w:val="clear" w:color="auto" w:fill="auto"/>
            <w:noWrap/>
            <w:vAlign w:val="center"/>
            <w:hideMark/>
          </w:tcPr>
          <w:p w14:paraId="5D68B4E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JALINX02</w:t>
            </w:r>
          </w:p>
        </w:tc>
        <w:tc>
          <w:tcPr>
            <w:tcW w:w="5766" w:type="dxa"/>
            <w:tcBorders>
              <w:top w:val="nil"/>
              <w:left w:val="nil"/>
              <w:bottom w:val="single" w:sz="4" w:space="0" w:color="244062"/>
              <w:right w:val="single" w:sz="4" w:space="0" w:color="244062"/>
            </w:tcBorders>
            <w:shd w:val="clear" w:color="auto" w:fill="auto"/>
            <w:vAlign w:val="center"/>
            <w:hideMark/>
          </w:tcPr>
          <w:p w14:paraId="14F19B8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Jalador metálico (acero inoxidable) para puerta de vidrio</w:t>
            </w:r>
          </w:p>
        </w:tc>
        <w:tc>
          <w:tcPr>
            <w:tcW w:w="800" w:type="dxa"/>
            <w:tcBorders>
              <w:top w:val="nil"/>
              <w:left w:val="nil"/>
              <w:bottom w:val="single" w:sz="4" w:space="0" w:color="244062"/>
              <w:right w:val="single" w:sz="4" w:space="0" w:color="244062"/>
            </w:tcBorders>
            <w:shd w:val="clear" w:color="auto" w:fill="auto"/>
            <w:noWrap/>
            <w:vAlign w:val="center"/>
            <w:hideMark/>
          </w:tcPr>
          <w:p w14:paraId="13E7569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CF1B79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6D8205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5A7C64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150</w:t>
            </w:r>
          </w:p>
        </w:tc>
        <w:tc>
          <w:tcPr>
            <w:tcW w:w="1330" w:type="dxa"/>
            <w:tcBorders>
              <w:top w:val="nil"/>
              <w:left w:val="nil"/>
              <w:bottom w:val="single" w:sz="4" w:space="0" w:color="244062"/>
              <w:right w:val="single" w:sz="4" w:space="0" w:color="244062"/>
            </w:tcBorders>
            <w:shd w:val="clear" w:color="auto" w:fill="auto"/>
            <w:noWrap/>
            <w:vAlign w:val="center"/>
            <w:hideMark/>
          </w:tcPr>
          <w:p w14:paraId="706E340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FREHID01</w:t>
            </w:r>
          </w:p>
        </w:tc>
        <w:tc>
          <w:tcPr>
            <w:tcW w:w="5766" w:type="dxa"/>
            <w:tcBorders>
              <w:top w:val="nil"/>
              <w:left w:val="nil"/>
              <w:bottom w:val="single" w:sz="4" w:space="0" w:color="244062"/>
              <w:right w:val="single" w:sz="4" w:space="0" w:color="244062"/>
            </w:tcBorders>
            <w:shd w:val="clear" w:color="auto" w:fill="auto"/>
            <w:vAlign w:val="center"/>
            <w:hideMark/>
          </w:tcPr>
          <w:p w14:paraId="4ECF177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Freno hidráulico</w:t>
            </w:r>
          </w:p>
        </w:tc>
        <w:tc>
          <w:tcPr>
            <w:tcW w:w="800" w:type="dxa"/>
            <w:tcBorders>
              <w:top w:val="nil"/>
              <w:left w:val="nil"/>
              <w:bottom w:val="single" w:sz="4" w:space="0" w:color="244062"/>
              <w:right w:val="single" w:sz="4" w:space="0" w:color="244062"/>
            </w:tcBorders>
            <w:shd w:val="clear" w:color="auto" w:fill="auto"/>
            <w:noWrap/>
            <w:vAlign w:val="center"/>
            <w:hideMark/>
          </w:tcPr>
          <w:p w14:paraId="79C4BE3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vAlign w:val="center"/>
            <w:hideMark/>
          </w:tcPr>
          <w:p w14:paraId="0BC16F5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7A1A600" w14:textId="77777777" w:rsidTr="00671725">
        <w:trPr>
          <w:trHeight w:val="345"/>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7C5C6524"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VENTANAS DE ALUMINIO</w:t>
            </w:r>
          </w:p>
        </w:tc>
        <w:tc>
          <w:tcPr>
            <w:tcW w:w="800" w:type="dxa"/>
            <w:tcBorders>
              <w:top w:val="nil"/>
              <w:left w:val="nil"/>
              <w:bottom w:val="single" w:sz="4" w:space="0" w:color="244062"/>
              <w:right w:val="nil"/>
            </w:tcBorders>
            <w:shd w:val="clear" w:color="000000" w:fill="1F497D"/>
            <w:vAlign w:val="center"/>
            <w:hideMark/>
          </w:tcPr>
          <w:p w14:paraId="7FA10C3D"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605F6B3B"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633097C5" w14:textId="77777777" w:rsidTr="00671725">
        <w:trPr>
          <w:trHeight w:val="148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1F6A3999"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Referido a la fabricación de ventanas para la apertura de las mismas en los lugares donde se necesiten. La calidad y el color del aluminio </w:t>
            </w:r>
            <w:proofErr w:type="gramStart"/>
            <w:r w:rsidRPr="008D0492">
              <w:rPr>
                <w:rFonts w:ascii="Arial Unicode MS" w:eastAsia="Arial Unicode MS" w:hAnsi="Arial Unicode MS" w:cs="Arial Unicode MS" w:hint="eastAsia"/>
                <w:b/>
                <w:bCs/>
                <w:color w:val="244062"/>
                <w:sz w:val="20"/>
                <w:szCs w:val="20"/>
                <w:lang w:val="es-BO" w:eastAsia="es-BO"/>
              </w:rPr>
              <w:t>será</w:t>
            </w:r>
            <w:proofErr w:type="gramEnd"/>
            <w:r w:rsidRPr="008D0492">
              <w:rPr>
                <w:rFonts w:ascii="Arial Unicode MS" w:eastAsia="Arial Unicode MS" w:hAnsi="Arial Unicode MS" w:cs="Arial Unicode MS" w:hint="eastAsia"/>
                <w:b/>
                <w:bCs/>
                <w:color w:val="244062"/>
                <w:sz w:val="20"/>
                <w:szCs w:val="20"/>
                <w:lang w:val="es-BO" w:eastAsia="es-BO"/>
              </w:rPr>
              <w:t xml:space="preserve"> igual al existente en la actualidad.   En caso de instalar ventanas nuevas</w:t>
            </w:r>
            <w:proofErr w:type="gramStart"/>
            <w:r w:rsidRPr="008D0492">
              <w:rPr>
                <w:rFonts w:ascii="Arial Unicode MS" w:eastAsia="Arial Unicode MS" w:hAnsi="Arial Unicode MS" w:cs="Arial Unicode MS" w:hint="eastAsia"/>
                <w:b/>
                <w:bCs/>
                <w:color w:val="244062"/>
                <w:sz w:val="20"/>
                <w:szCs w:val="20"/>
                <w:lang w:val="es-BO" w:eastAsia="es-BO"/>
              </w:rPr>
              <w:t>,  estas</w:t>
            </w:r>
            <w:proofErr w:type="gramEnd"/>
            <w:r w:rsidRPr="008D0492">
              <w:rPr>
                <w:rFonts w:ascii="Arial Unicode MS" w:eastAsia="Arial Unicode MS" w:hAnsi="Arial Unicode MS" w:cs="Arial Unicode MS" w:hint="eastAsia"/>
                <w:b/>
                <w:bCs/>
                <w:color w:val="244062"/>
                <w:sz w:val="20"/>
                <w:szCs w:val="20"/>
                <w:lang w:val="es-BO" w:eastAsia="es-BO"/>
              </w:rPr>
              <w:t xml:space="preserve"> podrán ser tipo persiana o de batiente horizontal. También se tomará en cuenta la reparación de ventanas de aluminio de tipo corredizo. </w:t>
            </w:r>
          </w:p>
        </w:tc>
        <w:tc>
          <w:tcPr>
            <w:tcW w:w="880" w:type="dxa"/>
            <w:tcBorders>
              <w:top w:val="nil"/>
              <w:left w:val="nil"/>
              <w:bottom w:val="single" w:sz="4" w:space="0" w:color="244062"/>
              <w:right w:val="single" w:sz="4" w:space="0" w:color="244062"/>
            </w:tcBorders>
            <w:shd w:val="clear" w:color="000000" w:fill="D9D9D9"/>
            <w:noWrap/>
            <w:vAlign w:val="center"/>
            <w:hideMark/>
          </w:tcPr>
          <w:p w14:paraId="49307620"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322AF8C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A3B3AD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151</w:t>
            </w:r>
          </w:p>
        </w:tc>
        <w:tc>
          <w:tcPr>
            <w:tcW w:w="1330" w:type="dxa"/>
            <w:tcBorders>
              <w:top w:val="nil"/>
              <w:left w:val="nil"/>
              <w:bottom w:val="single" w:sz="4" w:space="0" w:color="244062"/>
              <w:right w:val="single" w:sz="4" w:space="0" w:color="244062"/>
            </w:tcBorders>
            <w:shd w:val="clear" w:color="auto" w:fill="auto"/>
            <w:noWrap/>
            <w:vAlign w:val="center"/>
            <w:hideMark/>
          </w:tcPr>
          <w:p w14:paraId="2D4DB8A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VENALU01</w:t>
            </w:r>
          </w:p>
        </w:tc>
        <w:tc>
          <w:tcPr>
            <w:tcW w:w="5766" w:type="dxa"/>
            <w:tcBorders>
              <w:top w:val="nil"/>
              <w:left w:val="nil"/>
              <w:bottom w:val="single" w:sz="4" w:space="0" w:color="244062"/>
              <w:right w:val="single" w:sz="4" w:space="0" w:color="244062"/>
            </w:tcBorders>
            <w:shd w:val="clear" w:color="auto" w:fill="auto"/>
            <w:vAlign w:val="center"/>
            <w:hideMark/>
          </w:tcPr>
          <w:p w14:paraId="19B2ABE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ventana tipo persiana</w:t>
            </w:r>
          </w:p>
        </w:tc>
        <w:tc>
          <w:tcPr>
            <w:tcW w:w="800" w:type="dxa"/>
            <w:tcBorders>
              <w:top w:val="nil"/>
              <w:left w:val="nil"/>
              <w:bottom w:val="single" w:sz="4" w:space="0" w:color="244062"/>
              <w:right w:val="single" w:sz="4" w:space="0" w:color="244062"/>
            </w:tcBorders>
            <w:shd w:val="clear" w:color="auto" w:fill="auto"/>
            <w:noWrap/>
            <w:vAlign w:val="center"/>
            <w:hideMark/>
          </w:tcPr>
          <w:p w14:paraId="767880D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07F3E1D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04FA47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5979D3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152</w:t>
            </w:r>
          </w:p>
        </w:tc>
        <w:tc>
          <w:tcPr>
            <w:tcW w:w="1330" w:type="dxa"/>
            <w:tcBorders>
              <w:top w:val="nil"/>
              <w:left w:val="nil"/>
              <w:bottom w:val="single" w:sz="4" w:space="0" w:color="244062"/>
              <w:right w:val="single" w:sz="4" w:space="0" w:color="244062"/>
            </w:tcBorders>
            <w:shd w:val="clear" w:color="auto" w:fill="auto"/>
            <w:noWrap/>
            <w:vAlign w:val="center"/>
            <w:hideMark/>
          </w:tcPr>
          <w:p w14:paraId="1476875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VENALU05</w:t>
            </w:r>
          </w:p>
        </w:tc>
        <w:tc>
          <w:tcPr>
            <w:tcW w:w="5766" w:type="dxa"/>
            <w:tcBorders>
              <w:top w:val="nil"/>
              <w:left w:val="nil"/>
              <w:bottom w:val="single" w:sz="4" w:space="0" w:color="244062"/>
              <w:right w:val="single" w:sz="4" w:space="0" w:color="244062"/>
            </w:tcBorders>
            <w:shd w:val="clear" w:color="auto" w:fill="auto"/>
            <w:vAlign w:val="center"/>
            <w:hideMark/>
          </w:tcPr>
          <w:p w14:paraId="2233F2D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ventana de batiente horizontal</w:t>
            </w:r>
          </w:p>
        </w:tc>
        <w:tc>
          <w:tcPr>
            <w:tcW w:w="800" w:type="dxa"/>
            <w:tcBorders>
              <w:top w:val="nil"/>
              <w:left w:val="nil"/>
              <w:bottom w:val="single" w:sz="4" w:space="0" w:color="244062"/>
              <w:right w:val="single" w:sz="4" w:space="0" w:color="244062"/>
            </w:tcBorders>
            <w:shd w:val="clear" w:color="auto" w:fill="auto"/>
            <w:noWrap/>
            <w:vAlign w:val="center"/>
            <w:hideMark/>
          </w:tcPr>
          <w:p w14:paraId="3DF73BA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0B9506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2D0B921" w14:textId="77777777" w:rsidTr="00671725">
        <w:trPr>
          <w:trHeight w:val="37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A644F0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153</w:t>
            </w:r>
          </w:p>
        </w:tc>
        <w:tc>
          <w:tcPr>
            <w:tcW w:w="1330" w:type="dxa"/>
            <w:tcBorders>
              <w:top w:val="nil"/>
              <w:left w:val="nil"/>
              <w:bottom w:val="single" w:sz="4" w:space="0" w:color="244062"/>
              <w:right w:val="single" w:sz="4" w:space="0" w:color="244062"/>
            </w:tcBorders>
            <w:shd w:val="clear" w:color="auto" w:fill="auto"/>
            <w:noWrap/>
            <w:vAlign w:val="center"/>
            <w:hideMark/>
          </w:tcPr>
          <w:p w14:paraId="3538A09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REPVAL01</w:t>
            </w:r>
          </w:p>
        </w:tc>
        <w:tc>
          <w:tcPr>
            <w:tcW w:w="5766" w:type="dxa"/>
            <w:tcBorders>
              <w:top w:val="nil"/>
              <w:left w:val="nil"/>
              <w:bottom w:val="single" w:sz="4" w:space="0" w:color="244062"/>
              <w:right w:val="single" w:sz="4" w:space="0" w:color="244062"/>
            </w:tcBorders>
            <w:shd w:val="clear" w:color="auto" w:fill="auto"/>
            <w:vAlign w:val="center"/>
            <w:hideMark/>
          </w:tcPr>
          <w:p w14:paraId="587509D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Reparación de ventanas de aluminio</w:t>
            </w:r>
          </w:p>
        </w:tc>
        <w:tc>
          <w:tcPr>
            <w:tcW w:w="800" w:type="dxa"/>
            <w:tcBorders>
              <w:top w:val="nil"/>
              <w:left w:val="nil"/>
              <w:bottom w:val="single" w:sz="4" w:space="0" w:color="244062"/>
              <w:right w:val="single" w:sz="4" w:space="0" w:color="244062"/>
            </w:tcBorders>
            <w:shd w:val="clear" w:color="auto" w:fill="auto"/>
            <w:noWrap/>
            <w:vAlign w:val="center"/>
            <w:hideMark/>
          </w:tcPr>
          <w:p w14:paraId="1D080A5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880DDF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12FEAE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C5B03B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154</w:t>
            </w:r>
          </w:p>
        </w:tc>
        <w:tc>
          <w:tcPr>
            <w:tcW w:w="1330" w:type="dxa"/>
            <w:tcBorders>
              <w:top w:val="nil"/>
              <w:left w:val="nil"/>
              <w:bottom w:val="single" w:sz="4" w:space="0" w:color="244062"/>
              <w:right w:val="single" w:sz="4" w:space="0" w:color="244062"/>
            </w:tcBorders>
            <w:shd w:val="clear" w:color="auto" w:fill="auto"/>
            <w:noWrap/>
            <w:vAlign w:val="center"/>
            <w:hideMark/>
          </w:tcPr>
          <w:p w14:paraId="4AABB1A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REJALU01</w:t>
            </w:r>
          </w:p>
        </w:tc>
        <w:tc>
          <w:tcPr>
            <w:tcW w:w="5766" w:type="dxa"/>
            <w:tcBorders>
              <w:top w:val="nil"/>
              <w:left w:val="nil"/>
              <w:bottom w:val="single" w:sz="4" w:space="0" w:color="244062"/>
              <w:right w:val="single" w:sz="4" w:space="0" w:color="244062"/>
            </w:tcBorders>
            <w:shd w:val="clear" w:color="auto" w:fill="auto"/>
            <w:vAlign w:val="center"/>
            <w:hideMark/>
          </w:tcPr>
          <w:p w14:paraId="37CAD92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Rejilla de Aluminio</w:t>
            </w:r>
          </w:p>
        </w:tc>
        <w:tc>
          <w:tcPr>
            <w:tcW w:w="800" w:type="dxa"/>
            <w:tcBorders>
              <w:top w:val="nil"/>
              <w:left w:val="nil"/>
              <w:bottom w:val="single" w:sz="4" w:space="0" w:color="244062"/>
              <w:right w:val="single" w:sz="4" w:space="0" w:color="244062"/>
            </w:tcBorders>
            <w:shd w:val="clear" w:color="auto" w:fill="auto"/>
            <w:noWrap/>
            <w:vAlign w:val="center"/>
            <w:hideMark/>
          </w:tcPr>
          <w:p w14:paraId="7BF8F78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93C810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33595BC" w14:textId="77777777" w:rsidTr="00671725">
        <w:trPr>
          <w:trHeight w:val="375"/>
        </w:trPr>
        <w:tc>
          <w:tcPr>
            <w:tcW w:w="1804" w:type="dxa"/>
            <w:gridSpan w:val="2"/>
            <w:tcBorders>
              <w:top w:val="single" w:sz="4" w:space="0" w:color="244062"/>
              <w:left w:val="single" w:sz="4" w:space="0" w:color="244062"/>
              <w:bottom w:val="single" w:sz="4" w:space="0" w:color="244062"/>
              <w:right w:val="nil"/>
            </w:tcBorders>
            <w:shd w:val="clear" w:color="000000" w:fill="1F497D"/>
            <w:noWrap/>
            <w:vAlign w:val="center"/>
            <w:hideMark/>
          </w:tcPr>
          <w:p w14:paraId="66535A36"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PERSIANAS</w:t>
            </w:r>
          </w:p>
        </w:tc>
        <w:tc>
          <w:tcPr>
            <w:tcW w:w="5766" w:type="dxa"/>
            <w:tcBorders>
              <w:top w:val="nil"/>
              <w:left w:val="nil"/>
              <w:bottom w:val="single" w:sz="4" w:space="0" w:color="244062"/>
              <w:right w:val="nil"/>
            </w:tcBorders>
            <w:shd w:val="clear" w:color="000000" w:fill="1F497D"/>
            <w:vAlign w:val="center"/>
            <w:hideMark/>
          </w:tcPr>
          <w:p w14:paraId="26B8AF99"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00" w:type="dxa"/>
            <w:tcBorders>
              <w:top w:val="nil"/>
              <w:left w:val="nil"/>
              <w:bottom w:val="single" w:sz="4" w:space="0" w:color="244062"/>
              <w:right w:val="nil"/>
            </w:tcBorders>
            <w:shd w:val="clear" w:color="000000" w:fill="1F497D"/>
            <w:vAlign w:val="center"/>
            <w:hideMark/>
          </w:tcPr>
          <w:p w14:paraId="16353C3A"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13544707"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0394A7B3" w14:textId="77777777" w:rsidTr="00671725">
        <w:trPr>
          <w:trHeight w:val="147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9BE1DFE"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Referido a la provisión, instalación y mantenimiento de persianas en los lugares donde se necesiten.  Deberán ser de primera calidad y sin defectos y estarán sujetos a la aprobación de la Supervisión.  La colocación incluirá todos los materiales necesarios para lograr la fijación adecuada, de acuerdo a las diferentes necesidades.</w:t>
            </w:r>
          </w:p>
        </w:tc>
        <w:tc>
          <w:tcPr>
            <w:tcW w:w="880" w:type="dxa"/>
            <w:tcBorders>
              <w:top w:val="nil"/>
              <w:left w:val="nil"/>
              <w:bottom w:val="single" w:sz="4" w:space="0" w:color="244062"/>
              <w:right w:val="single" w:sz="4" w:space="0" w:color="244062"/>
            </w:tcBorders>
            <w:shd w:val="clear" w:color="000000" w:fill="D9D9D9"/>
            <w:noWrap/>
            <w:vAlign w:val="center"/>
            <w:hideMark/>
          </w:tcPr>
          <w:p w14:paraId="6D918B29"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48D1BEC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8F21E9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155</w:t>
            </w:r>
          </w:p>
        </w:tc>
        <w:tc>
          <w:tcPr>
            <w:tcW w:w="1330" w:type="dxa"/>
            <w:tcBorders>
              <w:top w:val="nil"/>
              <w:left w:val="nil"/>
              <w:bottom w:val="single" w:sz="4" w:space="0" w:color="244062"/>
              <w:right w:val="single" w:sz="4" w:space="0" w:color="244062"/>
            </w:tcBorders>
            <w:shd w:val="clear" w:color="auto" w:fill="auto"/>
            <w:noWrap/>
            <w:vAlign w:val="center"/>
            <w:hideMark/>
          </w:tcPr>
          <w:p w14:paraId="7B8D941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PERHOR01</w:t>
            </w:r>
          </w:p>
        </w:tc>
        <w:tc>
          <w:tcPr>
            <w:tcW w:w="5766" w:type="dxa"/>
            <w:tcBorders>
              <w:top w:val="nil"/>
              <w:left w:val="nil"/>
              <w:bottom w:val="single" w:sz="4" w:space="0" w:color="244062"/>
              <w:right w:val="single" w:sz="4" w:space="0" w:color="244062"/>
            </w:tcBorders>
            <w:shd w:val="clear" w:color="auto" w:fill="auto"/>
            <w:vAlign w:val="center"/>
            <w:hideMark/>
          </w:tcPr>
          <w:p w14:paraId="01786BD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persianas horizontales</w:t>
            </w:r>
          </w:p>
        </w:tc>
        <w:tc>
          <w:tcPr>
            <w:tcW w:w="800" w:type="dxa"/>
            <w:tcBorders>
              <w:top w:val="nil"/>
              <w:left w:val="nil"/>
              <w:bottom w:val="single" w:sz="4" w:space="0" w:color="244062"/>
              <w:right w:val="single" w:sz="4" w:space="0" w:color="244062"/>
            </w:tcBorders>
            <w:shd w:val="clear" w:color="auto" w:fill="auto"/>
            <w:noWrap/>
            <w:vAlign w:val="center"/>
            <w:hideMark/>
          </w:tcPr>
          <w:p w14:paraId="03CEC7D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2ED552A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D18444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191940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156</w:t>
            </w:r>
          </w:p>
        </w:tc>
        <w:tc>
          <w:tcPr>
            <w:tcW w:w="1330" w:type="dxa"/>
            <w:tcBorders>
              <w:top w:val="nil"/>
              <w:left w:val="nil"/>
              <w:bottom w:val="single" w:sz="4" w:space="0" w:color="244062"/>
              <w:right w:val="single" w:sz="4" w:space="0" w:color="244062"/>
            </w:tcBorders>
            <w:shd w:val="clear" w:color="auto" w:fill="auto"/>
            <w:noWrap/>
            <w:vAlign w:val="center"/>
            <w:hideMark/>
          </w:tcPr>
          <w:p w14:paraId="38E7BE2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PERVER01</w:t>
            </w:r>
          </w:p>
        </w:tc>
        <w:tc>
          <w:tcPr>
            <w:tcW w:w="5766" w:type="dxa"/>
            <w:tcBorders>
              <w:top w:val="nil"/>
              <w:left w:val="nil"/>
              <w:bottom w:val="single" w:sz="4" w:space="0" w:color="244062"/>
              <w:right w:val="single" w:sz="4" w:space="0" w:color="244062"/>
            </w:tcBorders>
            <w:shd w:val="clear" w:color="auto" w:fill="auto"/>
            <w:vAlign w:val="center"/>
            <w:hideMark/>
          </w:tcPr>
          <w:p w14:paraId="2D75FB0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persianas verticales</w:t>
            </w:r>
          </w:p>
        </w:tc>
        <w:tc>
          <w:tcPr>
            <w:tcW w:w="800" w:type="dxa"/>
            <w:tcBorders>
              <w:top w:val="nil"/>
              <w:left w:val="nil"/>
              <w:bottom w:val="single" w:sz="4" w:space="0" w:color="244062"/>
              <w:right w:val="single" w:sz="4" w:space="0" w:color="244062"/>
            </w:tcBorders>
            <w:shd w:val="clear" w:color="auto" w:fill="auto"/>
            <w:noWrap/>
            <w:vAlign w:val="center"/>
            <w:hideMark/>
          </w:tcPr>
          <w:p w14:paraId="222C7C8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FB3503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4D7608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6FF9DB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157</w:t>
            </w:r>
          </w:p>
        </w:tc>
        <w:tc>
          <w:tcPr>
            <w:tcW w:w="1330" w:type="dxa"/>
            <w:tcBorders>
              <w:top w:val="nil"/>
              <w:left w:val="nil"/>
              <w:bottom w:val="single" w:sz="4" w:space="0" w:color="244062"/>
              <w:right w:val="single" w:sz="4" w:space="0" w:color="244062"/>
            </w:tcBorders>
            <w:shd w:val="clear" w:color="000000" w:fill="FFFFFF"/>
            <w:noWrap/>
            <w:vAlign w:val="center"/>
            <w:hideMark/>
          </w:tcPr>
          <w:p w14:paraId="7752A4C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PERVER02</w:t>
            </w:r>
          </w:p>
        </w:tc>
        <w:tc>
          <w:tcPr>
            <w:tcW w:w="5766" w:type="dxa"/>
            <w:tcBorders>
              <w:top w:val="nil"/>
              <w:left w:val="nil"/>
              <w:bottom w:val="single" w:sz="4" w:space="0" w:color="244062"/>
              <w:right w:val="single" w:sz="4" w:space="0" w:color="244062"/>
            </w:tcBorders>
            <w:shd w:val="clear" w:color="000000" w:fill="FFFFFF"/>
            <w:vAlign w:val="center"/>
            <w:hideMark/>
          </w:tcPr>
          <w:p w14:paraId="38899AE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persianas verticales </w:t>
            </w:r>
            <w:proofErr w:type="spellStart"/>
            <w:r w:rsidRPr="008D0492">
              <w:rPr>
                <w:rFonts w:ascii="Arial Unicode MS" w:eastAsia="Arial Unicode MS" w:hAnsi="Arial Unicode MS" w:cs="Arial Unicode MS" w:hint="eastAsia"/>
                <w:color w:val="244062"/>
                <w:sz w:val="20"/>
                <w:szCs w:val="20"/>
                <w:lang w:val="es-BO" w:eastAsia="es-BO"/>
              </w:rPr>
              <w:t>Blackout</w:t>
            </w:r>
            <w:proofErr w:type="spellEnd"/>
          </w:p>
        </w:tc>
        <w:tc>
          <w:tcPr>
            <w:tcW w:w="800" w:type="dxa"/>
            <w:tcBorders>
              <w:top w:val="nil"/>
              <w:left w:val="nil"/>
              <w:bottom w:val="single" w:sz="4" w:space="0" w:color="244062"/>
              <w:right w:val="single" w:sz="4" w:space="0" w:color="244062"/>
            </w:tcBorders>
            <w:shd w:val="clear" w:color="000000" w:fill="FFFFFF"/>
            <w:noWrap/>
            <w:vAlign w:val="center"/>
            <w:hideMark/>
          </w:tcPr>
          <w:p w14:paraId="1208539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647B2F6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599434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5A0205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158</w:t>
            </w:r>
          </w:p>
        </w:tc>
        <w:tc>
          <w:tcPr>
            <w:tcW w:w="1330" w:type="dxa"/>
            <w:tcBorders>
              <w:top w:val="nil"/>
              <w:left w:val="nil"/>
              <w:bottom w:val="single" w:sz="4" w:space="0" w:color="244062"/>
              <w:right w:val="single" w:sz="4" w:space="0" w:color="244062"/>
            </w:tcBorders>
            <w:shd w:val="clear" w:color="000000" w:fill="FFFFFF"/>
            <w:noWrap/>
            <w:vAlign w:val="center"/>
            <w:hideMark/>
          </w:tcPr>
          <w:p w14:paraId="5B06AED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PERROL01</w:t>
            </w:r>
          </w:p>
        </w:tc>
        <w:tc>
          <w:tcPr>
            <w:tcW w:w="5766" w:type="dxa"/>
            <w:tcBorders>
              <w:top w:val="nil"/>
              <w:left w:val="nil"/>
              <w:bottom w:val="single" w:sz="4" w:space="0" w:color="244062"/>
              <w:right w:val="single" w:sz="4" w:space="0" w:color="244062"/>
            </w:tcBorders>
            <w:shd w:val="clear" w:color="000000" w:fill="FFFFFF"/>
            <w:vAlign w:val="center"/>
            <w:hideMark/>
          </w:tcPr>
          <w:p w14:paraId="2A6EF94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persianas </w:t>
            </w:r>
            <w:proofErr w:type="spellStart"/>
            <w:r w:rsidRPr="008D0492">
              <w:rPr>
                <w:rFonts w:ascii="Arial Unicode MS" w:eastAsia="Arial Unicode MS" w:hAnsi="Arial Unicode MS" w:cs="Arial Unicode MS" w:hint="eastAsia"/>
                <w:color w:val="244062"/>
                <w:sz w:val="20"/>
                <w:szCs w:val="20"/>
                <w:lang w:val="es-BO" w:eastAsia="es-BO"/>
              </w:rPr>
              <w:t>roller</w:t>
            </w:r>
            <w:proofErr w:type="spellEnd"/>
            <w:r w:rsidRPr="008D0492">
              <w:rPr>
                <w:rFonts w:ascii="Arial Unicode MS" w:eastAsia="Arial Unicode MS" w:hAnsi="Arial Unicode MS" w:cs="Arial Unicode MS" w:hint="eastAsia"/>
                <w:color w:val="244062"/>
                <w:sz w:val="20"/>
                <w:szCs w:val="20"/>
                <w:lang w:val="es-BO" w:eastAsia="es-BO"/>
              </w:rPr>
              <w:t xml:space="preserve"> (</w:t>
            </w:r>
            <w:proofErr w:type="spellStart"/>
            <w:r w:rsidRPr="008D0492">
              <w:rPr>
                <w:rFonts w:ascii="Arial Unicode MS" w:eastAsia="Arial Unicode MS" w:hAnsi="Arial Unicode MS" w:cs="Arial Unicode MS" w:hint="eastAsia"/>
                <w:color w:val="244062"/>
                <w:sz w:val="20"/>
                <w:szCs w:val="20"/>
                <w:lang w:val="es-BO" w:eastAsia="es-BO"/>
              </w:rPr>
              <w:t>Screen</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000000" w:fill="FFFFFF"/>
            <w:noWrap/>
            <w:vAlign w:val="center"/>
            <w:hideMark/>
          </w:tcPr>
          <w:p w14:paraId="7E5ECE7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1623C71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A1E6DD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3B6BBA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159</w:t>
            </w:r>
          </w:p>
        </w:tc>
        <w:tc>
          <w:tcPr>
            <w:tcW w:w="1330" w:type="dxa"/>
            <w:tcBorders>
              <w:top w:val="nil"/>
              <w:left w:val="nil"/>
              <w:bottom w:val="single" w:sz="4" w:space="0" w:color="244062"/>
              <w:right w:val="single" w:sz="4" w:space="0" w:color="244062"/>
            </w:tcBorders>
            <w:shd w:val="clear" w:color="000000" w:fill="FFFFFF"/>
            <w:noWrap/>
            <w:vAlign w:val="center"/>
            <w:hideMark/>
          </w:tcPr>
          <w:p w14:paraId="644AE7B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PERROL02</w:t>
            </w:r>
          </w:p>
        </w:tc>
        <w:tc>
          <w:tcPr>
            <w:tcW w:w="5766" w:type="dxa"/>
            <w:tcBorders>
              <w:top w:val="nil"/>
              <w:left w:val="nil"/>
              <w:bottom w:val="single" w:sz="4" w:space="0" w:color="244062"/>
              <w:right w:val="single" w:sz="4" w:space="0" w:color="244062"/>
            </w:tcBorders>
            <w:shd w:val="clear" w:color="000000" w:fill="FFFFFF"/>
            <w:vAlign w:val="center"/>
            <w:hideMark/>
          </w:tcPr>
          <w:p w14:paraId="28A91C3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persianas </w:t>
            </w:r>
            <w:proofErr w:type="spellStart"/>
            <w:r w:rsidRPr="008D0492">
              <w:rPr>
                <w:rFonts w:ascii="Arial Unicode MS" w:eastAsia="Arial Unicode MS" w:hAnsi="Arial Unicode MS" w:cs="Arial Unicode MS" w:hint="eastAsia"/>
                <w:color w:val="244062"/>
                <w:sz w:val="20"/>
                <w:szCs w:val="20"/>
                <w:lang w:val="es-BO" w:eastAsia="es-BO"/>
              </w:rPr>
              <w:t>roller</w:t>
            </w:r>
            <w:proofErr w:type="spellEnd"/>
            <w:r w:rsidRPr="008D0492">
              <w:rPr>
                <w:rFonts w:ascii="Arial Unicode MS" w:eastAsia="Arial Unicode MS" w:hAnsi="Arial Unicode MS" w:cs="Arial Unicode MS" w:hint="eastAsia"/>
                <w:color w:val="244062"/>
                <w:sz w:val="20"/>
                <w:szCs w:val="20"/>
                <w:lang w:val="es-BO" w:eastAsia="es-BO"/>
              </w:rPr>
              <w:t xml:space="preserve"> (</w:t>
            </w:r>
            <w:proofErr w:type="spellStart"/>
            <w:r w:rsidRPr="008D0492">
              <w:rPr>
                <w:rFonts w:ascii="Arial Unicode MS" w:eastAsia="Arial Unicode MS" w:hAnsi="Arial Unicode MS" w:cs="Arial Unicode MS" w:hint="eastAsia"/>
                <w:color w:val="244062"/>
                <w:sz w:val="20"/>
                <w:szCs w:val="20"/>
                <w:lang w:val="es-BO" w:eastAsia="es-BO"/>
              </w:rPr>
              <w:t>Blackout</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000000" w:fill="FFFFFF"/>
            <w:noWrap/>
            <w:vAlign w:val="center"/>
            <w:hideMark/>
          </w:tcPr>
          <w:p w14:paraId="7AAC730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44C58F7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43A2020" w14:textId="77777777" w:rsidTr="00671725">
        <w:trPr>
          <w:trHeight w:val="34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C69FE7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160</w:t>
            </w:r>
          </w:p>
        </w:tc>
        <w:tc>
          <w:tcPr>
            <w:tcW w:w="1330" w:type="dxa"/>
            <w:tcBorders>
              <w:top w:val="nil"/>
              <w:left w:val="nil"/>
              <w:bottom w:val="single" w:sz="4" w:space="0" w:color="244062"/>
              <w:right w:val="single" w:sz="4" w:space="0" w:color="244062"/>
            </w:tcBorders>
            <w:shd w:val="clear" w:color="auto" w:fill="auto"/>
            <w:noWrap/>
            <w:vAlign w:val="center"/>
            <w:hideMark/>
          </w:tcPr>
          <w:p w14:paraId="79532D9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CORPER01</w:t>
            </w:r>
          </w:p>
        </w:tc>
        <w:tc>
          <w:tcPr>
            <w:tcW w:w="5766" w:type="dxa"/>
            <w:tcBorders>
              <w:top w:val="nil"/>
              <w:left w:val="nil"/>
              <w:bottom w:val="single" w:sz="4" w:space="0" w:color="244062"/>
              <w:right w:val="single" w:sz="4" w:space="0" w:color="244062"/>
            </w:tcBorders>
            <w:shd w:val="clear" w:color="auto" w:fill="auto"/>
            <w:vAlign w:val="center"/>
            <w:hideMark/>
          </w:tcPr>
          <w:p w14:paraId="07099D7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Corte e instalación de Persianas</w:t>
            </w:r>
          </w:p>
        </w:tc>
        <w:tc>
          <w:tcPr>
            <w:tcW w:w="800" w:type="dxa"/>
            <w:tcBorders>
              <w:top w:val="nil"/>
              <w:left w:val="nil"/>
              <w:bottom w:val="single" w:sz="4" w:space="0" w:color="244062"/>
              <w:right w:val="single" w:sz="4" w:space="0" w:color="244062"/>
            </w:tcBorders>
            <w:shd w:val="clear" w:color="auto" w:fill="auto"/>
            <w:noWrap/>
            <w:vAlign w:val="center"/>
            <w:hideMark/>
          </w:tcPr>
          <w:p w14:paraId="16EB291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693193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2735EE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4EF55B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161</w:t>
            </w:r>
          </w:p>
        </w:tc>
        <w:tc>
          <w:tcPr>
            <w:tcW w:w="1330" w:type="dxa"/>
            <w:tcBorders>
              <w:top w:val="nil"/>
              <w:left w:val="nil"/>
              <w:bottom w:val="single" w:sz="4" w:space="0" w:color="244062"/>
              <w:right w:val="single" w:sz="4" w:space="0" w:color="244062"/>
            </w:tcBorders>
            <w:shd w:val="clear" w:color="000000" w:fill="FFFFFF"/>
            <w:noWrap/>
            <w:vAlign w:val="center"/>
            <w:hideMark/>
          </w:tcPr>
          <w:p w14:paraId="0CB87BD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REPPER01</w:t>
            </w:r>
          </w:p>
        </w:tc>
        <w:tc>
          <w:tcPr>
            <w:tcW w:w="5766" w:type="dxa"/>
            <w:tcBorders>
              <w:top w:val="nil"/>
              <w:left w:val="nil"/>
              <w:bottom w:val="single" w:sz="4" w:space="0" w:color="244062"/>
              <w:right w:val="single" w:sz="4" w:space="0" w:color="244062"/>
            </w:tcBorders>
            <w:shd w:val="clear" w:color="000000" w:fill="FFFFFF"/>
            <w:vAlign w:val="center"/>
            <w:hideMark/>
          </w:tcPr>
          <w:p w14:paraId="1C73B49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Reparación de Persianas</w:t>
            </w:r>
          </w:p>
        </w:tc>
        <w:tc>
          <w:tcPr>
            <w:tcW w:w="800" w:type="dxa"/>
            <w:tcBorders>
              <w:top w:val="nil"/>
              <w:left w:val="nil"/>
              <w:bottom w:val="single" w:sz="4" w:space="0" w:color="244062"/>
              <w:right w:val="single" w:sz="4" w:space="0" w:color="244062"/>
            </w:tcBorders>
            <w:shd w:val="clear" w:color="000000" w:fill="FFFFFF"/>
            <w:noWrap/>
            <w:vAlign w:val="center"/>
            <w:hideMark/>
          </w:tcPr>
          <w:p w14:paraId="1DE38AE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3D5574E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A2B99DF" w14:textId="77777777" w:rsidTr="00671725">
        <w:trPr>
          <w:trHeight w:val="330"/>
        </w:trPr>
        <w:tc>
          <w:tcPr>
            <w:tcW w:w="1804" w:type="dxa"/>
            <w:gridSpan w:val="2"/>
            <w:tcBorders>
              <w:top w:val="single" w:sz="4" w:space="0" w:color="244062"/>
              <w:left w:val="single" w:sz="4" w:space="0" w:color="244062"/>
              <w:bottom w:val="single" w:sz="4" w:space="0" w:color="244062"/>
              <w:right w:val="nil"/>
            </w:tcBorders>
            <w:shd w:val="clear" w:color="000000" w:fill="1F497D"/>
            <w:noWrap/>
            <w:vAlign w:val="center"/>
            <w:hideMark/>
          </w:tcPr>
          <w:p w14:paraId="6F0B6262"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VIDRIOS</w:t>
            </w:r>
          </w:p>
        </w:tc>
        <w:tc>
          <w:tcPr>
            <w:tcW w:w="5766" w:type="dxa"/>
            <w:tcBorders>
              <w:top w:val="nil"/>
              <w:left w:val="nil"/>
              <w:bottom w:val="single" w:sz="4" w:space="0" w:color="244062"/>
              <w:right w:val="nil"/>
            </w:tcBorders>
            <w:shd w:val="clear" w:color="000000" w:fill="1F497D"/>
            <w:vAlign w:val="center"/>
            <w:hideMark/>
          </w:tcPr>
          <w:p w14:paraId="22CA2D7C"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00" w:type="dxa"/>
            <w:tcBorders>
              <w:top w:val="nil"/>
              <w:left w:val="nil"/>
              <w:bottom w:val="single" w:sz="4" w:space="0" w:color="244062"/>
              <w:right w:val="nil"/>
            </w:tcBorders>
            <w:shd w:val="clear" w:color="000000" w:fill="1F497D"/>
            <w:vAlign w:val="center"/>
            <w:hideMark/>
          </w:tcPr>
          <w:p w14:paraId="413FA678"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41E21AD1"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795425E2" w14:textId="77777777" w:rsidTr="00671725">
        <w:trPr>
          <w:trHeight w:val="148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15BAC09A"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Ítem referido a la provisión y colocación de vidrios de acuerdo a los tipos, espesores y sectores señalados en los planos o pedidos. Deberán ser de primera calidad y sin defectos, estando sujetos a la aprobación de la supervisión.   La colocación incluirá todos los materiales necesarios para lograr la fijación adecuada, de acuerdo a las diferentes necesidades.</w:t>
            </w:r>
          </w:p>
        </w:tc>
        <w:tc>
          <w:tcPr>
            <w:tcW w:w="880" w:type="dxa"/>
            <w:tcBorders>
              <w:top w:val="nil"/>
              <w:left w:val="nil"/>
              <w:bottom w:val="single" w:sz="4" w:space="0" w:color="244062"/>
              <w:right w:val="single" w:sz="4" w:space="0" w:color="244062"/>
            </w:tcBorders>
            <w:shd w:val="clear" w:color="000000" w:fill="D9D9D9"/>
            <w:noWrap/>
            <w:vAlign w:val="center"/>
            <w:hideMark/>
          </w:tcPr>
          <w:p w14:paraId="387B9D73"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577E0C0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C3E388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162</w:t>
            </w:r>
          </w:p>
        </w:tc>
        <w:tc>
          <w:tcPr>
            <w:tcW w:w="1330" w:type="dxa"/>
            <w:tcBorders>
              <w:top w:val="nil"/>
              <w:left w:val="nil"/>
              <w:bottom w:val="single" w:sz="4" w:space="0" w:color="244062"/>
              <w:right w:val="single" w:sz="4" w:space="0" w:color="244062"/>
            </w:tcBorders>
            <w:shd w:val="clear" w:color="auto" w:fill="auto"/>
            <w:noWrap/>
            <w:vAlign w:val="center"/>
            <w:hideMark/>
          </w:tcPr>
          <w:p w14:paraId="6A0B5C6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VIDBLA01</w:t>
            </w:r>
          </w:p>
        </w:tc>
        <w:tc>
          <w:tcPr>
            <w:tcW w:w="5766" w:type="dxa"/>
            <w:tcBorders>
              <w:top w:val="nil"/>
              <w:left w:val="nil"/>
              <w:bottom w:val="single" w:sz="4" w:space="0" w:color="244062"/>
              <w:right w:val="single" w:sz="4" w:space="0" w:color="244062"/>
            </w:tcBorders>
            <w:shd w:val="clear" w:color="auto" w:fill="auto"/>
            <w:vAlign w:val="center"/>
            <w:hideMark/>
          </w:tcPr>
          <w:p w14:paraId="50E4883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Vidrio transparente de 4mm</w:t>
            </w:r>
          </w:p>
        </w:tc>
        <w:tc>
          <w:tcPr>
            <w:tcW w:w="800" w:type="dxa"/>
            <w:tcBorders>
              <w:top w:val="nil"/>
              <w:left w:val="nil"/>
              <w:bottom w:val="single" w:sz="4" w:space="0" w:color="244062"/>
              <w:right w:val="single" w:sz="4" w:space="0" w:color="244062"/>
            </w:tcBorders>
            <w:shd w:val="clear" w:color="auto" w:fill="auto"/>
            <w:noWrap/>
            <w:vAlign w:val="center"/>
            <w:hideMark/>
          </w:tcPr>
          <w:p w14:paraId="6A4AE45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627FF6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7BCFC2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9A03AD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163</w:t>
            </w:r>
          </w:p>
        </w:tc>
        <w:tc>
          <w:tcPr>
            <w:tcW w:w="1330" w:type="dxa"/>
            <w:tcBorders>
              <w:top w:val="nil"/>
              <w:left w:val="nil"/>
              <w:bottom w:val="single" w:sz="4" w:space="0" w:color="244062"/>
              <w:right w:val="single" w:sz="4" w:space="0" w:color="244062"/>
            </w:tcBorders>
            <w:shd w:val="clear" w:color="auto" w:fill="auto"/>
            <w:noWrap/>
            <w:vAlign w:val="center"/>
            <w:hideMark/>
          </w:tcPr>
          <w:p w14:paraId="32FD285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VIDBLA02</w:t>
            </w:r>
          </w:p>
        </w:tc>
        <w:tc>
          <w:tcPr>
            <w:tcW w:w="5766" w:type="dxa"/>
            <w:tcBorders>
              <w:top w:val="nil"/>
              <w:left w:val="nil"/>
              <w:bottom w:val="single" w:sz="4" w:space="0" w:color="244062"/>
              <w:right w:val="single" w:sz="4" w:space="0" w:color="244062"/>
            </w:tcBorders>
            <w:shd w:val="clear" w:color="auto" w:fill="auto"/>
            <w:vAlign w:val="center"/>
            <w:hideMark/>
          </w:tcPr>
          <w:p w14:paraId="35013ED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Vidrio transparente de 6mm</w:t>
            </w:r>
          </w:p>
        </w:tc>
        <w:tc>
          <w:tcPr>
            <w:tcW w:w="800" w:type="dxa"/>
            <w:tcBorders>
              <w:top w:val="nil"/>
              <w:left w:val="nil"/>
              <w:bottom w:val="single" w:sz="4" w:space="0" w:color="244062"/>
              <w:right w:val="single" w:sz="4" w:space="0" w:color="244062"/>
            </w:tcBorders>
            <w:shd w:val="clear" w:color="auto" w:fill="auto"/>
            <w:noWrap/>
            <w:vAlign w:val="center"/>
            <w:hideMark/>
          </w:tcPr>
          <w:p w14:paraId="0BD5730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6AAF67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5253C7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823543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164</w:t>
            </w:r>
          </w:p>
        </w:tc>
        <w:tc>
          <w:tcPr>
            <w:tcW w:w="1330" w:type="dxa"/>
            <w:tcBorders>
              <w:top w:val="nil"/>
              <w:left w:val="nil"/>
              <w:bottom w:val="single" w:sz="4" w:space="0" w:color="244062"/>
              <w:right w:val="single" w:sz="4" w:space="0" w:color="244062"/>
            </w:tcBorders>
            <w:shd w:val="clear" w:color="000000" w:fill="FFFFFF"/>
            <w:noWrap/>
            <w:vAlign w:val="center"/>
            <w:hideMark/>
          </w:tcPr>
          <w:p w14:paraId="2E62A43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VIDBLA03</w:t>
            </w:r>
          </w:p>
        </w:tc>
        <w:tc>
          <w:tcPr>
            <w:tcW w:w="5766" w:type="dxa"/>
            <w:tcBorders>
              <w:top w:val="nil"/>
              <w:left w:val="nil"/>
              <w:bottom w:val="single" w:sz="4" w:space="0" w:color="244062"/>
              <w:right w:val="single" w:sz="4" w:space="0" w:color="244062"/>
            </w:tcBorders>
            <w:shd w:val="clear" w:color="000000" w:fill="FFFFFF"/>
            <w:vAlign w:val="center"/>
            <w:hideMark/>
          </w:tcPr>
          <w:p w14:paraId="19428A7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Vidrio transparente de 8mm </w:t>
            </w:r>
          </w:p>
        </w:tc>
        <w:tc>
          <w:tcPr>
            <w:tcW w:w="800" w:type="dxa"/>
            <w:tcBorders>
              <w:top w:val="nil"/>
              <w:left w:val="nil"/>
              <w:bottom w:val="single" w:sz="4" w:space="0" w:color="244062"/>
              <w:right w:val="single" w:sz="4" w:space="0" w:color="244062"/>
            </w:tcBorders>
            <w:shd w:val="clear" w:color="000000" w:fill="FFFFFF"/>
            <w:noWrap/>
            <w:vAlign w:val="center"/>
            <w:hideMark/>
          </w:tcPr>
          <w:p w14:paraId="28C7428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7F4F6D6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CD1277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08DB40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165</w:t>
            </w:r>
          </w:p>
        </w:tc>
        <w:tc>
          <w:tcPr>
            <w:tcW w:w="1330" w:type="dxa"/>
            <w:tcBorders>
              <w:top w:val="nil"/>
              <w:left w:val="nil"/>
              <w:bottom w:val="single" w:sz="4" w:space="0" w:color="244062"/>
              <w:right w:val="single" w:sz="4" w:space="0" w:color="244062"/>
            </w:tcBorders>
            <w:shd w:val="clear" w:color="000000" w:fill="FFFFFF"/>
            <w:noWrap/>
            <w:vAlign w:val="center"/>
            <w:hideMark/>
          </w:tcPr>
          <w:p w14:paraId="773FD0E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VIDBLA04</w:t>
            </w:r>
          </w:p>
        </w:tc>
        <w:tc>
          <w:tcPr>
            <w:tcW w:w="5766" w:type="dxa"/>
            <w:tcBorders>
              <w:top w:val="nil"/>
              <w:left w:val="nil"/>
              <w:bottom w:val="single" w:sz="4" w:space="0" w:color="244062"/>
              <w:right w:val="single" w:sz="4" w:space="0" w:color="244062"/>
            </w:tcBorders>
            <w:shd w:val="clear" w:color="000000" w:fill="FFFFFF"/>
            <w:vAlign w:val="center"/>
            <w:hideMark/>
          </w:tcPr>
          <w:p w14:paraId="663ED4E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Vidrio transparente de 10mm</w:t>
            </w:r>
          </w:p>
        </w:tc>
        <w:tc>
          <w:tcPr>
            <w:tcW w:w="800" w:type="dxa"/>
            <w:tcBorders>
              <w:top w:val="nil"/>
              <w:left w:val="nil"/>
              <w:bottom w:val="single" w:sz="4" w:space="0" w:color="244062"/>
              <w:right w:val="single" w:sz="4" w:space="0" w:color="244062"/>
            </w:tcBorders>
            <w:shd w:val="clear" w:color="000000" w:fill="FFFFFF"/>
            <w:noWrap/>
            <w:vAlign w:val="center"/>
            <w:hideMark/>
          </w:tcPr>
          <w:p w14:paraId="137ACD2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691C46B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3DB8AD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EE3729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166</w:t>
            </w:r>
          </w:p>
        </w:tc>
        <w:tc>
          <w:tcPr>
            <w:tcW w:w="1330" w:type="dxa"/>
            <w:tcBorders>
              <w:top w:val="nil"/>
              <w:left w:val="nil"/>
              <w:bottom w:val="single" w:sz="4" w:space="0" w:color="244062"/>
              <w:right w:val="single" w:sz="4" w:space="0" w:color="244062"/>
            </w:tcBorders>
            <w:shd w:val="clear" w:color="auto" w:fill="auto"/>
            <w:noWrap/>
            <w:vAlign w:val="center"/>
            <w:hideMark/>
          </w:tcPr>
          <w:p w14:paraId="76B008F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VIDBLA05</w:t>
            </w:r>
          </w:p>
        </w:tc>
        <w:tc>
          <w:tcPr>
            <w:tcW w:w="5766" w:type="dxa"/>
            <w:tcBorders>
              <w:top w:val="nil"/>
              <w:left w:val="nil"/>
              <w:bottom w:val="single" w:sz="4" w:space="0" w:color="244062"/>
              <w:right w:val="single" w:sz="4" w:space="0" w:color="244062"/>
            </w:tcBorders>
            <w:shd w:val="clear" w:color="auto" w:fill="auto"/>
            <w:vAlign w:val="center"/>
            <w:hideMark/>
          </w:tcPr>
          <w:p w14:paraId="5A5493D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Vidrio transparente Biselado de 6mm</w:t>
            </w:r>
          </w:p>
        </w:tc>
        <w:tc>
          <w:tcPr>
            <w:tcW w:w="800" w:type="dxa"/>
            <w:tcBorders>
              <w:top w:val="nil"/>
              <w:left w:val="nil"/>
              <w:bottom w:val="single" w:sz="4" w:space="0" w:color="244062"/>
              <w:right w:val="single" w:sz="4" w:space="0" w:color="244062"/>
            </w:tcBorders>
            <w:shd w:val="clear" w:color="auto" w:fill="auto"/>
            <w:noWrap/>
            <w:vAlign w:val="center"/>
            <w:hideMark/>
          </w:tcPr>
          <w:p w14:paraId="79B799A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38EAEF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B4FD7A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86ACBD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167</w:t>
            </w:r>
          </w:p>
        </w:tc>
        <w:tc>
          <w:tcPr>
            <w:tcW w:w="1330" w:type="dxa"/>
            <w:tcBorders>
              <w:top w:val="nil"/>
              <w:left w:val="nil"/>
              <w:bottom w:val="single" w:sz="4" w:space="0" w:color="244062"/>
              <w:right w:val="single" w:sz="4" w:space="0" w:color="244062"/>
            </w:tcBorders>
            <w:shd w:val="clear" w:color="auto" w:fill="auto"/>
            <w:noWrap/>
            <w:vAlign w:val="center"/>
            <w:hideMark/>
          </w:tcPr>
          <w:p w14:paraId="341A367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VIDREF01</w:t>
            </w:r>
          </w:p>
        </w:tc>
        <w:tc>
          <w:tcPr>
            <w:tcW w:w="5766" w:type="dxa"/>
            <w:tcBorders>
              <w:top w:val="nil"/>
              <w:left w:val="nil"/>
              <w:bottom w:val="single" w:sz="4" w:space="0" w:color="244062"/>
              <w:right w:val="single" w:sz="4" w:space="0" w:color="244062"/>
            </w:tcBorders>
            <w:shd w:val="clear" w:color="auto" w:fill="auto"/>
            <w:vAlign w:val="center"/>
            <w:hideMark/>
          </w:tcPr>
          <w:p w14:paraId="6CA7705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Vidrio reflectante de 4 mm</w:t>
            </w:r>
          </w:p>
        </w:tc>
        <w:tc>
          <w:tcPr>
            <w:tcW w:w="800" w:type="dxa"/>
            <w:tcBorders>
              <w:top w:val="nil"/>
              <w:left w:val="nil"/>
              <w:bottom w:val="single" w:sz="4" w:space="0" w:color="244062"/>
              <w:right w:val="single" w:sz="4" w:space="0" w:color="244062"/>
            </w:tcBorders>
            <w:shd w:val="clear" w:color="auto" w:fill="auto"/>
            <w:noWrap/>
            <w:vAlign w:val="center"/>
            <w:hideMark/>
          </w:tcPr>
          <w:p w14:paraId="6E8D3A3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3AFEC81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D02561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111EB3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168</w:t>
            </w:r>
          </w:p>
        </w:tc>
        <w:tc>
          <w:tcPr>
            <w:tcW w:w="1330" w:type="dxa"/>
            <w:tcBorders>
              <w:top w:val="nil"/>
              <w:left w:val="nil"/>
              <w:bottom w:val="single" w:sz="4" w:space="0" w:color="244062"/>
              <w:right w:val="single" w:sz="4" w:space="0" w:color="244062"/>
            </w:tcBorders>
            <w:shd w:val="clear" w:color="auto" w:fill="auto"/>
            <w:noWrap/>
            <w:vAlign w:val="center"/>
            <w:hideMark/>
          </w:tcPr>
          <w:p w14:paraId="4778FE2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VIDREF01</w:t>
            </w:r>
          </w:p>
        </w:tc>
        <w:tc>
          <w:tcPr>
            <w:tcW w:w="5766" w:type="dxa"/>
            <w:tcBorders>
              <w:top w:val="nil"/>
              <w:left w:val="nil"/>
              <w:bottom w:val="single" w:sz="4" w:space="0" w:color="244062"/>
              <w:right w:val="single" w:sz="4" w:space="0" w:color="244062"/>
            </w:tcBorders>
            <w:shd w:val="clear" w:color="auto" w:fill="auto"/>
            <w:vAlign w:val="center"/>
            <w:hideMark/>
          </w:tcPr>
          <w:p w14:paraId="07BC382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Vidrio reflectante de 6 mm</w:t>
            </w:r>
          </w:p>
        </w:tc>
        <w:tc>
          <w:tcPr>
            <w:tcW w:w="800" w:type="dxa"/>
            <w:tcBorders>
              <w:top w:val="nil"/>
              <w:left w:val="nil"/>
              <w:bottom w:val="single" w:sz="4" w:space="0" w:color="244062"/>
              <w:right w:val="single" w:sz="4" w:space="0" w:color="244062"/>
            </w:tcBorders>
            <w:shd w:val="clear" w:color="auto" w:fill="auto"/>
            <w:noWrap/>
            <w:vAlign w:val="center"/>
            <w:hideMark/>
          </w:tcPr>
          <w:p w14:paraId="5AC3EDC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2986374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E4CE94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DAC660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169</w:t>
            </w:r>
          </w:p>
        </w:tc>
        <w:tc>
          <w:tcPr>
            <w:tcW w:w="1330" w:type="dxa"/>
            <w:tcBorders>
              <w:top w:val="nil"/>
              <w:left w:val="nil"/>
              <w:bottom w:val="single" w:sz="4" w:space="0" w:color="244062"/>
              <w:right w:val="single" w:sz="4" w:space="0" w:color="244062"/>
            </w:tcBorders>
            <w:shd w:val="clear" w:color="000000" w:fill="FFFFFF"/>
            <w:noWrap/>
            <w:vAlign w:val="center"/>
            <w:hideMark/>
          </w:tcPr>
          <w:p w14:paraId="59D3CA1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VIDCAT01</w:t>
            </w:r>
          </w:p>
        </w:tc>
        <w:tc>
          <w:tcPr>
            <w:tcW w:w="5766" w:type="dxa"/>
            <w:tcBorders>
              <w:top w:val="nil"/>
              <w:left w:val="nil"/>
              <w:bottom w:val="single" w:sz="4" w:space="0" w:color="244062"/>
              <w:right w:val="single" w:sz="4" w:space="0" w:color="244062"/>
            </w:tcBorders>
            <w:shd w:val="clear" w:color="000000" w:fill="FFFFFF"/>
            <w:vAlign w:val="center"/>
            <w:hideMark/>
          </w:tcPr>
          <w:p w14:paraId="2CFC348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Vidrio catedral de 4 mm</w:t>
            </w:r>
          </w:p>
        </w:tc>
        <w:tc>
          <w:tcPr>
            <w:tcW w:w="800" w:type="dxa"/>
            <w:tcBorders>
              <w:top w:val="nil"/>
              <w:left w:val="nil"/>
              <w:bottom w:val="single" w:sz="4" w:space="0" w:color="244062"/>
              <w:right w:val="single" w:sz="4" w:space="0" w:color="244062"/>
            </w:tcBorders>
            <w:shd w:val="clear" w:color="000000" w:fill="FFFFFF"/>
            <w:noWrap/>
            <w:vAlign w:val="center"/>
            <w:hideMark/>
          </w:tcPr>
          <w:p w14:paraId="627757D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17727DB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639EF1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79E644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170</w:t>
            </w:r>
          </w:p>
        </w:tc>
        <w:tc>
          <w:tcPr>
            <w:tcW w:w="1330" w:type="dxa"/>
            <w:tcBorders>
              <w:top w:val="nil"/>
              <w:left w:val="nil"/>
              <w:bottom w:val="single" w:sz="4" w:space="0" w:color="244062"/>
              <w:right w:val="single" w:sz="4" w:space="0" w:color="244062"/>
            </w:tcBorders>
            <w:shd w:val="clear" w:color="000000" w:fill="FFFFFF"/>
            <w:noWrap/>
            <w:vAlign w:val="center"/>
            <w:hideMark/>
          </w:tcPr>
          <w:p w14:paraId="6279813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VIDCAT02</w:t>
            </w:r>
          </w:p>
        </w:tc>
        <w:tc>
          <w:tcPr>
            <w:tcW w:w="5766" w:type="dxa"/>
            <w:tcBorders>
              <w:top w:val="nil"/>
              <w:left w:val="nil"/>
              <w:bottom w:val="single" w:sz="4" w:space="0" w:color="244062"/>
              <w:right w:val="single" w:sz="4" w:space="0" w:color="244062"/>
            </w:tcBorders>
            <w:shd w:val="clear" w:color="000000" w:fill="FFFFFF"/>
            <w:vAlign w:val="center"/>
            <w:hideMark/>
          </w:tcPr>
          <w:p w14:paraId="6A5FB04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Vidrio catedral de 5 mm</w:t>
            </w:r>
          </w:p>
        </w:tc>
        <w:tc>
          <w:tcPr>
            <w:tcW w:w="800" w:type="dxa"/>
            <w:tcBorders>
              <w:top w:val="nil"/>
              <w:left w:val="nil"/>
              <w:bottom w:val="single" w:sz="4" w:space="0" w:color="244062"/>
              <w:right w:val="single" w:sz="4" w:space="0" w:color="244062"/>
            </w:tcBorders>
            <w:shd w:val="clear" w:color="000000" w:fill="FFFFFF"/>
            <w:noWrap/>
            <w:vAlign w:val="center"/>
            <w:hideMark/>
          </w:tcPr>
          <w:p w14:paraId="73FAEA6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000000" w:fill="FFFFFF"/>
            <w:noWrap/>
            <w:vAlign w:val="center"/>
            <w:hideMark/>
          </w:tcPr>
          <w:p w14:paraId="7BFEBA3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4AAD72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796715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171</w:t>
            </w:r>
          </w:p>
        </w:tc>
        <w:tc>
          <w:tcPr>
            <w:tcW w:w="1330" w:type="dxa"/>
            <w:tcBorders>
              <w:top w:val="nil"/>
              <w:left w:val="nil"/>
              <w:bottom w:val="single" w:sz="4" w:space="0" w:color="244062"/>
              <w:right w:val="single" w:sz="4" w:space="0" w:color="244062"/>
            </w:tcBorders>
            <w:shd w:val="clear" w:color="auto" w:fill="auto"/>
            <w:noWrap/>
            <w:vAlign w:val="center"/>
            <w:hideMark/>
          </w:tcPr>
          <w:p w14:paraId="5186052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VIDTEM01</w:t>
            </w:r>
          </w:p>
        </w:tc>
        <w:tc>
          <w:tcPr>
            <w:tcW w:w="5766" w:type="dxa"/>
            <w:tcBorders>
              <w:top w:val="nil"/>
              <w:left w:val="nil"/>
              <w:bottom w:val="single" w:sz="4" w:space="0" w:color="244062"/>
              <w:right w:val="single" w:sz="4" w:space="0" w:color="244062"/>
            </w:tcBorders>
            <w:shd w:val="clear" w:color="auto" w:fill="auto"/>
            <w:vAlign w:val="center"/>
            <w:hideMark/>
          </w:tcPr>
          <w:p w14:paraId="1D812D2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Vidrio templado de 6mm</w:t>
            </w:r>
          </w:p>
        </w:tc>
        <w:tc>
          <w:tcPr>
            <w:tcW w:w="800" w:type="dxa"/>
            <w:tcBorders>
              <w:top w:val="nil"/>
              <w:left w:val="nil"/>
              <w:bottom w:val="single" w:sz="4" w:space="0" w:color="244062"/>
              <w:right w:val="single" w:sz="4" w:space="0" w:color="244062"/>
            </w:tcBorders>
            <w:shd w:val="clear" w:color="auto" w:fill="auto"/>
            <w:noWrap/>
            <w:vAlign w:val="center"/>
            <w:hideMark/>
          </w:tcPr>
          <w:p w14:paraId="7FAEAFB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6B97412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B7EAB3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90BA06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172</w:t>
            </w:r>
          </w:p>
        </w:tc>
        <w:tc>
          <w:tcPr>
            <w:tcW w:w="1330" w:type="dxa"/>
            <w:tcBorders>
              <w:top w:val="nil"/>
              <w:left w:val="nil"/>
              <w:bottom w:val="single" w:sz="4" w:space="0" w:color="244062"/>
              <w:right w:val="single" w:sz="4" w:space="0" w:color="244062"/>
            </w:tcBorders>
            <w:shd w:val="clear" w:color="auto" w:fill="auto"/>
            <w:noWrap/>
            <w:vAlign w:val="center"/>
            <w:hideMark/>
          </w:tcPr>
          <w:p w14:paraId="5E151E4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VIDTEM02</w:t>
            </w:r>
          </w:p>
        </w:tc>
        <w:tc>
          <w:tcPr>
            <w:tcW w:w="5766" w:type="dxa"/>
            <w:tcBorders>
              <w:top w:val="nil"/>
              <w:left w:val="nil"/>
              <w:bottom w:val="single" w:sz="4" w:space="0" w:color="244062"/>
              <w:right w:val="single" w:sz="4" w:space="0" w:color="244062"/>
            </w:tcBorders>
            <w:shd w:val="clear" w:color="auto" w:fill="auto"/>
            <w:vAlign w:val="center"/>
            <w:hideMark/>
          </w:tcPr>
          <w:p w14:paraId="6B367C1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Vidrio templado de 8 mm</w:t>
            </w:r>
          </w:p>
        </w:tc>
        <w:tc>
          <w:tcPr>
            <w:tcW w:w="800" w:type="dxa"/>
            <w:tcBorders>
              <w:top w:val="nil"/>
              <w:left w:val="nil"/>
              <w:bottom w:val="single" w:sz="4" w:space="0" w:color="244062"/>
              <w:right w:val="single" w:sz="4" w:space="0" w:color="244062"/>
            </w:tcBorders>
            <w:shd w:val="clear" w:color="auto" w:fill="auto"/>
            <w:noWrap/>
            <w:vAlign w:val="center"/>
            <w:hideMark/>
          </w:tcPr>
          <w:p w14:paraId="2443DF2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5AD43EE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BBE15D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57B41C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173</w:t>
            </w:r>
          </w:p>
        </w:tc>
        <w:tc>
          <w:tcPr>
            <w:tcW w:w="1330" w:type="dxa"/>
            <w:tcBorders>
              <w:top w:val="nil"/>
              <w:left w:val="nil"/>
              <w:bottom w:val="single" w:sz="4" w:space="0" w:color="244062"/>
              <w:right w:val="single" w:sz="4" w:space="0" w:color="244062"/>
            </w:tcBorders>
            <w:shd w:val="clear" w:color="auto" w:fill="auto"/>
            <w:noWrap/>
            <w:vAlign w:val="center"/>
            <w:hideMark/>
          </w:tcPr>
          <w:p w14:paraId="4496951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VIDTEM03</w:t>
            </w:r>
          </w:p>
        </w:tc>
        <w:tc>
          <w:tcPr>
            <w:tcW w:w="5766" w:type="dxa"/>
            <w:tcBorders>
              <w:top w:val="nil"/>
              <w:left w:val="nil"/>
              <w:bottom w:val="single" w:sz="4" w:space="0" w:color="244062"/>
              <w:right w:val="single" w:sz="4" w:space="0" w:color="244062"/>
            </w:tcBorders>
            <w:shd w:val="clear" w:color="auto" w:fill="auto"/>
            <w:vAlign w:val="center"/>
            <w:hideMark/>
          </w:tcPr>
          <w:p w14:paraId="5FE205C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Vidrio templado de 10 mm</w:t>
            </w:r>
          </w:p>
        </w:tc>
        <w:tc>
          <w:tcPr>
            <w:tcW w:w="800" w:type="dxa"/>
            <w:tcBorders>
              <w:top w:val="nil"/>
              <w:left w:val="nil"/>
              <w:bottom w:val="single" w:sz="4" w:space="0" w:color="244062"/>
              <w:right w:val="single" w:sz="4" w:space="0" w:color="244062"/>
            </w:tcBorders>
            <w:shd w:val="clear" w:color="auto" w:fill="auto"/>
            <w:noWrap/>
            <w:vAlign w:val="center"/>
            <w:hideMark/>
          </w:tcPr>
          <w:p w14:paraId="7D051B4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47F5620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3F0A9F6" w14:textId="77777777" w:rsidTr="00671725">
        <w:trPr>
          <w:trHeight w:val="28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658792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174</w:t>
            </w:r>
          </w:p>
        </w:tc>
        <w:tc>
          <w:tcPr>
            <w:tcW w:w="1330" w:type="dxa"/>
            <w:tcBorders>
              <w:top w:val="nil"/>
              <w:left w:val="nil"/>
              <w:bottom w:val="single" w:sz="4" w:space="0" w:color="244062"/>
              <w:right w:val="single" w:sz="4" w:space="0" w:color="244062"/>
            </w:tcBorders>
            <w:shd w:val="clear" w:color="auto" w:fill="auto"/>
            <w:noWrap/>
            <w:vAlign w:val="center"/>
            <w:hideMark/>
          </w:tcPr>
          <w:p w14:paraId="7B2D834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VIDESP01</w:t>
            </w:r>
          </w:p>
        </w:tc>
        <w:tc>
          <w:tcPr>
            <w:tcW w:w="5766" w:type="dxa"/>
            <w:tcBorders>
              <w:top w:val="nil"/>
              <w:left w:val="nil"/>
              <w:bottom w:val="single" w:sz="4" w:space="0" w:color="244062"/>
              <w:right w:val="single" w:sz="4" w:space="0" w:color="244062"/>
            </w:tcBorders>
            <w:shd w:val="clear" w:color="auto" w:fill="auto"/>
            <w:vAlign w:val="center"/>
            <w:hideMark/>
          </w:tcPr>
          <w:p w14:paraId="1C12CD2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Espejo de 4 mm</w:t>
            </w:r>
          </w:p>
        </w:tc>
        <w:tc>
          <w:tcPr>
            <w:tcW w:w="800" w:type="dxa"/>
            <w:tcBorders>
              <w:top w:val="nil"/>
              <w:left w:val="nil"/>
              <w:bottom w:val="single" w:sz="4" w:space="0" w:color="244062"/>
              <w:right w:val="single" w:sz="4" w:space="0" w:color="244062"/>
            </w:tcBorders>
            <w:shd w:val="clear" w:color="auto" w:fill="auto"/>
            <w:noWrap/>
            <w:vAlign w:val="center"/>
            <w:hideMark/>
          </w:tcPr>
          <w:p w14:paraId="18563E2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3F9AE28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E16AA4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2B50B3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175</w:t>
            </w:r>
          </w:p>
        </w:tc>
        <w:tc>
          <w:tcPr>
            <w:tcW w:w="1330" w:type="dxa"/>
            <w:tcBorders>
              <w:top w:val="nil"/>
              <w:left w:val="nil"/>
              <w:bottom w:val="single" w:sz="4" w:space="0" w:color="244062"/>
              <w:right w:val="single" w:sz="4" w:space="0" w:color="244062"/>
            </w:tcBorders>
            <w:shd w:val="clear" w:color="auto" w:fill="auto"/>
            <w:noWrap/>
            <w:vAlign w:val="center"/>
            <w:hideMark/>
          </w:tcPr>
          <w:p w14:paraId="667B6C4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FILESM01</w:t>
            </w:r>
          </w:p>
        </w:tc>
        <w:tc>
          <w:tcPr>
            <w:tcW w:w="5766" w:type="dxa"/>
            <w:tcBorders>
              <w:top w:val="nil"/>
              <w:left w:val="nil"/>
              <w:bottom w:val="single" w:sz="4" w:space="0" w:color="244062"/>
              <w:right w:val="single" w:sz="4" w:space="0" w:color="244062"/>
            </w:tcBorders>
            <w:shd w:val="clear" w:color="auto" w:fill="auto"/>
            <w:vAlign w:val="center"/>
            <w:hideMark/>
          </w:tcPr>
          <w:p w14:paraId="27F5EE4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Film Esmerilado</w:t>
            </w:r>
          </w:p>
        </w:tc>
        <w:tc>
          <w:tcPr>
            <w:tcW w:w="800" w:type="dxa"/>
            <w:tcBorders>
              <w:top w:val="nil"/>
              <w:left w:val="nil"/>
              <w:bottom w:val="single" w:sz="4" w:space="0" w:color="244062"/>
              <w:right w:val="single" w:sz="4" w:space="0" w:color="244062"/>
            </w:tcBorders>
            <w:shd w:val="clear" w:color="auto" w:fill="auto"/>
            <w:noWrap/>
            <w:vAlign w:val="center"/>
            <w:hideMark/>
          </w:tcPr>
          <w:p w14:paraId="20C4129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m2</w:t>
            </w:r>
          </w:p>
        </w:tc>
        <w:tc>
          <w:tcPr>
            <w:tcW w:w="880" w:type="dxa"/>
            <w:tcBorders>
              <w:top w:val="nil"/>
              <w:left w:val="nil"/>
              <w:bottom w:val="single" w:sz="4" w:space="0" w:color="244062"/>
              <w:right w:val="single" w:sz="4" w:space="0" w:color="244062"/>
            </w:tcBorders>
            <w:shd w:val="clear" w:color="auto" w:fill="auto"/>
            <w:noWrap/>
            <w:vAlign w:val="center"/>
            <w:hideMark/>
          </w:tcPr>
          <w:p w14:paraId="1D0AB03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55EAAF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690765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176</w:t>
            </w:r>
          </w:p>
        </w:tc>
        <w:tc>
          <w:tcPr>
            <w:tcW w:w="1330" w:type="dxa"/>
            <w:tcBorders>
              <w:top w:val="nil"/>
              <w:left w:val="nil"/>
              <w:bottom w:val="single" w:sz="4" w:space="0" w:color="244062"/>
              <w:right w:val="single" w:sz="4" w:space="0" w:color="244062"/>
            </w:tcBorders>
            <w:shd w:val="clear" w:color="auto" w:fill="auto"/>
            <w:noWrap/>
            <w:vAlign w:val="center"/>
            <w:hideMark/>
          </w:tcPr>
          <w:p w14:paraId="6F19833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CINADE01</w:t>
            </w:r>
          </w:p>
        </w:tc>
        <w:tc>
          <w:tcPr>
            <w:tcW w:w="5766" w:type="dxa"/>
            <w:tcBorders>
              <w:top w:val="nil"/>
              <w:left w:val="nil"/>
              <w:bottom w:val="single" w:sz="4" w:space="0" w:color="244062"/>
              <w:right w:val="single" w:sz="4" w:space="0" w:color="244062"/>
            </w:tcBorders>
            <w:shd w:val="clear" w:color="auto" w:fill="auto"/>
            <w:vAlign w:val="center"/>
            <w:hideMark/>
          </w:tcPr>
          <w:p w14:paraId="40CB75A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Cinta Antideslizante tipo 3M</w:t>
            </w:r>
          </w:p>
        </w:tc>
        <w:tc>
          <w:tcPr>
            <w:tcW w:w="800" w:type="dxa"/>
            <w:tcBorders>
              <w:top w:val="nil"/>
              <w:left w:val="nil"/>
              <w:bottom w:val="single" w:sz="4" w:space="0" w:color="244062"/>
              <w:right w:val="single" w:sz="4" w:space="0" w:color="244062"/>
            </w:tcBorders>
            <w:shd w:val="clear" w:color="auto" w:fill="auto"/>
            <w:noWrap/>
            <w:vAlign w:val="center"/>
            <w:hideMark/>
          </w:tcPr>
          <w:p w14:paraId="586D42A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72A23F2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866D61F" w14:textId="77777777" w:rsidTr="00671725">
        <w:trPr>
          <w:trHeight w:val="330"/>
        </w:trPr>
        <w:tc>
          <w:tcPr>
            <w:tcW w:w="1804" w:type="dxa"/>
            <w:gridSpan w:val="2"/>
            <w:tcBorders>
              <w:top w:val="single" w:sz="4" w:space="0" w:color="244062"/>
              <w:left w:val="single" w:sz="4" w:space="0" w:color="244062"/>
              <w:bottom w:val="single" w:sz="4" w:space="0" w:color="244062"/>
              <w:right w:val="nil"/>
            </w:tcBorders>
            <w:shd w:val="clear" w:color="000000" w:fill="1F497D"/>
            <w:noWrap/>
            <w:vAlign w:val="center"/>
            <w:hideMark/>
          </w:tcPr>
          <w:p w14:paraId="2BD29FAD"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QUINCALLERÍA</w:t>
            </w:r>
          </w:p>
        </w:tc>
        <w:tc>
          <w:tcPr>
            <w:tcW w:w="5766" w:type="dxa"/>
            <w:tcBorders>
              <w:top w:val="nil"/>
              <w:left w:val="nil"/>
              <w:bottom w:val="single" w:sz="4" w:space="0" w:color="244062"/>
              <w:right w:val="nil"/>
            </w:tcBorders>
            <w:shd w:val="clear" w:color="000000" w:fill="1F497D"/>
            <w:vAlign w:val="center"/>
            <w:hideMark/>
          </w:tcPr>
          <w:p w14:paraId="4A447BAD"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00" w:type="dxa"/>
            <w:tcBorders>
              <w:top w:val="nil"/>
              <w:left w:val="nil"/>
              <w:bottom w:val="single" w:sz="4" w:space="0" w:color="244062"/>
              <w:right w:val="nil"/>
            </w:tcBorders>
            <w:shd w:val="clear" w:color="000000" w:fill="1F497D"/>
            <w:vAlign w:val="center"/>
            <w:hideMark/>
          </w:tcPr>
          <w:p w14:paraId="40496ECB"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5C2C3E82"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7CAB1D8C" w14:textId="77777777" w:rsidTr="00671725">
        <w:trPr>
          <w:trHeight w:val="144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0C313563"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Este ítem comprende el suministro y colocación o reparación de chapas de puertas, de escritorios, muebles</w:t>
            </w:r>
            <w:proofErr w:type="gramStart"/>
            <w:r w:rsidRPr="008D0492">
              <w:rPr>
                <w:rFonts w:ascii="Arial Unicode MS" w:eastAsia="Arial Unicode MS" w:hAnsi="Arial Unicode MS" w:cs="Arial Unicode MS" w:hint="eastAsia"/>
                <w:b/>
                <w:bCs/>
                <w:color w:val="244062"/>
                <w:sz w:val="20"/>
                <w:szCs w:val="20"/>
                <w:lang w:val="es-BO" w:eastAsia="es-BO"/>
              </w:rPr>
              <w:t>;  bisagras</w:t>
            </w:r>
            <w:proofErr w:type="gramEnd"/>
            <w:r w:rsidRPr="008D0492">
              <w:rPr>
                <w:rFonts w:ascii="Arial Unicode MS" w:eastAsia="Arial Unicode MS" w:hAnsi="Arial Unicode MS" w:cs="Arial Unicode MS" w:hint="eastAsia"/>
                <w:b/>
                <w:bCs/>
                <w:color w:val="244062"/>
                <w:sz w:val="20"/>
                <w:szCs w:val="20"/>
                <w:lang w:val="es-BO" w:eastAsia="es-BO"/>
              </w:rPr>
              <w:t xml:space="preserve">, picaportes, cremonas, aldabas, candados, topes, etc.  Todos los materiales serán de excelente calidad, debiendo especificar marcas en todos los casos y la colocación se efectuará con la mayor </w:t>
            </w:r>
            <w:proofErr w:type="spellStart"/>
            <w:r w:rsidRPr="008D0492">
              <w:rPr>
                <w:rFonts w:ascii="Arial Unicode MS" w:eastAsia="Arial Unicode MS" w:hAnsi="Arial Unicode MS" w:cs="Arial Unicode MS" w:hint="eastAsia"/>
                <w:b/>
                <w:bCs/>
                <w:color w:val="244062"/>
                <w:sz w:val="20"/>
                <w:szCs w:val="20"/>
                <w:lang w:val="es-BO" w:eastAsia="es-BO"/>
              </w:rPr>
              <w:t>precisición</w:t>
            </w:r>
            <w:proofErr w:type="spellEnd"/>
            <w:r w:rsidRPr="008D0492">
              <w:rPr>
                <w:rFonts w:ascii="Arial Unicode MS" w:eastAsia="Arial Unicode MS" w:hAnsi="Arial Unicode MS" w:cs="Arial Unicode MS" w:hint="eastAsia"/>
                <w:b/>
                <w:bCs/>
                <w:color w:val="244062"/>
                <w:sz w:val="20"/>
                <w:szCs w:val="20"/>
                <w:lang w:val="es-BO" w:eastAsia="es-BO"/>
              </w:rPr>
              <w:t xml:space="preserve"> posible.</w:t>
            </w:r>
          </w:p>
        </w:tc>
        <w:tc>
          <w:tcPr>
            <w:tcW w:w="880" w:type="dxa"/>
            <w:tcBorders>
              <w:top w:val="nil"/>
              <w:left w:val="nil"/>
              <w:bottom w:val="single" w:sz="4" w:space="0" w:color="244062"/>
              <w:right w:val="single" w:sz="4" w:space="0" w:color="244062"/>
            </w:tcBorders>
            <w:shd w:val="clear" w:color="000000" w:fill="D9D9D9"/>
            <w:noWrap/>
            <w:vAlign w:val="center"/>
            <w:hideMark/>
          </w:tcPr>
          <w:p w14:paraId="56D9CD70"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41DA83F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B99783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177</w:t>
            </w:r>
          </w:p>
        </w:tc>
        <w:tc>
          <w:tcPr>
            <w:tcW w:w="1330" w:type="dxa"/>
            <w:tcBorders>
              <w:top w:val="nil"/>
              <w:left w:val="nil"/>
              <w:bottom w:val="single" w:sz="4" w:space="0" w:color="244062"/>
              <w:right w:val="single" w:sz="4" w:space="0" w:color="244062"/>
            </w:tcBorders>
            <w:shd w:val="clear" w:color="auto" w:fill="auto"/>
            <w:noWrap/>
            <w:vAlign w:val="center"/>
            <w:hideMark/>
          </w:tcPr>
          <w:p w14:paraId="59A5FFF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QUICHP01</w:t>
            </w:r>
          </w:p>
        </w:tc>
        <w:tc>
          <w:tcPr>
            <w:tcW w:w="5766" w:type="dxa"/>
            <w:tcBorders>
              <w:top w:val="nil"/>
              <w:left w:val="nil"/>
              <w:bottom w:val="single" w:sz="4" w:space="0" w:color="244062"/>
              <w:right w:val="single" w:sz="4" w:space="0" w:color="244062"/>
            </w:tcBorders>
            <w:shd w:val="clear" w:color="auto" w:fill="auto"/>
            <w:vAlign w:val="center"/>
            <w:hideMark/>
          </w:tcPr>
          <w:p w14:paraId="505A929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Cambio de chapa de puerta  exterior </w:t>
            </w:r>
            <w:proofErr w:type="spellStart"/>
            <w:r w:rsidRPr="008D0492">
              <w:rPr>
                <w:rFonts w:ascii="Arial Unicode MS" w:eastAsia="Arial Unicode MS" w:hAnsi="Arial Unicode MS" w:cs="Arial Unicode MS" w:hint="eastAsia"/>
                <w:color w:val="244062"/>
                <w:sz w:val="20"/>
                <w:szCs w:val="20"/>
                <w:lang w:val="es-BO" w:eastAsia="es-BO"/>
              </w:rPr>
              <w:t>Papaiz</w:t>
            </w:r>
            <w:proofErr w:type="spellEnd"/>
          </w:p>
        </w:tc>
        <w:tc>
          <w:tcPr>
            <w:tcW w:w="800" w:type="dxa"/>
            <w:tcBorders>
              <w:top w:val="nil"/>
              <w:left w:val="nil"/>
              <w:bottom w:val="single" w:sz="4" w:space="0" w:color="244062"/>
              <w:right w:val="single" w:sz="4" w:space="0" w:color="244062"/>
            </w:tcBorders>
            <w:shd w:val="clear" w:color="auto" w:fill="auto"/>
            <w:noWrap/>
            <w:vAlign w:val="center"/>
            <w:hideMark/>
          </w:tcPr>
          <w:p w14:paraId="3DB639C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12D2F3A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61712D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705984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178</w:t>
            </w:r>
          </w:p>
        </w:tc>
        <w:tc>
          <w:tcPr>
            <w:tcW w:w="1330" w:type="dxa"/>
            <w:tcBorders>
              <w:top w:val="nil"/>
              <w:left w:val="nil"/>
              <w:bottom w:val="single" w:sz="4" w:space="0" w:color="244062"/>
              <w:right w:val="single" w:sz="4" w:space="0" w:color="244062"/>
            </w:tcBorders>
            <w:shd w:val="clear" w:color="auto" w:fill="auto"/>
            <w:noWrap/>
            <w:vAlign w:val="center"/>
            <w:hideMark/>
          </w:tcPr>
          <w:p w14:paraId="2CB0F90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QUICHP02</w:t>
            </w:r>
          </w:p>
        </w:tc>
        <w:tc>
          <w:tcPr>
            <w:tcW w:w="5766" w:type="dxa"/>
            <w:tcBorders>
              <w:top w:val="nil"/>
              <w:left w:val="nil"/>
              <w:bottom w:val="single" w:sz="4" w:space="0" w:color="244062"/>
              <w:right w:val="single" w:sz="4" w:space="0" w:color="244062"/>
            </w:tcBorders>
            <w:shd w:val="clear" w:color="auto" w:fill="auto"/>
            <w:vAlign w:val="center"/>
            <w:hideMark/>
          </w:tcPr>
          <w:p w14:paraId="1C4E2B6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Cambio de chapa de puerta interior </w:t>
            </w:r>
            <w:proofErr w:type="spellStart"/>
            <w:r w:rsidRPr="008D0492">
              <w:rPr>
                <w:rFonts w:ascii="Arial Unicode MS" w:eastAsia="Arial Unicode MS" w:hAnsi="Arial Unicode MS" w:cs="Arial Unicode MS" w:hint="eastAsia"/>
                <w:color w:val="244062"/>
                <w:sz w:val="20"/>
                <w:szCs w:val="20"/>
                <w:lang w:val="es-BO" w:eastAsia="es-BO"/>
              </w:rPr>
              <w:t>Papaiz</w:t>
            </w:r>
            <w:proofErr w:type="spellEnd"/>
            <w:r w:rsidRPr="008D0492">
              <w:rPr>
                <w:rFonts w:ascii="Arial Unicode MS" w:eastAsia="Arial Unicode MS" w:hAnsi="Arial Unicode MS" w:cs="Arial Unicode MS" w:hint="eastAsia"/>
                <w:color w:val="244062"/>
                <w:sz w:val="20"/>
                <w:szCs w:val="20"/>
                <w:lang w:val="es-BO" w:eastAsia="es-BO"/>
              </w:rPr>
              <w:t xml:space="preserve"> con perilla</w:t>
            </w:r>
          </w:p>
        </w:tc>
        <w:tc>
          <w:tcPr>
            <w:tcW w:w="800" w:type="dxa"/>
            <w:tcBorders>
              <w:top w:val="nil"/>
              <w:left w:val="nil"/>
              <w:bottom w:val="single" w:sz="4" w:space="0" w:color="244062"/>
              <w:right w:val="single" w:sz="4" w:space="0" w:color="244062"/>
            </w:tcBorders>
            <w:shd w:val="clear" w:color="auto" w:fill="auto"/>
            <w:noWrap/>
            <w:vAlign w:val="center"/>
            <w:hideMark/>
          </w:tcPr>
          <w:p w14:paraId="7DE4E30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0E6ECC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840C35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E39CB6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179</w:t>
            </w:r>
          </w:p>
        </w:tc>
        <w:tc>
          <w:tcPr>
            <w:tcW w:w="1330" w:type="dxa"/>
            <w:tcBorders>
              <w:top w:val="nil"/>
              <w:left w:val="nil"/>
              <w:bottom w:val="single" w:sz="4" w:space="0" w:color="244062"/>
              <w:right w:val="single" w:sz="4" w:space="0" w:color="244062"/>
            </w:tcBorders>
            <w:shd w:val="clear" w:color="auto" w:fill="auto"/>
            <w:noWrap/>
            <w:vAlign w:val="center"/>
            <w:hideMark/>
          </w:tcPr>
          <w:p w14:paraId="0A3DAC8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REPCHP01</w:t>
            </w:r>
          </w:p>
        </w:tc>
        <w:tc>
          <w:tcPr>
            <w:tcW w:w="5766" w:type="dxa"/>
            <w:tcBorders>
              <w:top w:val="nil"/>
              <w:left w:val="nil"/>
              <w:bottom w:val="single" w:sz="4" w:space="0" w:color="244062"/>
              <w:right w:val="single" w:sz="4" w:space="0" w:color="244062"/>
            </w:tcBorders>
            <w:shd w:val="clear" w:color="auto" w:fill="auto"/>
            <w:vAlign w:val="center"/>
            <w:hideMark/>
          </w:tcPr>
          <w:p w14:paraId="7B0F823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Arreglo de chapa de puerta</w:t>
            </w:r>
          </w:p>
        </w:tc>
        <w:tc>
          <w:tcPr>
            <w:tcW w:w="800" w:type="dxa"/>
            <w:tcBorders>
              <w:top w:val="nil"/>
              <w:left w:val="nil"/>
              <w:bottom w:val="single" w:sz="4" w:space="0" w:color="244062"/>
              <w:right w:val="single" w:sz="4" w:space="0" w:color="244062"/>
            </w:tcBorders>
            <w:shd w:val="clear" w:color="auto" w:fill="auto"/>
            <w:noWrap/>
            <w:vAlign w:val="center"/>
            <w:hideMark/>
          </w:tcPr>
          <w:p w14:paraId="1D0452E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49ED1B6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55D576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793A02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180</w:t>
            </w:r>
          </w:p>
        </w:tc>
        <w:tc>
          <w:tcPr>
            <w:tcW w:w="1330" w:type="dxa"/>
            <w:tcBorders>
              <w:top w:val="nil"/>
              <w:left w:val="nil"/>
              <w:bottom w:val="single" w:sz="4" w:space="0" w:color="244062"/>
              <w:right w:val="single" w:sz="4" w:space="0" w:color="244062"/>
            </w:tcBorders>
            <w:shd w:val="clear" w:color="auto" w:fill="auto"/>
            <w:noWrap/>
            <w:vAlign w:val="center"/>
            <w:hideMark/>
          </w:tcPr>
          <w:p w14:paraId="5574AC9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CHPALU01</w:t>
            </w:r>
          </w:p>
        </w:tc>
        <w:tc>
          <w:tcPr>
            <w:tcW w:w="5766" w:type="dxa"/>
            <w:tcBorders>
              <w:top w:val="nil"/>
              <w:left w:val="nil"/>
              <w:bottom w:val="single" w:sz="4" w:space="0" w:color="244062"/>
              <w:right w:val="single" w:sz="4" w:space="0" w:color="244062"/>
            </w:tcBorders>
            <w:shd w:val="clear" w:color="auto" w:fill="auto"/>
            <w:vAlign w:val="center"/>
            <w:hideMark/>
          </w:tcPr>
          <w:p w14:paraId="780D4F2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Chapa para puerta de  aluminio marca </w:t>
            </w:r>
            <w:proofErr w:type="spellStart"/>
            <w:r w:rsidRPr="008D0492">
              <w:rPr>
                <w:rFonts w:ascii="Arial Unicode MS" w:eastAsia="Arial Unicode MS" w:hAnsi="Arial Unicode MS" w:cs="Arial Unicode MS" w:hint="eastAsia"/>
                <w:color w:val="244062"/>
                <w:sz w:val="20"/>
                <w:szCs w:val="20"/>
                <w:lang w:val="es-BO" w:eastAsia="es-BO"/>
              </w:rPr>
              <w:t>Papaiz</w:t>
            </w:r>
            <w:proofErr w:type="spellEnd"/>
          </w:p>
        </w:tc>
        <w:tc>
          <w:tcPr>
            <w:tcW w:w="800" w:type="dxa"/>
            <w:tcBorders>
              <w:top w:val="nil"/>
              <w:left w:val="nil"/>
              <w:bottom w:val="single" w:sz="4" w:space="0" w:color="244062"/>
              <w:right w:val="single" w:sz="4" w:space="0" w:color="244062"/>
            </w:tcBorders>
            <w:shd w:val="clear" w:color="auto" w:fill="auto"/>
            <w:noWrap/>
            <w:vAlign w:val="center"/>
            <w:hideMark/>
          </w:tcPr>
          <w:p w14:paraId="31A27D8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41B5C54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181B3C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8F00AB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181</w:t>
            </w:r>
          </w:p>
        </w:tc>
        <w:tc>
          <w:tcPr>
            <w:tcW w:w="1330" w:type="dxa"/>
            <w:tcBorders>
              <w:top w:val="nil"/>
              <w:left w:val="nil"/>
              <w:bottom w:val="single" w:sz="4" w:space="0" w:color="244062"/>
              <w:right w:val="single" w:sz="4" w:space="0" w:color="244062"/>
            </w:tcBorders>
            <w:shd w:val="clear" w:color="auto" w:fill="auto"/>
            <w:noWrap/>
            <w:vAlign w:val="center"/>
            <w:hideMark/>
          </w:tcPr>
          <w:p w14:paraId="4BD84D7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QUICHPV01</w:t>
            </w:r>
          </w:p>
        </w:tc>
        <w:tc>
          <w:tcPr>
            <w:tcW w:w="5766" w:type="dxa"/>
            <w:tcBorders>
              <w:top w:val="nil"/>
              <w:left w:val="nil"/>
              <w:bottom w:val="single" w:sz="4" w:space="0" w:color="244062"/>
              <w:right w:val="single" w:sz="4" w:space="0" w:color="244062"/>
            </w:tcBorders>
            <w:shd w:val="clear" w:color="auto" w:fill="auto"/>
            <w:vAlign w:val="center"/>
            <w:hideMark/>
          </w:tcPr>
          <w:p w14:paraId="4420F4D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Quincalleria</w:t>
            </w:r>
            <w:proofErr w:type="spellEnd"/>
            <w:r w:rsidRPr="008D0492">
              <w:rPr>
                <w:rFonts w:ascii="Arial Unicode MS" w:eastAsia="Arial Unicode MS" w:hAnsi="Arial Unicode MS" w:cs="Arial Unicode MS" w:hint="eastAsia"/>
                <w:color w:val="244062"/>
                <w:sz w:val="20"/>
                <w:szCs w:val="20"/>
                <w:lang w:val="es-BO" w:eastAsia="es-BO"/>
              </w:rPr>
              <w:t xml:space="preserve"> y chapa para puerta de vidrio</w:t>
            </w:r>
          </w:p>
        </w:tc>
        <w:tc>
          <w:tcPr>
            <w:tcW w:w="800" w:type="dxa"/>
            <w:tcBorders>
              <w:top w:val="nil"/>
              <w:left w:val="nil"/>
              <w:bottom w:val="single" w:sz="4" w:space="0" w:color="244062"/>
              <w:right w:val="single" w:sz="4" w:space="0" w:color="244062"/>
            </w:tcBorders>
            <w:shd w:val="clear" w:color="auto" w:fill="auto"/>
            <w:noWrap/>
            <w:vAlign w:val="center"/>
            <w:hideMark/>
          </w:tcPr>
          <w:p w14:paraId="3F5EE7A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36E9C6F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12EC8C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7DB149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182</w:t>
            </w:r>
          </w:p>
        </w:tc>
        <w:tc>
          <w:tcPr>
            <w:tcW w:w="1330" w:type="dxa"/>
            <w:tcBorders>
              <w:top w:val="nil"/>
              <w:left w:val="nil"/>
              <w:bottom w:val="single" w:sz="4" w:space="0" w:color="244062"/>
              <w:right w:val="single" w:sz="4" w:space="0" w:color="244062"/>
            </w:tcBorders>
            <w:shd w:val="clear" w:color="auto" w:fill="auto"/>
            <w:noWrap/>
            <w:vAlign w:val="center"/>
            <w:hideMark/>
          </w:tcPr>
          <w:p w14:paraId="1AB2A8C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QUIPIP01</w:t>
            </w:r>
          </w:p>
        </w:tc>
        <w:tc>
          <w:tcPr>
            <w:tcW w:w="5766" w:type="dxa"/>
            <w:tcBorders>
              <w:top w:val="nil"/>
              <w:left w:val="nil"/>
              <w:bottom w:val="single" w:sz="4" w:space="0" w:color="244062"/>
              <w:right w:val="single" w:sz="4" w:space="0" w:color="244062"/>
            </w:tcBorders>
            <w:shd w:val="clear" w:color="auto" w:fill="auto"/>
            <w:vAlign w:val="center"/>
            <w:hideMark/>
          </w:tcPr>
          <w:p w14:paraId="5301705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Cambio de picaporte</w:t>
            </w:r>
          </w:p>
        </w:tc>
        <w:tc>
          <w:tcPr>
            <w:tcW w:w="800" w:type="dxa"/>
            <w:tcBorders>
              <w:top w:val="nil"/>
              <w:left w:val="nil"/>
              <w:bottom w:val="single" w:sz="4" w:space="0" w:color="244062"/>
              <w:right w:val="single" w:sz="4" w:space="0" w:color="244062"/>
            </w:tcBorders>
            <w:shd w:val="clear" w:color="auto" w:fill="auto"/>
            <w:noWrap/>
            <w:vAlign w:val="center"/>
            <w:hideMark/>
          </w:tcPr>
          <w:p w14:paraId="793EE30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7C99BE8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CD6825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AD8AF9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183</w:t>
            </w:r>
          </w:p>
        </w:tc>
        <w:tc>
          <w:tcPr>
            <w:tcW w:w="1330" w:type="dxa"/>
            <w:tcBorders>
              <w:top w:val="nil"/>
              <w:left w:val="nil"/>
              <w:bottom w:val="single" w:sz="4" w:space="0" w:color="244062"/>
              <w:right w:val="single" w:sz="4" w:space="0" w:color="244062"/>
            </w:tcBorders>
            <w:shd w:val="clear" w:color="auto" w:fill="auto"/>
            <w:noWrap/>
            <w:vAlign w:val="center"/>
            <w:hideMark/>
          </w:tcPr>
          <w:p w14:paraId="15D50A0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QUIBIS01</w:t>
            </w:r>
          </w:p>
        </w:tc>
        <w:tc>
          <w:tcPr>
            <w:tcW w:w="5766" w:type="dxa"/>
            <w:tcBorders>
              <w:top w:val="nil"/>
              <w:left w:val="nil"/>
              <w:bottom w:val="single" w:sz="4" w:space="0" w:color="244062"/>
              <w:right w:val="single" w:sz="4" w:space="0" w:color="244062"/>
            </w:tcBorders>
            <w:shd w:val="clear" w:color="auto" w:fill="auto"/>
            <w:vAlign w:val="center"/>
            <w:hideMark/>
          </w:tcPr>
          <w:p w14:paraId="28EE5DD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Bisagra de 3"</w:t>
            </w:r>
          </w:p>
        </w:tc>
        <w:tc>
          <w:tcPr>
            <w:tcW w:w="800" w:type="dxa"/>
            <w:tcBorders>
              <w:top w:val="nil"/>
              <w:left w:val="nil"/>
              <w:bottom w:val="single" w:sz="4" w:space="0" w:color="244062"/>
              <w:right w:val="single" w:sz="4" w:space="0" w:color="244062"/>
            </w:tcBorders>
            <w:shd w:val="clear" w:color="auto" w:fill="auto"/>
            <w:noWrap/>
            <w:vAlign w:val="center"/>
            <w:hideMark/>
          </w:tcPr>
          <w:p w14:paraId="5B9232B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12B109E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3996E7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C533B1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184</w:t>
            </w:r>
          </w:p>
        </w:tc>
        <w:tc>
          <w:tcPr>
            <w:tcW w:w="1330" w:type="dxa"/>
            <w:tcBorders>
              <w:top w:val="nil"/>
              <w:left w:val="nil"/>
              <w:bottom w:val="single" w:sz="4" w:space="0" w:color="244062"/>
              <w:right w:val="single" w:sz="4" w:space="0" w:color="244062"/>
            </w:tcBorders>
            <w:shd w:val="clear" w:color="auto" w:fill="auto"/>
            <w:noWrap/>
            <w:vAlign w:val="center"/>
            <w:hideMark/>
          </w:tcPr>
          <w:p w14:paraId="600FBCD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QUIBIS02</w:t>
            </w:r>
          </w:p>
        </w:tc>
        <w:tc>
          <w:tcPr>
            <w:tcW w:w="5766" w:type="dxa"/>
            <w:tcBorders>
              <w:top w:val="nil"/>
              <w:left w:val="nil"/>
              <w:bottom w:val="single" w:sz="4" w:space="0" w:color="244062"/>
              <w:right w:val="single" w:sz="4" w:space="0" w:color="244062"/>
            </w:tcBorders>
            <w:shd w:val="clear" w:color="auto" w:fill="auto"/>
            <w:vAlign w:val="center"/>
            <w:hideMark/>
          </w:tcPr>
          <w:p w14:paraId="56CDA21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Bisagra de 4"</w:t>
            </w:r>
          </w:p>
        </w:tc>
        <w:tc>
          <w:tcPr>
            <w:tcW w:w="800" w:type="dxa"/>
            <w:tcBorders>
              <w:top w:val="nil"/>
              <w:left w:val="nil"/>
              <w:bottom w:val="single" w:sz="4" w:space="0" w:color="244062"/>
              <w:right w:val="single" w:sz="4" w:space="0" w:color="244062"/>
            </w:tcBorders>
            <w:shd w:val="clear" w:color="auto" w:fill="auto"/>
            <w:noWrap/>
            <w:vAlign w:val="center"/>
            <w:hideMark/>
          </w:tcPr>
          <w:p w14:paraId="29CFEF2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9155CE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CD7347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030C58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185</w:t>
            </w:r>
          </w:p>
        </w:tc>
        <w:tc>
          <w:tcPr>
            <w:tcW w:w="1330" w:type="dxa"/>
            <w:tcBorders>
              <w:top w:val="nil"/>
              <w:left w:val="nil"/>
              <w:bottom w:val="single" w:sz="4" w:space="0" w:color="244062"/>
              <w:right w:val="single" w:sz="4" w:space="0" w:color="244062"/>
            </w:tcBorders>
            <w:shd w:val="clear" w:color="auto" w:fill="auto"/>
            <w:noWrap/>
            <w:vAlign w:val="center"/>
            <w:hideMark/>
          </w:tcPr>
          <w:p w14:paraId="0A17434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QUIALD01</w:t>
            </w:r>
          </w:p>
        </w:tc>
        <w:tc>
          <w:tcPr>
            <w:tcW w:w="5766" w:type="dxa"/>
            <w:tcBorders>
              <w:top w:val="nil"/>
              <w:left w:val="nil"/>
              <w:bottom w:val="single" w:sz="4" w:space="0" w:color="244062"/>
              <w:right w:val="single" w:sz="4" w:space="0" w:color="244062"/>
            </w:tcBorders>
            <w:shd w:val="clear" w:color="auto" w:fill="auto"/>
            <w:vAlign w:val="center"/>
            <w:hideMark/>
          </w:tcPr>
          <w:p w14:paraId="397DF10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Aldabas</w:t>
            </w:r>
          </w:p>
        </w:tc>
        <w:tc>
          <w:tcPr>
            <w:tcW w:w="800" w:type="dxa"/>
            <w:tcBorders>
              <w:top w:val="nil"/>
              <w:left w:val="nil"/>
              <w:bottom w:val="single" w:sz="4" w:space="0" w:color="244062"/>
              <w:right w:val="single" w:sz="4" w:space="0" w:color="244062"/>
            </w:tcBorders>
            <w:shd w:val="clear" w:color="auto" w:fill="auto"/>
            <w:noWrap/>
            <w:vAlign w:val="center"/>
            <w:hideMark/>
          </w:tcPr>
          <w:p w14:paraId="2F95B19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1CCB430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242BE5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70499A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186</w:t>
            </w:r>
          </w:p>
        </w:tc>
        <w:tc>
          <w:tcPr>
            <w:tcW w:w="1330" w:type="dxa"/>
            <w:tcBorders>
              <w:top w:val="nil"/>
              <w:left w:val="nil"/>
              <w:bottom w:val="single" w:sz="4" w:space="0" w:color="244062"/>
              <w:right w:val="single" w:sz="4" w:space="0" w:color="244062"/>
            </w:tcBorders>
            <w:shd w:val="clear" w:color="auto" w:fill="auto"/>
            <w:noWrap/>
            <w:vAlign w:val="center"/>
            <w:hideMark/>
          </w:tcPr>
          <w:p w14:paraId="7687DFD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QUICRE01</w:t>
            </w:r>
          </w:p>
        </w:tc>
        <w:tc>
          <w:tcPr>
            <w:tcW w:w="5766" w:type="dxa"/>
            <w:tcBorders>
              <w:top w:val="nil"/>
              <w:left w:val="nil"/>
              <w:bottom w:val="single" w:sz="4" w:space="0" w:color="244062"/>
              <w:right w:val="single" w:sz="4" w:space="0" w:color="244062"/>
            </w:tcBorders>
            <w:shd w:val="clear" w:color="auto" w:fill="auto"/>
            <w:vAlign w:val="center"/>
            <w:hideMark/>
          </w:tcPr>
          <w:p w14:paraId="55A2B66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Cremonas</w:t>
            </w:r>
          </w:p>
        </w:tc>
        <w:tc>
          <w:tcPr>
            <w:tcW w:w="800" w:type="dxa"/>
            <w:tcBorders>
              <w:top w:val="nil"/>
              <w:left w:val="nil"/>
              <w:bottom w:val="single" w:sz="4" w:space="0" w:color="244062"/>
              <w:right w:val="single" w:sz="4" w:space="0" w:color="244062"/>
            </w:tcBorders>
            <w:shd w:val="clear" w:color="auto" w:fill="auto"/>
            <w:noWrap/>
            <w:vAlign w:val="center"/>
            <w:hideMark/>
          </w:tcPr>
          <w:p w14:paraId="5E3BBCD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4C986B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3E824A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58C62C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187</w:t>
            </w:r>
          </w:p>
        </w:tc>
        <w:tc>
          <w:tcPr>
            <w:tcW w:w="1330" w:type="dxa"/>
            <w:tcBorders>
              <w:top w:val="nil"/>
              <w:left w:val="nil"/>
              <w:bottom w:val="single" w:sz="4" w:space="0" w:color="244062"/>
              <w:right w:val="single" w:sz="4" w:space="0" w:color="244062"/>
            </w:tcBorders>
            <w:shd w:val="clear" w:color="auto" w:fill="auto"/>
            <w:noWrap/>
            <w:vAlign w:val="center"/>
            <w:hideMark/>
          </w:tcPr>
          <w:p w14:paraId="35B7147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QUIPES01</w:t>
            </w:r>
          </w:p>
        </w:tc>
        <w:tc>
          <w:tcPr>
            <w:tcW w:w="5766" w:type="dxa"/>
            <w:tcBorders>
              <w:top w:val="nil"/>
              <w:left w:val="nil"/>
              <w:bottom w:val="single" w:sz="4" w:space="0" w:color="244062"/>
              <w:right w:val="single" w:sz="4" w:space="0" w:color="244062"/>
            </w:tcBorders>
            <w:shd w:val="clear" w:color="auto" w:fill="auto"/>
            <w:vAlign w:val="center"/>
            <w:hideMark/>
          </w:tcPr>
          <w:p w14:paraId="4B99B3D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Pestillos</w:t>
            </w:r>
          </w:p>
        </w:tc>
        <w:tc>
          <w:tcPr>
            <w:tcW w:w="800" w:type="dxa"/>
            <w:tcBorders>
              <w:top w:val="nil"/>
              <w:left w:val="nil"/>
              <w:bottom w:val="single" w:sz="4" w:space="0" w:color="244062"/>
              <w:right w:val="single" w:sz="4" w:space="0" w:color="244062"/>
            </w:tcBorders>
            <w:shd w:val="clear" w:color="auto" w:fill="auto"/>
            <w:noWrap/>
            <w:vAlign w:val="center"/>
            <w:hideMark/>
          </w:tcPr>
          <w:p w14:paraId="6295DE7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A83F8A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18BEEB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BD39ED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188</w:t>
            </w:r>
          </w:p>
        </w:tc>
        <w:tc>
          <w:tcPr>
            <w:tcW w:w="1330" w:type="dxa"/>
            <w:tcBorders>
              <w:top w:val="nil"/>
              <w:left w:val="nil"/>
              <w:bottom w:val="single" w:sz="4" w:space="0" w:color="244062"/>
              <w:right w:val="single" w:sz="4" w:space="0" w:color="244062"/>
            </w:tcBorders>
            <w:shd w:val="clear" w:color="auto" w:fill="auto"/>
            <w:noWrap/>
            <w:vAlign w:val="center"/>
            <w:hideMark/>
          </w:tcPr>
          <w:p w14:paraId="2080AAF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QUIJAL01</w:t>
            </w:r>
          </w:p>
        </w:tc>
        <w:tc>
          <w:tcPr>
            <w:tcW w:w="5766" w:type="dxa"/>
            <w:tcBorders>
              <w:top w:val="nil"/>
              <w:left w:val="nil"/>
              <w:bottom w:val="single" w:sz="4" w:space="0" w:color="244062"/>
              <w:right w:val="single" w:sz="4" w:space="0" w:color="244062"/>
            </w:tcBorders>
            <w:shd w:val="clear" w:color="auto" w:fill="auto"/>
            <w:vAlign w:val="center"/>
            <w:hideMark/>
          </w:tcPr>
          <w:p w14:paraId="032AB26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Jalador  Metálico para puerta de madera</w:t>
            </w:r>
          </w:p>
        </w:tc>
        <w:tc>
          <w:tcPr>
            <w:tcW w:w="800" w:type="dxa"/>
            <w:tcBorders>
              <w:top w:val="nil"/>
              <w:left w:val="nil"/>
              <w:bottom w:val="single" w:sz="4" w:space="0" w:color="244062"/>
              <w:right w:val="single" w:sz="4" w:space="0" w:color="244062"/>
            </w:tcBorders>
            <w:shd w:val="clear" w:color="auto" w:fill="auto"/>
            <w:noWrap/>
            <w:vAlign w:val="center"/>
            <w:hideMark/>
          </w:tcPr>
          <w:p w14:paraId="180BAF0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1346789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4D8B9E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051205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189</w:t>
            </w:r>
          </w:p>
        </w:tc>
        <w:tc>
          <w:tcPr>
            <w:tcW w:w="1330" w:type="dxa"/>
            <w:tcBorders>
              <w:top w:val="nil"/>
              <w:left w:val="nil"/>
              <w:bottom w:val="single" w:sz="4" w:space="0" w:color="244062"/>
              <w:right w:val="single" w:sz="4" w:space="0" w:color="244062"/>
            </w:tcBorders>
            <w:shd w:val="clear" w:color="auto" w:fill="auto"/>
            <w:noWrap/>
            <w:vAlign w:val="center"/>
            <w:hideMark/>
          </w:tcPr>
          <w:p w14:paraId="0351B4B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QUITOP01</w:t>
            </w:r>
          </w:p>
        </w:tc>
        <w:tc>
          <w:tcPr>
            <w:tcW w:w="5766" w:type="dxa"/>
            <w:tcBorders>
              <w:top w:val="nil"/>
              <w:left w:val="nil"/>
              <w:bottom w:val="single" w:sz="4" w:space="0" w:color="244062"/>
              <w:right w:val="single" w:sz="4" w:space="0" w:color="244062"/>
            </w:tcBorders>
            <w:shd w:val="clear" w:color="auto" w:fill="auto"/>
            <w:vAlign w:val="center"/>
            <w:hideMark/>
          </w:tcPr>
          <w:p w14:paraId="708EC2E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Tope de Goma</w:t>
            </w:r>
          </w:p>
        </w:tc>
        <w:tc>
          <w:tcPr>
            <w:tcW w:w="800" w:type="dxa"/>
            <w:tcBorders>
              <w:top w:val="nil"/>
              <w:left w:val="nil"/>
              <w:bottom w:val="single" w:sz="4" w:space="0" w:color="244062"/>
              <w:right w:val="single" w:sz="4" w:space="0" w:color="244062"/>
            </w:tcBorders>
            <w:shd w:val="clear" w:color="auto" w:fill="auto"/>
            <w:noWrap/>
            <w:vAlign w:val="center"/>
            <w:hideMark/>
          </w:tcPr>
          <w:p w14:paraId="2FD7B30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00FC947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DCA9D4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95FB10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190</w:t>
            </w:r>
          </w:p>
        </w:tc>
        <w:tc>
          <w:tcPr>
            <w:tcW w:w="1330" w:type="dxa"/>
            <w:tcBorders>
              <w:top w:val="nil"/>
              <w:left w:val="nil"/>
              <w:bottom w:val="single" w:sz="4" w:space="0" w:color="244062"/>
              <w:right w:val="single" w:sz="4" w:space="0" w:color="244062"/>
            </w:tcBorders>
            <w:shd w:val="clear" w:color="000000" w:fill="FFFFFF"/>
            <w:noWrap/>
            <w:vAlign w:val="center"/>
            <w:hideMark/>
          </w:tcPr>
          <w:p w14:paraId="27161E4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QUICHE02</w:t>
            </w:r>
          </w:p>
        </w:tc>
        <w:tc>
          <w:tcPr>
            <w:tcW w:w="5766" w:type="dxa"/>
            <w:tcBorders>
              <w:top w:val="nil"/>
              <w:left w:val="nil"/>
              <w:bottom w:val="single" w:sz="4" w:space="0" w:color="244062"/>
              <w:right w:val="single" w:sz="4" w:space="0" w:color="244062"/>
            </w:tcBorders>
            <w:shd w:val="clear" w:color="000000" w:fill="FFFFFF"/>
            <w:vAlign w:val="center"/>
            <w:hideMark/>
          </w:tcPr>
          <w:p w14:paraId="1695268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Cambio de chapa de escritorio original Yale</w:t>
            </w:r>
          </w:p>
        </w:tc>
        <w:tc>
          <w:tcPr>
            <w:tcW w:w="800" w:type="dxa"/>
            <w:tcBorders>
              <w:top w:val="nil"/>
              <w:left w:val="nil"/>
              <w:bottom w:val="single" w:sz="4" w:space="0" w:color="244062"/>
              <w:right w:val="single" w:sz="4" w:space="0" w:color="244062"/>
            </w:tcBorders>
            <w:shd w:val="clear" w:color="000000" w:fill="FFFFFF"/>
            <w:noWrap/>
            <w:vAlign w:val="center"/>
            <w:hideMark/>
          </w:tcPr>
          <w:p w14:paraId="72F39F2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072D3EB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ACCDA5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101C27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191</w:t>
            </w:r>
          </w:p>
        </w:tc>
        <w:tc>
          <w:tcPr>
            <w:tcW w:w="1330" w:type="dxa"/>
            <w:tcBorders>
              <w:top w:val="nil"/>
              <w:left w:val="nil"/>
              <w:bottom w:val="single" w:sz="4" w:space="0" w:color="244062"/>
              <w:right w:val="single" w:sz="4" w:space="0" w:color="244062"/>
            </w:tcBorders>
            <w:shd w:val="clear" w:color="auto" w:fill="auto"/>
            <w:noWrap/>
            <w:vAlign w:val="center"/>
            <w:hideMark/>
          </w:tcPr>
          <w:p w14:paraId="0B8DC59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QUIJAL01</w:t>
            </w:r>
          </w:p>
        </w:tc>
        <w:tc>
          <w:tcPr>
            <w:tcW w:w="5766" w:type="dxa"/>
            <w:tcBorders>
              <w:top w:val="nil"/>
              <w:left w:val="nil"/>
              <w:bottom w:val="single" w:sz="4" w:space="0" w:color="244062"/>
              <w:right w:val="single" w:sz="4" w:space="0" w:color="244062"/>
            </w:tcBorders>
            <w:shd w:val="clear" w:color="auto" w:fill="auto"/>
            <w:vAlign w:val="center"/>
            <w:hideMark/>
          </w:tcPr>
          <w:p w14:paraId="58E114F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jaladores de Escritorio</w:t>
            </w:r>
          </w:p>
        </w:tc>
        <w:tc>
          <w:tcPr>
            <w:tcW w:w="800" w:type="dxa"/>
            <w:tcBorders>
              <w:top w:val="nil"/>
              <w:left w:val="nil"/>
              <w:bottom w:val="single" w:sz="4" w:space="0" w:color="244062"/>
              <w:right w:val="single" w:sz="4" w:space="0" w:color="244062"/>
            </w:tcBorders>
            <w:shd w:val="clear" w:color="auto" w:fill="auto"/>
            <w:noWrap/>
            <w:vAlign w:val="center"/>
            <w:hideMark/>
          </w:tcPr>
          <w:p w14:paraId="4DEDC73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6000BA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2F9BD2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FE21EE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192</w:t>
            </w:r>
          </w:p>
        </w:tc>
        <w:tc>
          <w:tcPr>
            <w:tcW w:w="1330" w:type="dxa"/>
            <w:tcBorders>
              <w:top w:val="nil"/>
              <w:left w:val="nil"/>
              <w:bottom w:val="single" w:sz="4" w:space="0" w:color="244062"/>
              <w:right w:val="single" w:sz="4" w:space="0" w:color="244062"/>
            </w:tcBorders>
            <w:shd w:val="clear" w:color="auto" w:fill="auto"/>
            <w:noWrap/>
            <w:vAlign w:val="center"/>
            <w:hideMark/>
          </w:tcPr>
          <w:p w14:paraId="00C8DDE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REPCHE02</w:t>
            </w:r>
          </w:p>
        </w:tc>
        <w:tc>
          <w:tcPr>
            <w:tcW w:w="5766" w:type="dxa"/>
            <w:tcBorders>
              <w:top w:val="nil"/>
              <w:left w:val="nil"/>
              <w:bottom w:val="single" w:sz="4" w:space="0" w:color="244062"/>
              <w:right w:val="single" w:sz="4" w:space="0" w:color="244062"/>
            </w:tcBorders>
            <w:shd w:val="clear" w:color="auto" w:fill="auto"/>
            <w:vAlign w:val="center"/>
            <w:hideMark/>
          </w:tcPr>
          <w:p w14:paraId="34F5100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Arreglo de chapa de escritorio</w:t>
            </w:r>
          </w:p>
        </w:tc>
        <w:tc>
          <w:tcPr>
            <w:tcW w:w="800" w:type="dxa"/>
            <w:tcBorders>
              <w:top w:val="nil"/>
              <w:left w:val="nil"/>
              <w:bottom w:val="single" w:sz="4" w:space="0" w:color="244062"/>
              <w:right w:val="single" w:sz="4" w:space="0" w:color="244062"/>
            </w:tcBorders>
            <w:shd w:val="clear" w:color="auto" w:fill="auto"/>
            <w:noWrap/>
            <w:vAlign w:val="center"/>
            <w:hideMark/>
          </w:tcPr>
          <w:p w14:paraId="3873B53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49FC669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1FE315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1DB31E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193</w:t>
            </w:r>
          </w:p>
        </w:tc>
        <w:tc>
          <w:tcPr>
            <w:tcW w:w="1330" w:type="dxa"/>
            <w:tcBorders>
              <w:top w:val="nil"/>
              <w:left w:val="nil"/>
              <w:bottom w:val="single" w:sz="4" w:space="0" w:color="244062"/>
              <w:right w:val="single" w:sz="4" w:space="0" w:color="244062"/>
            </w:tcBorders>
            <w:shd w:val="clear" w:color="auto" w:fill="auto"/>
            <w:noWrap/>
            <w:vAlign w:val="center"/>
            <w:hideMark/>
          </w:tcPr>
          <w:p w14:paraId="01163A9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CHPELE01</w:t>
            </w:r>
          </w:p>
        </w:tc>
        <w:tc>
          <w:tcPr>
            <w:tcW w:w="5766" w:type="dxa"/>
            <w:tcBorders>
              <w:top w:val="nil"/>
              <w:left w:val="nil"/>
              <w:bottom w:val="single" w:sz="4" w:space="0" w:color="244062"/>
              <w:right w:val="single" w:sz="4" w:space="0" w:color="244062"/>
            </w:tcBorders>
            <w:shd w:val="clear" w:color="auto" w:fill="auto"/>
            <w:vAlign w:val="center"/>
            <w:hideMark/>
          </w:tcPr>
          <w:p w14:paraId="4CD1A9D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chapa y contrachapa eléctrica</w:t>
            </w:r>
          </w:p>
        </w:tc>
        <w:tc>
          <w:tcPr>
            <w:tcW w:w="800" w:type="dxa"/>
            <w:tcBorders>
              <w:top w:val="nil"/>
              <w:left w:val="nil"/>
              <w:bottom w:val="single" w:sz="4" w:space="0" w:color="244062"/>
              <w:right w:val="single" w:sz="4" w:space="0" w:color="244062"/>
            </w:tcBorders>
            <w:shd w:val="clear" w:color="auto" w:fill="auto"/>
            <w:noWrap/>
            <w:vAlign w:val="center"/>
            <w:hideMark/>
          </w:tcPr>
          <w:p w14:paraId="226C61F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2F5FD2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02C8149" w14:textId="77777777" w:rsidTr="00671725">
        <w:trPr>
          <w:trHeight w:val="58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FB6A9F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194</w:t>
            </w:r>
          </w:p>
        </w:tc>
        <w:tc>
          <w:tcPr>
            <w:tcW w:w="1330" w:type="dxa"/>
            <w:tcBorders>
              <w:top w:val="nil"/>
              <w:left w:val="nil"/>
              <w:bottom w:val="single" w:sz="4" w:space="0" w:color="244062"/>
              <w:right w:val="single" w:sz="4" w:space="0" w:color="244062"/>
            </w:tcBorders>
            <w:shd w:val="clear" w:color="auto" w:fill="auto"/>
            <w:noWrap/>
            <w:vAlign w:val="center"/>
            <w:hideMark/>
          </w:tcPr>
          <w:p w14:paraId="0DA37C1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CHPMAL01</w:t>
            </w:r>
          </w:p>
        </w:tc>
        <w:tc>
          <w:tcPr>
            <w:tcW w:w="5766" w:type="dxa"/>
            <w:tcBorders>
              <w:top w:val="nil"/>
              <w:left w:val="nil"/>
              <w:bottom w:val="single" w:sz="4" w:space="0" w:color="244062"/>
              <w:right w:val="single" w:sz="4" w:space="0" w:color="244062"/>
            </w:tcBorders>
            <w:shd w:val="clear" w:color="auto" w:fill="auto"/>
            <w:vAlign w:val="center"/>
            <w:hideMark/>
          </w:tcPr>
          <w:p w14:paraId="53DD496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chapa para mampara de aluminio </w:t>
            </w:r>
            <w:proofErr w:type="spellStart"/>
            <w:r w:rsidRPr="008D0492">
              <w:rPr>
                <w:rFonts w:ascii="Arial Unicode MS" w:eastAsia="Arial Unicode MS" w:hAnsi="Arial Unicode MS" w:cs="Arial Unicode MS" w:hint="eastAsia"/>
                <w:color w:val="244062"/>
                <w:sz w:val="20"/>
                <w:szCs w:val="20"/>
                <w:lang w:val="es-BO" w:eastAsia="es-BO"/>
              </w:rPr>
              <w:t>Papaiz</w:t>
            </w:r>
            <w:proofErr w:type="spellEnd"/>
          </w:p>
        </w:tc>
        <w:tc>
          <w:tcPr>
            <w:tcW w:w="800" w:type="dxa"/>
            <w:tcBorders>
              <w:top w:val="nil"/>
              <w:left w:val="nil"/>
              <w:bottom w:val="single" w:sz="4" w:space="0" w:color="244062"/>
              <w:right w:val="single" w:sz="4" w:space="0" w:color="244062"/>
            </w:tcBorders>
            <w:shd w:val="clear" w:color="auto" w:fill="auto"/>
            <w:noWrap/>
            <w:vAlign w:val="center"/>
            <w:hideMark/>
          </w:tcPr>
          <w:p w14:paraId="6B55478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41A6342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B85336F" w14:textId="77777777" w:rsidTr="00671725">
        <w:trPr>
          <w:trHeight w:val="58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668865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195</w:t>
            </w:r>
          </w:p>
        </w:tc>
        <w:tc>
          <w:tcPr>
            <w:tcW w:w="1330" w:type="dxa"/>
            <w:tcBorders>
              <w:top w:val="nil"/>
              <w:left w:val="nil"/>
              <w:bottom w:val="single" w:sz="4" w:space="0" w:color="244062"/>
              <w:right w:val="single" w:sz="4" w:space="0" w:color="244062"/>
            </w:tcBorders>
            <w:shd w:val="clear" w:color="auto" w:fill="auto"/>
            <w:noWrap/>
            <w:vAlign w:val="center"/>
            <w:hideMark/>
          </w:tcPr>
          <w:p w14:paraId="52F59F2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CHPSEG01</w:t>
            </w:r>
          </w:p>
        </w:tc>
        <w:tc>
          <w:tcPr>
            <w:tcW w:w="5766" w:type="dxa"/>
            <w:tcBorders>
              <w:top w:val="nil"/>
              <w:left w:val="nil"/>
              <w:bottom w:val="single" w:sz="4" w:space="0" w:color="244062"/>
              <w:right w:val="single" w:sz="4" w:space="0" w:color="244062"/>
            </w:tcBorders>
            <w:shd w:val="clear" w:color="auto" w:fill="auto"/>
            <w:vAlign w:val="center"/>
            <w:hideMark/>
          </w:tcPr>
          <w:p w14:paraId="33E6765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chapa de seguridad tipo </w:t>
            </w:r>
            <w:proofErr w:type="spellStart"/>
            <w:r w:rsidRPr="008D0492">
              <w:rPr>
                <w:rFonts w:ascii="Arial Unicode MS" w:eastAsia="Arial Unicode MS" w:hAnsi="Arial Unicode MS" w:cs="Arial Unicode MS" w:hint="eastAsia"/>
                <w:color w:val="244062"/>
                <w:sz w:val="20"/>
                <w:szCs w:val="20"/>
                <w:lang w:val="es-BO" w:eastAsia="es-BO"/>
              </w:rPr>
              <w:t>cantol</w:t>
            </w:r>
            <w:proofErr w:type="spellEnd"/>
            <w:r w:rsidRPr="008D0492">
              <w:rPr>
                <w:rFonts w:ascii="Arial Unicode MS" w:eastAsia="Arial Unicode MS" w:hAnsi="Arial Unicode MS" w:cs="Arial Unicode MS" w:hint="eastAsia"/>
                <w:color w:val="244062"/>
                <w:sz w:val="20"/>
                <w:szCs w:val="20"/>
                <w:lang w:val="es-BO" w:eastAsia="es-BO"/>
              </w:rPr>
              <w:t xml:space="preserve"> anti atraco de primera calidad.</w:t>
            </w:r>
          </w:p>
        </w:tc>
        <w:tc>
          <w:tcPr>
            <w:tcW w:w="800" w:type="dxa"/>
            <w:tcBorders>
              <w:top w:val="nil"/>
              <w:left w:val="nil"/>
              <w:bottom w:val="single" w:sz="4" w:space="0" w:color="244062"/>
              <w:right w:val="single" w:sz="4" w:space="0" w:color="244062"/>
            </w:tcBorders>
            <w:shd w:val="clear" w:color="auto" w:fill="auto"/>
            <w:noWrap/>
            <w:vAlign w:val="center"/>
            <w:hideMark/>
          </w:tcPr>
          <w:p w14:paraId="2B5636F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587F31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62BD2A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0131C1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196</w:t>
            </w:r>
          </w:p>
        </w:tc>
        <w:tc>
          <w:tcPr>
            <w:tcW w:w="1330" w:type="dxa"/>
            <w:tcBorders>
              <w:top w:val="nil"/>
              <w:left w:val="nil"/>
              <w:bottom w:val="single" w:sz="4" w:space="0" w:color="244062"/>
              <w:right w:val="single" w:sz="4" w:space="0" w:color="244062"/>
            </w:tcBorders>
            <w:shd w:val="clear" w:color="000000" w:fill="FFFFFF"/>
            <w:noWrap/>
            <w:vAlign w:val="center"/>
            <w:hideMark/>
          </w:tcPr>
          <w:p w14:paraId="282A68D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QUIPIP01</w:t>
            </w:r>
          </w:p>
        </w:tc>
        <w:tc>
          <w:tcPr>
            <w:tcW w:w="5766" w:type="dxa"/>
            <w:tcBorders>
              <w:top w:val="nil"/>
              <w:left w:val="nil"/>
              <w:bottom w:val="single" w:sz="4" w:space="0" w:color="244062"/>
              <w:right w:val="single" w:sz="4" w:space="0" w:color="244062"/>
            </w:tcBorders>
            <w:shd w:val="clear" w:color="000000" w:fill="FFFFFF"/>
            <w:vAlign w:val="center"/>
            <w:hideMark/>
          </w:tcPr>
          <w:p w14:paraId="7E05C88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Provision</w:t>
            </w:r>
            <w:proofErr w:type="spellEnd"/>
            <w:r w:rsidRPr="008D0492">
              <w:rPr>
                <w:rFonts w:ascii="Arial Unicode MS" w:eastAsia="Arial Unicode MS" w:hAnsi="Arial Unicode MS" w:cs="Arial Unicode MS" w:hint="eastAsia"/>
                <w:color w:val="244062"/>
                <w:sz w:val="20"/>
                <w:szCs w:val="20"/>
                <w:lang w:val="es-BO" w:eastAsia="es-BO"/>
              </w:rPr>
              <w:t xml:space="preserve"> de Candado Grande de Alta Seguridad</w:t>
            </w:r>
          </w:p>
        </w:tc>
        <w:tc>
          <w:tcPr>
            <w:tcW w:w="800" w:type="dxa"/>
            <w:tcBorders>
              <w:top w:val="nil"/>
              <w:left w:val="nil"/>
              <w:bottom w:val="single" w:sz="4" w:space="0" w:color="244062"/>
              <w:right w:val="single" w:sz="4" w:space="0" w:color="244062"/>
            </w:tcBorders>
            <w:shd w:val="clear" w:color="000000" w:fill="FFFFFF"/>
            <w:noWrap/>
            <w:vAlign w:val="center"/>
            <w:hideMark/>
          </w:tcPr>
          <w:p w14:paraId="3EEA4ED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3DDE59E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E5AFD3C" w14:textId="77777777" w:rsidTr="00671725">
        <w:trPr>
          <w:trHeight w:val="33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2A3E15EF"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ESTACIONES DE TRABAJO</w:t>
            </w:r>
          </w:p>
        </w:tc>
        <w:tc>
          <w:tcPr>
            <w:tcW w:w="800" w:type="dxa"/>
            <w:tcBorders>
              <w:top w:val="nil"/>
              <w:left w:val="nil"/>
              <w:bottom w:val="single" w:sz="4" w:space="0" w:color="244062"/>
              <w:right w:val="nil"/>
            </w:tcBorders>
            <w:shd w:val="clear" w:color="000000" w:fill="1F497D"/>
            <w:vAlign w:val="center"/>
            <w:hideMark/>
          </w:tcPr>
          <w:p w14:paraId="2ADC388F"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5D728B68"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4C8E343F" w14:textId="77777777" w:rsidTr="00671725">
        <w:trPr>
          <w:trHeight w:val="175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3B1A237"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Implica el desarmado y armado de las estaciones de trabajo Steel- case</w:t>
            </w:r>
            <w:proofErr w:type="gramStart"/>
            <w:r w:rsidRPr="008D0492">
              <w:rPr>
                <w:rFonts w:ascii="Arial Unicode MS" w:eastAsia="Arial Unicode MS" w:hAnsi="Arial Unicode MS" w:cs="Arial Unicode MS" w:hint="eastAsia"/>
                <w:b/>
                <w:bCs/>
                <w:color w:val="244062"/>
                <w:sz w:val="20"/>
                <w:szCs w:val="20"/>
                <w:lang w:val="es-BO" w:eastAsia="es-BO"/>
              </w:rPr>
              <w:t>,  incluyendo</w:t>
            </w:r>
            <w:proofErr w:type="gramEnd"/>
            <w:r w:rsidRPr="008D0492">
              <w:rPr>
                <w:rFonts w:ascii="Arial Unicode MS" w:eastAsia="Arial Unicode MS" w:hAnsi="Arial Unicode MS" w:cs="Arial Unicode MS" w:hint="eastAsia"/>
                <w:b/>
                <w:bCs/>
                <w:color w:val="244062"/>
                <w:sz w:val="20"/>
                <w:szCs w:val="20"/>
                <w:lang w:val="es-BO" w:eastAsia="es-BO"/>
              </w:rPr>
              <w:t xml:space="preserve"> todos los componentes de las mismas.   Los traslados se harán necesariamente en horarios fuera de oficina y mientras dure el trabajo se deberán almacenar las piezas en lugares que no estorben. La ubicación estará determinada por planos</w:t>
            </w:r>
            <w:proofErr w:type="gramStart"/>
            <w:r w:rsidRPr="008D0492">
              <w:rPr>
                <w:rFonts w:ascii="Arial Unicode MS" w:eastAsia="Arial Unicode MS" w:hAnsi="Arial Unicode MS" w:cs="Arial Unicode MS" w:hint="eastAsia"/>
                <w:b/>
                <w:bCs/>
                <w:color w:val="244062"/>
                <w:sz w:val="20"/>
                <w:szCs w:val="20"/>
                <w:lang w:val="es-BO" w:eastAsia="es-BO"/>
              </w:rPr>
              <w:t>,  y</w:t>
            </w:r>
            <w:proofErr w:type="gramEnd"/>
            <w:r w:rsidRPr="008D0492">
              <w:rPr>
                <w:rFonts w:ascii="Arial Unicode MS" w:eastAsia="Arial Unicode MS" w:hAnsi="Arial Unicode MS" w:cs="Arial Unicode MS" w:hint="eastAsia"/>
                <w:b/>
                <w:bCs/>
                <w:color w:val="244062"/>
                <w:sz w:val="20"/>
                <w:szCs w:val="20"/>
                <w:lang w:val="es-BO" w:eastAsia="es-BO"/>
              </w:rPr>
              <w:t xml:space="preserve"> antes de proceder se constatará la desconexión de los puntos de red, ups, energía y teléfono.</w:t>
            </w:r>
          </w:p>
        </w:tc>
        <w:tc>
          <w:tcPr>
            <w:tcW w:w="880" w:type="dxa"/>
            <w:tcBorders>
              <w:top w:val="nil"/>
              <w:left w:val="nil"/>
              <w:bottom w:val="single" w:sz="4" w:space="0" w:color="244062"/>
              <w:right w:val="single" w:sz="4" w:space="0" w:color="244062"/>
            </w:tcBorders>
            <w:shd w:val="clear" w:color="000000" w:fill="D9D9D9"/>
            <w:noWrap/>
            <w:vAlign w:val="center"/>
            <w:hideMark/>
          </w:tcPr>
          <w:p w14:paraId="60A8F364"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1DB5010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677247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197</w:t>
            </w:r>
          </w:p>
        </w:tc>
        <w:tc>
          <w:tcPr>
            <w:tcW w:w="1330" w:type="dxa"/>
            <w:tcBorders>
              <w:top w:val="nil"/>
              <w:left w:val="nil"/>
              <w:bottom w:val="single" w:sz="4" w:space="0" w:color="244062"/>
              <w:right w:val="single" w:sz="4" w:space="0" w:color="244062"/>
            </w:tcBorders>
            <w:shd w:val="clear" w:color="auto" w:fill="auto"/>
            <w:noWrap/>
            <w:vAlign w:val="center"/>
            <w:hideMark/>
          </w:tcPr>
          <w:p w14:paraId="23BE98F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ESTTRA02</w:t>
            </w:r>
          </w:p>
        </w:tc>
        <w:tc>
          <w:tcPr>
            <w:tcW w:w="5766" w:type="dxa"/>
            <w:tcBorders>
              <w:top w:val="nil"/>
              <w:left w:val="nil"/>
              <w:bottom w:val="single" w:sz="4" w:space="0" w:color="244062"/>
              <w:right w:val="single" w:sz="4" w:space="0" w:color="244062"/>
            </w:tcBorders>
            <w:shd w:val="clear" w:color="auto" w:fill="auto"/>
            <w:vAlign w:val="center"/>
            <w:hideMark/>
          </w:tcPr>
          <w:p w14:paraId="61FEE3E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Desarmado de estación de trabajo</w:t>
            </w:r>
          </w:p>
        </w:tc>
        <w:tc>
          <w:tcPr>
            <w:tcW w:w="800" w:type="dxa"/>
            <w:tcBorders>
              <w:top w:val="nil"/>
              <w:left w:val="nil"/>
              <w:bottom w:val="single" w:sz="4" w:space="0" w:color="244062"/>
              <w:right w:val="single" w:sz="4" w:space="0" w:color="244062"/>
            </w:tcBorders>
            <w:shd w:val="clear" w:color="auto" w:fill="auto"/>
            <w:noWrap/>
            <w:vAlign w:val="center"/>
            <w:hideMark/>
          </w:tcPr>
          <w:p w14:paraId="0A79897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739B08F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36840AE" w14:textId="77777777" w:rsidTr="00671725">
        <w:trPr>
          <w:trHeight w:val="33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3F4E35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198</w:t>
            </w:r>
          </w:p>
        </w:tc>
        <w:tc>
          <w:tcPr>
            <w:tcW w:w="1330" w:type="dxa"/>
            <w:tcBorders>
              <w:top w:val="nil"/>
              <w:left w:val="nil"/>
              <w:bottom w:val="single" w:sz="4" w:space="0" w:color="244062"/>
              <w:right w:val="single" w:sz="4" w:space="0" w:color="244062"/>
            </w:tcBorders>
            <w:shd w:val="clear" w:color="auto" w:fill="auto"/>
            <w:noWrap/>
            <w:vAlign w:val="center"/>
            <w:hideMark/>
          </w:tcPr>
          <w:p w14:paraId="24C1BE1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ESTTRA02</w:t>
            </w:r>
          </w:p>
        </w:tc>
        <w:tc>
          <w:tcPr>
            <w:tcW w:w="5766" w:type="dxa"/>
            <w:tcBorders>
              <w:top w:val="nil"/>
              <w:left w:val="nil"/>
              <w:bottom w:val="single" w:sz="4" w:space="0" w:color="244062"/>
              <w:right w:val="single" w:sz="4" w:space="0" w:color="244062"/>
            </w:tcBorders>
            <w:shd w:val="clear" w:color="auto" w:fill="auto"/>
            <w:vAlign w:val="center"/>
            <w:hideMark/>
          </w:tcPr>
          <w:p w14:paraId="37A586F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Armado de estación de trabajo</w:t>
            </w:r>
          </w:p>
        </w:tc>
        <w:tc>
          <w:tcPr>
            <w:tcW w:w="800" w:type="dxa"/>
            <w:tcBorders>
              <w:top w:val="nil"/>
              <w:left w:val="nil"/>
              <w:bottom w:val="single" w:sz="4" w:space="0" w:color="244062"/>
              <w:right w:val="single" w:sz="4" w:space="0" w:color="244062"/>
            </w:tcBorders>
            <w:shd w:val="clear" w:color="auto" w:fill="auto"/>
            <w:noWrap/>
            <w:vAlign w:val="center"/>
            <w:hideMark/>
          </w:tcPr>
          <w:p w14:paraId="6438789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657638A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A49FDC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5185F6C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199</w:t>
            </w:r>
          </w:p>
        </w:tc>
        <w:tc>
          <w:tcPr>
            <w:tcW w:w="1330" w:type="dxa"/>
            <w:tcBorders>
              <w:top w:val="nil"/>
              <w:left w:val="nil"/>
              <w:bottom w:val="single" w:sz="4" w:space="0" w:color="244062"/>
              <w:right w:val="single" w:sz="4" w:space="0" w:color="244062"/>
            </w:tcBorders>
            <w:shd w:val="clear" w:color="auto" w:fill="auto"/>
            <w:noWrap/>
            <w:vAlign w:val="center"/>
            <w:hideMark/>
          </w:tcPr>
          <w:p w14:paraId="1B59FB0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ESTTRA05</w:t>
            </w:r>
          </w:p>
        </w:tc>
        <w:tc>
          <w:tcPr>
            <w:tcW w:w="5766" w:type="dxa"/>
            <w:tcBorders>
              <w:top w:val="nil"/>
              <w:left w:val="nil"/>
              <w:bottom w:val="single" w:sz="4" w:space="0" w:color="244062"/>
              <w:right w:val="single" w:sz="4" w:space="0" w:color="244062"/>
            </w:tcBorders>
            <w:shd w:val="clear" w:color="auto" w:fill="auto"/>
            <w:vAlign w:val="center"/>
            <w:hideMark/>
          </w:tcPr>
          <w:p w14:paraId="66000C3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Desarmado y armado de estación de trabajo</w:t>
            </w:r>
          </w:p>
        </w:tc>
        <w:tc>
          <w:tcPr>
            <w:tcW w:w="800" w:type="dxa"/>
            <w:tcBorders>
              <w:top w:val="nil"/>
              <w:left w:val="nil"/>
              <w:bottom w:val="single" w:sz="4" w:space="0" w:color="244062"/>
              <w:right w:val="single" w:sz="4" w:space="0" w:color="244062"/>
            </w:tcBorders>
            <w:shd w:val="clear" w:color="auto" w:fill="auto"/>
            <w:noWrap/>
            <w:vAlign w:val="center"/>
            <w:hideMark/>
          </w:tcPr>
          <w:p w14:paraId="2AE2720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4C3E3A2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C12C3D3"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53998EB0"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PUNTOS EN ESTACIÓN DE TRABAJO</w:t>
            </w:r>
          </w:p>
        </w:tc>
        <w:tc>
          <w:tcPr>
            <w:tcW w:w="800" w:type="dxa"/>
            <w:tcBorders>
              <w:top w:val="nil"/>
              <w:left w:val="nil"/>
              <w:bottom w:val="single" w:sz="4" w:space="0" w:color="244062"/>
              <w:right w:val="nil"/>
            </w:tcBorders>
            <w:shd w:val="clear" w:color="000000" w:fill="1F497D"/>
            <w:vAlign w:val="center"/>
            <w:hideMark/>
          </w:tcPr>
          <w:p w14:paraId="4503D625"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3F3B2BF9"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58AFAB48" w14:textId="77777777" w:rsidTr="00671725">
        <w:trPr>
          <w:trHeight w:val="235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6EF63B9"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Comprende la conexión, desconexión, o desconexión / conexión de puntos de energía normal, energía UPS, red y teléfono.  El trabajo deberá efectuarse fuera de horas de trabajo</w:t>
            </w:r>
            <w:proofErr w:type="gramStart"/>
            <w:r w:rsidRPr="008D0492">
              <w:rPr>
                <w:rFonts w:ascii="Arial Unicode MS" w:eastAsia="Arial Unicode MS" w:hAnsi="Arial Unicode MS" w:cs="Arial Unicode MS" w:hint="eastAsia"/>
                <w:b/>
                <w:bCs/>
                <w:color w:val="244062"/>
                <w:sz w:val="20"/>
                <w:szCs w:val="20"/>
                <w:lang w:val="es-BO" w:eastAsia="es-BO"/>
              </w:rPr>
              <w:t>,  y</w:t>
            </w:r>
            <w:proofErr w:type="gramEnd"/>
            <w:r w:rsidRPr="008D0492">
              <w:rPr>
                <w:rFonts w:ascii="Arial Unicode MS" w:eastAsia="Arial Unicode MS" w:hAnsi="Arial Unicode MS" w:cs="Arial Unicode MS" w:hint="eastAsia"/>
                <w:b/>
                <w:bCs/>
                <w:color w:val="244062"/>
                <w:sz w:val="20"/>
                <w:szCs w:val="20"/>
                <w:lang w:val="es-BO" w:eastAsia="es-BO"/>
              </w:rPr>
              <w:t xml:space="preserve"> una vez que todos los equipos de la estación de trabajo hayan sido retirados.  Los cables y otros elementos que no estén en buen estado serán reemplazados, no admitiéndose empalmes de cables.  Todos los materiales serán flexibles y cumplirán las normas CEI.   Al finalizar el trabajo se deberá identificar los puntos tanto físicamente como en planos.  Se incluirá en desmontaje y montaje del cielo falso.</w:t>
            </w:r>
          </w:p>
        </w:tc>
        <w:tc>
          <w:tcPr>
            <w:tcW w:w="880" w:type="dxa"/>
            <w:tcBorders>
              <w:top w:val="nil"/>
              <w:left w:val="nil"/>
              <w:bottom w:val="single" w:sz="4" w:space="0" w:color="244062"/>
              <w:right w:val="single" w:sz="4" w:space="0" w:color="244062"/>
            </w:tcBorders>
            <w:shd w:val="clear" w:color="000000" w:fill="D9D9D9"/>
            <w:noWrap/>
            <w:vAlign w:val="center"/>
            <w:hideMark/>
          </w:tcPr>
          <w:p w14:paraId="38D18387"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1C694FF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64ACFC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200</w:t>
            </w:r>
          </w:p>
        </w:tc>
        <w:tc>
          <w:tcPr>
            <w:tcW w:w="1330" w:type="dxa"/>
            <w:tcBorders>
              <w:top w:val="nil"/>
              <w:left w:val="nil"/>
              <w:bottom w:val="single" w:sz="4" w:space="0" w:color="244062"/>
              <w:right w:val="single" w:sz="4" w:space="0" w:color="244062"/>
            </w:tcBorders>
            <w:shd w:val="clear" w:color="000000" w:fill="FFFFFF"/>
            <w:noWrap/>
            <w:vAlign w:val="center"/>
            <w:hideMark/>
          </w:tcPr>
          <w:p w14:paraId="5F130C3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CONENE01</w:t>
            </w:r>
          </w:p>
        </w:tc>
        <w:tc>
          <w:tcPr>
            <w:tcW w:w="5766" w:type="dxa"/>
            <w:tcBorders>
              <w:top w:val="nil"/>
              <w:left w:val="nil"/>
              <w:bottom w:val="single" w:sz="4" w:space="0" w:color="244062"/>
              <w:right w:val="single" w:sz="4" w:space="0" w:color="244062"/>
            </w:tcBorders>
            <w:shd w:val="clear" w:color="000000" w:fill="FFFFFF"/>
            <w:vAlign w:val="center"/>
            <w:hideMark/>
          </w:tcPr>
          <w:p w14:paraId="78C7A56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Conexión de punto de energía (Sólo mano de obra)</w:t>
            </w:r>
          </w:p>
        </w:tc>
        <w:tc>
          <w:tcPr>
            <w:tcW w:w="800" w:type="dxa"/>
            <w:tcBorders>
              <w:top w:val="nil"/>
              <w:left w:val="nil"/>
              <w:bottom w:val="single" w:sz="4" w:space="0" w:color="244062"/>
              <w:right w:val="single" w:sz="4" w:space="0" w:color="244062"/>
            </w:tcBorders>
            <w:shd w:val="clear" w:color="000000" w:fill="FFFFFF"/>
            <w:noWrap/>
            <w:vAlign w:val="center"/>
            <w:hideMark/>
          </w:tcPr>
          <w:p w14:paraId="1E20D54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6CA1F60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BBC433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F2D079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201</w:t>
            </w:r>
          </w:p>
        </w:tc>
        <w:tc>
          <w:tcPr>
            <w:tcW w:w="1330" w:type="dxa"/>
            <w:tcBorders>
              <w:top w:val="nil"/>
              <w:left w:val="nil"/>
              <w:bottom w:val="single" w:sz="4" w:space="0" w:color="244062"/>
              <w:right w:val="single" w:sz="4" w:space="0" w:color="244062"/>
            </w:tcBorders>
            <w:shd w:val="clear" w:color="000000" w:fill="FFFFFF"/>
            <w:noWrap/>
            <w:vAlign w:val="center"/>
            <w:hideMark/>
          </w:tcPr>
          <w:p w14:paraId="4D896F1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CONUPS01</w:t>
            </w:r>
          </w:p>
        </w:tc>
        <w:tc>
          <w:tcPr>
            <w:tcW w:w="5766" w:type="dxa"/>
            <w:tcBorders>
              <w:top w:val="nil"/>
              <w:left w:val="nil"/>
              <w:bottom w:val="single" w:sz="4" w:space="0" w:color="244062"/>
              <w:right w:val="single" w:sz="4" w:space="0" w:color="244062"/>
            </w:tcBorders>
            <w:shd w:val="clear" w:color="000000" w:fill="FFFFFF"/>
            <w:vAlign w:val="center"/>
            <w:hideMark/>
          </w:tcPr>
          <w:p w14:paraId="2C78B96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Conexión de punto de UPS (Sólo mano de obra)</w:t>
            </w:r>
          </w:p>
        </w:tc>
        <w:tc>
          <w:tcPr>
            <w:tcW w:w="800" w:type="dxa"/>
            <w:tcBorders>
              <w:top w:val="nil"/>
              <w:left w:val="nil"/>
              <w:bottom w:val="single" w:sz="4" w:space="0" w:color="244062"/>
              <w:right w:val="single" w:sz="4" w:space="0" w:color="244062"/>
            </w:tcBorders>
            <w:shd w:val="clear" w:color="000000" w:fill="FFFFFF"/>
            <w:noWrap/>
            <w:vAlign w:val="center"/>
            <w:hideMark/>
          </w:tcPr>
          <w:p w14:paraId="2E6C6BC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1070355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D24C67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06AAC2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202</w:t>
            </w:r>
          </w:p>
        </w:tc>
        <w:tc>
          <w:tcPr>
            <w:tcW w:w="1330" w:type="dxa"/>
            <w:tcBorders>
              <w:top w:val="nil"/>
              <w:left w:val="nil"/>
              <w:bottom w:val="single" w:sz="4" w:space="0" w:color="244062"/>
              <w:right w:val="single" w:sz="4" w:space="0" w:color="244062"/>
            </w:tcBorders>
            <w:shd w:val="clear" w:color="000000" w:fill="FFFFFF"/>
            <w:noWrap/>
            <w:vAlign w:val="center"/>
            <w:hideMark/>
          </w:tcPr>
          <w:p w14:paraId="575B4FF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CONRED01</w:t>
            </w:r>
          </w:p>
        </w:tc>
        <w:tc>
          <w:tcPr>
            <w:tcW w:w="5766" w:type="dxa"/>
            <w:tcBorders>
              <w:top w:val="nil"/>
              <w:left w:val="nil"/>
              <w:bottom w:val="single" w:sz="4" w:space="0" w:color="244062"/>
              <w:right w:val="single" w:sz="4" w:space="0" w:color="244062"/>
            </w:tcBorders>
            <w:shd w:val="clear" w:color="000000" w:fill="FFFFFF"/>
            <w:vAlign w:val="center"/>
            <w:hideMark/>
          </w:tcPr>
          <w:p w14:paraId="6516F9D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Conexión de punto de red (Sólo mano de obra)</w:t>
            </w:r>
          </w:p>
        </w:tc>
        <w:tc>
          <w:tcPr>
            <w:tcW w:w="800" w:type="dxa"/>
            <w:tcBorders>
              <w:top w:val="nil"/>
              <w:left w:val="nil"/>
              <w:bottom w:val="single" w:sz="4" w:space="0" w:color="244062"/>
              <w:right w:val="single" w:sz="4" w:space="0" w:color="244062"/>
            </w:tcBorders>
            <w:shd w:val="clear" w:color="000000" w:fill="FFFFFF"/>
            <w:noWrap/>
            <w:vAlign w:val="center"/>
            <w:hideMark/>
          </w:tcPr>
          <w:p w14:paraId="3D7A86E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0969D7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AC18F7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6DF697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203</w:t>
            </w:r>
          </w:p>
        </w:tc>
        <w:tc>
          <w:tcPr>
            <w:tcW w:w="1330" w:type="dxa"/>
            <w:tcBorders>
              <w:top w:val="nil"/>
              <w:left w:val="nil"/>
              <w:bottom w:val="single" w:sz="4" w:space="0" w:color="244062"/>
              <w:right w:val="single" w:sz="4" w:space="0" w:color="244062"/>
            </w:tcBorders>
            <w:shd w:val="clear" w:color="000000" w:fill="FFFFFF"/>
            <w:noWrap/>
            <w:vAlign w:val="center"/>
            <w:hideMark/>
          </w:tcPr>
          <w:p w14:paraId="13DE2C6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CONTEL01</w:t>
            </w:r>
          </w:p>
        </w:tc>
        <w:tc>
          <w:tcPr>
            <w:tcW w:w="5766" w:type="dxa"/>
            <w:tcBorders>
              <w:top w:val="nil"/>
              <w:left w:val="nil"/>
              <w:bottom w:val="single" w:sz="4" w:space="0" w:color="244062"/>
              <w:right w:val="single" w:sz="4" w:space="0" w:color="244062"/>
            </w:tcBorders>
            <w:shd w:val="clear" w:color="000000" w:fill="FFFFFF"/>
            <w:vAlign w:val="center"/>
            <w:hideMark/>
          </w:tcPr>
          <w:p w14:paraId="4D5A8FB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Conexión de punto telefónico (Sólo mano de obra)</w:t>
            </w:r>
          </w:p>
        </w:tc>
        <w:tc>
          <w:tcPr>
            <w:tcW w:w="800" w:type="dxa"/>
            <w:tcBorders>
              <w:top w:val="nil"/>
              <w:left w:val="nil"/>
              <w:bottom w:val="single" w:sz="4" w:space="0" w:color="244062"/>
              <w:right w:val="single" w:sz="4" w:space="0" w:color="244062"/>
            </w:tcBorders>
            <w:shd w:val="clear" w:color="000000" w:fill="FFFFFF"/>
            <w:noWrap/>
            <w:vAlign w:val="center"/>
            <w:hideMark/>
          </w:tcPr>
          <w:p w14:paraId="2649061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5A7BCF0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5174675"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EA8A45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204</w:t>
            </w:r>
          </w:p>
        </w:tc>
        <w:tc>
          <w:tcPr>
            <w:tcW w:w="1330" w:type="dxa"/>
            <w:tcBorders>
              <w:top w:val="nil"/>
              <w:left w:val="nil"/>
              <w:bottom w:val="single" w:sz="4" w:space="0" w:color="244062"/>
              <w:right w:val="single" w:sz="4" w:space="0" w:color="244062"/>
            </w:tcBorders>
            <w:shd w:val="clear" w:color="auto" w:fill="auto"/>
            <w:noWrap/>
            <w:vAlign w:val="center"/>
            <w:hideMark/>
          </w:tcPr>
          <w:p w14:paraId="36B6541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CONENE04</w:t>
            </w:r>
          </w:p>
        </w:tc>
        <w:tc>
          <w:tcPr>
            <w:tcW w:w="5766" w:type="dxa"/>
            <w:tcBorders>
              <w:top w:val="nil"/>
              <w:left w:val="nil"/>
              <w:bottom w:val="single" w:sz="4" w:space="0" w:color="244062"/>
              <w:right w:val="single" w:sz="4" w:space="0" w:color="244062"/>
            </w:tcBorders>
            <w:shd w:val="clear" w:color="auto" w:fill="auto"/>
            <w:vAlign w:val="center"/>
            <w:hideMark/>
          </w:tcPr>
          <w:p w14:paraId="0BC5853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Conexión de puntos de Energía, UPS, Red y Teléfono (Sólo mano de obra)</w:t>
            </w:r>
          </w:p>
        </w:tc>
        <w:tc>
          <w:tcPr>
            <w:tcW w:w="800" w:type="dxa"/>
            <w:tcBorders>
              <w:top w:val="nil"/>
              <w:left w:val="nil"/>
              <w:bottom w:val="single" w:sz="4" w:space="0" w:color="244062"/>
              <w:right w:val="single" w:sz="4" w:space="0" w:color="244062"/>
            </w:tcBorders>
            <w:shd w:val="clear" w:color="auto" w:fill="auto"/>
            <w:noWrap/>
            <w:vAlign w:val="center"/>
            <w:hideMark/>
          </w:tcPr>
          <w:p w14:paraId="3394A76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glb</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68E645F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CD569A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8F6F10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205</w:t>
            </w:r>
          </w:p>
        </w:tc>
        <w:tc>
          <w:tcPr>
            <w:tcW w:w="1330" w:type="dxa"/>
            <w:tcBorders>
              <w:top w:val="nil"/>
              <w:left w:val="nil"/>
              <w:bottom w:val="single" w:sz="4" w:space="0" w:color="244062"/>
              <w:right w:val="single" w:sz="4" w:space="0" w:color="244062"/>
            </w:tcBorders>
            <w:shd w:val="clear" w:color="000000" w:fill="FFFFFF"/>
            <w:noWrap/>
            <w:vAlign w:val="center"/>
            <w:hideMark/>
          </w:tcPr>
          <w:p w14:paraId="4488D94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DESENE01</w:t>
            </w:r>
          </w:p>
        </w:tc>
        <w:tc>
          <w:tcPr>
            <w:tcW w:w="5766" w:type="dxa"/>
            <w:tcBorders>
              <w:top w:val="nil"/>
              <w:left w:val="nil"/>
              <w:bottom w:val="single" w:sz="4" w:space="0" w:color="244062"/>
              <w:right w:val="single" w:sz="4" w:space="0" w:color="244062"/>
            </w:tcBorders>
            <w:shd w:val="clear" w:color="000000" w:fill="FFFFFF"/>
            <w:vAlign w:val="center"/>
            <w:hideMark/>
          </w:tcPr>
          <w:p w14:paraId="5103724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Desconexión de punto de energía (Sólo mano de obra)</w:t>
            </w:r>
          </w:p>
        </w:tc>
        <w:tc>
          <w:tcPr>
            <w:tcW w:w="800" w:type="dxa"/>
            <w:tcBorders>
              <w:top w:val="nil"/>
              <w:left w:val="nil"/>
              <w:bottom w:val="single" w:sz="4" w:space="0" w:color="244062"/>
              <w:right w:val="single" w:sz="4" w:space="0" w:color="244062"/>
            </w:tcBorders>
            <w:shd w:val="clear" w:color="000000" w:fill="FFFFFF"/>
            <w:noWrap/>
            <w:vAlign w:val="center"/>
            <w:hideMark/>
          </w:tcPr>
          <w:p w14:paraId="0C44A5B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40969B6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CC44DC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5244242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206</w:t>
            </w:r>
          </w:p>
        </w:tc>
        <w:tc>
          <w:tcPr>
            <w:tcW w:w="1330" w:type="dxa"/>
            <w:tcBorders>
              <w:top w:val="nil"/>
              <w:left w:val="nil"/>
              <w:bottom w:val="single" w:sz="4" w:space="0" w:color="244062"/>
              <w:right w:val="single" w:sz="4" w:space="0" w:color="244062"/>
            </w:tcBorders>
            <w:shd w:val="clear" w:color="000000" w:fill="FFFFFF"/>
            <w:noWrap/>
            <w:vAlign w:val="center"/>
            <w:hideMark/>
          </w:tcPr>
          <w:p w14:paraId="1B2CEF2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DESUPS01</w:t>
            </w:r>
          </w:p>
        </w:tc>
        <w:tc>
          <w:tcPr>
            <w:tcW w:w="5766" w:type="dxa"/>
            <w:tcBorders>
              <w:top w:val="nil"/>
              <w:left w:val="nil"/>
              <w:bottom w:val="single" w:sz="4" w:space="0" w:color="244062"/>
              <w:right w:val="single" w:sz="4" w:space="0" w:color="244062"/>
            </w:tcBorders>
            <w:shd w:val="clear" w:color="000000" w:fill="FFFFFF"/>
            <w:vAlign w:val="center"/>
            <w:hideMark/>
          </w:tcPr>
          <w:p w14:paraId="25E04B7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Desconexión de punto de UPS (Sólo mano de obra)</w:t>
            </w:r>
          </w:p>
        </w:tc>
        <w:tc>
          <w:tcPr>
            <w:tcW w:w="800" w:type="dxa"/>
            <w:tcBorders>
              <w:top w:val="nil"/>
              <w:left w:val="nil"/>
              <w:bottom w:val="single" w:sz="4" w:space="0" w:color="244062"/>
              <w:right w:val="single" w:sz="4" w:space="0" w:color="244062"/>
            </w:tcBorders>
            <w:shd w:val="clear" w:color="000000" w:fill="FFFFFF"/>
            <w:noWrap/>
            <w:vAlign w:val="center"/>
            <w:hideMark/>
          </w:tcPr>
          <w:p w14:paraId="28BCF8D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74A22DC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39E910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1E843E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207</w:t>
            </w:r>
          </w:p>
        </w:tc>
        <w:tc>
          <w:tcPr>
            <w:tcW w:w="1330" w:type="dxa"/>
            <w:tcBorders>
              <w:top w:val="nil"/>
              <w:left w:val="nil"/>
              <w:bottom w:val="single" w:sz="4" w:space="0" w:color="244062"/>
              <w:right w:val="single" w:sz="4" w:space="0" w:color="244062"/>
            </w:tcBorders>
            <w:shd w:val="clear" w:color="000000" w:fill="FFFFFF"/>
            <w:noWrap/>
            <w:vAlign w:val="center"/>
            <w:hideMark/>
          </w:tcPr>
          <w:p w14:paraId="2680C2E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DESRED01</w:t>
            </w:r>
          </w:p>
        </w:tc>
        <w:tc>
          <w:tcPr>
            <w:tcW w:w="5766" w:type="dxa"/>
            <w:tcBorders>
              <w:top w:val="nil"/>
              <w:left w:val="nil"/>
              <w:bottom w:val="single" w:sz="4" w:space="0" w:color="244062"/>
              <w:right w:val="single" w:sz="4" w:space="0" w:color="244062"/>
            </w:tcBorders>
            <w:shd w:val="clear" w:color="000000" w:fill="FFFFFF"/>
            <w:vAlign w:val="center"/>
            <w:hideMark/>
          </w:tcPr>
          <w:p w14:paraId="34C1687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Desconexión de punto de red (Sólo mano de obra)</w:t>
            </w:r>
          </w:p>
        </w:tc>
        <w:tc>
          <w:tcPr>
            <w:tcW w:w="800" w:type="dxa"/>
            <w:tcBorders>
              <w:top w:val="nil"/>
              <w:left w:val="nil"/>
              <w:bottom w:val="single" w:sz="4" w:space="0" w:color="244062"/>
              <w:right w:val="single" w:sz="4" w:space="0" w:color="244062"/>
            </w:tcBorders>
            <w:shd w:val="clear" w:color="000000" w:fill="FFFFFF"/>
            <w:noWrap/>
            <w:vAlign w:val="center"/>
            <w:hideMark/>
          </w:tcPr>
          <w:p w14:paraId="7AD25E1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736FD07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5BE4C8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52D600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208</w:t>
            </w:r>
          </w:p>
        </w:tc>
        <w:tc>
          <w:tcPr>
            <w:tcW w:w="1330" w:type="dxa"/>
            <w:tcBorders>
              <w:top w:val="nil"/>
              <w:left w:val="nil"/>
              <w:bottom w:val="single" w:sz="4" w:space="0" w:color="244062"/>
              <w:right w:val="single" w:sz="4" w:space="0" w:color="244062"/>
            </w:tcBorders>
            <w:shd w:val="clear" w:color="000000" w:fill="FFFFFF"/>
            <w:noWrap/>
            <w:vAlign w:val="center"/>
            <w:hideMark/>
          </w:tcPr>
          <w:p w14:paraId="08C9BAC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DESTEL01</w:t>
            </w:r>
          </w:p>
        </w:tc>
        <w:tc>
          <w:tcPr>
            <w:tcW w:w="5766" w:type="dxa"/>
            <w:tcBorders>
              <w:top w:val="nil"/>
              <w:left w:val="nil"/>
              <w:bottom w:val="single" w:sz="4" w:space="0" w:color="244062"/>
              <w:right w:val="single" w:sz="4" w:space="0" w:color="244062"/>
            </w:tcBorders>
            <w:shd w:val="clear" w:color="000000" w:fill="FFFFFF"/>
            <w:vAlign w:val="center"/>
            <w:hideMark/>
          </w:tcPr>
          <w:p w14:paraId="3E0EE35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Desconexión de punto telefónico (Sólo mano de obra)</w:t>
            </w:r>
          </w:p>
        </w:tc>
        <w:tc>
          <w:tcPr>
            <w:tcW w:w="800" w:type="dxa"/>
            <w:tcBorders>
              <w:top w:val="nil"/>
              <w:left w:val="nil"/>
              <w:bottom w:val="single" w:sz="4" w:space="0" w:color="244062"/>
              <w:right w:val="single" w:sz="4" w:space="0" w:color="244062"/>
            </w:tcBorders>
            <w:shd w:val="clear" w:color="000000" w:fill="FFFFFF"/>
            <w:noWrap/>
            <w:vAlign w:val="center"/>
            <w:hideMark/>
          </w:tcPr>
          <w:p w14:paraId="5C338CC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40AC1C1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ACDCB15"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08A133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209</w:t>
            </w:r>
          </w:p>
        </w:tc>
        <w:tc>
          <w:tcPr>
            <w:tcW w:w="1330" w:type="dxa"/>
            <w:tcBorders>
              <w:top w:val="nil"/>
              <w:left w:val="nil"/>
              <w:bottom w:val="single" w:sz="4" w:space="0" w:color="244062"/>
              <w:right w:val="single" w:sz="4" w:space="0" w:color="244062"/>
            </w:tcBorders>
            <w:shd w:val="clear" w:color="auto" w:fill="auto"/>
            <w:noWrap/>
            <w:vAlign w:val="center"/>
            <w:hideMark/>
          </w:tcPr>
          <w:p w14:paraId="1C10AFE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DESGBL01</w:t>
            </w:r>
          </w:p>
        </w:tc>
        <w:tc>
          <w:tcPr>
            <w:tcW w:w="5766" w:type="dxa"/>
            <w:tcBorders>
              <w:top w:val="nil"/>
              <w:left w:val="nil"/>
              <w:bottom w:val="single" w:sz="4" w:space="0" w:color="244062"/>
              <w:right w:val="single" w:sz="4" w:space="0" w:color="244062"/>
            </w:tcBorders>
            <w:shd w:val="clear" w:color="auto" w:fill="auto"/>
            <w:vAlign w:val="center"/>
            <w:hideMark/>
          </w:tcPr>
          <w:p w14:paraId="4737FE5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Desconexión de puntos de Energía, UPS, Red y Teléfono (Sólo mano de obra)</w:t>
            </w:r>
          </w:p>
        </w:tc>
        <w:tc>
          <w:tcPr>
            <w:tcW w:w="800" w:type="dxa"/>
            <w:tcBorders>
              <w:top w:val="nil"/>
              <w:left w:val="nil"/>
              <w:bottom w:val="single" w:sz="4" w:space="0" w:color="244062"/>
              <w:right w:val="single" w:sz="4" w:space="0" w:color="244062"/>
            </w:tcBorders>
            <w:shd w:val="clear" w:color="auto" w:fill="auto"/>
            <w:noWrap/>
            <w:vAlign w:val="center"/>
            <w:hideMark/>
          </w:tcPr>
          <w:p w14:paraId="4A26156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glb</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20F94D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FC0764C"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3F4A95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210</w:t>
            </w:r>
          </w:p>
        </w:tc>
        <w:tc>
          <w:tcPr>
            <w:tcW w:w="1330" w:type="dxa"/>
            <w:tcBorders>
              <w:top w:val="nil"/>
              <w:left w:val="nil"/>
              <w:bottom w:val="single" w:sz="4" w:space="0" w:color="244062"/>
              <w:right w:val="single" w:sz="4" w:space="0" w:color="244062"/>
            </w:tcBorders>
            <w:shd w:val="clear" w:color="auto" w:fill="auto"/>
            <w:noWrap/>
            <w:vAlign w:val="center"/>
            <w:hideMark/>
          </w:tcPr>
          <w:p w14:paraId="3C1137B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DESCON01</w:t>
            </w:r>
          </w:p>
        </w:tc>
        <w:tc>
          <w:tcPr>
            <w:tcW w:w="5766" w:type="dxa"/>
            <w:tcBorders>
              <w:top w:val="nil"/>
              <w:left w:val="nil"/>
              <w:bottom w:val="single" w:sz="4" w:space="0" w:color="244062"/>
              <w:right w:val="single" w:sz="4" w:space="0" w:color="244062"/>
            </w:tcBorders>
            <w:shd w:val="clear" w:color="auto" w:fill="auto"/>
            <w:vAlign w:val="center"/>
            <w:hideMark/>
          </w:tcPr>
          <w:p w14:paraId="7B940BE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Desconexión / conexión de </w:t>
            </w:r>
            <w:proofErr w:type="spellStart"/>
            <w:r w:rsidRPr="008D0492">
              <w:rPr>
                <w:rFonts w:ascii="Arial Unicode MS" w:eastAsia="Arial Unicode MS" w:hAnsi="Arial Unicode MS" w:cs="Arial Unicode MS" w:hint="eastAsia"/>
                <w:color w:val="244062"/>
                <w:sz w:val="20"/>
                <w:szCs w:val="20"/>
                <w:lang w:val="es-BO" w:eastAsia="es-BO"/>
              </w:rPr>
              <w:t>ptos</w:t>
            </w:r>
            <w:proofErr w:type="spellEnd"/>
            <w:r w:rsidRPr="008D0492">
              <w:rPr>
                <w:rFonts w:ascii="Arial Unicode MS" w:eastAsia="Arial Unicode MS" w:hAnsi="Arial Unicode MS" w:cs="Arial Unicode MS" w:hint="eastAsia"/>
                <w:color w:val="244062"/>
                <w:sz w:val="20"/>
                <w:szCs w:val="20"/>
                <w:lang w:val="es-BO" w:eastAsia="es-BO"/>
              </w:rPr>
              <w:t>. de Energía, UPS, Red y Teléfono (Sólo mano de obra)</w:t>
            </w:r>
          </w:p>
        </w:tc>
        <w:tc>
          <w:tcPr>
            <w:tcW w:w="800" w:type="dxa"/>
            <w:tcBorders>
              <w:top w:val="nil"/>
              <w:left w:val="nil"/>
              <w:bottom w:val="single" w:sz="4" w:space="0" w:color="244062"/>
              <w:right w:val="single" w:sz="4" w:space="0" w:color="244062"/>
            </w:tcBorders>
            <w:shd w:val="clear" w:color="auto" w:fill="auto"/>
            <w:noWrap/>
            <w:vAlign w:val="center"/>
            <w:hideMark/>
          </w:tcPr>
          <w:p w14:paraId="799A5AC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glb</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198D8C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4A7C93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25872A1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211</w:t>
            </w:r>
          </w:p>
        </w:tc>
        <w:tc>
          <w:tcPr>
            <w:tcW w:w="1330" w:type="dxa"/>
            <w:tcBorders>
              <w:top w:val="nil"/>
              <w:left w:val="nil"/>
              <w:bottom w:val="single" w:sz="4" w:space="0" w:color="244062"/>
              <w:right w:val="single" w:sz="4" w:space="0" w:color="244062"/>
            </w:tcBorders>
            <w:shd w:val="clear" w:color="auto" w:fill="auto"/>
            <w:noWrap/>
            <w:vAlign w:val="center"/>
            <w:hideMark/>
          </w:tcPr>
          <w:p w14:paraId="4D65633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IDPTEL01</w:t>
            </w:r>
          </w:p>
        </w:tc>
        <w:tc>
          <w:tcPr>
            <w:tcW w:w="5766" w:type="dxa"/>
            <w:tcBorders>
              <w:top w:val="nil"/>
              <w:left w:val="nil"/>
              <w:bottom w:val="single" w:sz="4" w:space="0" w:color="244062"/>
              <w:right w:val="single" w:sz="4" w:space="0" w:color="244062"/>
            </w:tcBorders>
            <w:shd w:val="clear" w:color="auto" w:fill="auto"/>
            <w:vAlign w:val="center"/>
            <w:hideMark/>
          </w:tcPr>
          <w:p w14:paraId="459CA9D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Identificacion</w:t>
            </w:r>
            <w:proofErr w:type="spellEnd"/>
            <w:r w:rsidRPr="008D0492">
              <w:rPr>
                <w:rFonts w:ascii="Arial Unicode MS" w:eastAsia="Arial Unicode MS" w:hAnsi="Arial Unicode MS" w:cs="Arial Unicode MS" w:hint="eastAsia"/>
                <w:color w:val="244062"/>
                <w:sz w:val="20"/>
                <w:szCs w:val="20"/>
                <w:lang w:val="es-BO" w:eastAsia="es-BO"/>
              </w:rPr>
              <w:t xml:space="preserve"> de un punto de </w:t>
            </w:r>
            <w:proofErr w:type="spellStart"/>
            <w:r w:rsidRPr="008D0492">
              <w:rPr>
                <w:rFonts w:ascii="Arial Unicode MS" w:eastAsia="Arial Unicode MS" w:hAnsi="Arial Unicode MS" w:cs="Arial Unicode MS" w:hint="eastAsia"/>
                <w:color w:val="244062"/>
                <w:sz w:val="20"/>
                <w:szCs w:val="20"/>
                <w:lang w:val="es-BO" w:eastAsia="es-BO"/>
              </w:rPr>
              <w:t>Telefono</w:t>
            </w:r>
            <w:proofErr w:type="spellEnd"/>
          </w:p>
        </w:tc>
        <w:tc>
          <w:tcPr>
            <w:tcW w:w="800" w:type="dxa"/>
            <w:tcBorders>
              <w:top w:val="nil"/>
              <w:left w:val="nil"/>
              <w:bottom w:val="single" w:sz="4" w:space="0" w:color="244062"/>
              <w:right w:val="single" w:sz="4" w:space="0" w:color="244062"/>
            </w:tcBorders>
            <w:shd w:val="clear" w:color="auto" w:fill="auto"/>
            <w:noWrap/>
            <w:vAlign w:val="center"/>
            <w:hideMark/>
          </w:tcPr>
          <w:p w14:paraId="262CB46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1C11098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29CA8A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3DF849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212</w:t>
            </w:r>
          </w:p>
        </w:tc>
        <w:tc>
          <w:tcPr>
            <w:tcW w:w="1330" w:type="dxa"/>
            <w:tcBorders>
              <w:top w:val="nil"/>
              <w:left w:val="nil"/>
              <w:bottom w:val="single" w:sz="4" w:space="0" w:color="244062"/>
              <w:right w:val="single" w:sz="4" w:space="0" w:color="244062"/>
            </w:tcBorders>
            <w:shd w:val="clear" w:color="auto" w:fill="auto"/>
            <w:noWrap/>
            <w:vAlign w:val="center"/>
            <w:hideMark/>
          </w:tcPr>
          <w:p w14:paraId="70EEA2D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IDPRED01</w:t>
            </w:r>
          </w:p>
        </w:tc>
        <w:tc>
          <w:tcPr>
            <w:tcW w:w="5766" w:type="dxa"/>
            <w:tcBorders>
              <w:top w:val="nil"/>
              <w:left w:val="nil"/>
              <w:bottom w:val="single" w:sz="4" w:space="0" w:color="244062"/>
              <w:right w:val="single" w:sz="4" w:space="0" w:color="244062"/>
            </w:tcBorders>
            <w:shd w:val="clear" w:color="auto" w:fill="auto"/>
            <w:vAlign w:val="center"/>
            <w:hideMark/>
          </w:tcPr>
          <w:p w14:paraId="0DEA1A5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Identificacion</w:t>
            </w:r>
            <w:proofErr w:type="spellEnd"/>
            <w:r w:rsidRPr="008D0492">
              <w:rPr>
                <w:rFonts w:ascii="Arial Unicode MS" w:eastAsia="Arial Unicode MS" w:hAnsi="Arial Unicode MS" w:cs="Arial Unicode MS" w:hint="eastAsia"/>
                <w:color w:val="244062"/>
                <w:sz w:val="20"/>
                <w:szCs w:val="20"/>
                <w:lang w:val="es-BO" w:eastAsia="es-BO"/>
              </w:rPr>
              <w:t xml:space="preserve"> de un punto de  Red</w:t>
            </w:r>
          </w:p>
        </w:tc>
        <w:tc>
          <w:tcPr>
            <w:tcW w:w="800" w:type="dxa"/>
            <w:tcBorders>
              <w:top w:val="nil"/>
              <w:left w:val="nil"/>
              <w:bottom w:val="single" w:sz="4" w:space="0" w:color="244062"/>
              <w:right w:val="single" w:sz="4" w:space="0" w:color="244062"/>
            </w:tcBorders>
            <w:shd w:val="clear" w:color="auto" w:fill="auto"/>
            <w:noWrap/>
            <w:vAlign w:val="center"/>
            <w:hideMark/>
          </w:tcPr>
          <w:p w14:paraId="6900C4A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D8641F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05007D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EFDAF1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213</w:t>
            </w:r>
          </w:p>
        </w:tc>
        <w:tc>
          <w:tcPr>
            <w:tcW w:w="1330" w:type="dxa"/>
            <w:tcBorders>
              <w:top w:val="nil"/>
              <w:left w:val="nil"/>
              <w:bottom w:val="single" w:sz="4" w:space="0" w:color="244062"/>
              <w:right w:val="single" w:sz="4" w:space="0" w:color="244062"/>
            </w:tcBorders>
            <w:shd w:val="clear" w:color="auto" w:fill="auto"/>
            <w:noWrap/>
            <w:vAlign w:val="center"/>
            <w:hideMark/>
          </w:tcPr>
          <w:p w14:paraId="753291D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IDPENR01</w:t>
            </w:r>
          </w:p>
        </w:tc>
        <w:tc>
          <w:tcPr>
            <w:tcW w:w="5766" w:type="dxa"/>
            <w:tcBorders>
              <w:top w:val="nil"/>
              <w:left w:val="nil"/>
              <w:bottom w:val="single" w:sz="4" w:space="0" w:color="244062"/>
              <w:right w:val="single" w:sz="4" w:space="0" w:color="244062"/>
            </w:tcBorders>
            <w:shd w:val="clear" w:color="auto" w:fill="auto"/>
            <w:vAlign w:val="center"/>
            <w:hideMark/>
          </w:tcPr>
          <w:p w14:paraId="3012EF4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Identificacion</w:t>
            </w:r>
            <w:proofErr w:type="spellEnd"/>
            <w:r w:rsidRPr="008D0492">
              <w:rPr>
                <w:rFonts w:ascii="Arial Unicode MS" w:eastAsia="Arial Unicode MS" w:hAnsi="Arial Unicode MS" w:cs="Arial Unicode MS" w:hint="eastAsia"/>
                <w:color w:val="244062"/>
                <w:sz w:val="20"/>
                <w:szCs w:val="20"/>
                <w:lang w:val="es-BO" w:eastAsia="es-BO"/>
              </w:rPr>
              <w:t xml:space="preserve"> de un punto de </w:t>
            </w:r>
            <w:proofErr w:type="spellStart"/>
            <w:r w:rsidRPr="008D0492">
              <w:rPr>
                <w:rFonts w:ascii="Arial Unicode MS" w:eastAsia="Arial Unicode MS" w:hAnsi="Arial Unicode MS" w:cs="Arial Unicode MS" w:hint="eastAsia"/>
                <w:color w:val="244062"/>
                <w:sz w:val="20"/>
                <w:szCs w:val="20"/>
                <w:lang w:val="es-BO" w:eastAsia="es-BO"/>
              </w:rPr>
              <w:t>energia</w:t>
            </w:r>
            <w:proofErr w:type="spellEnd"/>
          </w:p>
        </w:tc>
        <w:tc>
          <w:tcPr>
            <w:tcW w:w="800" w:type="dxa"/>
            <w:tcBorders>
              <w:top w:val="nil"/>
              <w:left w:val="nil"/>
              <w:bottom w:val="single" w:sz="4" w:space="0" w:color="244062"/>
              <w:right w:val="single" w:sz="4" w:space="0" w:color="244062"/>
            </w:tcBorders>
            <w:shd w:val="clear" w:color="auto" w:fill="auto"/>
            <w:noWrap/>
            <w:vAlign w:val="center"/>
            <w:hideMark/>
          </w:tcPr>
          <w:p w14:paraId="61734E5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1F9132A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E0199E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394A2D5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214</w:t>
            </w:r>
          </w:p>
        </w:tc>
        <w:tc>
          <w:tcPr>
            <w:tcW w:w="1330" w:type="dxa"/>
            <w:tcBorders>
              <w:top w:val="nil"/>
              <w:left w:val="nil"/>
              <w:bottom w:val="single" w:sz="4" w:space="0" w:color="244062"/>
              <w:right w:val="single" w:sz="4" w:space="0" w:color="244062"/>
            </w:tcBorders>
            <w:shd w:val="clear" w:color="auto" w:fill="auto"/>
            <w:noWrap/>
            <w:vAlign w:val="center"/>
            <w:hideMark/>
          </w:tcPr>
          <w:p w14:paraId="6DB9E85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PINENE01</w:t>
            </w:r>
          </w:p>
        </w:tc>
        <w:tc>
          <w:tcPr>
            <w:tcW w:w="5766" w:type="dxa"/>
            <w:tcBorders>
              <w:top w:val="nil"/>
              <w:left w:val="nil"/>
              <w:bottom w:val="single" w:sz="4" w:space="0" w:color="244062"/>
              <w:right w:val="single" w:sz="4" w:space="0" w:color="244062"/>
            </w:tcBorders>
            <w:shd w:val="clear" w:color="auto" w:fill="auto"/>
            <w:vAlign w:val="center"/>
            <w:hideMark/>
          </w:tcPr>
          <w:p w14:paraId="1014843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punto de energía </w:t>
            </w:r>
          </w:p>
        </w:tc>
        <w:tc>
          <w:tcPr>
            <w:tcW w:w="800" w:type="dxa"/>
            <w:tcBorders>
              <w:top w:val="nil"/>
              <w:left w:val="nil"/>
              <w:bottom w:val="single" w:sz="4" w:space="0" w:color="244062"/>
              <w:right w:val="single" w:sz="4" w:space="0" w:color="244062"/>
            </w:tcBorders>
            <w:shd w:val="clear" w:color="auto" w:fill="auto"/>
            <w:noWrap/>
            <w:vAlign w:val="center"/>
            <w:hideMark/>
          </w:tcPr>
          <w:p w14:paraId="7E20130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F87F65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180033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E7A254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215</w:t>
            </w:r>
          </w:p>
        </w:tc>
        <w:tc>
          <w:tcPr>
            <w:tcW w:w="1330" w:type="dxa"/>
            <w:tcBorders>
              <w:top w:val="nil"/>
              <w:left w:val="nil"/>
              <w:bottom w:val="single" w:sz="4" w:space="0" w:color="244062"/>
              <w:right w:val="single" w:sz="4" w:space="0" w:color="244062"/>
            </w:tcBorders>
            <w:shd w:val="clear" w:color="auto" w:fill="auto"/>
            <w:noWrap/>
            <w:vAlign w:val="center"/>
            <w:hideMark/>
          </w:tcPr>
          <w:p w14:paraId="5EF435D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PINUPS01</w:t>
            </w:r>
          </w:p>
        </w:tc>
        <w:tc>
          <w:tcPr>
            <w:tcW w:w="5766" w:type="dxa"/>
            <w:tcBorders>
              <w:top w:val="nil"/>
              <w:left w:val="nil"/>
              <w:bottom w:val="single" w:sz="4" w:space="0" w:color="244062"/>
              <w:right w:val="single" w:sz="4" w:space="0" w:color="244062"/>
            </w:tcBorders>
            <w:shd w:val="clear" w:color="auto" w:fill="auto"/>
            <w:vAlign w:val="center"/>
            <w:hideMark/>
          </w:tcPr>
          <w:p w14:paraId="59C30D8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punto de UPS</w:t>
            </w:r>
          </w:p>
        </w:tc>
        <w:tc>
          <w:tcPr>
            <w:tcW w:w="800" w:type="dxa"/>
            <w:tcBorders>
              <w:top w:val="nil"/>
              <w:left w:val="nil"/>
              <w:bottom w:val="single" w:sz="4" w:space="0" w:color="244062"/>
              <w:right w:val="single" w:sz="4" w:space="0" w:color="244062"/>
            </w:tcBorders>
            <w:shd w:val="clear" w:color="auto" w:fill="auto"/>
            <w:noWrap/>
            <w:vAlign w:val="center"/>
            <w:hideMark/>
          </w:tcPr>
          <w:p w14:paraId="2AEA5D9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7C144AA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3D5E26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708313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216</w:t>
            </w:r>
          </w:p>
        </w:tc>
        <w:tc>
          <w:tcPr>
            <w:tcW w:w="1330" w:type="dxa"/>
            <w:tcBorders>
              <w:top w:val="nil"/>
              <w:left w:val="nil"/>
              <w:bottom w:val="single" w:sz="4" w:space="0" w:color="244062"/>
              <w:right w:val="single" w:sz="4" w:space="0" w:color="244062"/>
            </w:tcBorders>
            <w:shd w:val="clear" w:color="auto" w:fill="auto"/>
            <w:noWrap/>
            <w:vAlign w:val="center"/>
            <w:hideMark/>
          </w:tcPr>
          <w:p w14:paraId="3054FBD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PINRED01</w:t>
            </w:r>
          </w:p>
        </w:tc>
        <w:tc>
          <w:tcPr>
            <w:tcW w:w="5766" w:type="dxa"/>
            <w:tcBorders>
              <w:top w:val="nil"/>
              <w:left w:val="nil"/>
              <w:bottom w:val="single" w:sz="4" w:space="0" w:color="244062"/>
              <w:right w:val="single" w:sz="4" w:space="0" w:color="244062"/>
            </w:tcBorders>
            <w:shd w:val="clear" w:color="auto" w:fill="auto"/>
            <w:vAlign w:val="center"/>
            <w:hideMark/>
          </w:tcPr>
          <w:p w14:paraId="474D964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punto de red </w:t>
            </w:r>
            <w:proofErr w:type="spellStart"/>
            <w:r w:rsidRPr="008D0492">
              <w:rPr>
                <w:rFonts w:ascii="Arial Unicode MS" w:eastAsia="Arial Unicode MS" w:hAnsi="Arial Unicode MS" w:cs="Arial Unicode MS" w:hint="eastAsia"/>
                <w:color w:val="244062"/>
                <w:sz w:val="20"/>
                <w:szCs w:val="20"/>
                <w:lang w:val="es-BO" w:eastAsia="es-BO"/>
              </w:rPr>
              <w:t>cat</w:t>
            </w:r>
            <w:proofErr w:type="spellEnd"/>
            <w:r w:rsidRPr="008D0492">
              <w:rPr>
                <w:rFonts w:ascii="Arial Unicode MS" w:eastAsia="Arial Unicode MS" w:hAnsi="Arial Unicode MS" w:cs="Arial Unicode MS" w:hint="eastAsia"/>
                <w:color w:val="244062"/>
                <w:sz w:val="20"/>
                <w:szCs w:val="20"/>
                <w:lang w:val="es-BO" w:eastAsia="es-BO"/>
              </w:rPr>
              <w:t xml:space="preserve"> 5</w:t>
            </w:r>
          </w:p>
        </w:tc>
        <w:tc>
          <w:tcPr>
            <w:tcW w:w="800" w:type="dxa"/>
            <w:tcBorders>
              <w:top w:val="nil"/>
              <w:left w:val="nil"/>
              <w:bottom w:val="single" w:sz="4" w:space="0" w:color="244062"/>
              <w:right w:val="single" w:sz="4" w:space="0" w:color="244062"/>
            </w:tcBorders>
            <w:shd w:val="clear" w:color="auto" w:fill="auto"/>
            <w:noWrap/>
            <w:vAlign w:val="center"/>
            <w:hideMark/>
          </w:tcPr>
          <w:p w14:paraId="068A3C3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0033F1F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A8DBEB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F5C3FB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217</w:t>
            </w:r>
          </w:p>
        </w:tc>
        <w:tc>
          <w:tcPr>
            <w:tcW w:w="1330" w:type="dxa"/>
            <w:tcBorders>
              <w:top w:val="nil"/>
              <w:left w:val="nil"/>
              <w:bottom w:val="single" w:sz="4" w:space="0" w:color="244062"/>
              <w:right w:val="single" w:sz="4" w:space="0" w:color="244062"/>
            </w:tcBorders>
            <w:shd w:val="clear" w:color="auto" w:fill="auto"/>
            <w:noWrap/>
            <w:vAlign w:val="center"/>
            <w:hideMark/>
          </w:tcPr>
          <w:p w14:paraId="31047E8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PINRED02</w:t>
            </w:r>
          </w:p>
        </w:tc>
        <w:tc>
          <w:tcPr>
            <w:tcW w:w="5766" w:type="dxa"/>
            <w:tcBorders>
              <w:top w:val="nil"/>
              <w:left w:val="nil"/>
              <w:bottom w:val="single" w:sz="4" w:space="0" w:color="244062"/>
              <w:right w:val="single" w:sz="4" w:space="0" w:color="244062"/>
            </w:tcBorders>
            <w:shd w:val="clear" w:color="auto" w:fill="auto"/>
            <w:vAlign w:val="center"/>
            <w:hideMark/>
          </w:tcPr>
          <w:p w14:paraId="1478073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punto de red </w:t>
            </w:r>
            <w:proofErr w:type="spellStart"/>
            <w:r w:rsidRPr="008D0492">
              <w:rPr>
                <w:rFonts w:ascii="Arial Unicode MS" w:eastAsia="Arial Unicode MS" w:hAnsi="Arial Unicode MS" w:cs="Arial Unicode MS" w:hint="eastAsia"/>
                <w:color w:val="244062"/>
                <w:sz w:val="20"/>
                <w:szCs w:val="20"/>
                <w:lang w:val="es-BO" w:eastAsia="es-BO"/>
              </w:rPr>
              <w:t>cat</w:t>
            </w:r>
            <w:proofErr w:type="spellEnd"/>
            <w:r w:rsidRPr="008D0492">
              <w:rPr>
                <w:rFonts w:ascii="Arial Unicode MS" w:eastAsia="Arial Unicode MS" w:hAnsi="Arial Unicode MS" w:cs="Arial Unicode MS" w:hint="eastAsia"/>
                <w:color w:val="244062"/>
                <w:sz w:val="20"/>
                <w:szCs w:val="20"/>
                <w:lang w:val="es-BO" w:eastAsia="es-BO"/>
              </w:rPr>
              <w:t xml:space="preserve"> 5e</w:t>
            </w:r>
          </w:p>
        </w:tc>
        <w:tc>
          <w:tcPr>
            <w:tcW w:w="800" w:type="dxa"/>
            <w:tcBorders>
              <w:top w:val="nil"/>
              <w:left w:val="nil"/>
              <w:bottom w:val="single" w:sz="4" w:space="0" w:color="244062"/>
              <w:right w:val="single" w:sz="4" w:space="0" w:color="244062"/>
            </w:tcBorders>
            <w:shd w:val="clear" w:color="auto" w:fill="auto"/>
            <w:noWrap/>
            <w:vAlign w:val="center"/>
            <w:hideMark/>
          </w:tcPr>
          <w:p w14:paraId="5BB8DB6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DC71C1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12556E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AD9CE2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218</w:t>
            </w:r>
          </w:p>
        </w:tc>
        <w:tc>
          <w:tcPr>
            <w:tcW w:w="1330" w:type="dxa"/>
            <w:tcBorders>
              <w:top w:val="nil"/>
              <w:left w:val="nil"/>
              <w:bottom w:val="single" w:sz="4" w:space="0" w:color="244062"/>
              <w:right w:val="single" w:sz="4" w:space="0" w:color="244062"/>
            </w:tcBorders>
            <w:shd w:val="clear" w:color="auto" w:fill="auto"/>
            <w:noWrap/>
            <w:vAlign w:val="center"/>
            <w:hideMark/>
          </w:tcPr>
          <w:p w14:paraId="40C6113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PINRED03</w:t>
            </w:r>
          </w:p>
        </w:tc>
        <w:tc>
          <w:tcPr>
            <w:tcW w:w="5766" w:type="dxa"/>
            <w:tcBorders>
              <w:top w:val="nil"/>
              <w:left w:val="nil"/>
              <w:bottom w:val="single" w:sz="4" w:space="0" w:color="244062"/>
              <w:right w:val="single" w:sz="4" w:space="0" w:color="244062"/>
            </w:tcBorders>
            <w:shd w:val="clear" w:color="auto" w:fill="auto"/>
            <w:vAlign w:val="center"/>
            <w:hideMark/>
          </w:tcPr>
          <w:p w14:paraId="0990738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punto de red </w:t>
            </w:r>
            <w:proofErr w:type="spellStart"/>
            <w:r w:rsidRPr="008D0492">
              <w:rPr>
                <w:rFonts w:ascii="Arial Unicode MS" w:eastAsia="Arial Unicode MS" w:hAnsi="Arial Unicode MS" w:cs="Arial Unicode MS" w:hint="eastAsia"/>
                <w:color w:val="244062"/>
                <w:sz w:val="20"/>
                <w:szCs w:val="20"/>
                <w:lang w:val="es-BO" w:eastAsia="es-BO"/>
              </w:rPr>
              <w:t>cat</w:t>
            </w:r>
            <w:proofErr w:type="spellEnd"/>
            <w:r w:rsidRPr="008D0492">
              <w:rPr>
                <w:rFonts w:ascii="Arial Unicode MS" w:eastAsia="Arial Unicode MS" w:hAnsi="Arial Unicode MS" w:cs="Arial Unicode MS" w:hint="eastAsia"/>
                <w:color w:val="244062"/>
                <w:sz w:val="20"/>
                <w:szCs w:val="20"/>
                <w:lang w:val="es-BO" w:eastAsia="es-BO"/>
              </w:rPr>
              <w:t xml:space="preserve"> 6</w:t>
            </w:r>
          </w:p>
        </w:tc>
        <w:tc>
          <w:tcPr>
            <w:tcW w:w="800" w:type="dxa"/>
            <w:tcBorders>
              <w:top w:val="nil"/>
              <w:left w:val="nil"/>
              <w:bottom w:val="single" w:sz="4" w:space="0" w:color="244062"/>
              <w:right w:val="single" w:sz="4" w:space="0" w:color="244062"/>
            </w:tcBorders>
            <w:shd w:val="clear" w:color="auto" w:fill="auto"/>
            <w:noWrap/>
            <w:vAlign w:val="center"/>
            <w:hideMark/>
          </w:tcPr>
          <w:p w14:paraId="05ACF37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705B60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3287FF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082C6E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219</w:t>
            </w:r>
          </w:p>
        </w:tc>
        <w:tc>
          <w:tcPr>
            <w:tcW w:w="1330" w:type="dxa"/>
            <w:tcBorders>
              <w:top w:val="nil"/>
              <w:left w:val="nil"/>
              <w:bottom w:val="single" w:sz="4" w:space="0" w:color="244062"/>
              <w:right w:val="single" w:sz="4" w:space="0" w:color="244062"/>
            </w:tcBorders>
            <w:shd w:val="clear" w:color="000000" w:fill="FFFFFF"/>
            <w:noWrap/>
            <w:vAlign w:val="center"/>
            <w:hideMark/>
          </w:tcPr>
          <w:p w14:paraId="1414C17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PINRED04</w:t>
            </w:r>
          </w:p>
        </w:tc>
        <w:tc>
          <w:tcPr>
            <w:tcW w:w="5766" w:type="dxa"/>
            <w:tcBorders>
              <w:top w:val="nil"/>
              <w:left w:val="nil"/>
              <w:bottom w:val="single" w:sz="4" w:space="0" w:color="244062"/>
              <w:right w:val="single" w:sz="4" w:space="0" w:color="244062"/>
            </w:tcBorders>
            <w:shd w:val="clear" w:color="000000" w:fill="FFFFFF"/>
            <w:vAlign w:val="center"/>
            <w:hideMark/>
          </w:tcPr>
          <w:p w14:paraId="7B4DD0C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punto de red </w:t>
            </w:r>
            <w:proofErr w:type="spellStart"/>
            <w:r w:rsidRPr="008D0492">
              <w:rPr>
                <w:rFonts w:ascii="Arial Unicode MS" w:eastAsia="Arial Unicode MS" w:hAnsi="Arial Unicode MS" w:cs="Arial Unicode MS" w:hint="eastAsia"/>
                <w:color w:val="244062"/>
                <w:sz w:val="20"/>
                <w:szCs w:val="20"/>
                <w:lang w:val="es-BO" w:eastAsia="es-BO"/>
              </w:rPr>
              <w:t>cat</w:t>
            </w:r>
            <w:proofErr w:type="spellEnd"/>
            <w:r w:rsidRPr="008D0492">
              <w:rPr>
                <w:rFonts w:ascii="Arial Unicode MS" w:eastAsia="Arial Unicode MS" w:hAnsi="Arial Unicode MS" w:cs="Arial Unicode MS" w:hint="eastAsia"/>
                <w:color w:val="244062"/>
                <w:sz w:val="20"/>
                <w:szCs w:val="20"/>
                <w:lang w:val="es-BO" w:eastAsia="es-BO"/>
              </w:rPr>
              <w:t xml:space="preserve"> 6e</w:t>
            </w:r>
          </w:p>
        </w:tc>
        <w:tc>
          <w:tcPr>
            <w:tcW w:w="800" w:type="dxa"/>
            <w:tcBorders>
              <w:top w:val="nil"/>
              <w:left w:val="nil"/>
              <w:bottom w:val="single" w:sz="4" w:space="0" w:color="244062"/>
              <w:right w:val="single" w:sz="4" w:space="0" w:color="244062"/>
            </w:tcBorders>
            <w:shd w:val="clear" w:color="000000" w:fill="FFFFFF"/>
            <w:noWrap/>
            <w:vAlign w:val="center"/>
            <w:hideMark/>
          </w:tcPr>
          <w:p w14:paraId="734E91F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842BBB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E68771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3C15BA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220</w:t>
            </w:r>
          </w:p>
        </w:tc>
        <w:tc>
          <w:tcPr>
            <w:tcW w:w="1330" w:type="dxa"/>
            <w:tcBorders>
              <w:top w:val="nil"/>
              <w:left w:val="nil"/>
              <w:bottom w:val="single" w:sz="4" w:space="0" w:color="244062"/>
              <w:right w:val="single" w:sz="4" w:space="0" w:color="244062"/>
            </w:tcBorders>
            <w:shd w:val="clear" w:color="000000" w:fill="FFFFFF"/>
            <w:noWrap/>
            <w:vAlign w:val="center"/>
            <w:hideMark/>
          </w:tcPr>
          <w:p w14:paraId="0BE5EF5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PINRED05</w:t>
            </w:r>
          </w:p>
        </w:tc>
        <w:tc>
          <w:tcPr>
            <w:tcW w:w="5766" w:type="dxa"/>
            <w:tcBorders>
              <w:top w:val="nil"/>
              <w:left w:val="nil"/>
              <w:bottom w:val="single" w:sz="4" w:space="0" w:color="244062"/>
              <w:right w:val="single" w:sz="4" w:space="0" w:color="244062"/>
            </w:tcBorders>
            <w:shd w:val="clear" w:color="000000" w:fill="FFFFFF"/>
            <w:vAlign w:val="center"/>
            <w:hideMark/>
          </w:tcPr>
          <w:p w14:paraId="0F1C602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punto de red </w:t>
            </w:r>
            <w:proofErr w:type="spellStart"/>
            <w:r w:rsidRPr="008D0492">
              <w:rPr>
                <w:rFonts w:ascii="Arial Unicode MS" w:eastAsia="Arial Unicode MS" w:hAnsi="Arial Unicode MS" w:cs="Arial Unicode MS" w:hint="eastAsia"/>
                <w:color w:val="244062"/>
                <w:sz w:val="20"/>
                <w:szCs w:val="20"/>
                <w:lang w:val="es-BO" w:eastAsia="es-BO"/>
              </w:rPr>
              <w:t>cat</w:t>
            </w:r>
            <w:proofErr w:type="spellEnd"/>
            <w:r w:rsidRPr="008D0492">
              <w:rPr>
                <w:rFonts w:ascii="Arial Unicode MS" w:eastAsia="Arial Unicode MS" w:hAnsi="Arial Unicode MS" w:cs="Arial Unicode MS" w:hint="eastAsia"/>
                <w:color w:val="244062"/>
                <w:sz w:val="20"/>
                <w:szCs w:val="20"/>
                <w:lang w:val="es-BO" w:eastAsia="es-BO"/>
              </w:rPr>
              <w:t xml:space="preserve"> 7</w:t>
            </w:r>
          </w:p>
        </w:tc>
        <w:tc>
          <w:tcPr>
            <w:tcW w:w="800" w:type="dxa"/>
            <w:tcBorders>
              <w:top w:val="nil"/>
              <w:left w:val="nil"/>
              <w:bottom w:val="single" w:sz="4" w:space="0" w:color="244062"/>
              <w:right w:val="single" w:sz="4" w:space="0" w:color="244062"/>
            </w:tcBorders>
            <w:shd w:val="clear" w:color="000000" w:fill="FFFFFF"/>
            <w:noWrap/>
            <w:vAlign w:val="center"/>
            <w:hideMark/>
          </w:tcPr>
          <w:p w14:paraId="4EA1C02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E55D8B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8608B5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78ADA28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221</w:t>
            </w:r>
          </w:p>
        </w:tc>
        <w:tc>
          <w:tcPr>
            <w:tcW w:w="1330" w:type="dxa"/>
            <w:tcBorders>
              <w:top w:val="nil"/>
              <w:left w:val="nil"/>
              <w:bottom w:val="single" w:sz="4" w:space="0" w:color="244062"/>
              <w:right w:val="single" w:sz="4" w:space="0" w:color="244062"/>
            </w:tcBorders>
            <w:shd w:val="clear" w:color="auto" w:fill="auto"/>
            <w:noWrap/>
            <w:vAlign w:val="center"/>
            <w:hideMark/>
          </w:tcPr>
          <w:p w14:paraId="38418BA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PINRED06</w:t>
            </w:r>
          </w:p>
        </w:tc>
        <w:tc>
          <w:tcPr>
            <w:tcW w:w="5766" w:type="dxa"/>
            <w:tcBorders>
              <w:top w:val="nil"/>
              <w:left w:val="nil"/>
              <w:bottom w:val="single" w:sz="4" w:space="0" w:color="244062"/>
              <w:right w:val="single" w:sz="4" w:space="0" w:color="244062"/>
            </w:tcBorders>
            <w:shd w:val="clear" w:color="auto" w:fill="auto"/>
            <w:vAlign w:val="center"/>
            <w:hideMark/>
          </w:tcPr>
          <w:p w14:paraId="4596974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punto de red </w:t>
            </w:r>
            <w:proofErr w:type="spellStart"/>
            <w:r w:rsidRPr="008D0492">
              <w:rPr>
                <w:rFonts w:ascii="Arial Unicode MS" w:eastAsia="Arial Unicode MS" w:hAnsi="Arial Unicode MS" w:cs="Arial Unicode MS" w:hint="eastAsia"/>
                <w:color w:val="244062"/>
                <w:sz w:val="20"/>
                <w:szCs w:val="20"/>
                <w:lang w:val="es-BO" w:eastAsia="es-BO"/>
              </w:rPr>
              <w:t>cat</w:t>
            </w:r>
            <w:proofErr w:type="spellEnd"/>
            <w:r w:rsidRPr="008D0492">
              <w:rPr>
                <w:rFonts w:ascii="Arial Unicode MS" w:eastAsia="Arial Unicode MS" w:hAnsi="Arial Unicode MS" w:cs="Arial Unicode MS" w:hint="eastAsia"/>
                <w:color w:val="244062"/>
                <w:sz w:val="20"/>
                <w:szCs w:val="20"/>
                <w:lang w:val="es-BO" w:eastAsia="es-BO"/>
              </w:rPr>
              <w:t xml:space="preserve"> 7A</w:t>
            </w:r>
          </w:p>
        </w:tc>
        <w:tc>
          <w:tcPr>
            <w:tcW w:w="800" w:type="dxa"/>
            <w:tcBorders>
              <w:top w:val="nil"/>
              <w:left w:val="nil"/>
              <w:bottom w:val="single" w:sz="4" w:space="0" w:color="244062"/>
              <w:right w:val="single" w:sz="4" w:space="0" w:color="244062"/>
            </w:tcBorders>
            <w:shd w:val="clear" w:color="auto" w:fill="auto"/>
            <w:noWrap/>
            <w:vAlign w:val="center"/>
            <w:hideMark/>
          </w:tcPr>
          <w:p w14:paraId="3D37297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083E481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1AD07DB" w14:textId="77777777" w:rsidTr="00671725">
        <w:trPr>
          <w:trHeight w:val="675"/>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ACEABE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222</w:t>
            </w:r>
          </w:p>
        </w:tc>
        <w:tc>
          <w:tcPr>
            <w:tcW w:w="1330" w:type="dxa"/>
            <w:tcBorders>
              <w:top w:val="nil"/>
              <w:left w:val="nil"/>
              <w:bottom w:val="single" w:sz="4" w:space="0" w:color="244062"/>
              <w:right w:val="single" w:sz="4" w:space="0" w:color="244062"/>
            </w:tcBorders>
            <w:shd w:val="clear" w:color="000000" w:fill="FFFFFF"/>
            <w:noWrap/>
            <w:vAlign w:val="center"/>
            <w:hideMark/>
          </w:tcPr>
          <w:p w14:paraId="35A4825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PINGBL01</w:t>
            </w:r>
          </w:p>
        </w:tc>
        <w:tc>
          <w:tcPr>
            <w:tcW w:w="5766" w:type="dxa"/>
            <w:tcBorders>
              <w:top w:val="nil"/>
              <w:left w:val="nil"/>
              <w:bottom w:val="single" w:sz="4" w:space="0" w:color="244062"/>
              <w:right w:val="single" w:sz="4" w:space="0" w:color="244062"/>
            </w:tcBorders>
            <w:shd w:val="clear" w:color="000000" w:fill="FFFFFF"/>
            <w:vAlign w:val="center"/>
            <w:hideMark/>
          </w:tcPr>
          <w:p w14:paraId="03295F3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puntos de Energía, UPS, Red (</w:t>
            </w:r>
            <w:proofErr w:type="spellStart"/>
            <w:r w:rsidRPr="008D0492">
              <w:rPr>
                <w:rFonts w:ascii="Arial Unicode MS" w:eastAsia="Arial Unicode MS" w:hAnsi="Arial Unicode MS" w:cs="Arial Unicode MS" w:hint="eastAsia"/>
                <w:color w:val="244062"/>
                <w:sz w:val="20"/>
                <w:szCs w:val="20"/>
                <w:lang w:val="es-BO" w:eastAsia="es-BO"/>
              </w:rPr>
              <w:t>cat</w:t>
            </w:r>
            <w:proofErr w:type="spellEnd"/>
            <w:r w:rsidRPr="008D0492">
              <w:rPr>
                <w:rFonts w:ascii="Arial Unicode MS" w:eastAsia="Arial Unicode MS" w:hAnsi="Arial Unicode MS" w:cs="Arial Unicode MS" w:hint="eastAsia"/>
                <w:color w:val="244062"/>
                <w:sz w:val="20"/>
                <w:szCs w:val="20"/>
                <w:lang w:val="es-BO" w:eastAsia="es-BO"/>
              </w:rPr>
              <w:t xml:space="preserve"> 5e) y Teléfono </w:t>
            </w:r>
          </w:p>
        </w:tc>
        <w:tc>
          <w:tcPr>
            <w:tcW w:w="800" w:type="dxa"/>
            <w:tcBorders>
              <w:top w:val="nil"/>
              <w:left w:val="nil"/>
              <w:bottom w:val="single" w:sz="4" w:space="0" w:color="244062"/>
              <w:right w:val="single" w:sz="4" w:space="0" w:color="244062"/>
            </w:tcBorders>
            <w:shd w:val="clear" w:color="000000" w:fill="FFFFFF"/>
            <w:noWrap/>
            <w:vAlign w:val="center"/>
            <w:hideMark/>
          </w:tcPr>
          <w:p w14:paraId="65373E8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glb</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1367016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059F1F3"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613550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223</w:t>
            </w:r>
          </w:p>
        </w:tc>
        <w:tc>
          <w:tcPr>
            <w:tcW w:w="1330" w:type="dxa"/>
            <w:tcBorders>
              <w:top w:val="nil"/>
              <w:left w:val="nil"/>
              <w:bottom w:val="single" w:sz="4" w:space="0" w:color="244062"/>
              <w:right w:val="single" w:sz="4" w:space="0" w:color="244062"/>
            </w:tcBorders>
            <w:shd w:val="clear" w:color="000000" w:fill="FFFFFF"/>
            <w:noWrap/>
            <w:vAlign w:val="center"/>
            <w:hideMark/>
          </w:tcPr>
          <w:p w14:paraId="7EB263D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PINGBL02</w:t>
            </w:r>
          </w:p>
        </w:tc>
        <w:tc>
          <w:tcPr>
            <w:tcW w:w="5766" w:type="dxa"/>
            <w:tcBorders>
              <w:top w:val="nil"/>
              <w:left w:val="nil"/>
              <w:bottom w:val="single" w:sz="4" w:space="0" w:color="244062"/>
              <w:right w:val="single" w:sz="4" w:space="0" w:color="244062"/>
            </w:tcBorders>
            <w:shd w:val="clear" w:color="000000" w:fill="FFFFFF"/>
            <w:vAlign w:val="center"/>
            <w:hideMark/>
          </w:tcPr>
          <w:p w14:paraId="1CACBE3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puntos de Energía, UPS, Red (</w:t>
            </w:r>
            <w:proofErr w:type="spellStart"/>
            <w:r w:rsidRPr="008D0492">
              <w:rPr>
                <w:rFonts w:ascii="Arial Unicode MS" w:eastAsia="Arial Unicode MS" w:hAnsi="Arial Unicode MS" w:cs="Arial Unicode MS" w:hint="eastAsia"/>
                <w:color w:val="244062"/>
                <w:sz w:val="20"/>
                <w:szCs w:val="20"/>
                <w:lang w:val="es-BO" w:eastAsia="es-BO"/>
              </w:rPr>
              <w:t>cat</w:t>
            </w:r>
            <w:proofErr w:type="spellEnd"/>
            <w:r w:rsidRPr="008D0492">
              <w:rPr>
                <w:rFonts w:ascii="Arial Unicode MS" w:eastAsia="Arial Unicode MS" w:hAnsi="Arial Unicode MS" w:cs="Arial Unicode MS" w:hint="eastAsia"/>
                <w:color w:val="244062"/>
                <w:sz w:val="20"/>
                <w:szCs w:val="20"/>
                <w:lang w:val="es-BO" w:eastAsia="es-BO"/>
              </w:rPr>
              <w:t xml:space="preserve"> 6) y Teléfono </w:t>
            </w:r>
          </w:p>
        </w:tc>
        <w:tc>
          <w:tcPr>
            <w:tcW w:w="800" w:type="dxa"/>
            <w:tcBorders>
              <w:top w:val="nil"/>
              <w:left w:val="nil"/>
              <w:bottom w:val="single" w:sz="4" w:space="0" w:color="244062"/>
              <w:right w:val="single" w:sz="4" w:space="0" w:color="244062"/>
            </w:tcBorders>
            <w:shd w:val="clear" w:color="000000" w:fill="FFFFFF"/>
            <w:noWrap/>
            <w:vAlign w:val="center"/>
            <w:hideMark/>
          </w:tcPr>
          <w:p w14:paraId="2A0B1EA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glb</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07A497A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701A33B"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25A3D7C9"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ARTEFACTOS SANITARIOS</w:t>
            </w:r>
          </w:p>
        </w:tc>
        <w:tc>
          <w:tcPr>
            <w:tcW w:w="800" w:type="dxa"/>
            <w:tcBorders>
              <w:top w:val="nil"/>
              <w:left w:val="nil"/>
              <w:bottom w:val="single" w:sz="4" w:space="0" w:color="244062"/>
              <w:right w:val="nil"/>
            </w:tcBorders>
            <w:shd w:val="clear" w:color="000000" w:fill="1F497D"/>
            <w:vAlign w:val="center"/>
            <w:hideMark/>
          </w:tcPr>
          <w:p w14:paraId="199A1210"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46B3B3B3"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4987A1EC" w14:textId="77777777" w:rsidTr="00671725">
        <w:trPr>
          <w:trHeight w:val="147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14DFFA09"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w:t>
            </w:r>
            <w:proofErr w:type="gramStart"/>
            <w:r w:rsidRPr="008D0492">
              <w:rPr>
                <w:rFonts w:ascii="Arial Unicode MS" w:eastAsia="Arial Unicode MS" w:hAnsi="Arial Unicode MS" w:cs="Arial Unicode MS" w:hint="eastAsia"/>
                <w:b/>
                <w:bCs/>
                <w:color w:val="244062"/>
                <w:sz w:val="20"/>
                <w:szCs w:val="20"/>
                <w:lang w:val="es-BO" w:eastAsia="es-BO"/>
              </w:rPr>
              <w:t>,  colocación</w:t>
            </w:r>
            <w:proofErr w:type="gramEnd"/>
            <w:r w:rsidRPr="008D0492">
              <w:rPr>
                <w:rFonts w:ascii="Arial Unicode MS" w:eastAsia="Arial Unicode MS" w:hAnsi="Arial Unicode MS" w:cs="Arial Unicode MS" w:hint="eastAsia"/>
                <w:b/>
                <w:bCs/>
                <w:color w:val="244062"/>
                <w:sz w:val="20"/>
                <w:szCs w:val="20"/>
                <w:lang w:val="es-BO" w:eastAsia="es-BO"/>
              </w:rPr>
              <w:t xml:space="preserve"> y arreglo de artefactos sanitarios y sus accesorios, de acuerdo a lo solicitado.    En la instalación de artefactos nuevos se incluirán todos los accesorios, incluyendo la grifería en los casos que sea necesario</w:t>
            </w:r>
            <w:proofErr w:type="gramStart"/>
            <w:r w:rsidRPr="008D0492">
              <w:rPr>
                <w:rFonts w:ascii="Arial Unicode MS" w:eastAsia="Arial Unicode MS" w:hAnsi="Arial Unicode MS" w:cs="Arial Unicode MS" w:hint="eastAsia"/>
                <w:b/>
                <w:bCs/>
                <w:color w:val="244062"/>
                <w:sz w:val="20"/>
                <w:szCs w:val="20"/>
                <w:lang w:val="es-BO" w:eastAsia="es-BO"/>
              </w:rPr>
              <w:t>,  al</w:t>
            </w:r>
            <w:proofErr w:type="gramEnd"/>
            <w:r w:rsidRPr="008D0492">
              <w:rPr>
                <w:rFonts w:ascii="Arial Unicode MS" w:eastAsia="Arial Unicode MS" w:hAnsi="Arial Unicode MS" w:cs="Arial Unicode MS" w:hint="eastAsia"/>
                <w:b/>
                <w:bCs/>
                <w:color w:val="244062"/>
                <w:sz w:val="20"/>
                <w:szCs w:val="20"/>
                <w:lang w:val="es-BO" w:eastAsia="es-BO"/>
              </w:rPr>
              <w:t xml:space="preserve"> igual que sifones,  chicotillos, baterías de inodoro, etc... Todos los materiales serán de primera calidad debiendo especificarse las marcas y deberán ser aprobados por la supervisión. </w:t>
            </w:r>
          </w:p>
        </w:tc>
        <w:tc>
          <w:tcPr>
            <w:tcW w:w="880" w:type="dxa"/>
            <w:tcBorders>
              <w:top w:val="nil"/>
              <w:left w:val="nil"/>
              <w:bottom w:val="single" w:sz="4" w:space="0" w:color="244062"/>
              <w:right w:val="single" w:sz="4" w:space="0" w:color="244062"/>
            </w:tcBorders>
            <w:shd w:val="clear" w:color="000000" w:fill="D9D9D9"/>
            <w:noWrap/>
            <w:vAlign w:val="center"/>
            <w:hideMark/>
          </w:tcPr>
          <w:p w14:paraId="6F87D873"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5A92CCC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35BB52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224</w:t>
            </w:r>
          </w:p>
        </w:tc>
        <w:tc>
          <w:tcPr>
            <w:tcW w:w="1330" w:type="dxa"/>
            <w:tcBorders>
              <w:top w:val="nil"/>
              <w:left w:val="nil"/>
              <w:bottom w:val="single" w:sz="4" w:space="0" w:color="244062"/>
              <w:right w:val="single" w:sz="4" w:space="0" w:color="244062"/>
            </w:tcBorders>
            <w:shd w:val="clear" w:color="auto" w:fill="auto"/>
            <w:noWrap/>
            <w:vAlign w:val="center"/>
            <w:hideMark/>
          </w:tcPr>
          <w:p w14:paraId="20423C0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INSINO01</w:t>
            </w:r>
          </w:p>
        </w:tc>
        <w:tc>
          <w:tcPr>
            <w:tcW w:w="5766" w:type="dxa"/>
            <w:tcBorders>
              <w:top w:val="nil"/>
              <w:left w:val="nil"/>
              <w:bottom w:val="single" w:sz="4" w:space="0" w:color="244062"/>
              <w:right w:val="single" w:sz="4" w:space="0" w:color="244062"/>
            </w:tcBorders>
            <w:shd w:val="clear" w:color="auto" w:fill="auto"/>
            <w:vAlign w:val="center"/>
            <w:hideMark/>
          </w:tcPr>
          <w:p w14:paraId="28062A9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inodoro (Incluye chicotillos)</w:t>
            </w:r>
          </w:p>
        </w:tc>
        <w:tc>
          <w:tcPr>
            <w:tcW w:w="800" w:type="dxa"/>
            <w:tcBorders>
              <w:top w:val="nil"/>
              <w:left w:val="nil"/>
              <w:bottom w:val="single" w:sz="4" w:space="0" w:color="244062"/>
              <w:right w:val="single" w:sz="4" w:space="0" w:color="244062"/>
            </w:tcBorders>
            <w:shd w:val="clear" w:color="auto" w:fill="auto"/>
            <w:noWrap/>
            <w:vAlign w:val="center"/>
            <w:hideMark/>
          </w:tcPr>
          <w:p w14:paraId="0F9BDBD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694D6E7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DB3C91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CC5CA9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225</w:t>
            </w:r>
          </w:p>
        </w:tc>
        <w:tc>
          <w:tcPr>
            <w:tcW w:w="1330" w:type="dxa"/>
            <w:tcBorders>
              <w:top w:val="nil"/>
              <w:left w:val="nil"/>
              <w:bottom w:val="single" w:sz="4" w:space="0" w:color="244062"/>
              <w:right w:val="single" w:sz="4" w:space="0" w:color="244062"/>
            </w:tcBorders>
            <w:shd w:val="clear" w:color="auto" w:fill="auto"/>
            <w:noWrap/>
            <w:vAlign w:val="center"/>
            <w:hideMark/>
          </w:tcPr>
          <w:p w14:paraId="5AF947A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INSLAV01</w:t>
            </w:r>
          </w:p>
        </w:tc>
        <w:tc>
          <w:tcPr>
            <w:tcW w:w="5766" w:type="dxa"/>
            <w:tcBorders>
              <w:top w:val="nil"/>
              <w:left w:val="nil"/>
              <w:bottom w:val="single" w:sz="4" w:space="0" w:color="244062"/>
              <w:right w:val="single" w:sz="4" w:space="0" w:color="244062"/>
            </w:tcBorders>
            <w:shd w:val="clear" w:color="auto" w:fill="auto"/>
            <w:vAlign w:val="center"/>
            <w:hideMark/>
          </w:tcPr>
          <w:p w14:paraId="283F0B9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lavamanos (Incluye chicotillos)</w:t>
            </w:r>
          </w:p>
        </w:tc>
        <w:tc>
          <w:tcPr>
            <w:tcW w:w="800" w:type="dxa"/>
            <w:tcBorders>
              <w:top w:val="nil"/>
              <w:left w:val="nil"/>
              <w:bottom w:val="single" w:sz="4" w:space="0" w:color="244062"/>
              <w:right w:val="single" w:sz="4" w:space="0" w:color="244062"/>
            </w:tcBorders>
            <w:shd w:val="clear" w:color="auto" w:fill="auto"/>
            <w:noWrap/>
            <w:vAlign w:val="center"/>
            <w:hideMark/>
          </w:tcPr>
          <w:p w14:paraId="15AB861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704477C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025C28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536290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226</w:t>
            </w:r>
          </w:p>
        </w:tc>
        <w:tc>
          <w:tcPr>
            <w:tcW w:w="1330" w:type="dxa"/>
            <w:tcBorders>
              <w:top w:val="nil"/>
              <w:left w:val="nil"/>
              <w:bottom w:val="single" w:sz="4" w:space="0" w:color="244062"/>
              <w:right w:val="single" w:sz="4" w:space="0" w:color="244062"/>
            </w:tcBorders>
            <w:shd w:val="clear" w:color="auto" w:fill="auto"/>
            <w:noWrap/>
            <w:vAlign w:val="center"/>
            <w:hideMark/>
          </w:tcPr>
          <w:p w14:paraId="49D1022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INSDUC01</w:t>
            </w:r>
          </w:p>
        </w:tc>
        <w:tc>
          <w:tcPr>
            <w:tcW w:w="5766" w:type="dxa"/>
            <w:tcBorders>
              <w:top w:val="nil"/>
              <w:left w:val="nil"/>
              <w:bottom w:val="single" w:sz="4" w:space="0" w:color="244062"/>
              <w:right w:val="single" w:sz="4" w:space="0" w:color="244062"/>
            </w:tcBorders>
            <w:shd w:val="clear" w:color="auto" w:fill="auto"/>
            <w:vAlign w:val="center"/>
            <w:hideMark/>
          </w:tcPr>
          <w:p w14:paraId="724C81B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y colocación de duchas (incluye base)</w:t>
            </w:r>
          </w:p>
        </w:tc>
        <w:tc>
          <w:tcPr>
            <w:tcW w:w="800" w:type="dxa"/>
            <w:tcBorders>
              <w:top w:val="nil"/>
              <w:left w:val="nil"/>
              <w:bottom w:val="single" w:sz="4" w:space="0" w:color="244062"/>
              <w:right w:val="single" w:sz="4" w:space="0" w:color="244062"/>
            </w:tcBorders>
            <w:shd w:val="clear" w:color="auto" w:fill="auto"/>
            <w:noWrap/>
            <w:vAlign w:val="center"/>
            <w:hideMark/>
          </w:tcPr>
          <w:p w14:paraId="7C19F4E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0AD4C8BD" w14:textId="77777777" w:rsidR="008D0492" w:rsidRPr="008D0492" w:rsidRDefault="008D0492" w:rsidP="008D0492">
            <w:pPr>
              <w:jc w:val="center"/>
              <w:rPr>
                <w:rFonts w:ascii="Arial" w:hAnsi="Arial" w:cs="Arial"/>
                <w:color w:val="244062"/>
                <w:sz w:val="20"/>
                <w:szCs w:val="20"/>
                <w:lang w:val="es-BO" w:eastAsia="es-BO"/>
              </w:rPr>
            </w:pPr>
            <w:r w:rsidRPr="008D0492">
              <w:rPr>
                <w:rFonts w:ascii="Arial" w:hAnsi="Arial" w:cs="Arial"/>
                <w:color w:val="244062"/>
                <w:sz w:val="20"/>
                <w:szCs w:val="20"/>
                <w:lang w:val="es-BO" w:eastAsia="es-BO"/>
              </w:rPr>
              <w:t> </w:t>
            </w:r>
          </w:p>
        </w:tc>
      </w:tr>
      <w:tr w:rsidR="008D0492" w:rsidRPr="008D0492" w14:paraId="0F38A3AE"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3A4233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227</w:t>
            </w:r>
          </w:p>
        </w:tc>
        <w:tc>
          <w:tcPr>
            <w:tcW w:w="1330" w:type="dxa"/>
            <w:tcBorders>
              <w:top w:val="nil"/>
              <w:left w:val="nil"/>
              <w:bottom w:val="single" w:sz="4" w:space="0" w:color="244062"/>
              <w:right w:val="single" w:sz="4" w:space="0" w:color="244062"/>
            </w:tcBorders>
            <w:shd w:val="clear" w:color="auto" w:fill="auto"/>
            <w:noWrap/>
            <w:vAlign w:val="center"/>
            <w:hideMark/>
          </w:tcPr>
          <w:p w14:paraId="2AE79F9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INSLAP01</w:t>
            </w:r>
          </w:p>
        </w:tc>
        <w:tc>
          <w:tcPr>
            <w:tcW w:w="5766" w:type="dxa"/>
            <w:tcBorders>
              <w:top w:val="nil"/>
              <w:left w:val="nil"/>
              <w:bottom w:val="single" w:sz="4" w:space="0" w:color="244062"/>
              <w:right w:val="single" w:sz="4" w:space="0" w:color="244062"/>
            </w:tcBorders>
            <w:shd w:val="clear" w:color="auto" w:fill="auto"/>
            <w:vAlign w:val="center"/>
            <w:hideMark/>
          </w:tcPr>
          <w:p w14:paraId="12E3317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lavaplatos de acero inoxidable una fosa un alero tipo </w:t>
            </w:r>
            <w:proofErr w:type="spellStart"/>
            <w:r w:rsidRPr="008D0492">
              <w:rPr>
                <w:rFonts w:ascii="Arial Unicode MS" w:eastAsia="Arial Unicode MS" w:hAnsi="Arial Unicode MS" w:cs="Arial Unicode MS" w:hint="eastAsia"/>
                <w:color w:val="244062"/>
                <w:sz w:val="20"/>
                <w:szCs w:val="20"/>
                <w:lang w:val="es-BO" w:eastAsia="es-BO"/>
              </w:rPr>
              <w:t>tramontina</w:t>
            </w:r>
            <w:proofErr w:type="spellEnd"/>
            <w:r w:rsidRPr="008D0492">
              <w:rPr>
                <w:rFonts w:ascii="Arial Unicode MS" w:eastAsia="Arial Unicode MS" w:hAnsi="Arial Unicode MS" w:cs="Arial Unicode MS" w:hint="eastAsia"/>
                <w:color w:val="244062"/>
                <w:sz w:val="20"/>
                <w:szCs w:val="20"/>
                <w:lang w:val="es-BO" w:eastAsia="es-BO"/>
              </w:rPr>
              <w:t xml:space="preserve"> (Incluye chicotillos y sifones)</w:t>
            </w:r>
          </w:p>
        </w:tc>
        <w:tc>
          <w:tcPr>
            <w:tcW w:w="800" w:type="dxa"/>
            <w:tcBorders>
              <w:top w:val="nil"/>
              <w:left w:val="nil"/>
              <w:bottom w:val="single" w:sz="4" w:space="0" w:color="244062"/>
              <w:right w:val="single" w:sz="4" w:space="0" w:color="244062"/>
            </w:tcBorders>
            <w:shd w:val="clear" w:color="auto" w:fill="auto"/>
            <w:noWrap/>
            <w:vAlign w:val="center"/>
            <w:hideMark/>
          </w:tcPr>
          <w:p w14:paraId="30EC62A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7790F5F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9C1AE02"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AEBFE7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228</w:t>
            </w:r>
          </w:p>
        </w:tc>
        <w:tc>
          <w:tcPr>
            <w:tcW w:w="1330" w:type="dxa"/>
            <w:tcBorders>
              <w:top w:val="nil"/>
              <w:left w:val="nil"/>
              <w:bottom w:val="single" w:sz="4" w:space="0" w:color="244062"/>
              <w:right w:val="single" w:sz="4" w:space="0" w:color="244062"/>
            </w:tcBorders>
            <w:shd w:val="clear" w:color="auto" w:fill="auto"/>
            <w:noWrap/>
            <w:vAlign w:val="center"/>
            <w:hideMark/>
          </w:tcPr>
          <w:p w14:paraId="1A8CD95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INSLAP02</w:t>
            </w:r>
          </w:p>
        </w:tc>
        <w:tc>
          <w:tcPr>
            <w:tcW w:w="5766" w:type="dxa"/>
            <w:tcBorders>
              <w:top w:val="nil"/>
              <w:left w:val="nil"/>
              <w:bottom w:val="single" w:sz="4" w:space="0" w:color="244062"/>
              <w:right w:val="single" w:sz="4" w:space="0" w:color="244062"/>
            </w:tcBorders>
            <w:shd w:val="clear" w:color="auto" w:fill="auto"/>
            <w:vAlign w:val="center"/>
            <w:hideMark/>
          </w:tcPr>
          <w:p w14:paraId="2879CEF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lavaplatos de acero inoxidable dos fosas un alero tipo </w:t>
            </w:r>
            <w:proofErr w:type="spellStart"/>
            <w:r w:rsidRPr="008D0492">
              <w:rPr>
                <w:rFonts w:ascii="Arial Unicode MS" w:eastAsia="Arial Unicode MS" w:hAnsi="Arial Unicode MS" w:cs="Arial Unicode MS" w:hint="eastAsia"/>
                <w:color w:val="244062"/>
                <w:sz w:val="20"/>
                <w:szCs w:val="20"/>
                <w:lang w:val="es-BO" w:eastAsia="es-BO"/>
              </w:rPr>
              <w:t>tramontina</w:t>
            </w:r>
            <w:proofErr w:type="spellEnd"/>
            <w:r w:rsidRPr="008D0492">
              <w:rPr>
                <w:rFonts w:ascii="Arial Unicode MS" w:eastAsia="Arial Unicode MS" w:hAnsi="Arial Unicode MS" w:cs="Arial Unicode MS" w:hint="eastAsia"/>
                <w:color w:val="244062"/>
                <w:sz w:val="20"/>
                <w:szCs w:val="20"/>
                <w:lang w:val="es-BO" w:eastAsia="es-BO"/>
              </w:rPr>
              <w:t xml:space="preserve"> (Incluye chicotillos y sifones)</w:t>
            </w:r>
          </w:p>
        </w:tc>
        <w:tc>
          <w:tcPr>
            <w:tcW w:w="800" w:type="dxa"/>
            <w:tcBorders>
              <w:top w:val="nil"/>
              <w:left w:val="nil"/>
              <w:bottom w:val="single" w:sz="4" w:space="0" w:color="244062"/>
              <w:right w:val="single" w:sz="4" w:space="0" w:color="244062"/>
            </w:tcBorders>
            <w:shd w:val="clear" w:color="auto" w:fill="auto"/>
            <w:noWrap/>
            <w:vAlign w:val="center"/>
            <w:hideMark/>
          </w:tcPr>
          <w:p w14:paraId="6405D21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4E58A51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C973AF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63D4FF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229</w:t>
            </w:r>
          </w:p>
        </w:tc>
        <w:tc>
          <w:tcPr>
            <w:tcW w:w="1330" w:type="dxa"/>
            <w:tcBorders>
              <w:top w:val="nil"/>
              <w:left w:val="nil"/>
              <w:bottom w:val="single" w:sz="4" w:space="0" w:color="244062"/>
              <w:right w:val="single" w:sz="4" w:space="0" w:color="244062"/>
            </w:tcBorders>
            <w:shd w:val="clear" w:color="auto" w:fill="auto"/>
            <w:noWrap/>
            <w:vAlign w:val="center"/>
            <w:hideMark/>
          </w:tcPr>
          <w:p w14:paraId="09320E1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REPINO01</w:t>
            </w:r>
          </w:p>
        </w:tc>
        <w:tc>
          <w:tcPr>
            <w:tcW w:w="5766" w:type="dxa"/>
            <w:tcBorders>
              <w:top w:val="nil"/>
              <w:left w:val="nil"/>
              <w:bottom w:val="single" w:sz="4" w:space="0" w:color="244062"/>
              <w:right w:val="single" w:sz="4" w:space="0" w:color="244062"/>
            </w:tcBorders>
            <w:shd w:val="clear" w:color="auto" w:fill="auto"/>
            <w:vAlign w:val="center"/>
            <w:hideMark/>
          </w:tcPr>
          <w:p w14:paraId="6052CA1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Revisión y arreglo de batería de inodoro</w:t>
            </w:r>
          </w:p>
        </w:tc>
        <w:tc>
          <w:tcPr>
            <w:tcW w:w="800" w:type="dxa"/>
            <w:tcBorders>
              <w:top w:val="nil"/>
              <w:left w:val="nil"/>
              <w:bottom w:val="single" w:sz="4" w:space="0" w:color="244062"/>
              <w:right w:val="single" w:sz="4" w:space="0" w:color="244062"/>
            </w:tcBorders>
            <w:shd w:val="clear" w:color="auto" w:fill="auto"/>
            <w:noWrap/>
            <w:vAlign w:val="center"/>
            <w:hideMark/>
          </w:tcPr>
          <w:p w14:paraId="631FB05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51BDE21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67A616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0BDC87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230</w:t>
            </w:r>
          </w:p>
        </w:tc>
        <w:tc>
          <w:tcPr>
            <w:tcW w:w="1330" w:type="dxa"/>
            <w:tcBorders>
              <w:top w:val="nil"/>
              <w:left w:val="nil"/>
              <w:bottom w:val="single" w:sz="4" w:space="0" w:color="244062"/>
              <w:right w:val="single" w:sz="4" w:space="0" w:color="244062"/>
            </w:tcBorders>
            <w:shd w:val="clear" w:color="auto" w:fill="auto"/>
            <w:noWrap/>
            <w:vAlign w:val="center"/>
            <w:hideMark/>
          </w:tcPr>
          <w:p w14:paraId="1BC0094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REPLAV01</w:t>
            </w:r>
          </w:p>
        </w:tc>
        <w:tc>
          <w:tcPr>
            <w:tcW w:w="5766" w:type="dxa"/>
            <w:tcBorders>
              <w:top w:val="nil"/>
              <w:left w:val="nil"/>
              <w:bottom w:val="single" w:sz="4" w:space="0" w:color="244062"/>
              <w:right w:val="single" w:sz="4" w:space="0" w:color="244062"/>
            </w:tcBorders>
            <w:shd w:val="clear" w:color="auto" w:fill="auto"/>
            <w:vAlign w:val="center"/>
            <w:hideMark/>
          </w:tcPr>
          <w:p w14:paraId="3131657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Revisión y arreglo de lavamanos, grifería</w:t>
            </w:r>
          </w:p>
        </w:tc>
        <w:tc>
          <w:tcPr>
            <w:tcW w:w="800" w:type="dxa"/>
            <w:tcBorders>
              <w:top w:val="nil"/>
              <w:left w:val="nil"/>
              <w:bottom w:val="single" w:sz="4" w:space="0" w:color="244062"/>
              <w:right w:val="single" w:sz="4" w:space="0" w:color="244062"/>
            </w:tcBorders>
            <w:shd w:val="clear" w:color="auto" w:fill="auto"/>
            <w:noWrap/>
            <w:vAlign w:val="center"/>
            <w:hideMark/>
          </w:tcPr>
          <w:p w14:paraId="4F0DD97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615DCC7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2F6830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FF67FC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231</w:t>
            </w:r>
          </w:p>
        </w:tc>
        <w:tc>
          <w:tcPr>
            <w:tcW w:w="1330" w:type="dxa"/>
            <w:tcBorders>
              <w:top w:val="nil"/>
              <w:left w:val="nil"/>
              <w:bottom w:val="single" w:sz="4" w:space="0" w:color="244062"/>
              <w:right w:val="single" w:sz="4" w:space="0" w:color="244062"/>
            </w:tcBorders>
            <w:shd w:val="clear" w:color="auto" w:fill="auto"/>
            <w:noWrap/>
            <w:vAlign w:val="center"/>
            <w:hideMark/>
          </w:tcPr>
          <w:p w14:paraId="2E9108A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REPLAV02</w:t>
            </w:r>
          </w:p>
        </w:tc>
        <w:tc>
          <w:tcPr>
            <w:tcW w:w="5766" w:type="dxa"/>
            <w:tcBorders>
              <w:top w:val="nil"/>
              <w:left w:val="nil"/>
              <w:bottom w:val="single" w:sz="4" w:space="0" w:color="244062"/>
              <w:right w:val="single" w:sz="4" w:space="0" w:color="244062"/>
            </w:tcBorders>
            <w:shd w:val="clear" w:color="auto" w:fill="auto"/>
            <w:vAlign w:val="center"/>
            <w:hideMark/>
          </w:tcPr>
          <w:p w14:paraId="0D06B9C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Revisión y arreglo de lavaplatos, grifería</w:t>
            </w:r>
          </w:p>
        </w:tc>
        <w:tc>
          <w:tcPr>
            <w:tcW w:w="800" w:type="dxa"/>
            <w:tcBorders>
              <w:top w:val="nil"/>
              <w:left w:val="nil"/>
              <w:bottom w:val="single" w:sz="4" w:space="0" w:color="244062"/>
              <w:right w:val="single" w:sz="4" w:space="0" w:color="244062"/>
            </w:tcBorders>
            <w:shd w:val="clear" w:color="auto" w:fill="auto"/>
            <w:noWrap/>
            <w:vAlign w:val="center"/>
            <w:hideMark/>
          </w:tcPr>
          <w:p w14:paraId="5611D47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0510DCE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CA97E8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60E3EF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232</w:t>
            </w:r>
          </w:p>
        </w:tc>
        <w:tc>
          <w:tcPr>
            <w:tcW w:w="1330" w:type="dxa"/>
            <w:tcBorders>
              <w:top w:val="nil"/>
              <w:left w:val="nil"/>
              <w:bottom w:val="single" w:sz="4" w:space="0" w:color="244062"/>
              <w:right w:val="single" w:sz="4" w:space="0" w:color="244062"/>
            </w:tcBorders>
            <w:shd w:val="clear" w:color="auto" w:fill="auto"/>
            <w:noWrap/>
            <w:vAlign w:val="center"/>
            <w:hideMark/>
          </w:tcPr>
          <w:p w14:paraId="1B939C2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INSCHI01</w:t>
            </w:r>
          </w:p>
        </w:tc>
        <w:tc>
          <w:tcPr>
            <w:tcW w:w="5766" w:type="dxa"/>
            <w:tcBorders>
              <w:top w:val="nil"/>
              <w:left w:val="nil"/>
              <w:bottom w:val="single" w:sz="4" w:space="0" w:color="244062"/>
              <w:right w:val="single" w:sz="4" w:space="0" w:color="244062"/>
            </w:tcBorders>
            <w:shd w:val="clear" w:color="auto" w:fill="auto"/>
            <w:vAlign w:val="center"/>
            <w:hideMark/>
          </w:tcPr>
          <w:p w14:paraId="08DB0E3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Cambio de chicotillos</w:t>
            </w:r>
          </w:p>
        </w:tc>
        <w:tc>
          <w:tcPr>
            <w:tcW w:w="800" w:type="dxa"/>
            <w:tcBorders>
              <w:top w:val="nil"/>
              <w:left w:val="nil"/>
              <w:bottom w:val="single" w:sz="4" w:space="0" w:color="244062"/>
              <w:right w:val="single" w:sz="4" w:space="0" w:color="244062"/>
            </w:tcBorders>
            <w:shd w:val="clear" w:color="auto" w:fill="auto"/>
            <w:noWrap/>
            <w:vAlign w:val="center"/>
            <w:hideMark/>
          </w:tcPr>
          <w:p w14:paraId="56BE143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51AB54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CB9B4F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D68903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233</w:t>
            </w:r>
          </w:p>
        </w:tc>
        <w:tc>
          <w:tcPr>
            <w:tcW w:w="1330" w:type="dxa"/>
            <w:tcBorders>
              <w:top w:val="nil"/>
              <w:left w:val="nil"/>
              <w:bottom w:val="single" w:sz="4" w:space="0" w:color="244062"/>
              <w:right w:val="single" w:sz="4" w:space="0" w:color="244062"/>
            </w:tcBorders>
            <w:shd w:val="clear" w:color="auto" w:fill="auto"/>
            <w:noWrap/>
            <w:vAlign w:val="center"/>
            <w:hideMark/>
          </w:tcPr>
          <w:p w14:paraId="7F7128E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INSSIFO01</w:t>
            </w:r>
          </w:p>
        </w:tc>
        <w:tc>
          <w:tcPr>
            <w:tcW w:w="5766" w:type="dxa"/>
            <w:tcBorders>
              <w:top w:val="nil"/>
              <w:left w:val="nil"/>
              <w:bottom w:val="single" w:sz="4" w:space="0" w:color="244062"/>
              <w:right w:val="single" w:sz="4" w:space="0" w:color="244062"/>
            </w:tcBorders>
            <w:shd w:val="clear" w:color="auto" w:fill="auto"/>
            <w:vAlign w:val="center"/>
            <w:hideMark/>
          </w:tcPr>
          <w:p w14:paraId="333A219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Cambio de sifón</w:t>
            </w:r>
          </w:p>
        </w:tc>
        <w:tc>
          <w:tcPr>
            <w:tcW w:w="800" w:type="dxa"/>
            <w:tcBorders>
              <w:top w:val="nil"/>
              <w:left w:val="nil"/>
              <w:bottom w:val="single" w:sz="4" w:space="0" w:color="244062"/>
              <w:right w:val="single" w:sz="4" w:space="0" w:color="244062"/>
            </w:tcBorders>
            <w:shd w:val="clear" w:color="auto" w:fill="auto"/>
            <w:noWrap/>
            <w:vAlign w:val="center"/>
            <w:hideMark/>
          </w:tcPr>
          <w:p w14:paraId="5827A6C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0434E82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DED449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B60616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234</w:t>
            </w:r>
          </w:p>
        </w:tc>
        <w:tc>
          <w:tcPr>
            <w:tcW w:w="1330" w:type="dxa"/>
            <w:tcBorders>
              <w:top w:val="nil"/>
              <w:left w:val="nil"/>
              <w:bottom w:val="single" w:sz="4" w:space="0" w:color="244062"/>
              <w:right w:val="single" w:sz="4" w:space="0" w:color="244062"/>
            </w:tcBorders>
            <w:shd w:val="clear" w:color="auto" w:fill="auto"/>
            <w:noWrap/>
            <w:vAlign w:val="center"/>
            <w:hideMark/>
          </w:tcPr>
          <w:p w14:paraId="3B85F8B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INSGRI01</w:t>
            </w:r>
          </w:p>
        </w:tc>
        <w:tc>
          <w:tcPr>
            <w:tcW w:w="5766" w:type="dxa"/>
            <w:tcBorders>
              <w:top w:val="nil"/>
              <w:left w:val="nil"/>
              <w:bottom w:val="single" w:sz="4" w:space="0" w:color="244062"/>
              <w:right w:val="single" w:sz="4" w:space="0" w:color="244062"/>
            </w:tcBorders>
            <w:shd w:val="clear" w:color="auto" w:fill="auto"/>
            <w:vAlign w:val="center"/>
            <w:hideMark/>
          </w:tcPr>
          <w:p w14:paraId="1DA49E1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Cambio de grifería lavamanos simple (Español o Italiano)</w:t>
            </w:r>
          </w:p>
        </w:tc>
        <w:tc>
          <w:tcPr>
            <w:tcW w:w="800" w:type="dxa"/>
            <w:tcBorders>
              <w:top w:val="nil"/>
              <w:left w:val="nil"/>
              <w:bottom w:val="single" w:sz="4" w:space="0" w:color="244062"/>
              <w:right w:val="single" w:sz="4" w:space="0" w:color="244062"/>
            </w:tcBorders>
            <w:shd w:val="clear" w:color="auto" w:fill="auto"/>
            <w:noWrap/>
            <w:vAlign w:val="center"/>
            <w:hideMark/>
          </w:tcPr>
          <w:p w14:paraId="4F52997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ED78A9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85F0FC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26DE88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235</w:t>
            </w:r>
          </w:p>
        </w:tc>
        <w:tc>
          <w:tcPr>
            <w:tcW w:w="1330" w:type="dxa"/>
            <w:tcBorders>
              <w:top w:val="nil"/>
              <w:left w:val="nil"/>
              <w:bottom w:val="single" w:sz="4" w:space="0" w:color="244062"/>
              <w:right w:val="single" w:sz="4" w:space="0" w:color="244062"/>
            </w:tcBorders>
            <w:shd w:val="clear" w:color="auto" w:fill="auto"/>
            <w:noWrap/>
            <w:vAlign w:val="center"/>
            <w:hideMark/>
          </w:tcPr>
          <w:p w14:paraId="3D7DF39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INSJAB01</w:t>
            </w:r>
          </w:p>
        </w:tc>
        <w:tc>
          <w:tcPr>
            <w:tcW w:w="5766" w:type="dxa"/>
            <w:tcBorders>
              <w:top w:val="nil"/>
              <w:left w:val="nil"/>
              <w:bottom w:val="single" w:sz="4" w:space="0" w:color="244062"/>
              <w:right w:val="single" w:sz="4" w:space="0" w:color="244062"/>
            </w:tcBorders>
            <w:shd w:val="clear" w:color="auto" w:fill="auto"/>
            <w:vAlign w:val="center"/>
            <w:hideMark/>
          </w:tcPr>
          <w:p w14:paraId="23F7717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jabonera</w:t>
            </w:r>
          </w:p>
        </w:tc>
        <w:tc>
          <w:tcPr>
            <w:tcW w:w="800" w:type="dxa"/>
            <w:tcBorders>
              <w:top w:val="nil"/>
              <w:left w:val="nil"/>
              <w:bottom w:val="single" w:sz="4" w:space="0" w:color="244062"/>
              <w:right w:val="single" w:sz="4" w:space="0" w:color="244062"/>
            </w:tcBorders>
            <w:shd w:val="clear" w:color="auto" w:fill="auto"/>
            <w:noWrap/>
            <w:vAlign w:val="center"/>
            <w:hideMark/>
          </w:tcPr>
          <w:p w14:paraId="66C92BE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4EA76F2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7026BE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1ECB6A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236</w:t>
            </w:r>
          </w:p>
        </w:tc>
        <w:tc>
          <w:tcPr>
            <w:tcW w:w="1330" w:type="dxa"/>
            <w:tcBorders>
              <w:top w:val="nil"/>
              <w:left w:val="nil"/>
              <w:bottom w:val="single" w:sz="4" w:space="0" w:color="244062"/>
              <w:right w:val="single" w:sz="4" w:space="0" w:color="244062"/>
            </w:tcBorders>
            <w:shd w:val="clear" w:color="auto" w:fill="auto"/>
            <w:noWrap/>
            <w:vAlign w:val="center"/>
            <w:hideMark/>
          </w:tcPr>
          <w:p w14:paraId="3129214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INSGRI02</w:t>
            </w:r>
          </w:p>
        </w:tc>
        <w:tc>
          <w:tcPr>
            <w:tcW w:w="5766" w:type="dxa"/>
            <w:tcBorders>
              <w:top w:val="nil"/>
              <w:left w:val="nil"/>
              <w:bottom w:val="single" w:sz="4" w:space="0" w:color="244062"/>
              <w:right w:val="single" w:sz="4" w:space="0" w:color="244062"/>
            </w:tcBorders>
            <w:shd w:val="clear" w:color="auto" w:fill="auto"/>
            <w:vAlign w:val="center"/>
            <w:hideMark/>
          </w:tcPr>
          <w:p w14:paraId="11EF7CF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Cambio de grifería lavamanos mezcladora</w:t>
            </w:r>
          </w:p>
        </w:tc>
        <w:tc>
          <w:tcPr>
            <w:tcW w:w="800" w:type="dxa"/>
            <w:tcBorders>
              <w:top w:val="nil"/>
              <w:left w:val="nil"/>
              <w:bottom w:val="single" w:sz="4" w:space="0" w:color="244062"/>
              <w:right w:val="single" w:sz="4" w:space="0" w:color="244062"/>
            </w:tcBorders>
            <w:shd w:val="clear" w:color="auto" w:fill="auto"/>
            <w:noWrap/>
            <w:vAlign w:val="center"/>
            <w:hideMark/>
          </w:tcPr>
          <w:p w14:paraId="2B9AAC9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67DCA71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1406CF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2F25B4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237</w:t>
            </w:r>
          </w:p>
        </w:tc>
        <w:tc>
          <w:tcPr>
            <w:tcW w:w="1330" w:type="dxa"/>
            <w:tcBorders>
              <w:top w:val="nil"/>
              <w:left w:val="nil"/>
              <w:bottom w:val="single" w:sz="4" w:space="0" w:color="244062"/>
              <w:right w:val="single" w:sz="4" w:space="0" w:color="244062"/>
            </w:tcBorders>
            <w:shd w:val="clear" w:color="auto" w:fill="auto"/>
            <w:noWrap/>
            <w:vAlign w:val="center"/>
            <w:hideMark/>
          </w:tcPr>
          <w:p w14:paraId="36A39A6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INSGRI03</w:t>
            </w:r>
          </w:p>
        </w:tc>
        <w:tc>
          <w:tcPr>
            <w:tcW w:w="5766" w:type="dxa"/>
            <w:tcBorders>
              <w:top w:val="nil"/>
              <w:left w:val="nil"/>
              <w:bottom w:val="single" w:sz="4" w:space="0" w:color="244062"/>
              <w:right w:val="single" w:sz="4" w:space="0" w:color="244062"/>
            </w:tcBorders>
            <w:shd w:val="clear" w:color="auto" w:fill="auto"/>
            <w:vAlign w:val="center"/>
            <w:hideMark/>
          </w:tcPr>
          <w:p w14:paraId="3D66B6A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Cambio de grifería lavaplatos simple</w:t>
            </w:r>
          </w:p>
        </w:tc>
        <w:tc>
          <w:tcPr>
            <w:tcW w:w="800" w:type="dxa"/>
            <w:tcBorders>
              <w:top w:val="nil"/>
              <w:left w:val="nil"/>
              <w:bottom w:val="single" w:sz="4" w:space="0" w:color="244062"/>
              <w:right w:val="single" w:sz="4" w:space="0" w:color="244062"/>
            </w:tcBorders>
            <w:shd w:val="clear" w:color="auto" w:fill="auto"/>
            <w:noWrap/>
            <w:vAlign w:val="center"/>
            <w:hideMark/>
          </w:tcPr>
          <w:p w14:paraId="2879498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007AB3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4A0FC4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FA22A7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238</w:t>
            </w:r>
          </w:p>
        </w:tc>
        <w:tc>
          <w:tcPr>
            <w:tcW w:w="1330" w:type="dxa"/>
            <w:tcBorders>
              <w:top w:val="nil"/>
              <w:left w:val="nil"/>
              <w:bottom w:val="single" w:sz="4" w:space="0" w:color="244062"/>
              <w:right w:val="single" w:sz="4" w:space="0" w:color="244062"/>
            </w:tcBorders>
            <w:shd w:val="clear" w:color="auto" w:fill="auto"/>
            <w:noWrap/>
            <w:vAlign w:val="center"/>
            <w:hideMark/>
          </w:tcPr>
          <w:p w14:paraId="7B43B0B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INSBAT01</w:t>
            </w:r>
          </w:p>
        </w:tc>
        <w:tc>
          <w:tcPr>
            <w:tcW w:w="5766" w:type="dxa"/>
            <w:tcBorders>
              <w:top w:val="nil"/>
              <w:left w:val="nil"/>
              <w:bottom w:val="single" w:sz="4" w:space="0" w:color="244062"/>
              <w:right w:val="single" w:sz="4" w:space="0" w:color="244062"/>
            </w:tcBorders>
            <w:shd w:val="clear" w:color="auto" w:fill="auto"/>
            <w:vAlign w:val="center"/>
            <w:hideMark/>
          </w:tcPr>
          <w:p w14:paraId="6EDEE04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Provision</w:t>
            </w:r>
            <w:proofErr w:type="spellEnd"/>
            <w:r w:rsidRPr="008D0492">
              <w:rPr>
                <w:rFonts w:ascii="Arial Unicode MS" w:eastAsia="Arial Unicode MS" w:hAnsi="Arial Unicode MS" w:cs="Arial Unicode MS" w:hint="eastAsia"/>
                <w:color w:val="244062"/>
                <w:sz w:val="20"/>
                <w:szCs w:val="20"/>
                <w:lang w:val="es-BO" w:eastAsia="es-BO"/>
              </w:rPr>
              <w:t xml:space="preserve">  cambio e </w:t>
            </w:r>
            <w:proofErr w:type="spellStart"/>
            <w:r w:rsidRPr="008D0492">
              <w:rPr>
                <w:rFonts w:ascii="Arial Unicode MS" w:eastAsia="Arial Unicode MS" w:hAnsi="Arial Unicode MS" w:cs="Arial Unicode MS" w:hint="eastAsia"/>
                <w:color w:val="244062"/>
                <w:sz w:val="20"/>
                <w:szCs w:val="20"/>
                <w:lang w:val="es-BO" w:eastAsia="es-BO"/>
              </w:rPr>
              <w:t>instalacion</w:t>
            </w:r>
            <w:proofErr w:type="spellEnd"/>
            <w:r w:rsidRPr="008D0492">
              <w:rPr>
                <w:rFonts w:ascii="Arial Unicode MS" w:eastAsia="Arial Unicode MS" w:hAnsi="Arial Unicode MS" w:cs="Arial Unicode MS" w:hint="eastAsia"/>
                <w:color w:val="244062"/>
                <w:sz w:val="20"/>
                <w:szCs w:val="20"/>
                <w:lang w:val="es-BO" w:eastAsia="es-BO"/>
              </w:rPr>
              <w:t xml:space="preserve"> de </w:t>
            </w:r>
            <w:proofErr w:type="spellStart"/>
            <w:r w:rsidRPr="008D0492">
              <w:rPr>
                <w:rFonts w:ascii="Arial Unicode MS" w:eastAsia="Arial Unicode MS" w:hAnsi="Arial Unicode MS" w:cs="Arial Unicode MS" w:hint="eastAsia"/>
                <w:color w:val="244062"/>
                <w:sz w:val="20"/>
                <w:szCs w:val="20"/>
                <w:lang w:val="es-BO" w:eastAsia="es-BO"/>
              </w:rPr>
              <w:t>bateria</w:t>
            </w:r>
            <w:proofErr w:type="spellEnd"/>
            <w:r w:rsidRPr="008D0492">
              <w:rPr>
                <w:rFonts w:ascii="Arial Unicode MS" w:eastAsia="Arial Unicode MS" w:hAnsi="Arial Unicode MS" w:cs="Arial Unicode MS" w:hint="eastAsia"/>
                <w:color w:val="244062"/>
                <w:sz w:val="20"/>
                <w:szCs w:val="20"/>
                <w:lang w:val="es-BO" w:eastAsia="es-BO"/>
              </w:rPr>
              <w:t xml:space="preserve"> inodoro</w:t>
            </w:r>
          </w:p>
        </w:tc>
        <w:tc>
          <w:tcPr>
            <w:tcW w:w="800" w:type="dxa"/>
            <w:tcBorders>
              <w:top w:val="nil"/>
              <w:left w:val="nil"/>
              <w:bottom w:val="single" w:sz="4" w:space="0" w:color="244062"/>
              <w:right w:val="single" w:sz="4" w:space="0" w:color="244062"/>
            </w:tcBorders>
            <w:shd w:val="clear" w:color="auto" w:fill="auto"/>
            <w:noWrap/>
            <w:vAlign w:val="center"/>
            <w:hideMark/>
          </w:tcPr>
          <w:p w14:paraId="774FCE0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4B9EC2B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F3AEBD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EFA740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239</w:t>
            </w:r>
          </w:p>
        </w:tc>
        <w:tc>
          <w:tcPr>
            <w:tcW w:w="1330" w:type="dxa"/>
            <w:tcBorders>
              <w:top w:val="nil"/>
              <w:left w:val="nil"/>
              <w:bottom w:val="single" w:sz="4" w:space="0" w:color="244062"/>
              <w:right w:val="single" w:sz="4" w:space="0" w:color="244062"/>
            </w:tcBorders>
            <w:shd w:val="clear" w:color="auto" w:fill="auto"/>
            <w:noWrap/>
            <w:vAlign w:val="center"/>
            <w:hideMark/>
          </w:tcPr>
          <w:p w14:paraId="7940FFC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INSBAT02</w:t>
            </w:r>
          </w:p>
        </w:tc>
        <w:tc>
          <w:tcPr>
            <w:tcW w:w="5766" w:type="dxa"/>
            <w:tcBorders>
              <w:top w:val="nil"/>
              <w:left w:val="nil"/>
              <w:bottom w:val="single" w:sz="4" w:space="0" w:color="244062"/>
              <w:right w:val="single" w:sz="4" w:space="0" w:color="244062"/>
            </w:tcBorders>
            <w:shd w:val="clear" w:color="auto" w:fill="auto"/>
            <w:vAlign w:val="center"/>
            <w:hideMark/>
          </w:tcPr>
          <w:p w14:paraId="4DA1AF6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Cambio de goma de </w:t>
            </w:r>
            <w:proofErr w:type="spellStart"/>
            <w:r w:rsidRPr="008D0492">
              <w:rPr>
                <w:rFonts w:ascii="Arial Unicode MS" w:eastAsia="Arial Unicode MS" w:hAnsi="Arial Unicode MS" w:cs="Arial Unicode MS" w:hint="eastAsia"/>
                <w:color w:val="244062"/>
                <w:sz w:val="20"/>
                <w:szCs w:val="20"/>
                <w:lang w:val="es-BO" w:eastAsia="es-BO"/>
              </w:rPr>
              <w:t>retencion</w:t>
            </w:r>
            <w:proofErr w:type="spellEnd"/>
            <w:r w:rsidRPr="008D0492">
              <w:rPr>
                <w:rFonts w:ascii="Arial Unicode MS" w:eastAsia="Arial Unicode MS" w:hAnsi="Arial Unicode MS" w:cs="Arial Unicode MS" w:hint="eastAsia"/>
                <w:color w:val="244062"/>
                <w:sz w:val="20"/>
                <w:szCs w:val="20"/>
                <w:lang w:val="es-BO" w:eastAsia="es-BO"/>
              </w:rPr>
              <w:t xml:space="preserve">, de </w:t>
            </w:r>
            <w:proofErr w:type="spellStart"/>
            <w:r w:rsidRPr="008D0492">
              <w:rPr>
                <w:rFonts w:ascii="Arial Unicode MS" w:eastAsia="Arial Unicode MS" w:hAnsi="Arial Unicode MS" w:cs="Arial Unicode MS" w:hint="eastAsia"/>
                <w:color w:val="244062"/>
                <w:sz w:val="20"/>
                <w:szCs w:val="20"/>
                <w:lang w:val="es-BO" w:eastAsia="es-BO"/>
              </w:rPr>
              <w:t>bateria</w:t>
            </w:r>
            <w:proofErr w:type="spellEnd"/>
            <w:r w:rsidRPr="008D0492">
              <w:rPr>
                <w:rFonts w:ascii="Arial Unicode MS" w:eastAsia="Arial Unicode MS" w:hAnsi="Arial Unicode MS" w:cs="Arial Unicode MS" w:hint="eastAsia"/>
                <w:color w:val="244062"/>
                <w:sz w:val="20"/>
                <w:szCs w:val="20"/>
                <w:lang w:val="es-BO" w:eastAsia="es-BO"/>
              </w:rPr>
              <w:t xml:space="preserve"> tanque inodoro</w:t>
            </w:r>
          </w:p>
        </w:tc>
        <w:tc>
          <w:tcPr>
            <w:tcW w:w="800" w:type="dxa"/>
            <w:tcBorders>
              <w:top w:val="nil"/>
              <w:left w:val="nil"/>
              <w:bottom w:val="single" w:sz="4" w:space="0" w:color="244062"/>
              <w:right w:val="single" w:sz="4" w:space="0" w:color="244062"/>
            </w:tcBorders>
            <w:shd w:val="clear" w:color="auto" w:fill="auto"/>
            <w:noWrap/>
            <w:vAlign w:val="center"/>
            <w:hideMark/>
          </w:tcPr>
          <w:p w14:paraId="4ED356D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1CB74E1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D1D872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275A49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240</w:t>
            </w:r>
          </w:p>
        </w:tc>
        <w:tc>
          <w:tcPr>
            <w:tcW w:w="1330" w:type="dxa"/>
            <w:tcBorders>
              <w:top w:val="nil"/>
              <w:left w:val="nil"/>
              <w:bottom w:val="single" w:sz="4" w:space="0" w:color="244062"/>
              <w:right w:val="single" w:sz="4" w:space="0" w:color="244062"/>
            </w:tcBorders>
            <w:shd w:val="clear" w:color="auto" w:fill="auto"/>
            <w:noWrap/>
            <w:vAlign w:val="center"/>
            <w:hideMark/>
          </w:tcPr>
          <w:p w14:paraId="0639064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INSBAT02</w:t>
            </w:r>
          </w:p>
        </w:tc>
        <w:tc>
          <w:tcPr>
            <w:tcW w:w="5766" w:type="dxa"/>
            <w:tcBorders>
              <w:top w:val="nil"/>
              <w:left w:val="nil"/>
              <w:bottom w:val="single" w:sz="4" w:space="0" w:color="244062"/>
              <w:right w:val="single" w:sz="4" w:space="0" w:color="244062"/>
            </w:tcBorders>
            <w:shd w:val="clear" w:color="auto" w:fill="auto"/>
            <w:vAlign w:val="center"/>
            <w:hideMark/>
          </w:tcPr>
          <w:p w14:paraId="54B1E90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Pulsador de </w:t>
            </w:r>
            <w:proofErr w:type="spellStart"/>
            <w:r w:rsidRPr="008D0492">
              <w:rPr>
                <w:rFonts w:ascii="Arial Unicode MS" w:eastAsia="Arial Unicode MS" w:hAnsi="Arial Unicode MS" w:cs="Arial Unicode MS" w:hint="eastAsia"/>
                <w:color w:val="244062"/>
                <w:sz w:val="20"/>
                <w:szCs w:val="20"/>
                <w:lang w:val="es-BO" w:eastAsia="es-BO"/>
              </w:rPr>
              <w:t>baterias</w:t>
            </w:r>
            <w:proofErr w:type="spellEnd"/>
            <w:r w:rsidRPr="008D0492">
              <w:rPr>
                <w:rFonts w:ascii="Arial Unicode MS" w:eastAsia="Arial Unicode MS" w:hAnsi="Arial Unicode MS" w:cs="Arial Unicode MS" w:hint="eastAsia"/>
                <w:color w:val="244062"/>
                <w:sz w:val="20"/>
                <w:szCs w:val="20"/>
                <w:lang w:val="es-BO" w:eastAsia="es-BO"/>
              </w:rPr>
              <w:t xml:space="preserve"> de tanque de inodoro</w:t>
            </w:r>
          </w:p>
        </w:tc>
        <w:tc>
          <w:tcPr>
            <w:tcW w:w="800" w:type="dxa"/>
            <w:tcBorders>
              <w:top w:val="nil"/>
              <w:left w:val="nil"/>
              <w:bottom w:val="single" w:sz="4" w:space="0" w:color="244062"/>
              <w:right w:val="single" w:sz="4" w:space="0" w:color="244062"/>
            </w:tcBorders>
            <w:shd w:val="clear" w:color="auto" w:fill="auto"/>
            <w:noWrap/>
            <w:vAlign w:val="center"/>
            <w:hideMark/>
          </w:tcPr>
          <w:p w14:paraId="4846276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4661B30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5F9042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0D7CAA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241</w:t>
            </w:r>
          </w:p>
        </w:tc>
        <w:tc>
          <w:tcPr>
            <w:tcW w:w="1330" w:type="dxa"/>
            <w:tcBorders>
              <w:top w:val="nil"/>
              <w:left w:val="nil"/>
              <w:bottom w:val="single" w:sz="4" w:space="0" w:color="244062"/>
              <w:right w:val="single" w:sz="4" w:space="0" w:color="244062"/>
            </w:tcBorders>
            <w:shd w:val="clear" w:color="auto" w:fill="auto"/>
            <w:noWrap/>
            <w:vAlign w:val="center"/>
            <w:hideMark/>
          </w:tcPr>
          <w:p w14:paraId="518715F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ASTIND01</w:t>
            </w:r>
          </w:p>
        </w:tc>
        <w:tc>
          <w:tcPr>
            <w:tcW w:w="5766" w:type="dxa"/>
            <w:tcBorders>
              <w:top w:val="nil"/>
              <w:left w:val="nil"/>
              <w:bottom w:val="single" w:sz="4" w:space="0" w:color="244062"/>
              <w:right w:val="single" w:sz="4" w:space="0" w:color="244062"/>
            </w:tcBorders>
            <w:shd w:val="clear" w:color="auto" w:fill="auto"/>
            <w:vAlign w:val="center"/>
            <w:hideMark/>
          </w:tcPr>
          <w:p w14:paraId="466219F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Asiento con tapa para inodoro</w:t>
            </w:r>
          </w:p>
        </w:tc>
        <w:tc>
          <w:tcPr>
            <w:tcW w:w="800" w:type="dxa"/>
            <w:tcBorders>
              <w:top w:val="nil"/>
              <w:left w:val="nil"/>
              <w:bottom w:val="single" w:sz="4" w:space="0" w:color="244062"/>
              <w:right w:val="single" w:sz="4" w:space="0" w:color="244062"/>
            </w:tcBorders>
            <w:shd w:val="clear" w:color="auto" w:fill="auto"/>
            <w:noWrap/>
            <w:vAlign w:val="center"/>
            <w:hideMark/>
          </w:tcPr>
          <w:p w14:paraId="3C8A066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1624345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90FFF5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D20895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242</w:t>
            </w:r>
          </w:p>
        </w:tc>
        <w:tc>
          <w:tcPr>
            <w:tcW w:w="1330" w:type="dxa"/>
            <w:tcBorders>
              <w:top w:val="nil"/>
              <w:left w:val="nil"/>
              <w:bottom w:val="single" w:sz="4" w:space="0" w:color="244062"/>
              <w:right w:val="single" w:sz="4" w:space="0" w:color="244062"/>
            </w:tcBorders>
            <w:shd w:val="clear" w:color="auto" w:fill="auto"/>
            <w:noWrap/>
            <w:vAlign w:val="center"/>
            <w:hideMark/>
          </w:tcPr>
          <w:p w14:paraId="24415AD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ASTIND02</w:t>
            </w:r>
          </w:p>
        </w:tc>
        <w:tc>
          <w:tcPr>
            <w:tcW w:w="5766" w:type="dxa"/>
            <w:tcBorders>
              <w:top w:val="nil"/>
              <w:left w:val="nil"/>
              <w:bottom w:val="single" w:sz="4" w:space="0" w:color="244062"/>
              <w:right w:val="single" w:sz="4" w:space="0" w:color="244062"/>
            </w:tcBorders>
            <w:shd w:val="clear" w:color="auto" w:fill="auto"/>
            <w:vAlign w:val="center"/>
            <w:hideMark/>
          </w:tcPr>
          <w:p w14:paraId="7A45F51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tapa para tanque de  inodoro</w:t>
            </w:r>
          </w:p>
        </w:tc>
        <w:tc>
          <w:tcPr>
            <w:tcW w:w="800" w:type="dxa"/>
            <w:tcBorders>
              <w:top w:val="nil"/>
              <w:left w:val="nil"/>
              <w:bottom w:val="single" w:sz="4" w:space="0" w:color="244062"/>
              <w:right w:val="single" w:sz="4" w:space="0" w:color="244062"/>
            </w:tcBorders>
            <w:shd w:val="clear" w:color="auto" w:fill="auto"/>
            <w:noWrap/>
            <w:vAlign w:val="center"/>
            <w:hideMark/>
          </w:tcPr>
          <w:p w14:paraId="68D771A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C3003D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769122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5C4455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243</w:t>
            </w:r>
          </w:p>
        </w:tc>
        <w:tc>
          <w:tcPr>
            <w:tcW w:w="1330" w:type="dxa"/>
            <w:tcBorders>
              <w:top w:val="nil"/>
              <w:left w:val="nil"/>
              <w:bottom w:val="single" w:sz="4" w:space="0" w:color="244062"/>
              <w:right w:val="single" w:sz="4" w:space="0" w:color="244062"/>
            </w:tcBorders>
            <w:shd w:val="clear" w:color="auto" w:fill="auto"/>
            <w:noWrap/>
            <w:vAlign w:val="center"/>
            <w:hideMark/>
          </w:tcPr>
          <w:p w14:paraId="55A5CB9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INSDUC01</w:t>
            </w:r>
          </w:p>
        </w:tc>
        <w:tc>
          <w:tcPr>
            <w:tcW w:w="5766" w:type="dxa"/>
            <w:tcBorders>
              <w:top w:val="nil"/>
              <w:left w:val="nil"/>
              <w:bottom w:val="single" w:sz="4" w:space="0" w:color="244062"/>
              <w:right w:val="single" w:sz="4" w:space="0" w:color="244062"/>
            </w:tcBorders>
            <w:shd w:val="clear" w:color="auto" w:fill="auto"/>
            <w:vAlign w:val="center"/>
            <w:hideMark/>
          </w:tcPr>
          <w:p w14:paraId="547F37C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ducha tipo </w:t>
            </w:r>
            <w:proofErr w:type="spellStart"/>
            <w:r w:rsidRPr="008D0492">
              <w:rPr>
                <w:rFonts w:ascii="Arial Unicode MS" w:eastAsia="Arial Unicode MS" w:hAnsi="Arial Unicode MS" w:cs="Arial Unicode MS" w:hint="eastAsia"/>
                <w:color w:val="244062"/>
                <w:sz w:val="20"/>
                <w:szCs w:val="20"/>
                <w:lang w:val="es-BO" w:eastAsia="es-BO"/>
              </w:rPr>
              <w:t>Lorenzetti</w:t>
            </w:r>
            <w:proofErr w:type="spellEnd"/>
          </w:p>
        </w:tc>
        <w:tc>
          <w:tcPr>
            <w:tcW w:w="800" w:type="dxa"/>
            <w:tcBorders>
              <w:top w:val="nil"/>
              <w:left w:val="nil"/>
              <w:bottom w:val="single" w:sz="4" w:space="0" w:color="244062"/>
              <w:right w:val="single" w:sz="4" w:space="0" w:color="244062"/>
            </w:tcBorders>
            <w:shd w:val="clear" w:color="auto" w:fill="auto"/>
            <w:noWrap/>
            <w:vAlign w:val="center"/>
            <w:hideMark/>
          </w:tcPr>
          <w:p w14:paraId="2F8C307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02C87F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3DEF44D" w14:textId="77777777" w:rsidTr="00671725">
        <w:trPr>
          <w:trHeight w:val="58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4EA52E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244</w:t>
            </w:r>
          </w:p>
        </w:tc>
        <w:tc>
          <w:tcPr>
            <w:tcW w:w="1330" w:type="dxa"/>
            <w:tcBorders>
              <w:top w:val="nil"/>
              <w:left w:val="nil"/>
              <w:bottom w:val="single" w:sz="4" w:space="0" w:color="244062"/>
              <w:right w:val="single" w:sz="4" w:space="0" w:color="244062"/>
            </w:tcBorders>
            <w:shd w:val="clear" w:color="000000" w:fill="FFFFFF"/>
            <w:noWrap/>
            <w:vAlign w:val="center"/>
            <w:hideMark/>
          </w:tcPr>
          <w:p w14:paraId="3C7C82D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SECMAN01</w:t>
            </w:r>
          </w:p>
        </w:tc>
        <w:tc>
          <w:tcPr>
            <w:tcW w:w="5766" w:type="dxa"/>
            <w:tcBorders>
              <w:top w:val="nil"/>
              <w:left w:val="nil"/>
              <w:bottom w:val="single" w:sz="4" w:space="0" w:color="244062"/>
              <w:right w:val="single" w:sz="4" w:space="0" w:color="244062"/>
            </w:tcBorders>
            <w:shd w:val="clear" w:color="000000" w:fill="FFFFFF"/>
            <w:vAlign w:val="center"/>
            <w:hideMark/>
          </w:tcPr>
          <w:p w14:paraId="0FB3B6F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secadores de manos eléctrico - grande 1600W</w:t>
            </w:r>
          </w:p>
        </w:tc>
        <w:tc>
          <w:tcPr>
            <w:tcW w:w="800" w:type="dxa"/>
            <w:tcBorders>
              <w:top w:val="nil"/>
              <w:left w:val="nil"/>
              <w:bottom w:val="single" w:sz="4" w:space="0" w:color="244062"/>
              <w:right w:val="single" w:sz="4" w:space="0" w:color="244062"/>
            </w:tcBorders>
            <w:shd w:val="clear" w:color="000000" w:fill="FFFFFF"/>
            <w:noWrap/>
            <w:vAlign w:val="center"/>
            <w:hideMark/>
          </w:tcPr>
          <w:p w14:paraId="7C7FD5A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000000" w:fill="FFFFFF"/>
            <w:noWrap/>
            <w:vAlign w:val="center"/>
            <w:hideMark/>
          </w:tcPr>
          <w:p w14:paraId="4F35893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559F8E2" w14:textId="77777777" w:rsidTr="00671725">
        <w:trPr>
          <w:trHeight w:val="72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B4F139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245</w:t>
            </w:r>
          </w:p>
        </w:tc>
        <w:tc>
          <w:tcPr>
            <w:tcW w:w="1330" w:type="dxa"/>
            <w:tcBorders>
              <w:top w:val="nil"/>
              <w:left w:val="nil"/>
              <w:bottom w:val="single" w:sz="4" w:space="0" w:color="244062"/>
              <w:right w:val="single" w:sz="4" w:space="0" w:color="244062"/>
            </w:tcBorders>
            <w:shd w:val="clear" w:color="000000" w:fill="FFFFFF"/>
            <w:noWrap/>
            <w:vAlign w:val="center"/>
            <w:hideMark/>
          </w:tcPr>
          <w:p w14:paraId="13AED3E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SECMAN02</w:t>
            </w:r>
          </w:p>
        </w:tc>
        <w:tc>
          <w:tcPr>
            <w:tcW w:w="5766" w:type="dxa"/>
            <w:tcBorders>
              <w:top w:val="nil"/>
              <w:left w:val="nil"/>
              <w:bottom w:val="single" w:sz="4" w:space="0" w:color="244062"/>
              <w:right w:val="single" w:sz="4" w:space="0" w:color="244062"/>
            </w:tcBorders>
            <w:shd w:val="clear" w:color="000000" w:fill="FFFFFF"/>
            <w:vAlign w:val="center"/>
            <w:hideMark/>
          </w:tcPr>
          <w:p w14:paraId="3505300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secadores de manos eléctrico - jumbo 2000W</w:t>
            </w:r>
          </w:p>
        </w:tc>
        <w:tc>
          <w:tcPr>
            <w:tcW w:w="800" w:type="dxa"/>
            <w:tcBorders>
              <w:top w:val="nil"/>
              <w:left w:val="nil"/>
              <w:bottom w:val="single" w:sz="4" w:space="0" w:color="244062"/>
              <w:right w:val="single" w:sz="4" w:space="0" w:color="244062"/>
            </w:tcBorders>
            <w:shd w:val="clear" w:color="000000" w:fill="FFFFFF"/>
            <w:noWrap/>
            <w:vAlign w:val="center"/>
            <w:hideMark/>
          </w:tcPr>
          <w:p w14:paraId="2310128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000000" w:fill="FFFFFF"/>
            <w:noWrap/>
            <w:vAlign w:val="center"/>
            <w:hideMark/>
          </w:tcPr>
          <w:p w14:paraId="3AA2747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1808339" w14:textId="77777777" w:rsidTr="00671725">
        <w:trPr>
          <w:trHeight w:val="72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7ADA3C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246</w:t>
            </w:r>
          </w:p>
        </w:tc>
        <w:tc>
          <w:tcPr>
            <w:tcW w:w="1330" w:type="dxa"/>
            <w:tcBorders>
              <w:top w:val="nil"/>
              <w:left w:val="nil"/>
              <w:bottom w:val="single" w:sz="4" w:space="0" w:color="244062"/>
              <w:right w:val="single" w:sz="4" w:space="0" w:color="244062"/>
            </w:tcBorders>
            <w:shd w:val="clear" w:color="auto" w:fill="auto"/>
            <w:noWrap/>
            <w:vAlign w:val="center"/>
            <w:hideMark/>
          </w:tcPr>
          <w:p w14:paraId="0B720E6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EXTAIR01</w:t>
            </w:r>
          </w:p>
        </w:tc>
        <w:tc>
          <w:tcPr>
            <w:tcW w:w="5766" w:type="dxa"/>
            <w:tcBorders>
              <w:top w:val="nil"/>
              <w:left w:val="nil"/>
              <w:bottom w:val="single" w:sz="4" w:space="0" w:color="244062"/>
              <w:right w:val="single" w:sz="4" w:space="0" w:color="244062"/>
            </w:tcBorders>
            <w:shd w:val="clear" w:color="auto" w:fill="auto"/>
            <w:vAlign w:val="center"/>
            <w:hideMark/>
          </w:tcPr>
          <w:p w14:paraId="319F1C7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extractor de aire 20x20cm </w:t>
            </w:r>
          </w:p>
        </w:tc>
        <w:tc>
          <w:tcPr>
            <w:tcW w:w="800" w:type="dxa"/>
            <w:tcBorders>
              <w:top w:val="nil"/>
              <w:left w:val="nil"/>
              <w:bottom w:val="single" w:sz="4" w:space="0" w:color="244062"/>
              <w:right w:val="single" w:sz="4" w:space="0" w:color="244062"/>
            </w:tcBorders>
            <w:shd w:val="clear" w:color="auto" w:fill="auto"/>
            <w:noWrap/>
            <w:vAlign w:val="center"/>
            <w:hideMark/>
          </w:tcPr>
          <w:p w14:paraId="40150BE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0275851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05779F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A370BC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247</w:t>
            </w:r>
          </w:p>
        </w:tc>
        <w:tc>
          <w:tcPr>
            <w:tcW w:w="1330" w:type="dxa"/>
            <w:tcBorders>
              <w:top w:val="nil"/>
              <w:left w:val="nil"/>
              <w:bottom w:val="single" w:sz="4" w:space="0" w:color="244062"/>
              <w:right w:val="single" w:sz="4" w:space="0" w:color="244062"/>
            </w:tcBorders>
            <w:shd w:val="clear" w:color="auto" w:fill="auto"/>
            <w:noWrap/>
            <w:vAlign w:val="center"/>
            <w:hideMark/>
          </w:tcPr>
          <w:p w14:paraId="5CCCD68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EXTAIR02</w:t>
            </w:r>
          </w:p>
        </w:tc>
        <w:tc>
          <w:tcPr>
            <w:tcW w:w="5766" w:type="dxa"/>
            <w:tcBorders>
              <w:top w:val="nil"/>
              <w:left w:val="nil"/>
              <w:bottom w:val="single" w:sz="4" w:space="0" w:color="244062"/>
              <w:right w:val="single" w:sz="4" w:space="0" w:color="244062"/>
            </w:tcBorders>
            <w:shd w:val="clear" w:color="auto" w:fill="auto"/>
            <w:vAlign w:val="center"/>
            <w:hideMark/>
          </w:tcPr>
          <w:p w14:paraId="394F843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extractor de aire 30x30cm </w:t>
            </w:r>
          </w:p>
        </w:tc>
        <w:tc>
          <w:tcPr>
            <w:tcW w:w="800" w:type="dxa"/>
            <w:tcBorders>
              <w:top w:val="nil"/>
              <w:left w:val="nil"/>
              <w:bottom w:val="single" w:sz="4" w:space="0" w:color="244062"/>
              <w:right w:val="single" w:sz="4" w:space="0" w:color="244062"/>
            </w:tcBorders>
            <w:shd w:val="clear" w:color="auto" w:fill="auto"/>
            <w:noWrap/>
            <w:vAlign w:val="center"/>
            <w:hideMark/>
          </w:tcPr>
          <w:p w14:paraId="3A90E7A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64140D8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5F7E8DC"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66EEB99E"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TRABAJOS DE PLOMERÍA</w:t>
            </w:r>
          </w:p>
        </w:tc>
        <w:tc>
          <w:tcPr>
            <w:tcW w:w="800" w:type="dxa"/>
            <w:tcBorders>
              <w:top w:val="nil"/>
              <w:left w:val="nil"/>
              <w:bottom w:val="single" w:sz="4" w:space="0" w:color="244062"/>
              <w:right w:val="nil"/>
            </w:tcBorders>
            <w:shd w:val="clear" w:color="000000" w:fill="1F497D"/>
            <w:vAlign w:val="center"/>
            <w:hideMark/>
          </w:tcPr>
          <w:p w14:paraId="6F53C7EC"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7C29ADA7"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6DC3D553" w14:textId="77777777" w:rsidTr="00671725">
        <w:trPr>
          <w:trHeight w:val="130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72AD303D"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Comprende los trabajos destinados a la instalación o arreglo de cañerías de agua fría o caliente y ductos de desagüe, en toda la extensión de las instalaciones del edificio.    De igual manera incluye el cambio de piezas defectuosas y la limpieza de ductos</w:t>
            </w:r>
            <w:proofErr w:type="gramStart"/>
            <w:r w:rsidRPr="008D0492">
              <w:rPr>
                <w:rFonts w:ascii="Arial Unicode MS" w:eastAsia="Arial Unicode MS" w:hAnsi="Arial Unicode MS" w:cs="Arial Unicode MS" w:hint="eastAsia"/>
                <w:b/>
                <w:bCs/>
                <w:color w:val="244062"/>
                <w:sz w:val="20"/>
                <w:szCs w:val="20"/>
                <w:lang w:val="es-BO" w:eastAsia="es-BO"/>
              </w:rPr>
              <w:t>,  cajas</w:t>
            </w:r>
            <w:proofErr w:type="gramEnd"/>
            <w:r w:rsidRPr="008D0492">
              <w:rPr>
                <w:rFonts w:ascii="Arial Unicode MS" w:eastAsia="Arial Unicode MS" w:hAnsi="Arial Unicode MS" w:cs="Arial Unicode MS" w:hint="eastAsia"/>
                <w:b/>
                <w:bCs/>
                <w:color w:val="244062"/>
                <w:sz w:val="20"/>
                <w:szCs w:val="20"/>
                <w:lang w:val="es-BO" w:eastAsia="es-BO"/>
              </w:rPr>
              <w:t xml:space="preserve"> y cámaras de inspección e interceptoras.</w:t>
            </w:r>
          </w:p>
        </w:tc>
        <w:tc>
          <w:tcPr>
            <w:tcW w:w="880" w:type="dxa"/>
            <w:tcBorders>
              <w:top w:val="nil"/>
              <w:left w:val="nil"/>
              <w:bottom w:val="single" w:sz="4" w:space="0" w:color="244062"/>
              <w:right w:val="single" w:sz="4" w:space="0" w:color="244062"/>
            </w:tcBorders>
            <w:shd w:val="clear" w:color="000000" w:fill="D9D9D9"/>
            <w:noWrap/>
            <w:vAlign w:val="center"/>
            <w:hideMark/>
          </w:tcPr>
          <w:p w14:paraId="792078B6"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7E8045D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CDBD10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248</w:t>
            </w:r>
          </w:p>
        </w:tc>
        <w:tc>
          <w:tcPr>
            <w:tcW w:w="1330" w:type="dxa"/>
            <w:tcBorders>
              <w:top w:val="nil"/>
              <w:left w:val="nil"/>
              <w:bottom w:val="single" w:sz="4" w:space="0" w:color="244062"/>
              <w:right w:val="single" w:sz="4" w:space="0" w:color="244062"/>
            </w:tcBorders>
            <w:shd w:val="clear" w:color="auto" w:fill="auto"/>
            <w:noWrap/>
            <w:vAlign w:val="center"/>
            <w:hideMark/>
          </w:tcPr>
          <w:p w14:paraId="67EFE25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INPVC01</w:t>
            </w:r>
          </w:p>
        </w:tc>
        <w:tc>
          <w:tcPr>
            <w:tcW w:w="5766" w:type="dxa"/>
            <w:tcBorders>
              <w:top w:val="nil"/>
              <w:left w:val="nil"/>
              <w:bottom w:val="single" w:sz="4" w:space="0" w:color="244062"/>
              <w:right w:val="single" w:sz="4" w:space="0" w:color="244062"/>
            </w:tcBorders>
            <w:shd w:val="clear" w:color="auto" w:fill="auto"/>
            <w:vAlign w:val="center"/>
            <w:hideMark/>
          </w:tcPr>
          <w:p w14:paraId="78CA54A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tubo PVC de 6"</w:t>
            </w:r>
          </w:p>
        </w:tc>
        <w:tc>
          <w:tcPr>
            <w:tcW w:w="800" w:type="dxa"/>
            <w:tcBorders>
              <w:top w:val="nil"/>
              <w:left w:val="nil"/>
              <w:bottom w:val="single" w:sz="4" w:space="0" w:color="244062"/>
              <w:right w:val="single" w:sz="4" w:space="0" w:color="244062"/>
            </w:tcBorders>
            <w:shd w:val="clear" w:color="auto" w:fill="auto"/>
            <w:noWrap/>
            <w:vAlign w:val="center"/>
            <w:hideMark/>
          </w:tcPr>
          <w:p w14:paraId="051D937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5AAEC9C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767BE8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A05165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249</w:t>
            </w:r>
          </w:p>
        </w:tc>
        <w:tc>
          <w:tcPr>
            <w:tcW w:w="1330" w:type="dxa"/>
            <w:tcBorders>
              <w:top w:val="nil"/>
              <w:left w:val="nil"/>
              <w:bottom w:val="single" w:sz="4" w:space="0" w:color="244062"/>
              <w:right w:val="single" w:sz="4" w:space="0" w:color="244062"/>
            </w:tcBorders>
            <w:shd w:val="clear" w:color="auto" w:fill="auto"/>
            <w:noWrap/>
            <w:vAlign w:val="center"/>
            <w:hideMark/>
          </w:tcPr>
          <w:p w14:paraId="5035CB9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INPVC02</w:t>
            </w:r>
          </w:p>
        </w:tc>
        <w:tc>
          <w:tcPr>
            <w:tcW w:w="5766" w:type="dxa"/>
            <w:tcBorders>
              <w:top w:val="nil"/>
              <w:left w:val="nil"/>
              <w:bottom w:val="single" w:sz="4" w:space="0" w:color="244062"/>
              <w:right w:val="single" w:sz="4" w:space="0" w:color="244062"/>
            </w:tcBorders>
            <w:shd w:val="clear" w:color="auto" w:fill="auto"/>
            <w:vAlign w:val="center"/>
            <w:hideMark/>
          </w:tcPr>
          <w:p w14:paraId="3AD103A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tubo PVC de 4"</w:t>
            </w:r>
          </w:p>
        </w:tc>
        <w:tc>
          <w:tcPr>
            <w:tcW w:w="800" w:type="dxa"/>
            <w:tcBorders>
              <w:top w:val="nil"/>
              <w:left w:val="nil"/>
              <w:bottom w:val="single" w:sz="4" w:space="0" w:color="244062"/>
              <w:right w:val="single" w:sz="4" w:space="0" w:color="244062"/>
            </w:tcBorders>
            <w:shd w:val="clear" w:color="auto" w:fill="auto"/>
            <w:noWrap/>
            <w:vAlign w:val="center"/>
            <w:hideMark/>
          </w:tcPr>
          <w:p w14:paraId="7F84F6C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2AFD02F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C64161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2054A7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250</w:t>
            </w:r>
          </w:p>
        </w:tc>
        <w:tc>
          <w:tcPr>
            <w:tcW w:w="1330" w:type="dxa"/>
            <w:tcBorders>
              <w:top w:val="nil"/>
              <w:left w:val="nil"/>
              <w:bottom w:val="single" w:sz="4" w:space="0" w:color="244062"/>
              <w:right w:val="single" w:sz="4" w:space="0" w:color="244062"/>
            </w:tcBorders>
            <w:shd w:val="clear" w:color="auto" w:fill="auto"/>
            <w:noWrap/>
            <w:vAlign w:val="center"/>
            <w:hideMark/>
          </w:tcPr>
          <w:p w14:paraId="50066FA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INPVC03</w:t>
            </w:r>
          </w:p>
        </w:tc>
        <w:tc>
          <w:tcPr>
            <w:tcW w:w="5766" w:type="dxa"/>
            <w:tcBorders>
              <w:top w:val="nil"/>
              <w:left w:val="nil"/>
              <w:bottom w:val="single" w:sz="4" w:space="0" w:color="244062"/>
              <w:right w:val="single" w:sz="4" w:space="0" w:color="244062"/>
            </w:tcBorders>
            <w:shd w:val="clear" w:color="auto" w:fill="auto"/>
            <w:vAlign w:val="center"/>
            <w:hideMark/>
          </w:tcPr>
          <w:p w14:paraId="21F62AF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tubo PVC de 3"</w:t>
            </w:r>
          </w:p>
        </w:tc>
        <w:tc>
          <w:tcPr>
            <w:tcW w:w="800" w:type="dxa"/>
            <w:tcBorders>
              <w:top w:val="nil"/>
              <w:left w:val="nil"/>
              <w:bottom w:val="single" w:sz="4" w:space="0" w:color="244062"/>
              <w:right w:val="single" w:sz="4" w:space="0" w:color="244062"/>
            </w:tcBorders>
            <w:shd w:val="clear" w:color="auto" w:fill="auto"/>
            <w:noWrap/>
            <w:vAlign w:val="center"/>
            <w:hideMark/>
          </w:tcPr>
          <w:p w14:paraId="7BDB22A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20CCD06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C760BD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6B0A1A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251</w:t>
            </w:r>
          </w:p>
        </w:tc>
        <w:tc>
          <w:tcPr>
            <w:tcW w:w="1330" w:type="dxa"/>
            <w:tcBorders>
              <w:top w:val="nil"/>
              <w:left w:val="nil"/>
              <w:bottom w:val="single" w:sz="4" w:space="0" w:color="244062"/>
              <w:right w:val="single" w:sz="4" w:space="0" w:color="244062"/>
            </w:tcBorders>
            <w:shd w:val="clear" w:color="auto" w:fill="auto"/>
            <w:noWrap/>
            <w:vAlign w:val="center"/>
            <w:hideMark/>
          </w:tcPr>
          <w:p w14:paraId="5135BB1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INPVC04</w:t>
            </w:r>
          </w:p>
        </w:tc>
        <w:tc>
          <w:tcPr>
            <w:tcW w:w="5766" w:type="dxa"/>
            <w:tcBorders>
              <w:top w:val="nil"/>
              <w:left w:val="nil"/>
              <w:bottom w:val="single" w:sz="4" w:space="0" w:color="244062"/>
              <w:right w:val="single" w:sz="4" w:space="0" w:color="244062"/>
            </w:tcBorders>
            <w:shd w:val="clear" w:color="auto" w:fill="auto"/>
            <w:vAlign w:val="center"/>
            <w:hideMark/>
          </w:tcPr>
          <w:p w14:paraId="15562E4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tubo PVC de 2 1/2"</w:t>
            </w:r>
          </w:p>
        </w:tc>
        <w:tc>
          <w:tcPr>
            <w:tcW w:w="800" w:type="dxa"/>
            <w:tcBorders>
              <w:top w:val="nil"/>
              <w:left w:val="nil"/>
              <w:bottom w:val="single" w:sz="4" w:space="0" w:color="244062"/>
              <w:right w:val="single" w:sz="4" w:space="0" w:color="244062"/>
            </w:tcBorders>
            <w:shd w:val="clear" w:color="auto" w:fill="auto"/>
            <w:noWrap/>
            <w:vAlign w:val="center"/>
            <w:hideMark/>
          </w:tcPr>
          <w:p w14:paraId="263A2EF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2129678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F0845D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7B1613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252</w:t>
            </w:r>
          </w:p>
        </w:tc>
        <w:tc>
          <w:tcPr>
            <w:tcW w:w="1330" w:type="dxa"/>
            <w:tcBorders>
              <w:top w:val="nil"/>
              <w:left w:val="nil"/>
              <w:bottom w:val="single" w:sz="4" w:space="0" w:color="244062"/>
              <w:right w:val="single" w:sz="4" w:space="0" w:color="244062"/>
            </w:tcBorders>
            <w:shd w:val="clear" w:color="auto" w:fill="auto"/>
            <w:noWrap/>
            <w:vAlign w:val="center"/>
            <w:hideMark/>
          </w:tcPr>
          <w:p w14:paraId="1AEA7B1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INPVC05</w:t>
            </w:r>
          </w:p>
        </w:tc>
        <w:tc>
          <w:tcPr>
            <w:tcW w:w="5766" w:type="dxa"/>
            <w:tcBorders>
              <w:top w:val="nil"/>
              <w:left w:val="nil"/>
              <w:bottom w:val="single" w:sz="4" w:space="0" w:color="244062"/>
              <w:right w:val="single" w:sz="4" w:space="0" w:color="244062"/>
            </w:tcBorders>
            <w:shd w:val="clear" w:color="auto" w:fill="auto"/>
            <w:vAlign w:val="center"/>
            <w:hideMark/>
          </w:tcPr>
          <w:p w14:paraId="308085C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tubo PVC de 2"</w:t>
            </w:r>
          </w:p>
        </w:tc>
        <w:tc>
          <w:tcPr>
            <w:tcW w:w="800" w:type="dxa"/>
            <w:tcBorders>
              <w:top w:val="nil"/>
              <w:left w:val="nil"/>
              <w:bottom w:val="single" w:sz="4" w:space="0" w:color="244062"/>
              <w:right w:val="single" w:sz="4" w:space="0" w:color="244062"/>
            </w:tcBorders>
            <w:shd w:val="clear" w:color="auto" w:fill="auto"/>
            <w:noWrap/>
            <w:vAlign w:val="center"/>
            <w:hideMark/>
          </w:tcPr>
          <w:p w14:paraId="4D99297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07D9867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67C0F1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B6C354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253</w:t>
            </w:r>
          </w:p>
        </w:tc>
        <w:tc>
          <w:tcPr>
            <w:tcW w:w="1330" w:type="dxa"/>
            <w:tcBorders>
              <w:top w:val="nil"/>
              <w:left w:val="nil"/>
              <w:bottom w:val="single" w:sz="4" w:space="0" w:color="244062"/>
              <w:right w:val="single" w:sz="4" w:space="0" w:color="244062"/>
            </w:tcBorders>
            <w:shd w:val="clear" w:color="auto" w:fill="auto"/>
            <w:noWrap/>
            <w:vAlign w:val="center"/>
            <w:hideMark/>
          </w:tcPr>
          <w:p w14:paraId="4145AFE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INPVC06</w:t>
            </w:r>
          </w:p>
        </w:tc>
        <w:tc>
          <w:tcPr>
            <w:tcW w:w="5766" w:type="dxa"/>
            <w:tcBorders>
              <w:top w:val="nil"/>
              <w:left w:val="nil"/>
              <w:bottom w:val="single" w:sz="4" w:space="0" w:color="244062"/>
              <w:right w:val="single" w:sz="4" w:space="0" w:color="244062"/>
            </w:tcBorders>
            <w:shd w:val="clear" w:color="auto" w:fill="auto"/>
            <w:vAlign w:val="center"/>
            <w:hideMark/>
          </w:tcPr>
          <w:p w14:paraId="2979FE1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tubo PVC de 1 1/2"</w:t>
            </w:r>
          </w:p>
        </w:tc>
        <w:tc>
          <w:tcPr>
            <w:tcW w:w="800" w:type="dxa"/>
            <w:tcBorders>
              <w:top w:val="nil"/>
              <w:left w:val="nil"/>
              <w:bottom w:val="single" w:sz="4" w:space="0" w:color="244062"/>
              <w:right w:val="single" w:sz="4" w:space="0" w:color="244062"/>
            </w:tcBorders>
            <w:shd w:val="clear" w:color="auto" w:fill="auto"/>
            <w:noWrap/>
            <w:vAlign w:val="center"/>
            <w:hideMark/>
          </w:tcPr>
          <w:p w14:paraId="4815BC0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04DA51A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2D4C90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05CF7B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254</w:t>
            </w:r>
          </w:p>
        </w:tc>
        <w:tc>
          <w:tcPr>
            <w:tcW w:w="1330" w:type="dxa"/>
            <w:tcBorders>
              <w:top w:val="nil"/>
              <w:left w:val="nil"/>
              <w:bottom w:val="single" w:sz="4" w:space="0" w:color="244062"/>
              <w:right w:val="single" w:sz="4" w:space="0" w:color="244062"/>
            </w:tcBorders>
            <w:shd w:val="clear" w:color="auto" w:fill="auto"/>
            <w:noWrap/>
            <w:vAlign w:val="center"/>
            <w:hideMark/>
          </w:tcPr>
          <w:p w14:paraId="2998376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INPVC07</w:t>
            </w:r>
          </w:p>
        </w:tc>
        <w:tc>
          <w:tcPr>
            <w:tcW w:w="5766" w:type="dxa"/>
            <w:tcBorders>
              <w:top w:val="nil"/>
              <w:left w:val="nil"/>
              <w:bottom w:val="single" w:sz="4" w:space="0" w:color="244062"/>
              <w:right w:val="single" w:sz="4" w:space="0" w:color="244062"/>
            </w:tcBorders>
            <w:shd w:val="clear" w:color="auto" w:fill="auto"/>
            <w:vAlign w:val="center"/>
            <w:hideMark/>
          </w:tcPr>
          <w:p w14:paraId="4F92DB1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tubo PVC de 1"</w:t>
            </w:r>
          </w:p>
        </w:tc>
        <w:tc>
          <w:tcPr>
            <w:tcW w:w="800" w:type="dxa"/>
            <w:tcBorders>
              <w:top w:val="nil"/>
              <w:left w:val="nil"/>
              <w:bottom w:val="single" w:sz="4" w:space="0" w:color="244062"/>
              <w:right w:val="single" w:sz="4" w:space="0" w:color="244062"/>
            </w:tcBorders>
            <w:shd w:val="clear" w:color="auto" w:fill="auto"/>
            <w:noWrap/>
            <w:vAlign w:val="center"/>
            <w:hideMark/>
          </w:tcPr>
          <w:p w14:paraId="4FEBC55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22FD849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ABDB1E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832185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255</w:t>
            </w:r>
          </w:p>
        </w:tc>
        <w:tc>
          <w:tcPr>
            <w:tcW w:w="1330" w:type="dxa"/>
            <w:tcBorders>
              <w:top w:val="nil"/>
              <w:left w:val="nil"/>
              <w:bottom w:val="single" w:sz="4" w:space="0" w:color="244062"/>
              <w:right w:val="single" w:sz="4" w:space="0" w:color="244062"/>
            </w:tcBorders>
            <w:shd w:val="clear" w:color="auto" w:fill="auto"/>
            <w:noWrap/>
            <w:vAlign w:val="center"/>
            <w:hideMark/>
          </w:tcPr>
          <w:p w14:paraId="64DDB8C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INPVC08</w:t>
            </w:r>
          </w:p>
        </w:tc>
        <w:tc>
          <w:tcPr>
            <w:tcW w:w="5766" w:type="dxa"/>
            <w:tcBorders>
              <w:top w:val="nil"/>
              <w:left w:val="nil"/>
              <w:bottom w:val="single" w:sz="4" w:space="0" w:color="244062"/>
              <w:right w:val="single" w:sz="4" w:space="0" w:color="244062"/>
            </w:tcBorders>
            <w:shd w:val="clear" w:color="auto" w:fill="auto"/>
            <w:vAlign w:val="center"/>
            <w:hideMark/>
          </w:tcPr>
          <w:p w14:paraId="2906499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tubo PVC de 3/4"</w:t>
            </w:r>
          </w:p>
        </w:tc>
        <w:tc>
          <w:tcPr>
            <w:tcW w:w="800" w:type="dxa"/>
            <w:tcBorders>
              <w:top w:val="nil"/>
              <w:left w:val="nil"/>
              <w:bottom w:val="single" w:sz="4" w:space="0" w:color="244062"/>
              <w:right w:val="single" w:sz="4" w:space="0" w:color="244062"/>
            </w:tcBorders>
            <w:shd w:val="clear" w:color="auto" w:fill="auto"/>
            <w:noWrap/>
            <w:vAlign w:val="center"/>
            <w:hideMark/>
          </w:tcPr>
          <w:p w14:paraId="7142E30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2E0C58F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82839F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A5ED14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256</w:t>
            </w:r>
          </w:p>
        </w:tc>
        <w:tc>
          <w:tcPr>
            <w:tcW w:w="1330" w:type="dxa"/>
            <w:tcBorders>
              <w:top w:val="nil"/>
              <w:left w:val="nil"/>
              <w:bottom w:val="single" w:sz="4" w:space="0" w:color="244062"/>
              <w:right w:val="single" w:sz="4" w:space="0" w:color="244062"/>
            </w:tcBorders>
            <w:shd w:val="clear" w:color="auto" w:fill="auto"/>
            <w:noWrap/>
            <w:vAlign w:val="center"/>
            <w:hideMark/>
          </w:tcPr>
          <w:p w14:paraId="328F228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INPVC09</w:t>
            </w:r>
          </w:p>
        </w:tc>
        <w:tc>
          <w:tcPr>
            <w:tcW w:w="5766" w:type="dxa"/>
            <w:tcBorders>
              <w:top w:val="nil"/>
              <w:left w:val="nil"/>
              <w:bottom w:val="single" w:sz="4" w:space="0" w:color="244062"/>
              <w:right w:val="single" w:sz="4" w:space="0" w:color="244062"/>
            </w:tcBorders>
            <w:shd w:val="clear" w:color="auto" w:fill="auto"/>
            <w:vAlign w:val="center"/>
            <w:hideMark/>
          </w:tcPr>
          <w:p w14:paraId="382D56F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tubo PVC de 5/8"</w:t>
            </w:r>
          </w:p>
        </w:tc>
        <w:tc>
          <w:tcPr>
            <w:tcW w:w="800" w:type="dxa"/>
            <w:tcBorders>
              <w:top w:val="nil"/>
              <w:left w:val="nil"/>
              <w:bottom w:val="single" w:sz="4" w:space="0" w:color="244062"/>
              <w:right w:val="single" w:sz="4" w:space="0" w:color="244062"/>
            </w:tcBorders>
            <w:shd w:val="clear" w:color="auto" w:fill="auto"/>
            <w:noWrap/>
            <w:vAlign w:val="center"/>
            <w:hideMark/>
          </w:tcPr>
          <w:p w14:paraId="3E6CF54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75097DB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34F984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A45391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257</w:t>
            </w:r>
          </w:p>
        </w:tc>
        <w:tc>
          <w:tcPr>
            <w:tcW w:w="1330" w:type="dxa"/>
            <w:tcBorders>
              <w:top w:val="nil"/>
              <w:left w:val="nil"/>
              <w:bottom w:val="single" w:sz="4" w:space="0" w:color="244062"/>
              <w:right w:val="single" w:sz="4" w:space="0" w:color="244062"/>
            </w:tcBorders>
            <w:shd w:val="clear" w:color="auto" w:fill="auto"/>
            <w:noWrap/>
            <w:vAlign w:val="center"/>
            <w:hideMark/>
          </w:tcPr>
          <w:p w14:paraId="1CAADD5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INPVC10</w:t>
            </w:r>
          </w:p>
        </w:tc>
        <w:tc>
          <w:tcPr>
            <w:tcW w:w="5766" w:type="dxa"/>
            <w:tcBorders>
              <w:top w:val="nil"/>
              <w:left w:val="nil"/>
              <w:bottom w:val="single" w:sz="4" w:space="0" w:color="244062"/>
              <w:right w:val="single" w:sz="4" w:space="0" w:color="244062"/>
            </w:tcBorders>
            <w:shd w:val="clear" w:color="auto" w:fill="auto"/>
            <w:vAlign w:val="center"/>
            <w:hideMark/>
          </w:tcPr>
          <w:p w14:paraId="61FA848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tubo PVC de 1/2"</w:t>
            </w:r>
          </w:p>
        </w:tc>
        <w:tc>
          <w:tcPr>
            <w:tcW w:w="800" w:type="dxa"/>
            <w:tcBorders>
              <w:top w:val="nil"/>
              <w:left w:val="nil"/>
              <w:bottom w:val="single" w:sz="4" w:space="0" w:color="244062"/>
              <w:right w:val="single" w:sz="4" w:space="0" w:color="244062"/>
            </w:tcBorders>
            <w:shd w:val="clear" w:color="auto" w:fill="auto"/>
            <w:noWrap/>
            <w:vAlign w:val="center"/>
            <w:hideMark/>
          </w:tcPr>
          <w:p w14:paraId="62BC4AF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6C960BC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9C3076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F91CFB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258</w:t>
            </w:r>
          </w:p>
        </w:tc>
        <w:tc>
          <w:tcPr>
            <w:tcW w:w="1330" w:type="dxa"/>
            <w:tcBorders>
              <w:top w:val="nil"/>
              <w:left w:val="nil"/>
              <w:bottom w:val="single" w:sz="4" w:space="0" w:color="244062"/>
              <w:right w:val="single" w:sz="4" w:space="0" w:color="244062"/>
            </w:tcBorders>
            <w:shd w:val="clear" w:color="auto" w:fill="auto"/>
            <w:noWrap/>
            <w:vAlign w:val="center"/>
            <w:hideMark/>
          </w:tcPr>
          <w:p w14:paraId="07DA2C8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INSLLP01</w:t>
            </w:r>
          </w:p>
        </w:tc>
        <w:tc>
          <w:tcPr>
            <w:tcW w:w="5766" w:type="dxa"/>
            <w:tcBorders>
              <w:top w:val="nil"/>
              <w:left w:val="nil"/>
              <w:bottom w:val="single" w:sz="4" w:space="0" w:color="244062"/>
              <w:right w:val="single" w:sz="4" w:space="0" w:color="244062"/>
            </w:tcBorders>
            <w:shd w:val="clear" w:color="auto" w:fill="auto"/>
            <w:vAlign w:val="center"/>
            <w:hideMark/>
          </w:tcPr>
          <w:p w14:paraId="57EAB50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Cambio de llave de paso de 1/2"</w:t>
            </w:r>
          </w:p>
        </w:tc>
        <w:tc>
          <w:tcPr>
            <w:tcW w:w="800" w:type="dxa"/>
            <w:tcBorders>
              <w:top w:val="nil"/>
              <w:left w:val="nil"/>
              <w:bottom w:val="single" w:sz="4" w:space="0" w:color="244062"/>
              <w:right w:val="single" w:sz="4" w:space="0" w:color="244062"/>
            </w:tcBorders>
            <w:shd w:val="clear" w:color="auto" w:fill="auto"/>
            <w:noWrap/>
            <w:vAlign w:val="center"/>
            <w:hideMark/>
          </w:tcPr>
          <w:p w14:paraId="622F5E5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4E428A5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880842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A009AD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259</w:t>
            </w:r>
          </w:p>
        </w:tc>
        <w:tc>
          <w:tcPr>
            <w:tcW w:w="1330" w:type="dxa"/>
            <w:tcBorders>
              <w:top w:val="nil"/>
              <w:left w:val="nil"/>
              <w:bottom w:val="single" w:sz="4" w:space="0" w:color="244062"/>
              <w:right w:val="single" w:sz="4" w:space="0" w:color="244062"/>
            </w:tcBorders>
            <w:shd w:val="clear" w:color="auto" w:fill="auto"/>
            <w:noWrap/>
            <w:vAlign w:val="center"/>
            <w:hideMark/>
          </w:tcPr>
          <w:p w14:paraId="044022F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INSLLP02</w:t>
            </w:r>
          </w:p>
        </w:tc>
        <w:tc>
          <w:tcPr>
            <w:tcW w:w="5766" w:type="dxa"/>
            <w:tcBorders>
              <w:top w:val="nil"/>
              <w:left w:val="nil"/>
              <w:bottom w:val="single" w:sz="4" w:space="0" w:color="244062"/>
              <w:right w:val="single" w:sz="4" w:space="0" w:color="244062"/>
            </w:tcBorders>
            <w:shd w:val="clear" w:color="auto" w:fill="auto"/>
            <w:vAlign w:val="center"/>
            <w:hideMark/>
          </w:tcPr>
          <w:p w14:paraId="2B8910F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Cambio de llave de paso de 3/4"</w:t>
            </w:r>
          </w:p>
        </w:tc>
        <w:tc>
          <w:tcPr>
            <w:tcW w:w="800" w:type="dxa"/>
            <w:tcBorders>
              <w:top w:val="nil"/>
              <w:left w:val="nil"/>
              <w:bottom w:val="single" w:sz="4" w:space="0" w:color="244062"/>
              <w:right w:val="single" w:sz="4" w:space="0" w:color="244062"/>
            </w:tcBorders>
            <w:shd w:val="clear" w:color="auto" w:fill="auto"/>
            <w:noWrap/>
            <w:vAlign w:val="center"/>
            <w:hideMark/>
          </w:tcPr>
          <w:p w14:paraId="445C2A3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1ECC8E6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3DCE1D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55B7C0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260</w:t>
            </w:r>
          </w:p>
        </w:tc>
        <w:tc>
          <w:tcPr>
            <w:tcW w:w="1330" w:type="dxa"/>
            <w:tcBorders>
              <w:top w:val="nil"/>
              <w:left w:val="nil"/>
              <w:bottom w:val="single" w:sz="4" w:space="0" w:color="244062"/>
              <w:right w:val="single" w:sz="4" w:space="0" w:color="244062"/>
            </w:tcBorders>
            <w:shd w:val="clear" w:color="auto" w:fill="auto"/>
            <w:noWrap/>
            <w:vAlign w:val="center"/>
            <w:hideMark/>
          </w:tcPr>
          <w:p w14:paraId="01B0FB0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INSLLP03</w:t>
            </w:r>
          </w:p>
        </w:tc>
        <w:tc>
          <w:tcPr>
            <w:tcW w:w="5766" w:type="dxa"/>
            <w:tcBorders>
              <w:top w:val="nil"/>
              <w:left w:val="nil"/>
              <w:bottom w:val="single" w:sz="4" w:space="0" w:color="244062"/>
              <w:right w:val="single" w:sz="4" w:space="0" w:color="244062"/>
            </w:tcBorders>
            <w:shd w:val="clear" w:color="auto" w:fill="auto"/>
            <w:vAlign w:val="center"/>
            <w:hideMark/>
          </w:tcPr>
          <w:p w14:paraId="7D9BB62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Cambio de llave de paso de 1"</w:t>
            </w:r>
          </w:p>
        </w:tc>
        <w:tc>
          <w:tcPr>
            <w:tcW w:w="800" w:type="dxa"/>
            <w:tcBorders>
              <w:top w:val="nil"/>
              <w:left w:val="nil"/>
              <w:bottom w:val="single" w:sz="4" w:space="0" w:color="244062"/>
              <w:right w:val="single" w:sz="4" w:space="0" w:color="244062"/>
            </w:tcBorders>
            <w:shd w:val="clear" w:color="auto" w:fill="auto"/>
            <w:noWrap/>
            <w:vAlign w:val="center"/>
            <w:hideMark/>
          </w:tcPr>
          <w:p w14:paraId="59A8CCB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BC3714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5A4161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BCFFDE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261</w:t>
            </w:r>
          </w:p>
        </w:tc>
        <w:tc>
          <w:tcPr>
            <w:tcW w:w="1330" w:type="dxa"/>
            <w:tcBorders>
              <w:top w:val="nil"/>
              <w:left w:val="nil"/>
              <w:bottom w:val="single" w:sz="4" w:space="0" w:color="244062"/>
              <w:right w:val="single" w:sz="4" w:space="0" w:color="244062"/>
            </w:tcBorders>
            <w:shd w:val="clear" w:color="auto" w:fill="auto"/>
            <w:noWrap/>
            <w:vAlign w:val="center"/>
            <w:hideMark/>
          </w:tcPr>
          <w:p w14:paraId="554C146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INSLLP04</w:t>
            </w:r>
          </w:p>
        </w:tc>
        <w:tc>
          <w:tcPr>
            <w:tcW w:w="5766" w:type="dxa"/>
            <w:tcBorders>
              <w:top w:val="nil"/>
              <w:left w:val="nil"/>
              <w:bottom w:val="single" w:sz="4" w:space="0" w:color="244062"/>
              <w:right w:val="single" w:sz="4" w:space="0" w:color="244062"/>
            </w:tcBorders>
            <w:shd w:val="clear" w:color="auto" w:fill="auto"/>
            <w:vAlign w:val="center"/>
            <w:hideMark/>
          </w:tcPr>
          <w:p w14:paraId="62B7A7E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Cambio de llave de paso de 1 1/2"</w:t>
            </w:r>
          </w:p>
        </w:tc>
        <w:tc>
          <w:tcPr>
            <w:tcW w:w="800" w:type="dxa"/>
            <w:tcBorders>
              <w:top w:val="nil"/>
              <w:left w:val="nil"/>
              <w:bottom w:val="single" w:sz="4" w:space="0" w:color="244062"/>
              <w:right w:val="single" w:sz="4" w:space="0" w:color="244062"/>
            </w:tcBorders>
            <w:shd w:val="clear" w:color="auto" w:fill="auto"/>
            <w:noWrap/>
            <w:vAlign w:val="center"/>
            <w:hideMark/>
          </w:tcPr>
          <w:p w14:paraId="3AB2409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636570C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2A7B78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2EFAEF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262</w:t>
            </w:r>
          </w:p>
        </w:tc>
        <w:tc>
          <w:tcPr>
            <w:tcW w:w="1330" w:type="dxa"/>
            <w:tcBorders>
              <w:top w:val="nil"/>
              <w:left w:val="nil"/>
              <w:bottom w:val="single" w:sz="4" w:space="0" w:color="244062"/>
              <w:right w:val="single" w:sz="4" w:space="0" w:color="244062"/>
            </w:tcBorders>
            <w:shd w:val="clear" w:color="auto" w:fill="auto"/>
            <w:noWrap/>
            <w:vAlign w:val="center"/>
            <w:hideMark/>
          </w:tcPr>
          <w:p w14:paraId="00173DC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INSLLP05</w:t>
            </w:r>
          </w:p>
        </w:tc>
        <w:tc>
          <w:tcPr>
            <w:tcW w:w="5766" w:type="dxa"/>
            <w:tcBorders>
              <w:top w:val="nil"/>
              <w:left w:val="nil"/>
              <w:bottom w:val="single" w:sz="4" w:space="0" w:color="244062"/>
              <w:right w:val="single" w:sz="4" w:space="0" w:color="244062"/>
            </w:tcBorders>
            <w:shd w:val="clear" w:color="auto" w:fill="auto"/>
            <w:vAlign w:val="center"/>
            <w:hideMark/>
          </w:tcPr>
          <w:p w14:paraId="16AAAAA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Cambio de llave de paso de 2"</w:t>
            </w:r>
          </w:p>
        </w:tc>
        <w:tc>
          <w:tcPr>
            <w:tcW w:w="800" w:type="dxa"/>
            <w:tcBorders>
              <w:top w:val="nil"/>
              <w:left w:val="nil"/>
              <w:bottom w:val="single" w:sz="4" w:space="0" w:color="244062"/>
              <w:right w:val="single" w:sz="4" w:space="0" w:color="244062"/>
            </w:tcBorders>
            <w:shd w:val="clear" w:color="auto" w:fill="auto"/>
            <w:noWrap/>
            <w:vAlign w:val="center"/>
            <w:hideMark/>
          </w:tcPr>
          <w:p w14:paraId="2C629A7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DCBE89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97A26E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739D1B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263</w:t>
            </w:r>
          </w:p>
        </w:tc>
        <w:tc>
          <w:tcPr>
            <w:tcW w:w="1330" w:type="dxa"/>
            <w:tcBorders>
              <w:top w:val="nil"/>
              <w:left w:val="nil"/>
              <w:bottom w:val="single" w:sz="4" w:space="0" w:color="244062"/>
              <w:right w:val="single" w:sz="4" w:space="0" w:color="244062"/>
            </w:tcBorders>
            <w:shd w:val="clear" w:color="auto" w:fill="auto"/>
            <w:noWrap/>
            <w:vAlign w:val="center"/>
            <w:hideMark/>
          </w:tcPr>
          <w:p w14:paraId="702E977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INSLLP06</w:t>
            </w:r>
          </w:p>
        </w:tc>
        <w:tc>
          <w:tcPr>
            <w:tcW w:w="5766" w:type="dxa"/>
            <w:tcBorders>
              <w:top w:val="nil"/>
              <w:left w:val="nil"/>
              <w:bottom w:val="single" w:sz="4" w:space="0" w:color="244062"/>
              <w:right w:val="single" w:sz="4" w:space="0" w:color="244062"/>
            </w:tcBorders>
            <w:shd w:val="clear" w:color="auto" w:fill="auto"/>
            <w:vAlign w:val="center"/>
            <w:hideMark/>
          </w:tcPr>
          <w:p w14:paraId="4675AF7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Cambio de llave de paso de 3"</w:t>
            </w:r>
          </w:p>
        </w:tc>
        <w:tc>
          <w:tcPr>
            <w:tcW w:w="800" w:type="dxa"/>
            <w:tcBorders>
              <w:top w:val="nil"/>
              <w:left w:val="nil"/>
              <w:bottom w:val="single" w:sz="4" w:space="0" w:color="244062"/>
              <w:right w:val="single" w:sz="4" w:space="0" w:color="244062"/>
            </w:tcBorders>
            <w:shd w:val="clear" w:color="auto" w:fill="auto"/>
            <w:noWrap/>
            <w:vAlign w:val="center"/>
            <w:hideMark/>
          </w:tcPr>
          <w:p w14:paraId="2BD905D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FC1663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614B37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E33B2E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264</w:t>
            </w:r>
          </w:p>
        </w:tc>
        <w:tc>
          <w:tcPr>
            <w:tcW w:w="1330" w:type="dxa"/>
            <w:tcBorders>
              <w:top w:val="nil"/>
              <w:left w:val="nil"/>
              <w:bottom w:val="single" w:sz="4" w:space="0" w:color="244062"/>
              <w:right w:val="single" w:sz="4" w:space="0" w:color="244062"/>
            </w:tcBorders>
            <w:shd w:val="clear" w:color="auto" w:fill="auto"/>
            <w:noWrap/>
            <w:vAlign w:val="center"/>
            <w:hideMark/>
          </w:tcPr>
          <w:p w14:paraId="006418B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REPLLP01</w:t>
            </w:r>
          </w:p>
        </w:tc>
        <w:tc>
          <w:tcPr>
            <w:tcW w:w="5766" w:type="dxa"/>
            <w:tcBorders>
              <w:top w:val="nil"/>
              <w:left w:val="nil"/>
              <w:bottom w:val="single" w:sz="4" w:space="0" w:color="244062"/>
              <w:right w:val="single" w:sz="4" w:space="0" w:color="244062"/>
            </w:tcBorders>
            <w:shd w:val="clear" w:color="auto" w:fill="auto"/>
            <w:vAlign w:val="center"/>
            <w:hideMark/>
          </w:tcPr>
          <w:p w14:paraId="1B1536E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Arreglo de llave de paso</w:t>
            </w:r>
          </w:p>
        </w:tc>
        <w:tc>
          <w:tcPr>
            <w:tcW w:w="800" w:type="dxa"/>
            <w:tcBorders>
              <w:top w:val="nil"/>
              <w:left w:val="nil"/>
              <w:bottom w:val="single" w:sz="4" w:space="0" w:color="244062"/>
              <w:right w:val="single" w:sz="4" w:space="0" w:color="244062"/>
            </w:tcBorders>
            <w:shd w:val="clear" w:color="auto" w:fill="auto"/>
            <w:noWrap/>
            <w:vAlign w:val="center"/>
            <w:hideMark/>
          </w:tcPr>
          <w:p w14:paraId="17E79FD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BEB1F1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5A49D9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335843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265</w:t>
            </w:r>
          </w:p>
        </w:tc>
        <w:tc>
          <w:tcPr>
            <w:tcW w:w="1330" w:type="dxa"/>
            <w:tcBorders>
              <w:top w:val="nil"/>
              <w:left w:val="nil"/>
              <w:bottom w:val="single" w:sz="4" w:space="0" w:color="244062"/>
              <w:right w:val="single" w:sz="4" w:space="0" w:color="244062"/>
            </w:tcBorders>
            <w:shd w:val="clear" w:color="auto" w:fill="auto"/>
            <w:noWrap/>
            <w:vAlign w:val="center"/>
            <w:hideMark/>
          </w:tcPr>
          <w:p w14:paraId="071F185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INSPTA01</w:t>
            </w:r>
          </w:p>
        </w:tc>
        <w:tc>
          <w:tcPr>
            <w:tcW w:w="5766" w:type="dxa"/>
            <w:tcBorders>
              <w:top w:val="nil"/>
              <w:left w:val="nil"/>
              <w:bottom w:val="single" w:sz="4" w:space="0" w:color="244062"/>
              <w:right w:val="single" w:sz="4" w:space="0" w:color="244062"/>
            </w:tcBorders>
            <w:shd w:val="clear" w:color="auto" w:fill="auto"/>
            <w:vAlign w:val="center"/>
            <w:hideMark/>
          </w:tcPr>
          <w:p w14:paraId="4EF6797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Instalación de </w:t>
            </w:r>
            <w:proofErr w:type="spellStart"/>
            <w:r w:rsidRPr="008D0492">
              <w:rPr>
                <w:rFonts w:ascii="Arial Unicode MS" w:eastAsia="Arial Unicode MS" w:hAnsi="Arial Unicode MS" w:cs="Arial Unicode MS" w:hint="eastAsia"/>
                <w:color w:val="244062"/>
                <w:sz w:val="20"/>
                <w:szCs w:val="20"/>
                <w:lang w:val="es-BO" w:eastAsia="es-BO"/>
              </w:rPr>
              <w:t>pto</w:t>
            </w:r>
            <w:proofErr w:type="spellEnd"/>
            <w:r w:rsidRPr="008D0492">
              <w:rPr>
                <w:rFonts w:ascii="Arial Unicode MS" w:eastAsia="Arial Unicode MS" w:hAnsi="Arial Unicode MS" w:cs="Arial Unicode MS" w:hint="eastAsia"/>
                <w:color w:val="244062"/>
                <w:sz w:val="20"/>
                <w:szCs w:val="20"/>
                <w:lang w:val="es-BO" w:eastAsia="es-BO"/>
              </w:rPr>
              <w:t>. de agua</w:t>
            </w:r>
          </w:p>
        </w:tc>
        <w:tc>
          <w:tcPr>
            <w:tcW w:w="800" w:type="dxa"/>
            <w:tcBorders>
              <w:top w:val="nil"/>
              <w:left w:val="nil"/>
              <w:bottom w:val="single" w:sz="4" w:space="0" w:color="244062"/>
              <w:right w:val="single" w:sz="4" w:space="0" w:color="244062"/>
            </w:tcBorders>
            <w:shd w:val="clear" w:color="auto" w:fill="auto"/>
            <w:noWrap/>
            <w:vAlign w:val="center"/>
            <w:hideMark/>
          </w:tcPr>
          <w:p w14:paraId="609E56E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5785D6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208E02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73FCF1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266</w:t>
            </w:r>
          </w:p>
        </w:tc>
        <w:tc>
          <w:tcPr>
            <w:tcW w:w="1330" w:type="dxa"/>
            <w:tcBorders>
              <w:top w:val="nil"/>
              <w:left w:val="nil"/>
              <w:bottom w:val="single" w:sz="4" w:space="0" w:color="244062"/>
              <w:right w:val="single" w:sz="4" w:space="0" w:color="244062"/>
            </w:tcBorders>
            <w:shd w:val="clear" w:color="auto" w:fill="auto"/>
            <w:noWrap/>
            <w:vAlign w:val="center"/>
            <w:hideMark/>
          </w:tcPr>
          <w:p w14:paraId="65F8F95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INSPTD01</w:t>
            </w:r>
          </w:p>
        </w:tc>
        <w:tc>
          <w:tcPr>
            <w:tcW w:w="5766" w:type="dxa"/>
            <w:tcBorders>
              <w:top w:val="nil"/>
              <w:left w:val="nil"/>
              <w:bottom w:val="single" w:sz="4" w:space="0" w:color="244062"/>
              <w:right w:val="single" w:sz="4" w:space="0" w:color="244062"/>
            </w:tcBorders>
            <w:shd w:val="clear" w:color="auto" w:fill="auto"/>
            <w:vAlign w:val="center"/>
            <w:hideMark/>
          </w:tcPr>
          <w:p w14:paraId="1B81E01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Instalación de </w:t>
            </w:r>
            <w:proofErr w:type="spellStart"/>
            <w:r w:rsidRPr="008D0492">
              <w:rPr>
                <w:rFonts w:ascii="Arial Unicode MS" w:eastAsia="Arial Unicode MS" w:hAnsi="Arial Unicode MS" w:cs="Arial Unicode MS" w:hint="eastAsia"/>
                <w:color w:val="244062"/>
                <w:sz w:val="20"/>
                <w:szCs w:val="20"/>
                <w:lang w:val="es-BO" w:eastAsia="es-BO"/>
              </w:rPr>
              <w:t>pto</w:t>
            </w:r>
            <w:proofErr w:type="spellEnd"/>
            <w:r w:rsidRPr="008D0492">
              <w:rPr>
                <w:rFonts w:ascii="Arial Unicode MS" w:eastAsia="Arial Unicode MS" w:hAnsi="Arial Unicode MS" w:cs="Arial Unicode MS" w:hint="eastAsia"/>
                <w:color w:val="244062"/>
                <w:sz w:val="20"/>
                <w:szCs w:val="20"/>
                <w:lang w:val="es-BO" w:eastAsia="es-BO"/>
              </w:rPr>
              <w:t>. de desagüe</w:t>
            </w:r>
          </w:p>
        </w:tc>
        <w:tc>
          <w:tcPr>
            <w:tcW w:w="800" w:type="dxa"/>
            <w:tcBorders>
              <w:top w:val="nil"/>
              <w:left w:val="nil"/>
              <w:bottom w:val="single" w:sz="4" w:space="0" w:color="244062"/>
              <w:right w:val="single" w:sz="4" w:space="0" w:color="244062"/>
            </w:tcBorders>
            <w:shd w:val="clear" w:color="auto" w:fill="auto"/>
            <w:noWrap/>
            <w:vAlign w:val="center"/>
            <w:hideMark/>
          </w:tcPr>
          <w:p w14:paraId="607F6EC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13C9DBF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F0EDAD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98D472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267</w:t>
            </w:r>
          </w:p>
        </w:tc>
        <w:tc>
          <w:tcPr>
            <w:tcW w:w="1330" w:type="dxa"/>
            <w:tcBorders>
              <w:top w:val="nil"/>
              <w:left w:val="nil"/>
              <w:bottom w:val="single" w:sz="4" w:space="0" w:color="244062"/>
              <w:right w:val="single" w:sz="4" w:space="0" w:color="244062"/>
            </w:tcBorders>
            <w:shd w:val="clear" w:color="auto" w:fill="auto"/>
            <w:noWrap/>
            <w:vAlign w:val="center"/>
            <w:hideMark/>
          </w:tcPr>
          <w:p w14:paraId="6BEFD2C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INSRJP01</w:t>
            </w:r>
          </w:p>
        </w:tc>
        <w:tc>
          <w:tcPr>
            <w:tcW w:w="5766" w:type="dxa"/>
            <w:tcBorders>
              <w:top w:val="nil"/>
              <w:left w:val="nil"/>
              <w:bottom w:val="single" w:sz="4" w:space="0" w:color="244062"/>
              <w:right w:val="single" w:sz="4" w:space="0" w:color="244062"/>
            </w:tcBorders>
            <w:shd w:val="clear" w:color="auto" w:fill="auto"/>
            <w:vAlign w:val="center"/>
            <w:hideMark/>
          </w:tcPr>
          <w:p w14:paraId="6A76D35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Instalación de rejilla de piso</w:t>
            </w:r>
          </w:p>
        </w:tc>
        <w:tc>
          <w:tcPr>
            <w:tcW w:w="800" w:type="dxa"/>
            <w:tcBorders>
              <w:top w:val="nil"/>
              <w:left w:val="nil"/>
              <w:bottom w:val="single" w:sz="4" w:space="0" w:color="244062"/>
              <w:right w:val="single" w:sz="4" w:space="0" w:color="244062"/>
            </w:tcBorders>
            <w:shd w:val="clear" w:color="auto" w:fill="auto"/>
            <w:noWrap/>
            <w:vAlign w:val="center"/>
            <w:hideMark/>
          </w:tcPr>
          <w:p w14:paraId="6B95CA5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6C7FD4A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2395F4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7EF77B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268</w:t>
            </w:r>
          </w:p>
        </w:tc>
        <w:tc>
          <w:tcPr>
            <w:tcW w:w="1330" w:type="dxa"/>
            <w:tcBorders>
              <w:top w:val="nil"/>
              <w:left w:val="nil"/>
              <w:bottom w:val="single" w:sz="4" w:space="0" w:color="244062"/>
              <w:right w:val="single" w:sz="4" w:space="0" w:color="244062"/>
            </w:tcBorders>
            <w:shd w:val="clear" w:color="auto" w:fill="auto"/>
            <w:noWrap/>
            <w:vAlign w:val="center"/>
            <w:hideMark/>
          </w:tcPr>
          <w:p w14:paraId="38D1D96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ANUPTO 01</w:t>
            </w:r>
          </w:p>
        </w:tc>
        <w:tc>
          <w:tcPr>
            <w:tcW w:w="5766" w:type="dxa"/>
            <w:tcBorders>
              <w:top w:val="nil"/>
              <w:left w:val="nil"/>
              <w:bottom w:val="single" w:sz="4" w:space="0" w:color="244062"/>
              <w:right w:val="single" w:sz="4" w:space="0" w:color="244062"/>
            </w:tcBorders>
            <w:shd w:val="clear" w:color="auto" w:fill="auto"/>
            <w:vAlign w:val="center"/>
            <w:hideMark/>
          </w:tcPr>
          <w:p w14:paraId="658DA6A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Anulado de punto de agua y desagüe</w:t>
            </w:r>
          </w:p>
        </w:tc>
        <w:tc>
          <w:tcPr>
            <w:tcW w:w="800" w:type="dxa"/>
            <w:tcBorders>
              <w:top w:val="nil"/>
              <w:left w:val="nil"/>
              <w:bottom w:val="single" w:sz="4" w:space="0" w:color="244062"/>
              <w:right w:val="single" w:sz="4" w:space="0" w:color="244062"/>
            </w:tcBorders>
            <w:shd w:val="clear" w:color="auto" w:fill="auto"/>
            <w:noWrap/>
            <w:vAlign w:val="center"/>
            <w:hideMark/>
          </w:tcPr>
          <w:p w14:paraId="063FEA0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D02DF3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F1A248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E08DFA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269</w:t>
            </w:r>
          </w:p>
        </w:tc>
        <w:tc>
          <w:tcPr>
            <w:tcW w:w="1330" w:type="dxa"/>
            <w:tcBorders>
              <w:top w:val="nil"/>
              <w:left w:val="nil"/>
              <w:bottom w:val="single" w:sz="4" w:space="0" w:color="244062"/>
              <w:right w:val="single" w:sz="4" w:space="0" w:color="244062"/>
            </w:tcBorders>
            <w:shd w:val="clear" w:color="auto" w:fill="auto"/>
            <w:noWrap/>
            <w:vAlign w:val="center"/>
            <w:hideMark/>
          </w:tcPr>
          <w:p w14:paraId="3579516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INSRIP01</w:t>
            </w:r>
          </w:p>
        </w:tc>
        <w:tc>
          <w:tcPr>
            <w:tcW w:w="5766" w:type="dxa"/>
            <w:tcBorders>
              <w:top w:val="nil"/>
              <w:left w:val="nil"/>
              <w:bottom w:val="single" w:sz="4" w:space="0" w:color="244062"/>
              <w:right w:val="single" w:sz="4" w:space="0" w:color="244062"/>
            </w:tcBorders>
            <w:shd w:val="clear" w:color="auto" w:fill="auto"/>
            <w:vAlign w:val="center"/>
            <w:hideMark/>
          </w:tcPr>
          <w:p w14:paraId="0A35A65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Tapa de sumidero</w:t>
            </w:r>
          </w:p>
        </w:tc>
        <w:tc>
          <w:tcPr>
            <w:tcW w:w="800" w:type="dxa"/>
            <w:tcBorders>
              <w:top w:val="nil"/>
              <w:left w:val="nil"/>
              <w:bottom w:val="single" w:sz="4" w:space="0" w:color="244062"/>
              <w:right w:val="single" w:sz="4" w:space="0" w:color="244062"/>
            </w:tcBorders>
            <w:shd w:val="clear" w:color="auto" w:fill="auto"/>
            <w:noWrap/>
            <w:vAlign w:val="center"/>
            <w:hideMark/>
          </w:tcPr>
          <w:p w14:paraId="473AB54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3249AA6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953A61D" w14:textId="77777777" w:rsidTr="00671725">
        <w:trPr>
          <w:trHeight w:val="45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8F922D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270</w:t>
            </w:r>
          </w:p>
        </w:tc>
        <w:tc>
          <w:tcPr>
            <w:tcW w:w="1330" w:type="dxa"/>
            <w:tcBorders>
              <w:top w:val="nil"/>
              <w:left w:val="nil"/>
              <w:bottom w:val="single" w:sz="4" w:space="0" w:color="244062"/>
              <w:right w:val="single" w:sz="4" w:space="0" w:color="244062"/>
            </w:tcBorders>
            <w:shd w:val="clear" w:color="auto" w:fill="auto"/>
            <w:noWrap/>
            <w:vAlign w:val="center"/>
            <w:hideMark/>
          </w:tcPr>
          <w:p w14:paraId="48BA885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LIMPCR01</w:t>
            </w:r>
          </w:p>
        </w:tc>
        <w:tc>
          <w:tcPr>
            <w:tcW w:w="5766" w:type="dxa"/>
            <w:tcBorders>
              <w:top w:val="nil"/>
              <w:left w:val="nil"/>
              <w:bottom w:val="single" w:sz="4" w:space="0" w:color="244062"/>
              <w:right w:val="single" w:sz="4" w:space="0" w:color="244062"/>
            </w:tcBorders>
            <w:shd w:val="clear" w:color="auto" w:fill="auto"/>
            <w:vAlign w:val="center"/>
            <w:hideMark/>
          </w:tcPr>
          <w:p w14:paraId="370D639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Limpieza de cajas de registro</w:t>
            </w:r>
          </w:p>
        </w:tc>
        <w:tc>
          <w:tcPr>
            <w:tcW w:w="800" w:type="dxa"/>
            <w:tcBorders>
              <w:top w:val="nil"/>
              <w:left w:val="nil"/>
              <w:bottom w:val="single" w:sz="4" w:space="0" w:color="244062"/>
              <w:right w:val="single" w:sz="4" w:space="0" w:color="244062"/>
            </w:tcBorders>
            <w:shd w:val="clear" w:color="auto" w:fill="auto"/>
            <w:noWrap/>
            <w:vAlign w:val="center"/>
            <w:hideMark/>
          </w:tcPr>
          <w:p w14:paraId="17B1BC7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1897242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AE5E3C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918A99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271</w:t>
            </w:r>
          </w:p>
        </w:tc>
        <w:tc>
          <w:tcPr>
            <w:tcW w:w="1330" w:type="dxa"/>
            <w:tcBorders>
              <w:top w:val="nil"/>
              <w:left w:val="nil"/>
              <w:bottom w:val="single" w:sz="4" w:space="0" w:color="244062"/>
              <w:right w:val="single" w:sz="4" w:space="0" w:color="244062"/>
            </w:tcBorders>
            <w:shd w:val="clear" w:color="auto" w:fill="auto"/>
            <w:noWrap/>
            <w:vAlign w:val="center"/>
            <w:hideMark/>
          </w:tcPr>
          <w:p w14:paraId="622EAD7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LIMPCI02</w:t>
            </w:r>
          </w:p>
        </w:tc>
        <w:tc>
          <w:tcPr>
            <w:tcW w:w="5766" w:type="dxa"/>
            <w:tcBorders>
              <w:top w:val="nil"/>
              <w:left w:val="nil"/>
              <w:bottom w:val="single" w:sz="4" w:space="0" w:color="244062"/>
              <w:right w:val="single" w:sz="4" w:space="0" w:color="244062"/>
            </w:tcBorders>
            <w:shd w:val="clear" w:color="auto" w:fill="auto"/>
            <w:vAlign w:val="center"/>
            <w:hideMark/>
          </w:tcPr>
          <w:p w14:paraId="33C297F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Limpieza de cámaras de inspección</w:t>
            </w:r>
          </w:p>
        </w:tc>
        <w:tc>
          <w:tcPr>
            <w:tcW w:w="800" w:type="dxa"/>
            <w:tcBorders>
              <w:top w:val="nil"/>
              <w:left w:val="nil"/>
              <w:bottom w:val="single" w:sz="4" w:space="0" w:color="244062"/>
              <w:right w:val="single" w:sz="4" w:space="0" w:color="244062"/>
            </w:tcBorders>
            <w:shd w:val="clear" w:color="auto" w:fill="auto"/>
            <w:noWrap/>
            <w:vAlign w:val="center"/>
            <w:hideMark/>
          </w:tcPr>
          <w:p w14:paraId="4B4D76E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75D6C23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D508707"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7060A98D"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BOMBAS DE AGUA</w:t>
            </w:r>
          </w:p>
        </w:tc>
        <w:tc>
          <w:tcPr>
            <w:tcW w:w="800" w:type="dxa"/>
            <w:tcBorders>
              <w:top w:val="nil"/>
              <w:left w:val="nil"/>
              <w:bottom w:val="single" w:sz="4" w:space="0" w:color="244062"/>
              <w:right w:val="nil"/>
            </w:tcBorders>
            <w:shd w:val="clear" w:color="000000" w:fill="1F497D"/>
            <w:vAlign w:val="center"/>
            <w:hideMark/>
          </w:tcPr>
          <w:p w14:paraId="47557903"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35104C6B"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21D6ABAA" w14:textId="77777777" w:rsidTr="00671725">
        <w:trPr>
          <w:trHeight w:val="75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2558EF70"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Trabajos relacionados al mantenimiento y reparación del sistema de abastecimiento de agua potable, incluyendo bombas de agua</w:t>
            </w:r>
            <w:proofErr w:type="gramStart"/>
            <w:r w:rsidRPr="008D0492">
              <w:rPr>
                <w:rFonts w:ascii="Arial Unicode MS" w:eastAsia="Arial Unicode MS" w:hAnsi="Arial Unicode MS" w:cs="Arial Unicode MS" w:hint="eastAsia"/>
                <w:b/>
                <w:bCs/>
                <w:color w:val="244062"/>
                <w:sz w:val="20"/>
                <w:szCs w:val="20"/>
                <w:lang w:val="es-BO" w:eastAsia="es-BO"/>
              </w:rPr>
              <w:t>,  hidroceles</w:t>
            </w:r>
            <w:proofErr w:type="gramEnd"/>
            <w:r w:rsidRPr="008D0492">
              <w:rPr>
                <w:rFonts w:ascii="Arial Unicode MS" w:eastAsia="Arial Unicode MS" w:hAnsi="Arial Unicode MS" w:cs="Arial Unicode MS" w:hint="eastAsia"/>
                <w:b/>
                <w:bCs/>
                <w:color w:val="244062"/>
                <w:sz w:val="20"/>
                <w:szCs w:val="20"/>
                <w:lang w:val="es-BO" w:eastAsia="es-BO"/>
              </w:rPr>
              <w:t xml:space="preserve"> y tanque de agua.</w:t>
            </w:r>
          </w:p>
        </w:tc>
        <w:tc>
          <w:tcPr>
            <w:tcW w:w="880" w:type="dxa"/>
            <w:tcBorders>
              <w:top w:val="nil"/>
              <w:left w:val="nil"/>
              <w:bottom w:val="single" w:sz="4" w:space="0" w:color="244062"/>
              <w:right w:val="single" w:sz="4" w:space="0" w:color="244062"/>
            </w:tcBorders>
            <w:shd w:val="clear" w:color="000000" w:fill="D9D9D9"/>
            <w:noWrap/>
            <w:vAlign w:val="center"/>
            <w:hideMark/>
          </w:tcPr>
          <w:p w14:paraId="5FE651A2"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4647EC5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3845D3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272</w:t>
            </w:r>
          </w:p>
        </w:tc>
        <w:tc>
          <w:tcPr>
            <w:tcW w:w="1330" w:type="dxa"/>
            <w:tcBorders>
              <w:top w:val="nil"/>
              <w:left w:val="nil"/>
              <w:bottom w:val="single" w:sz="4" w:space="0" w:color="244062"/>
              <w:right w:val="single" w:sz="4" w:space="0" w:color="244062"/>
            </w:tcBorders>
            <w:shd w:val="clear" w:color="auto" w:fill="auto"/>
            <w:noWrap/>
            <w:vAlign w:val="center"/>
            <w:hideMark/>
          </w:tcPr>
          <w:p w14:paraId="47F9EE1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MANBAG01</w:t>
            </w:r>
          </w:p>
        </w:tc>
        <w:tc>
          <w:tcPr>
            <w:tcW w:w="5766" w:type="dxa"/>
            <w:tcBorders>
              <w:top w:val="nil"/>
              <w:left w:val="nil"/>
              <w:bottom w:val="single" w:sz="4" w:space="0" w:color="244062"/>
              <w:right w:val="single" w:sz="4" w:space="0" w:color="244062"/>
            </w:tcBorders>
            <w:shd w:val="clear" w:color="auto" w:fill="auto"/>
            <w:vAlign w:val="center"/>
            <w:hideMark/>
          </w:tcPr>
          <w:p w14:paraId="5A30992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Mantenimiento de bomba de agua ( Verificación de presión)</w:t>
            </w:r>
          </w:p>
        </w:tc>
        <w:tc>
          <w:tcPr>
            <w:tcW w:w="800" w:type="dxa"/>
            <w:tcBorders>
              <w:top w:val="nil"/>
              <w:left w:val="nil"/>
              <w:bottom w:val="single" w:sz="4" w:space="0" w:color="244062"/>
              <w:right w:val="single" w:sz="4" w:space="0" w:color="244062"/>
            </w:tcBorders>
            <w:shd w:val="clear" w:color="auto" w:fill="auto"/>
            <w:noWrap/>
            <w:vAlign w:val="center"/>
            <w:hideMark/>
          </w:tcPr>
          <w:p w14:paraId="1570B6C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021A87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2D64E3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0419D2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273</w:t>
            </w:r>
          </w:p>
        </w:tc>
        <w:tc>
          <w:tcPr>
            <w:tcW w:w="1330" w:type="dxa"/>
            <w:tcBorders>
              <w:top w:val="nil"/>
              <w:left w:val="nil"/>
              <w:bottom w:val="single" w:sz="4" w:space="0" w:color="244062"/>
              <w:right w:val="single" w:sz="4" w:space="0" w:color="244062"/>
            </w:tcBorders>
            <w:shd w:val="clear" w:color="auto" w:fill="auto"/>
            <w:noWrap/>
            <w:vAlign w:val="center"/>
            <w:hideMark/>
          </w:tcPr>
          <w:p w14:paraId="003747E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MANHID01</w:t>
            </w:r>
          </w:p>
        </w:tc>
        <w:tc>
          <w:tcPr>
            <w:tcW w:w="5766" w:type="dxa"/>
            <w:tcBorders>
              <w:top w:val="nil"/>
              <w:left w:val="nil"/>
              <w:bottom w:val="single" w:sz="4" w:space="0" w:color="244062"/>
              <w:right w:val="single" w:sz="4" w:space="0" w:color="244062"/>
            </w:tcBorders>
            <w:shd w:val="clear" w:color="auto" w:fill="auto"/>
            <w:vAlign w:val="center"/>
            <w:hideMark/>
          </w:tcPr>
          <w:p w14:paraId="63CD1A4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Mantenimiento de hidroceles</w:t>
            </w:r>
          </w:p>
        </w:tc>
        <w:tc>
          <w:tcPr>
            <w:tcW w:w="800" w:type="dxa"/>
            <w:tcBorders>
              <w:top w:val="nil"/>
              <w:left w:val="nil"/>
              <w:bottom w:val="single" w:sz="4" w:space="0" w:color="244062"/>
              <w:right w:val="single" w:sz="4" w:space="0" w:color="244062"/>
            </w:tcBorders>
            <w:shd w:val="clear" w:color="auto" w:fill="auto"/>
            <w:noWrap/>
            <w:vAlign w:val="center"/>
            <w:hideMark/>
          </w:tcPr>
          <w:p w14:paraId="4E757DE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0C6B7E3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AA03971" w14:textId="77777777" w:rsidTr="00671725">
        <w:trPr>
          <w:trHeight w:val="37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28350F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274</w:t>
            </w:r>
          </w:p>
        </w:tc>
        <w:tc>
          <w:tcPr>
            <w:tcW w:w="1330" w:type="dxa"/>
            <w:tcBorders>
              <w:top w:val="nil"/>
              <w:left w:val="nil"/>
              <w:bottom w:val="single" w:sz="4" w:space="0" w:color="244062"/>
              <w:right w:val="single" w:sz="4" w:space="0" w:color="244062"/>
            </w:tcBorders>
            <w:shd w:val="clear" w:color="auto" w:fill="auto"/>
            <w:noWrap/>
            <w:vAlign w:val="center"/>
            <w:hideMark/>
          </w:tcPr>
          <w:p w14:paraId="42C634C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REPBAG01</w:t>
            </w:r>
          </w:p>
        </w:tc>
        <w:tc>
          <w:tcPr>
            <w:tcW w:w="5766" w:type="dxa"/>
            <w:tcBorders>
              <w:top w:val="nil"/>
              <w:left w:val="nil"/>
              <w:bottom w:val="single" w:sz="4" w:space="0" w:color="244062"/>
              <w:right w:val="single" w:sz="4" w:space="0" w:color="244062"/>
            </w:tcBorders>
            <w:shd w:val="clear" w:color="auto" w:fill="auto"/>
            <w:vAlign w:val="center"/>
            <w:hideMark/>
          </w:tcPr>
          <w:p w14:paraId="48E290D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Cambio de válvula </w:t>
            </w:r>
            <w:proofErr w:type="spellStart"/>
            <w:r w:rsidRPr="008D0492">
              <w:rPr>
                <w:rFonts w:ascii="Arial Unicode MS" w:eastAsia="Arial Unicode MS" w:hAnsi="Arial Unicode MS" w:cs="Arial Unicode MS" w:hint="eastAsia"/>
                <w:color w:val="244062"/>
                <w:sz w:val="20"/>
                <w:szCs w:val="20"/>
                <w:lang w:val="es-BO" w:eastAsia="es-BO"/>
              </w:rPr>
              <w:t>Chek</w:t>
            </w:r>
            <w:proofErr w:type="spellEnd"/>
            <w:r w:rsidRPr="008D0492">
              <w:rPr>
                <w:rFonts w:ascii="Arial Unicode MS" w:eastAsia="Arial Unicode MS" w:hAnsi="Arial Unicode MS" w:cs="Arial Unicode MS" w:hint="eastAsia"/>
                <w:color w:val="244062"/>
                <w:sz w:val="20"/>
                <w:szCs w:val="20"/>
                <w:lang w:val="es-BO" w:eastAsia="es-BO"/>
              </w:rPr>
              <w:t xml:space="preserve"> de bomba de agua</w:t>
            </w:r>
          </w:p>
        </w:tc>
        <w:tc>
          <w:tcPr>
            <w:tcW w:w="800" w:type="dxa"/>
            <w:tcBorders>
              <w:top w:val="nil"/>
              <w:left w:val="nil"/>
              <w:bottom w:val="single" w:sz="4" w:space="0" w:color="244062"/>
              <w:right w:val="single" w:sz="4" w:space="0" w:color="244062"/>
            </w:tcBorders>
            <w:shd w:val="clear" w:color="auto" w:fill="auto"/>
            <w:noWrap/>
            <w:vAlign w:val="center"/>
            <w:hideMark/>
          </w:tcPr>
          <w:p w14:paraId="36DBD2A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A2C901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58F9D8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FC8664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275</w:t>
            </w:r>
          </w:p>
        </w:tc>
        <w:tc>
          <w:tcPr>
            <w:tcW w:w="1330" w:type="dxa"/>
            <w:tcBorders>
              <w:top w:val="nil"/>
              <w:left w:val="nil"/>
              <w:bottom w:val="single" w:sz="4" w:space="0" w:color="244062"/>
              <w:right w:val="single" w:sz="4" w:space="0" w:color="244062"/>
            </w:tcBorders>
            <w:shd w:val="clear" w:color="000000" w:fill="FFFFFF"/>
            <w:noWrap/>
            <w:vAlign w:val="center"/>
            <w:hideMark/>
          </w:tcPr>
          <w:p w14:paraId="0608EE3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REPBAG02</w:t>
            </w:r>
          </w:p>
        </w:tc>
        <w:tc>
          <w:tcPr>
            <w:tcW w:w="5766" w:type="dxa"/>
            <w:tcBorders>
              <w:top w:val="nil"/>
              <w:left w:val="nil"/>
              <w:bottom w:val="single" w:sz="4" w:space="0" w:color="244062"/>
              <w:right w:val="single" w:sz="4" w:space="0" w:color="244062"/>
            </w:tcBorders>
            <w:shd w:val="clear" w:color="000000" w:fill="FFFFFF"/>
            <w:vAlign w:val="center"/>
            <w:hideMark/>
          </w:tcPr>
          <w:p w14:paraId="1FA86D5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Mantenimiento del Tablero eléctrico y PLC</w:t>
            </w:r>
          </w:p>
        </w:tc>
        <w:tc>
          <w:tcPr>
            <w:tcW w:w="800" w:type="dxa"/>
            <w:tcBorders>
              <w:top w:val="nil"/>
              <w:left w:val="nil"/>
              <w:bottom w:val="single" w:sz="4" w:space="0" w:color="244062"/>
              <w:right w:val="single" w:sz="4" w:space="0" w:color="244062"/>
            </w:tcBorders>
            <w:shd w:val="clear" w:color="000000" w:fill="FFFFFF"/>
            <w:noWrap/>
            <w:vAlign w:val="center"/>
            <w:hideMark/>
          </w:tcPr>
          <w:p w14:paraId="1B77212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000000" w:fill="FFFFFF"/>
            <w:noWrap/>
            <w:vAlign w:val="center"/>
            <w:hideMark/>
          </w:tcPr>
          <w:p w14:paraId="4440D09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0213291" w14:textId="77777777" w:rsidTr="00671725">
        <w:trPr>
          <w:trHeight w:val="37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19C22D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276</w:t>
            </w:r>
          </w:p>
        </w:tc>
        <w:tc>
          <w:tcPr>
            <w:tcW w:w="1330" w:type="dxa"/>
            <w:tcBorders>
              <w:top w:val="nil"/>
              <w:left w:val="nil"/>
              <w:bottom w:val="single" w:sz="4" w:space="0" w:color="244062"/>
              <w:right w:val="single" w:sz="4" w:space="0" w:color="244062"/>
            </w:tcBorders>
            <w:shd w:val="clear" w:color="auto" w:fill="auto"/>
            <w:noWrap/>
            <w:vAlign w:val="center"/>
            <w:hideMark/>
          </w:tcPr>
          <w:p w14:paraId="0DF2165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REPFLO01</w:t>
            </w:r>
          </w:p>
        </w:tc>
        <w:tc>
          <w:tcPr>
            <w:tcW w:w="5766" w:type="dxa"/>
            <w:tcBorders>
              <w:top w:val="nil"/>
              <w:left w:val="nil"/>
              <w:bottom w:val="single" w:sz="4" w:space="0" w:color="244062"/>
              <w:right w:val="single" w:sz="4" w:space="0" w:color="244062"/>
            </w:tcBorders>
            <w:shd w:val="clear" w:color="auto" w:fill="auto"/>
            <w:vAlign w:val="center"/>
            <w:hideMark/>
          </w:tcPr>
          <w:p w14:paraId="1B4F8E9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Arreglo de flotador en tanque de agua</w:t>
            </w:r>
          </w:p>
        </w:tc>
        <w:tc>
          <w:tcPr>
            <w:tcW w:w="800" w:type="dxa"/>
            <w:tcBorders>
              <w:top w:val="nil"/>
              <w:left w:val="nil"/>
              <w:bottom w:val="single" w:sz="4" w:space="0" w:color="244062"/>
              <w:right w:val="single" w:sz="4" w:space="0" w:color="244062"/>
            </w:tcBorders>
            <w:shd w:val="clear" w:color="auto" w:fill="auto"/>
            <w:noWrap/>
            <w:vAlign w:val="center"/>
            <w:hideMark/>
          </w:tcPr>
          <w:p w14:paraId="561D731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42D63E4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38E5505" w14:textId="77777777" w:rsidTr="00671725">
        <w:trPr>
          <w:trHeight w:val="300"/>
        </w:trPr>
        <w:tc>
          <w:tcPr>
            <w:tcW w:w="9250" w:type="dxa"/>
            <w:gridSpan w:val="5"/>
            <w:tcBorders>
              <w:top w:val="single" w:sz="4" w:space="0" w:color="244062"/>
              <w:left w:val="single" w:sz="4" w:space="0" w:color="244062"/>
              <w:bottom w:val="single" w:sz="4" w:space="0" w:color="244062"/>
              <w:right w:val="single" w:sz="4" w:space="0" w:color="244062"/>
            </w:tcBorders>
            <w:shd w:val="clear" w:color="000000" w:fill="1F497D"/>
            <w:noWrap/>
            <w:vAlign w:val="center"/>
            <w:hideMark/>
          </w:tcPr>
          <w:p w14:paraId="049DC4AA"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PROVISIÓN E INSTALACIÓN PARA MANTENIMIENTO DE  ENERGIA ELECTRICA</w:t>
            </w:r>
          </w:p>
        </w:tc>
      </w:tr>
      <w:tr w:rsidR="008D0492" w:rsidRPr="008D0492" w14:paraId="6EC8F0DE" w14:textId="77777777" w:rsidTr="00671725">
        <w:trPr>
          <w:trHeight w:val="300"/>
        </w:trPr>
        <w:tc>
          <w:tcPr>
            <w:tcW w:w="8370" w:type="dxa"/>
            <w:gridSpan w:val="4"/>
            <w:tcBorders>
              <w:top w:val="single" w:sz="4" w:space="0" w:color="244062"/>
              <w:left w:val="single" w:sz="4" w:space="0" w:color="244062"/>
              <w:bottom w:val="nil"/>
              <w:right w:val="nil"/>
            </w:tcBorders>
            <w:shd w:val="clear" w:color="000000" w:fill="D9D9D9"/>
            <w:vAlign w:val="center"/>
            <w:hideMark/>
          </w:tcPr>
          <w:p w14:paraId="7660818C"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DISPOSITIVOS DE PROTECCIÓN</w:t>
            </w:r>
          </w:p>
        </w:tc>
        <w:tc>
          <w:tcPr>
            <w:tcW w:w="880" w:type="dxa"/>
            <w:tcBorders>
              <w:top w:val="nil"/>
              <w:left w:val="nil"/>
              <w:bottom w:val="nil"/>
              <w:right w:val="single" w:sz="4" w:space="0" w:color="244062"/>
            </w:tcBorders>
            <w:shd w:val="clear" w:color="000000" w:fill="D9D9D9"/>
            <w:noWrap/>
            <w:vAlign w:val="center"/>
            <w:hideMark/>
          </w:tcPr>
          <w:p w14:paraId="6F56C4CD"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4E92D818" w14:textId="77777777" w:rsidTr="00671725">
        <w:trPr>
          <w:trHeight w:val="690"/>
        </w:trPr>
        <w:tc>
          <w:tcPr>
            <w:tcW w:w="8370" w:type="dxa"/>
            <w:gridSpan w:val="4"/>
            <w:tcBorders>
              <w:top w:val="single" w:sz="4" w:space="0" w:color="16365C"/>
              <w:left w:val="single" w:sz="4" w:space="0" w:color="16365C"/>
              <w:bottom w:val="single" w:sz="4" w:space="0" w:color="16365C"/>
              <w:right w:val="nil"/>
            </w:tcBorders>
            <w:shd w:val="clear" w:color="000000" w:fill="D9D9D9"/>
            <w:vAlign w:val="center"/>
            <w:hideMark/>
          </w:tcPr>
          <w:p w14:paraId="2DCD735B"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térmicos de baja tensión modulares, automáticos, magneto térmicos de 10 KA,  unipolares.(</w:t>
            </w:r>
            <w:proofErr w:type="spellStart"/>
            <w:r w:rsidRPr="008D0492">
              <w:rPr>
                <w:rFonts w:ascii="Arial Unicode MS" w:eastAsia="Arial Unicode MS" w:hAnsi="Arial Unicode MS" w:cs="Arial Unicode MS" w:hint="eastAsia"/>
                <w:b/>
                <w:bCs/>
                <w:color w:val="244062"/>
                <w:sz w:val="20"/>
                <w:szCs w:val="20"/>
                <w:lang w:val="es-BO" w:eastAsia="es-BO"/>
              </w:rPr>
              <w:t>Merlingerin</w:t>
            </w:r>
            <w:proofErr w:type="spellEnd"/>
            <w:r w:rsidRPr="008D0492">
              <w:rPr>
                <w:rFonts w:ascii="Arial Unicode MS" w:eastAsia="Arial Unicode MS" w:hAnsi="Arial Unicode MS" w:cs="Arial Unicode MS" w:hint="eastAsia"/>
                <w:b/>
                <w:bCs/>
                <w:color w:val="244062"/>
                <w:sz w:val="20"/>
                <w:szCs w:val="20"/>
                <w:lang w:val="es-BO" w:eastAsia="es-BO"/>
              </w:rPr>
              <w:t>)</w:t>
            </w:r>
          </w:p>
        </w:tc>
        <w:tc>
          <w:tcPr>
            <w:tcW w:w="880" w:type="dxa"/>
            <w:tcBorders>
              <w:top w:val="single" w:sz="4" w:space="0" w:color="16365C"/>
              <w:left w:val="nil"/>
              <w:bottom w:val="single" w:sz="4" w:space="0" w:color="16365C"/>
              <w:right w:val="single" w:sz="4" w:space="0" w:color="16365C"/>
            </w:tcBorders>
            <w:shd w:val="clear" w:color="000000" w:fill="D9D9D9"/>
            <w:noWrap/>
            <w:vAlign w:val="center"/>
            <w:hideMark/>
          </w:tcPr>
          <w:p w14:paraId="3DCF2387"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0070EA7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278F9B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277</w:t>
            </w:r>
          </w:p>
        </w:tc>
        <w:tc>
          <w:tcPr>
            <w:tcW w:w="1330" w:type="dxa"/>
            <w:tcBorders>
              <w:top w:val="nil"/>
              <w:left w:val="nil"/>
              <w:bottom w:val="single" w:sz="4" w:space="0" w:color="244062"/>
              <w:right w:val="single" w:sz="4" w:space="0" w:color="244062"/>
            </w:tcBorders>
            <w:shd w:val="clear" w:color="auto" w:fill="auto"/>
            <w:noWrap/>
            <w:vAlign w:val="center"/>
            <w:hideMark/>
          </w:tcPr>
          <w:p w14:paraId="260FE78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INTERM01</w:t>
            </w:r>
          </w:p>
        </w:tc>
        <w:tc>
          <w:tcPr>
            <w:tcW w:w="5766" w:type="dxa"/>
            <w:tcBorders>
              <w:top w:val="nil"/>
              <w:left w:val="nil"/>
              <w:bottom w:val="single" w:sz="4" w:space="0" w:color="244062"/>
              <w:right w:val="single" w:sz="4" w:space="0" w:color="244062"/>
            </w:tcBorders>
            <w:shd w:val="clear" w:color="auto" w:fill="auto"/>
            <w:vAlign w:val="center"/>
            <w:hideMark/>
          </w:tcPr>
          <w:p w14:paraId="4B30D81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Corriente nominal 10 - 32 A</w:t>
            </w:r>
          </w:p>
        </w:tc>
        <w:tc>
          <w:tcPr>
            <w:tcW w:w="800" w:type="dxa"/>
            <w:tcBorders>
              <w:top w:val="nil"/>
              <w:left w:val="nil"/>
              <w:bottom w:val="single" w:sz="4" w:space="0" w:color="244062"/>
              <w:right w:val="single" w:sz="4" w:space="0" w:color="244062"/>
            </w:tcBorders>
            <w:shd w:val="clear" w:color="auto" w:fill="auto"/>
            <w:noWrap/>
            <w:vAlign w:val="center"/>
            <w:hideMark/>
          </w:tcPr>
          <w:p w14:paraId="2BDDD15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77B546F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DA2C712" w14:textId="77777777" w:rsidTr="00671725">
        <w:trPr>
          <w:trHeight w:val="33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6E0BF6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278</w:t>
            </w:r>
          </w:p>
        </w:tc>
        <w:tc>
          <w:tcPr>
            <w:tcW w:w="1330" w:type="dxa"/>
            <w:tcBorders>
              <w:top w:val="nil"/>
              <w:left w:val="nil"/>
              <w:bottom w:val="single" w:sz="4" w:space="0" w:color="244062"/>
              <w:right w:val="single" w:sz="4" w:space="0" w:color="244062"/>
            </w:tcBorders>
            <w:shd w:val="clear" w:color="auto" w:fill="auto"/>
            <w:noWrap/>
            <w:vAlign w:val="center"/>
            <w:hideMark/>
          </w:tcPr>
          <w:p w14:paraId="771BFE9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INTERM02</w:t>
            </w:r>
          </w:p>
        </w:tc>
        <w:tc>
          <w:tcPr>
            <w:tcW w:w="5766" w:type="dxa"/>
            <w:tcBorders>
              <w:top w:val="nil"/>
              <w:left w:val="nil"/>
              <w:bottom w:val="single" w:sz="4" w:space="0" w:color="244062"/>
              <w:right w:val="single" w:sz="4" w:space="0" w:color="244062"/>
            </w:tcBorders>
            <w:shd w:val="clear" w:color="auto" w:fill="auto"/>
            <w:vAlign w:val="center"/>
            <w:hideMark/>
          </w:tcPr>
          <w:p w14:paraId="08034F0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Corriente nominal 40 - 63 A</w:t>
            </w:r>
          </w:p>
        </w:tc>
        <w:tc>
          <w:tcPr>
            <w:tcW w:w="800" w:type="dxa"/>
            <w:tcBorders>
              <w:top w:val="nil"/>
              <w:left w:val="nil"/>
              <w:bottom w:val="single" w:sz="4" w:space="0" w:color="244062"/>
              <w:right w:val="single" w:sz="4" w:space="0" w:color="244062"/>
            </w:tcBorders>
            <w:shd w:val="clear" w:color="auto" w:fill="auto"/>
            <w:noWrap/>
            <w:vAlign w:val="center"/>
            <w:hideMark/>
          </w:tcPr>
          <w:p w14:paraId="01FB58C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28A45C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197619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8BBD2B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279</w:t>
            </w:r>
          </w:p>
        </w:tc>
        <w:tc>
          <w:tcPr>
            <w:tcW w:w="1330" w:type="dxa"/>
            <w:tcBorders>
              <w:top w:val="nil"/>
              <w:left w:val="nil"/>
              <w:bottom w:val="single" w:sz="4" w:space="0" w:color="244062"/>
              <w:right w:val="single" w:sz="4" w:space="0" w:color="244062"/>
            </w:tcBorders>
            <w:shd w:val="clear" w:color="auto" w:fill="auto"/>
            <w:noWrap/>
            <w:vAlign w:val="center"/>
            <w:hideMark/>
          </w:tcPr>
          <w:p w14:paraId="38903DE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INTERM03</w:t>
            </w:r>
          </w:p>
        </w:tc>
        <w:tc>
          <w:tcPr>
            <w:tcW w:w="5766" w:type="dxa"/>
            <w:tcBorders>
              <w:top w:val="nil"/>
              <w:left w:val="nil"/>
              <w:bottom w:val="single" w:sz="4" w:space="0" w:color="244062"/>
              <w:right w:val="single" w:sz="4" w:space="0" w:color="244062"/>
            </w:tcBorders>
            <w:shd w:val="clear" w:color="auto" w:fill="auto"/>
            <w:vAlign w:val="center"/>
            <w:hideMark/>
          </w:tcPr>
          <w:p w14:paraId="10A49FD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Corriente nominal 80 A</w:t>
            </w:r>
          </w:p>
        </w:tc>
        <w:tc>
          <w:tcPr>
            <w:tcW w:w="800" w:type="dxa"/>
            <w:tcBorders>
              <w:top w:val="nil"/>
              <w:left w:val="nil"/>
              <w:bottom w:val="single" w:sz="4" w:space="0" w:color="244062"/>
              <w:right w:val="single" w:sz="4" w:space="0" w:color="244062"/>
            </w:tcBorders>
            <w:shd w:val="clear" w:color="auto" w:fill="auto"/>
            <w:noWrap/>
            <w:vAlign w:val="center"/>
            <w:hideMark/>
          </w:tcPr>
          <w:p w14:paraId="1693CBE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F03030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6939CF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788572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280</w:t>
            </w:r>
          </w:p>
        </w:tc>
        <w:tc>
          <w:tcPr>
            <w:tcW w:w="1330" w:type="dxa"/>
            <w:tcBorders>
              <w:top w:val="nil"/>
              <w:left w:val="nil"/>
              <w:bottom w:val="nil"/>
              <w:right w:val="single" w:sz="4" w:space="0" w:color="244062"/>
            </w:tcBorders>
            <w:shd w:val="clear" w:color="auto" w:fill="auto"/>
            <w:noWrap/>
            <w:vAlign w:val="center"/>
            <w:hideMark/>
          </w:tcPr>
          <w:p w14:paraId="2483E63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INTERM04</w:t>
            </w:r>
          </w:p>
        </w:tc>
        <w:tc>
          <w:tcPr>
            <w:tcW w:w="5766" w:type="dxa"/>
            <w:tcBorders>
              <w:top w:val="nil"/>
              <w:left w:val="nil"/>
              <w:bottom w:val="nil"/>
              <w:right w:val="single" w:sz="4" w:space="0" w:color="244062"/>
            </w:tcBorders>
            <w:shd w:val="clear" w:color="auto" w:fill="auto"/>
            <w:vAlign w:val="center"/>
            <w:hideMark/>
          </w:tcPr>
          <w:p w14:paraId="732348D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Corriente nominal 100 A</w:t>
            </w:r>
          </w:p>
        </w:tc>
        <w:tc>
          <w:tcPr>
            <w:tcW w:w="800" w:type="dxa"/>
            <w:tcBorders>
              <w:top w:val="nil"/>
              <w:left w:val="nil"/>
              <w:bottom w:val="nil"/>
              <w:right w:val="single" w:sz="4" w:space="0" w:color="244062"/>
            </w:tcBorders>
            <w:shd w:val="clear" w:color="auto" w:fill="auto"/>
            <w:noWrap/>
            <w:vAlign w:val="center"/>
            <w:hideMark/>
          </w:tcPr>
          <w:p w14:paraId="2BADFB7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4C94768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E2F1150" w14:textId="77777777" w:rsidTr="00671725">
        <w:trPr>
          <w:trHeight w:val="87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17F88E1D"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térmico de baja tensión modulares, automáticos, magneto térmicos de 10 KA, bipolares.(</w:t>
            </w:r>
            <w:proofErr w:type="spellStart"/>
            <w:r w:rsidRPr="008D0492">
              <w:rPr>
                <w:rFonts w:ascii="Arial Unicode MS" w:eastAsia="Arial Unicode MS" w:hAnsi="Arial Unicode MS" w:cs="Arial Unicode MS" w:hint="eastAsia"/>
                <w:b/>
                <w:bCs/>
                <w:color w:val="244062"/>
                <w:sz w:val="20"/>
                <w:szCs w:val="20"/>
                <w:lang w:val="es-BO" w:eastAsia="es-BO"/>
              </w:rPr>
              <w:t>Merlingerin</w:t>
            </w:r>
            <w:proofErr w:type="spellEnd"/>
            <w:r w:rsidRPr="008D0492">
              <w:rPr>
                <w:rFonts w:ascii="Arial Unicode MS" w:eastAsia="Arial Unicode MS" w:hAnsi="Arial Unicode MS" w:cs="Arial Unicode MS" w:hint="eastAsia"/>
                <w:b/>
                <w:bCs/>
                <w:color w:val="244062"/>
                <w:sz w:val="20"/>
                <w:szCs w:val="20"/>
                <w:lang w:val="es-BO" w:eastAsia="es-BO"/>
              </w:rPr>
              <w:t>)</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3570A9CE"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790AA4A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EB7FCD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281</w:t>
            </w:r>
          </w:p>
        </w:tc>
        <w:tc>
          <w:tcPr>
            <w:tcW w:w="1330" w:type="dxa"/>
            <w:tcBorders>
              <w:top w:val="nil"/>
              <w:left w:val="nil"/>
              <w:bottom w:val="single" w:sz="4" w:space="0" w:color="244062"/>
              <w:right w:val="single" w:sz="4" w:space="0" w:color="244062"/>
            </w:tcBorders>
            <w:shd w:val="clear" w:color="auto" w:fill="auto"/>
            <w:noWrap/>
            <w:vAlign w:val="center"/>
            <w:hideMark/>
          </w:tcPr>
          <w:p w14:paraId="636C52B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INTERM21</w:t>
            </w:r>
          </w:p>
        </w:tc>
        <w:tc>
          <w:tcPr>
            <w:tcW w:w="5766" w:type="dxa"/>
            <w:tcBorders>
              <w:top w:val="nil"/>
              <w:left w:val="nil"/>
              <w:bottom w:val="single" w:sz="4" w:space="0" w:color="244062"/>
              <w:right w:val="single" w:sz="4" w:space="0" w:color="244062"/>
            </w:tcBorders>
            <w:shd w:val="clear" w:color="auto" w:fill="auto"/>
            <w:vAlign w:val="center"/>
            <w:hideMark/>
          </w:tcPr>
          <w:p w14:paraId="4DAF468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Corriente nominal 10 - 32 A</w:t>
            </w:r>
          </w:p>
        </w:tc>
        <w:tc>
          <w:tcPr>
            <w:tcW w:w="800" w:type="dxa"/>
            <w:tcBorders>
              <w:top w:val="nil"/>
              <w:left w:val="nil"/>
              <w:bottom w:val="single" w:sz="4" w:space="0" w:color="244062"/>
              <w:right w:val="single" w:sz="4" w:space="0" w:color="244062"/>
            </w:tcBorders>
            <w:shd w:val="clear" w:color="auto" w:fill="auto"/>
            <w:noWrap/>
            <w:vAlign w:val="center"/>
            <w:hideMark/>
          </w:tcPr>
          <w:p w14:paraId="5831540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77725A9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6057428" w14:textId="77777777" w:rsidTr="00671725">
        <w:trPr>
          <w:trHeight w:val="300"/>
        </w:trPr>
        <w:tc>
          <w:tcPr>
            <w:tcW w:w="474" w:type="dxa"/>
            <w:tcBorders>
              <w:top w:val="nil"/>
              <w:left w:val="single" w:sz="4" w:space="0" w:color="auto"/>
              <w:bottom w:val="nil"/>
              <w:right w:val="single" w:sz="4" w:space="0" w:color="auto"/>
            </w:tcBorders>
            <w:shd w:val="clear" w:color="auto" w:fill="auto"/>
            <w:noWrap/>
            <w:vAlign w:val="center"/>
            <w:hideMark/>
          </w:tcPr>
          <w:p w14:paraId="285B8B4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282</w:t>
            </w:r>
          </w:p>
        </w:tc>
        <w:tc>
          <w:tcPr>
            <w:tcW w:w="1330" w:type="dxa"/>
            <w:tcBorders>
              <w:top w:val="nil"/>
              <w:left w:val="single" w:sz="4" w:space="0" w:color="244062"/>
              <w:bottom w:val="nil"/>
              <w:right w:val="single" w:sz="4" w:space="0" w:color="244062"/>
            </w:tcBorders>
            <w:shd w:val="clear" w:color="auto" w:fill="auto"/>
            <w:noWrap/>
            <w:vAlign w:val="center"/>
            <w:hideMark/>
          </w:tcPr>
          <w:p w14:paraId="5AFB49A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INTERM22</w:t>
            </w:r>
          </w:p>
        </w:tc>
        <w:tc>
          <w:tcPr>
            <w:tcW w:w="5766" w:type="dxa"/>
            <w:tcBorders>
              <w:top w:val="nil"/>
              <w:left w:val="nil"/>
              <w:bottom w:val="nil"/>
              <w:right w:val="single" w:sz="4" w:space="0" w:color="244062"/>
            </w:tcBorders>
            <w:shd w:val="clear" w:color="auto" w:fill="auto"/>
            <w:vAlign w:val="center"/>
            <w:hideMark/>
          </w:tcPr>
          <w:p w14:paraId="75459F9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Corriente nominal 40 - 63 A</w:t>
            </w:r>
          </w:p>
        </w:tc>
        <w:tc>
          <w:tcPr>
            <w:tcW w:w="800" w:type="dxa"/>
            <w:tcBorders>
              <w:top w:val="nil"/>
              <w:left w:val="nil"/>
              <w:bottom w:val="nil"/>
              <w:right w:val="single" w:sz="4" w:space="0" w:color="244062"/>
            </w:tcBorders>
            <w:shd w:val="clear" w:color="auto" w:fill="auto"/>
            <w:noWrap/>
            <w:vAlign w:val="center"/>
            <w:hideMark/>
          </w:tcPr>
          <w:p w14:paraId="0B07B9A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426ACB4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9102103" w14:textId="77777777" w:rsidTr="00671725">
        <w:trPr>
          <w:trHeight w:val="61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6A45E4B1"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térmico de baja tensión modulares, automáticos, magneto térmicos de 10 KA, tripolares.(</w:t>
            </w:r>
            <w:proofErr w:type="spellStart"/>
            <w:r w:rsidRPr="008D0492">
              <w:rPr>
                <w:rFonts w:ascii="Arial Unicode MS" w:eastAsia="Arial Unicode MS" w:hAnsi="Arial Unicode MS" w:cs="Arial Unicode MS" w:hint="eastAsia"/>
                <w:b/>
                <w:bCs/>
                <w:color w:val="244062"/>
                <w:sz w:val="20"/>
                <w:szCs w:val="20"/>
                <w:lang w:val="es-BO" w:eastAsia="es-BO"/>
              </w:rPr>
              <w:t>Merlingerin</w:t>
            </w:r>
            <w:proofErr w:type="spellEnd"/>
            <w:r w:rsidRPr="008D0492">
              <w:rPr>
                <w:rFonts w:ascii="Arial Unicode MS" w:eastAsia="Arial Unicode MS" w:hAnsi="Arial Unicode MS" w:cs="Arial Unicode MS" w:hint="eastAsia"/>
                <w:b/>
                <w:bCs/>
                <w:color w:val="244062"/>
                <w:sz w:val="20"/>
                <w:szCs w:val="20"/>
                <w:lang w:val="es-BO" w:eastAsia="es-BO"/>
              </w:rPr>
              <w:t>)</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1663430E"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0160F859" w14:textId="77777777" w:rsidTr="00671725">
        <w:trPr>
          <w:trHeight w:val="36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ACF616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283</w:t>
            </w:r>
          </w:p>
        </w:tc>
        <w:tc>
          <w:tcPr>
            <w:tcW w:w="1330" w:type="dxa"/>
            <w:tcBorders>
              <w:top w:val="nil"/>
              <w:left w:val="nil"/>
              <w:bottom w:val="single" w:sz="4" w:space="0" w:color="auto"/>
              <w:right w:val="single" w:sz="4" w:space="0" w:color="auto"/>
            </w:tcBorders>
            <w:shd w:val="clear" w:color="auto" w:fill="auto"/>
            <w:noWrap/>
            <w:vAlign w:val="center"/>
            <w:hideMark/>
          </w:tcPr>
          <w:p w14:paraId="00D7B8A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INTERM31</w:t>
            </w:r>
          </w:p>
        </w:tc>
        <w:tc>
          <w:tcPr>
            <w:tcW w:w="5766" w:type="dxa"/>
            <w:tcBorders>
              <w:top w:val="nil"/>
              <w:left w:val="nil"/>
              <w:bottom w:val="single" w:sz="4" w:space="0" w:color="auto"/>
              <w:right w:val="single" w:sz="4" w:space="0" w:color="auto"/>
            </w:tcBorders>
            <w:shd w:val="clear" w:color="auto" w:fill="auto"/>
            <w:vAlign w:val="center"/>
            <w:hideMark/>
          </w:tcPr>
          <w:p w14:paraId="6ED3C69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Corriente nominal 10 - 32 A</w:t>
            </w:r>
          </w:p>
        </w:tc>
        <w:tc>
          <w:tcPr>
            <w:tcW w:w="800" w:type="dxa"/>
            <w:tcBorders>
              <w:top w:val="nil"/>
              <w:left w:val="nil"/>
              <w:bottom w:val="single" w:sz="4" w:space="0" w:color="auto"/>
              <w:right w:val="single" w:sz="4" w:space="0" w:color="auto"/>
            </w:tcBorders>
            <w:shd w:val="clear" w:color="auto" w:fill="auto"/>
            <w:noWrap/>
            <w:vAlign w:val="center"/>
            <w:hideMark/>
          </w:tcPr>
          <w:p w14:paraId="4D768C9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auto"/>
              <w:right w:val="single" w:sz="4" w:space="0" w:color="auto"/>
            </w:tcBorders>
            <w:shd w:val="clear" w:color="auto" w:fill="auto"/>
            <w:noWrap/>
            <w:vAlign w:val="center"/>
            <w:hideMark/>
          </w:tcPr>
          <w:p w14:paraId="57FC33E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97DE29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0241B5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284</w:t>
            </w:r>
          </w:p>
        </w:tc>
        <w:tc>
          <w:tcPr>
            <w:tcW w:w="1330" w:type="dxa"/>
            <w:tcBorders>
              <w:top w:val="nil"/>
              <w:left w:val="nil"/>
              <w:bottom w:val="single" w:sz="4" w:space="0" w:color="auto"/>
              <w:right w:val="single" w:sz="4" w:space="0" w:color="auto"/>
            </w:tcBorders>
            <w:shd w:val="clear" w:color="auto" w:fill="auto"/>
            <w:noWrap/>
            <w:vAlign w:val="center"/>
            <w:hideMark/>
          </w:tcPr>
          <w:p w14:paraId="043A9F0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INTERM32</w:t>
            </w:r>
          </w:p>
        </w:tc>
        <w:tc>
          <w:tcPr>
            <w:tcW w:w="5766" w:type="dxa"/>
            <w:tcBorders>
              <w:top w:val="nil"/>
              <w:left w:val="nil"/>
              <w:bottom w:val="single" w:sz="4" w:space="0" w:color="auto"/>
              <w:right w:val="single" w:sz="4" w:space="0" w:color="auto"/>
            </w:tcBorders>
            <w:shd w:val="clear" w:color="auto" w:fill="auto"/>
            <w:vAlign w:val="center"/>
            <w:hideMark/>
          </w:tcPr>
          <w:p w14:paraId="57F2644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Corriente nominal 40 - 63 A</w:t>
            </w:r>
          </w:p>
        </w:tc>
        <w:tc>
          <w:tcPr>
            <w:tcW w:w="800" w:type="dxa"/>
            <w:tcBorders>
              <w:top w:val="nil"/>
              <w:left w:val="nil"/>
              <w:bottom w:val="single" w:sz="4" w:space="0" w:color="auto"/>
              <w:right w:val="single" w:sz="4" w:space="0" w:color="auto"/>
            </w:tcBorders>
            <w:shd w:val="clear" w:color="auto" w:fill="auto"/>
            <w:noWrap/>
            <w:vAlign w:val="center"/>
            <w:hideMark/>
          </w:tcPr>
          <w:p w14:paraId="08FED33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auto"/>
              <w:right w:val="single" w:sz="4" w:space="0" w:color="auto"/>
            </w:tcBorders>
            <w:shd w:val="clear" w:color="auto" w:fill="auto"/>
            <w:noWrap/>
            <w:vAlign w:val="center"/>
            <w:hideMark/>
          </w:tcPr>
          <w:p w14:paraId="32FA5AE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927F9A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D6A040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285</w:t>
            </w:r>
          </w:p>
        </w:tc>
        <w:tc>
          <w:tcPr>
            <w:tcW w:w="1330" w:type="dxa"/>
            <w:tcBorders>
              <w:top w:val="nil"/>
              <w:left w:val="single" w:sz="4" w:space="0" w:color="auto"/>
              <w:bottom w:val="nil"/>
              <w:right w:val="single" w:sz="4" w:space="0" w:color="auto"/>
            </w:tcBorders>
            <w:shd w:val="clear" w:color="auto" w:fill="auto"/>
            <w:noWrap/>
            <w:vAlign w:val="center"/>
            <w:hideMark/>
          </w:tcPr>
          <w:p w14:paraId="67289C1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INTERM33</w:t>
            </w:r>
          </w:p>
        </w:tc>
        <w:tc>
          <w:tcPr>
            <w:tcW w:w="5766" w:type="dxa"/>
            <w:tcBorders>
              <w:top w:val="nil"/>
              <w:left w:val="nil"/>
              <w:bottom w:val="nil"/>
              <w:right w:val="single" w:sz="4" w:space="0" w:color="auto"/>
            </w:tcBorders>
            <w:shd w:val="clear" w:color="auto" w:fill="auto"/>
            <w:vAlign w:val="center"/>
            <w:hideMark/>
          </w:tcPr>
          <w:p w14:paraId="1BF7FBD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Corriente nominal 80 A</w:t>
            </w:r>
          </w:p>
        </w:tc>
        <w:tc>
          <w:tcPr>
            <w:tcW w:w="800" w:type="dxa"/>
            <w:tcBorders>
              <w:top w:val="nil"/>
              <w:left w:val="nil"/>
              <w:bottom w:val="nil"/>
              <w:right w:val="single" w:sz="4" w:space="0" w:color="auto"/>
            </w:tcBorders>
            <w:shd w:val="clear" w:color="auto" w:fill="auto"/>
            <w:noWrap/>
            <w:vAlign w:val="center"/>
            <w:hideMark/>
          </w:tcPr>
          <w:p w14:paraId="13851B6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auto"/>
            </w:tcBorders>
            <w:shd w:val="clear" w:color="auto" w:fill="auto"/>
            <w:noWrap/>
            <w:vAlign w:val="center"/>
            <w:hideMark/>
          </w:tcPr>
          <w:p w14:paraId="7479366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63F7DCC" w14:textId="77777777" w:rsidTr="00671725">
        <w:trPr>
          <w:trHeight w:val="720"/>
        </w:trPr>
        <w:tc>
          <w:tcPr>
            <w:tcW w:w="474" w:type="dxa"/>
            <w:tcBorders>
              <w:top w:val="nil"/>
              <w:left w:val="single" w:sz="4" w:space="0" w:color="244062"/>
              <w:bottom w:val="single" w:sz="4" w:space="0" w:color="244062"/>
              <w:right w:val="nil"/>
            </w:tcBorders>
            <w:shd w:val="clear" w:color="000000" w:fill="D9D9D9"/>
            <w:noWrap/>
            <w:vAlign w:val="center"/>
            <w:hideMark/>
          </w:tcPr>
          <w:p w14:paraId="3DA19ABE"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lastRenderedPageBreak/>
              <w:t> </w:t>
            </w:r>
          </w:p>
        </w:tc>
        <w:tc>
          <w:tcPr>
            <w:tcW w:w="1330" w:type="dxa"/>
            <w:tcBorders>
              <w:top w:val="single" w:sz="4" w:space="0" w:color="244062"/>
              <w:left w:val="nil"/>
              <w:bottom w:val="single" w:sz="4" w:space="0" w:color="244062"/>
              <w:right w:val="nil"/>
            </w:tcBorders>
            <w:shd w:val="clear" w:color="000000" w:fill="D9D9D9"/>
            <w:noWrap/>
            <w:vAlign w:val="center"/>
            <w:hideMark/>
          </w:tcPr>
          <w:p w14:paraId="7BBA3666" w14:textId="77777777" w:rsidR="008D0492" w:rsidRPr="008D0492" w:rsidRDefault="008D0492" w:rsidP="008D0492">
            <w:pP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c>
          <w:tcPr>
            <w:tcW w:w="5766" w:type="dxa"/>
            <w:tcBorders>
              <w:top w:val="single" w:sz="4" w:space="0" w:color="244062"/>
              <w:left w:val="nil"/>
              <w:bottom w:val="single" w:sz="4" w:space="0" w:color="244062"/>
              <w:right w:val="nil"/>
            </w:tcBorders>
            <w:shd w:val="clear" w:color="000000" w:fill="D9D9D9"/>
            <w:vAlign w:val="center"/>
            <w:hideMark/>
          </w:tcPr>
          <w:p w14:paraId="31C5DCEB" w14:textId="77777777" w:rsidR="008D0492" w:rsidRPr="008D0492" w:rsidRDefault="008D0492" w:rsidP="008D0492">
            <w:pP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Protectores de </w:t>
            </w:r>
            <w:proofErr w:type="spellStart"/>
            <w:r w:rsidRPr="008D0492">
              <w:rPr>
                <w:rFonts w:ascii="Arial Unicode MS" w:eastAsia="Arial Unicode MS" w:hAnsi="Arial Unicode MS" w:cs="Arial Unicode MS" w:hint="eastAsia"/>
                <w:b/>
                <w:bCs/>
                <w:color w:val="244062"/>
                <w:sz w:val="20"/>
                <w:szCs w:val="20"/>
                <w:lang w:val="es-BO" w:eastAsia="es-BO"/>
              </w:rPr>
              <w:t>Trascientes</w:t>
            </w:r>
            <w:proofErr w:type="spellEnd"/>
            <w:r w:rsidRPr="008D0492">
              <w:rPr>
                <w:rFonts w:ascii="Arial Unicode MS" w:eastAsia="Arial Unicode MS" w:hAnsi="Arial Unicode MS" w:cs="Arial Unicode MS" w:hint="eastAsia"/>
                <w:b/>
                <w:bCs/>
                <w:color w:val="244062"/>
                <w:sz w:val="20"/>
                <w:szCs w:val="20"/>
                <w:lang w:val="es-BO" w:eastAsia="es-BO"/>
              </w:rPr>
              <w:t>.(</w:t>
            </w:r>
            <w:proofErr w:type="spellStart"/>
            <w:r w:rsidRPr="008D0492">
              <w:rPr>
                <w:rFonts w:ascii="Arial Unicode MS" w:eastAsia="Arial Unicode MS" w:hAnsi="Arial Unicode MS" w:cs="Arial Unicode MS" w:hint="eastAsia"/>
                <w:b/>
                <w:bCs/>
                <w:color w:val="244062"/>
                <w:sz w:val="20"/>
                <w:szCs w:val="20"/>
                <w:lang w:val="es-BO" w:eastAsia="es-BO"/>
              </w:rPr>
              <w:t>Merlingerin</w:t>
            </w:r>
            <w:proofErr w:type="spellEnd"/>
            <w:r w:rsidRPr="008D0492">
              <w:rPr>
                <w:rFonts w:ascii="Arial Unicode MS" w:eastAsia="Arial Unicode MS" w:hAnsi="Arial Unicode MS" w:cs="Arial Unicode MS" w:hint="eastAsia"/>
                <w:b/>
                <w:bCs/>
                <w:color w:val="244062"/>
                <w:sz w:val="20"/>
                <w:szCs w:val="20"/>
                <w:lang w:val="es-BO" w:eastAsia="es-BO"/>
              </w:rPr>
              <w:t xml:space="preserve">, </w:t>
            </w:r>
            <w:proofErr w:type="spellStart"/>
            <w:r w:rsidRPr="008D0492">
              <w:rPr>
                <w:rFonts w:ascii="Arial Unicode MS" w:eastAsia="Arial Unicode MS" w:hAnsi="Arial Unicode MS" w:cs="Arial Unicode MS" w:hint="eastAsia"/>
                <w:b/>
                <w:bCs/>
                <w:color w:val="244062"/>
                <w:sz w:val="20"/>
                <w:szCs w:val="20"/>
                <w:lang w:val="es-BO" w:eastAsia="es-BO"/>
              </w:rPr>
              <w:t>Eaton</w:t>
            </w:r>
            <w:proofErr w:type="spellEnd"/>
            <w:r w:rsidRPr="008D0492">
              <w:rPr>
                <w:rFonts w:ascii="Arial Unicode MS" w:eastAsia="Arial Unicode MS" w:hAnsi="Arial Unicode MS" w:cs="Arial Unicode MS" w:hint="eastAsia"/>
                <w:b/>
                <w:bCs/>
                <w:color w:val="244062"/>
                <w:sz w:val="20"/>
                <w:szCs w:val="20"/>
                <w:lang w:val="es-BO" w:eastAsia="es-BO"/>
              </w:rPr>
              <w:t xml:space="preserve"> </w:t>
            </w:r>
            <w:proofErr w:type="spellStart"/>
            <w:r w:rsidRPr="008D0492">
              <w:rPr>
                <w:rFonts w:ascii="Arial Unicode MS" w:eastAsia="Arial Unicode MS" w:hAnsi="Arial Unicode MS" w:cs="Arial Unicode MS" w:hint="eastAsia"/>
                <w:b/>
                <w:bCs/>
                <w:color w:val="244062"/>
                <w:sz w:val="20"/>
                <w:szCs w:val="20"/>
                <w:lang w:val="es-BO" w:eastAsia="es-BO"/>
              </w:rPr>
              <w:t>ó</w:t>
            </w:r>
            <w:proofErr w:type="spellEnd"/>
            <w:r w:rsidRPr="008D0492">
              <w:rPr>
                <w:rFonts w:ascii="Arial Unicode MS" w:eastAsia="Arial Unicode MS" w:hAnsi="Arial Unicode MS" w:cs="Arial Unicode MS" w:hint="eastAsia"/>
                <w:b/>
                <w:bCs/>
                <w:color w:val="244062"/>
                <w:sz w:val="20"/>
                <w:szCs w:val="20"/>
                <w:lang w:val="es-BO" w:eastAsia="es-BO"/>
              </w:rPr>
              <w:t xml:space="preserve"> ABB) </w:t>
            </w:r>
          </w:p>
        </w:tc>
        <w:tc>
          <w:tcPr>
            <w:tcW w:w="800" w:type="dxa"/>
            <w:tcBorders>
              <w:top w:val="single" w:sz="4" w:space="0" w:color="244062"/>
              <w:left w:val="nil"/>
              <w:bottom w:val="single" w:sz="4" w:space="0" w:color="244062"/>
              <w:right w:val="nil"/>
            </w:tcBorders>
            <w:shd w:val="clear" w:color="000000" w:fill="D9D9D9"/>
            <w:noWrap/>
            <w:vAlign w:val="center"/>
            <w:hideMark/>
          </w:tcPr>
          <w:p w14:paraId="0EB8F293"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683EA4A7"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5446278F" w14:textId="77777777" w:rsidTr="00671725">
        <w:trPr>
          <w:trHeight w:val="51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CC9E0D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286</w:t>
            </w:r>
          </w:p>
        </w:tc>
        <w:tc>
          <w:tcPr>
            <w:tcW w:w="1330" w:type="dxa"/>
            <w:tcBorders>
              <w:top w:val="nil"/>
              <w:left w:val="nil"/>
              <w:bottom w:val="single" w:sz="4" w:space="0" w:color="244062"/>
              <w:right w:val="single" w:sz="4" w:space="0" w:color="244062"/>
            </w:tcBorders>
            <w:shd w:val="clear" w:color="auto" w:fill="auto"/>
            <w:vAlign w:val="center"/>
            <w:hideMark/>
          </w:tcPr>
          <w:p w14:paraId="37C44B6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DESTEN01</w:t>
            </w:r>
          </w:p>
        </w:tc>
        <w:tc>
          <w:tcPr>
            <w:tcW w:w="5766" w:type="dxa"/>
            <w:tcBorders>
              <w:top w:val="nil"/>
              <w:left w:val="nil"/>
              <w:bottom w:val="single" w:sz="4" w:space="0" w:color="244062"/>
              <w:right w:val="single" w:sz="4" w:space="0" w:color="244062"/>
            </w:tcBorders>
            <w:shd w:val="clear" w:color="000000" w:fill="FFFFFF"/>
            <w:vAlign w:val="center"/>
            <w:hideMark/>
          </w:tcPr>
          <w:p w14:paraId="008CEB49" w14:textId="77777777" w:rsidR="008D0492" w:rsidRPr="008D0492" w:rsidRDefault="008D0492" w:rsidP="008D0492">
            <w:pPr>
              <w:rPr>
                <w:rFonts w:ascii="Arial" w:hAnsi="Arial" w:cs="Arial"/>
                <w:color w:val="244062"/>
                <w:sz w:val="20"/>
                <w:szCs w:val="20"/>
                <w:lang w:val="es-BO" w:eastAsia="es-BO"/>
              </w:rPr>
            </w:pPr>
            <w:r w:rsidRPr="008D0492">
              <w:rPr>
                <w:rFonts w:ascii="Arial" w:hAnsi="Arial" w:cs="Arial"/>
                <w:color w:val="244062"/>
                <w:sz w:val="20"/>
                <w:szCs w:val="20"/>
                <w:lang w:val="es-BO" w:eastAsia="es-BO"/>
              </w:rPr>
              <w:t xml:space="preserve"> Descargador de sobre tensión monofásico (</w:t>
            </w:r>
            <w:proofErr w:type="spellStart"/>
            <w:r w:rsidRPr="008D0492">
              <w:rPr>
                <w:rFonts w:ascii="Arial" w:hAnsi="Arial" w:cs="Arial"/>
                <w:color w:val="244062"/>
                <w:sz w:val="20"/>
                <w:szCs w:val="20"/>
                <w:lang w:val="es-BO" w:eastAsia="es-BO"/>
              </w:rPr>
              <w:t>transciente</w:t>
            </w:r>
            <w:proofErr w:type="spellEnd"/>
            <w:r w:rsidRPr="008D0492">
              <w:rPr>
                <w:rFonts w:ascii="Arial" w:hAnsi="Arial" w:cs="Arial"/>
                <w:color w:val="244062"/>
                <w:sz w:val="20"/>
                <w:szCs w:val="20"/>
                <w:lang w:val="es-BO" w:eastAsia="es-BO"/>
              </w:rPr>
              <w:t xml:space="preserve"> 40 KV)   primer nivel</w:t>
            </w:r>
          </w:p>
        </w:tc>
        <w:tc>
          <w:tcPr>
            <w:tcW w:w="800" w:type="dxa"/>
            <w:tcBorders>
              <w:top w:val="nil"/>
              <w:left w:val="nil"/>
              <w:bottom w:val="single" w:sz="4" w:space="0" w:color="244062"/>
              <w:right w:val="single" w:sz="4" w:space="0" w:color="244062"/>
            </w:tcBorders>
            <w:shd w:val="clear" w:color="auto" w:fill="auto"/>
            <w:vAlign w:val="center"/>
            <w:hideMark/>
          </w:tcPr>
          <w:p w14:paraId="392B0C9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vAlign w:val="center"/>
            <w:hideMark/>
          </w:tcPr>
          <w:p w14:paraId="438EB1C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61F8CA0" w14:textId="77777777" w:rsidTr="00671725">
        <w:trPr>
          <w:trHeight w:val="51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26868C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287</w:t>
            </w:r>
          </w:p>
        </w:tc>
        <w:tc>
          <w:tcPr>
            <w:tcW w:w="1330" w:type="dxa"/>
            <w:tcBorders>
              <w:top w:val="nil"/>
              <w:left w:val="nil"/>
              <w:bottom w:val="single" w:sz="4" w:space="0" w:color="244062"/>
              <w:right w:val="single" w:sz="4" w:space="0" w:color="244062"/>
            </w:tcBorders>
            <w:shd w:val="clear" w:color="auto" w:fill="auto"/>
            <w:vAlign w:val="center"/>
            <w:hideMark/>
          </w:tcPr>
          <w:p w14:paraId="1A87526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DESTEN02</w:t>
            </w:r>
          </w:p>
        </w:tc>
        <w:tc>
          <w:tcPr>
            <w:tcW w:w="5766" w:type="dxa"/>
            <w:tcBorders>
              <w:top w:val="nil"/>
              <w:left w:val="nil"/>
              <w:bottom w:val="single" w:sz="4" w:space="0" w:color="244062"/>
              <w:right w:val="single" w:sz="4" w:space="0" w:color="244062"/>
            </w:tcBorders>
            <w:shd w:val="clear" w:color="000000" w:fill="FFFFFF"/>
            <w:vAlign w:val="center"/>
            <w:hideMark/>
          </w:tcPr>
          <w:p w14:paraId="54706220" w14:textId="77777777" w:rsidR="008D0492" w:rsidRPr="008D0492" w:rsidRDefault="008D0492" w:rsidP="008D0492">
            <w:pPr>
              <w:rPr>
                <w:rFonts w:ascii="Arial" w:hAnsi="Arial" w:cs="Arial"/>
                <w:color w:val="244062"/>
                <w:sz w:val="20"/>
                <w:szCs w:val="20"/>
                <w:lang w:val="es-BO" w:eastAsia="es-BO"/>
              </w:rPr>
            </w:pPr>
            <w:r w:rsidRPr="008D0492">
              <w:rPr>
                <w:rFonts w:ascii="Arial" w:hAnsi="Arial" w:cs="Arial"/>
                <w:color w:val="244062"/>
                <w:sz w:val="20"/>
                <w:szCs w:val="20"/>
                <w:lang w:val="es-BO" w:eastAsia="es-BO"/>
              </w:rPr>
              <w:t xml:space="preserve"> Descargador de sobre tensión bifásico (</w:t>
            </w:r>
            <w:proofErr w:type="spellStart"/>
            <w:r w:rsidRPr="008D0492">
              <w:rPr>
                <w:rFonts w:ascii="Arial" w:hAnsi="Arial" w:cs="Arial"/>
                <w:color w:val="244062"/>
                <w:sz w:val="20"/>
                <w:szCs w:val="20"/>
                <w:lang w:val="es-BO" w:eastAsia="es-BO"/>
              </w:rPr>
              <w:t>transciente</w:t>
            </w:r>
            <w:proofErr w:type="spellEnd"/>
            <w:r w:rsidRPr="008D0492">
              <w:rPr>
                <w:rFonts w:ascii="Arial" w:hAnsi="Arial" w:cs="Arial"/>
                <w:color w:val="244062"/>
                <w:sz w:val="20"/>
                <w:szCs w:val="20"/>
                <w:lang w:val="es-BO" w:eastAsia="es-BO"/>
              </w:rPr>
              <w:t xml:space="preserve"> 40 KV)   primer nivel</w:t>
            </w:r>
          </w:p>
        </w:tc>
        <w:tc>
          <w:tcPr>
            <w:tcW w:w="800" w:type="dxa"/>
            <w:tcBorders>
              <w:top w:val="nil"/>
              <w:left w:val="nil"/>
              <w:bottom w:val="single" w:sz="4" w:space="0" w:color="244062"/>
              <w:right w:val="single" w:sz="4" w:space="0" w:color="244062"/>
            </w:tcBorders>
            <w:shd w:val="clear" w:color="auto" w:fill="auto"/>
            <w:vAlign w:val="center"/>
            <w:hideMark/>
          </w:tcPr>
          <w:p w14:paraId="76714E5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vAlign w:val="center"/>
            <w:hideMark/>
          </w:tcPr>
          <w:p w14:paraId="73D8902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5E0BB18" w14:textId="77777777" w:rsidTr="00671725">
        <w:trPr>
          <w:trHeight w:val="51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362A93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288</w:t>
            </w:r>
          </w:p>
        </w:tc>
        <w:tc>
          <w:tcPr>
            <w:tcW w:w="1330" w:type="dxa"/>
            <w:tcBorders>
              <w:top w:val="nil"/>
              <w:left w:val="nil"/>
              <w:bottom w:val="single" w:sz="4" w:space="0" w:color="244062"/>
              <w:right w:val="single" w:sz="4" w:space="0" w:color="244062"/>
            </w:tcBorders>
            <w:shd w:val="clear" w:color="auto" w:fill="auto"/>
            <w:vAlign w:val="center"/>
            <w:hideMark/>
          </w:tcPr>
          <w:p w14:paraId="4B02B40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DESTEN03</w:t>
            </w:r>
          </w:p>
        </w:tc>
        <w:tc>
          <w:tcPr>
            <w:tcW w:w="5766" w:type="dxa"/>
            <w:tcBorders>
              <w:top w:val="nil"/>
              <w:left w:val="nil"/>
              <w:bottom w:val="single" w:sz="4" w:space="0" w:color="244062"/>
              <w:right w:val="single" w:sz="4" w:space="0" w:color="244062"/>
            </w:tcBorders>
            <w:shd w:val="clear" w:color="000000" w:fill="FFFFFF"/>
            <w:vAlign w:val="center"/>
            <w:hideMark/>
          </w:tcPr>
          <w:p w14:paraId="41C1D6A6" w14:textId="77777777" w:rsidR="008D0492" w:rsidRPr="008D0492" w:rsidRDefault="008D0492" w:rsidP="008D0492">
            <w:pPr>
              <w:rPr>
                <w:rFonts w:ascii="Arial" w:hAnsi="Arial" w:cs="Arial"/>
                <w:color w:val="244062"/>
                <w:sz w:val="20"/>
                <w:szCs w:val="20"/>
                <w:lang w:val="es-BO" w:eastAsia="es-BO"/>
              </w:rPr>
            </w:pPr>
            <w:r w:rsidRPr="008D0492">
              <w:rPr>
                <w:rFonts w:ascii="Arial" w:hAnsi="Arial" w:cs="Arial"/>
                <w:color w:val="244062"/>
                <w:sz w:val="20"/>
                <w:szCs w:val="20"/>
                <w:lang w:val="es-BO" w:eastAsia="es-BO"/>
              </w:rPr>
              <w:t xml:space="preserve"> Descargador de sobre tensión trifásico (</w:t>
            </w:r>
            <w:proofErr w:type="spellStart"/>
            <w:r w:rsidRPr="008D0492">
              <w:rPr>
                <w:rFonts w:ascii="Arial" w:hAnsi="Arial" w:cs="Arial"/>
                <w:color w:val="244062"/>
                <w:sz w:val="20"/>
                <w:szCs w:val="20"/>
                <w:lang w:val="es-BO" w:eastAsia="es-BO"/>
              </w:rPr>
              <w:t>transciente</w:t>
            </w:r>
            <w:proofErr w:type="spellEnd"/>
            <w:r w:rsidRPr="008D0492">
              <w:rPr>
                <w:rFonts w:ascii="Arial" w:hAnsi="Arial" w:cs="Arial"/>
                <w:color w:val="244062"/>
                <w:sz w:val="20"/>
                <w:szCs w:val="20"/>
                <w:lang w:val="es-BO" w:eastAsia="es-BO"/>
              </w:rPr>
              <w:t xml:space="preserve"> 40 KV)   primer nivel</w:t>
            </w:r>
          </w:p>
        </w:tc>
        <w:tc>
          <w:tcPr>
            <w:tcW w:w="800" w:type="dxa"/>
            <w:tcBorders>
              <w:top w:val="nil"/>
              <w:left w:val="nil"/>
              <w:bottom w:val="single" w:sz="4" w:space="0" w:color="244062"/>
              <w:right w:val="single" w:sz="4" w:space="0" w:color="244062"/>
            </w:tcBorders>
            <w:shd w:val="clear" w:color="auto" w:fill="auto"/>
            <w:vAlign w:val="center"/>
            <w:hideMark/>
          </w:tcPr>
          <w:p w14:paraId="4454712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vAlign w:val="center"/>
            <w:hideMark/>
          </w:tcPr>
          <w:p w14:paraId="7686A12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2A71080" w14:textId="77777777" w:rsidTr="00671725">
        <w:trPr>
          <w:trHeight w:val="51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976597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289</w:t>
            </w:r>
          </w:p>
        </w:tc>
        <w:tc>
          <w:tcPr>
            <w:tcW w:w="1330" w:type="dxa"/>
            <w:tcBorders>
              <w:top w:val="nil"/>
              <w:left w:val="nil"/>
              <w:bottom w:val="single" w:sz="4" w:space="0" w:color="244062"/>
              <w:right w:val="single" w:sz="4" w:space="0" w:color="244062"/>
            </w:tcBorders>
            <w:shd w:val="clear" w:color="auto" w:fill="auto"/>
            <w:vAlign w:val="center"/>
            <w:hideMark/>
          </w:tcPr>
          <w:p w14:paraId="0C530A9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DESTEN21</w:t>
            </w:r>
          </w:p>
        </w:tc>
        <w:tc>
          <w:tcPr>
            <w:tcW w:w="5766" w:type="dxa"/>
            <w:tcBorders>
              <w:top w:val="nil"/>
              <w:left w:val="nil"/>
              <w:bottom w:val="single" w:sz="4" w:space="0" w:color="244062"/>
              <w:right w:val="single" w:sz="4" w:space="0" w:color="244062"/>
            </w:tcBorders>
            <w:shd w:val="clear" w:color="000000" w:fill="FFFFFF"/>
            <w:vAlign w:val="center"/>
            <w:hideMark/>
          </w:tcPr>
          <w:p w14:paraId="68CA0CF5" w14:textId="77777777" w:rsidR="008D0492" w:rsidRPr="008D0492" w:rsidRDefault="008D0492" w:rsidP="008D0492">
            <w:pPr>
              <w:rPr>
                <w:rFonts w:ascii="Arial" w:hAnsi="Arial" w:cs="Arial"/>
                <w:color w:val="244062"/>
                <w:sz w:val="20"/>
                <w:szCs w:val="20"/>
                <w:lang w:val="es-BO" w:eastAsia="es-BO"/>
              </w:rPr>
            </w:pPr>
            <w:r w:rsidRPr="008D0492">
              <w:rPr>
                <w:rFonts w:ascii="Arial" w:hAnsi="Arial" w:cs="Arial"/>
                <w:color w:val="244062"/>
                <w:sz w:val="20"/>
                <w:szCs w:val="20"/>
                <w:lang w:val="es-BO" w:eastAsia="es-BO"/>
              </w:rPr>
              <w:t xml:space="preserve"> Descargador de sobre tensión </w:t>
            </w:r>
            <w:proofErr w:type="spellStart"/>
            <w:r w:rsidRPr="008D0492">
              <w:rPr>
                <w:rFonts w:ascii="Arial" w:hAnsi="Arial" w:cs="Arial"/>
                <w:color w:val="244062"/>
                <w:sz w:val="20"/>
                <w:szCs w:val="20"/>
                <w:lang w:val="es-BO" w:eastAsia="es-BO"/>
              </w:rPr>
              <w:t>monofasico</w:t>
            </w:r>
            <w:proofErr w:type="spellEnd"/>
            <w:r w:rsidRPr="008D0492">
              <w:rPr>
                <w:rFonts w:ascii="Arial" w:hAnsi="Arial" w:cs="Arial"/>
                <w:color w:val="244062"/>
                <w:sz w:val="20"/>
                <w:szCs w:val="20"/>
                <w:lang w:val="es-BO" w:eastAsia="es-BO"/>
              </w:rPr>
              <w:t xml:space="preserve"> (</w:t>
            </w:r>
            <w:proofErr w:type="spellStart"/>
            <w:r w:rsidRPr="008D0492">
              <w:rPr>
                <w:rFonts w:ascii="Arial" w:hAnsi="Arial" w:cs="Arial"/>
                <w:color w:val="244062"/>
                <w:sz w:val="20"/>
                <w:szCs w:val="20"/>
                <w:lang w:val="es-BO" w:eastAsia="es-BO"/>
              </w:rPr>
              <w:t>transciente</w:t>
            </w:r>
            <w:proofErr w:type="spellEnd"/>
            <w:r w:rsidRPr="008D0492">
              <w:rPr>
                <w:rFonts w:ascii="Arial" w:hAnsi="Arial" w:cs="Arial"/>
                <w:color w:val="244062"/>
                <w:sz w:val="20"/>
                <w:szCs w:val="20"/>
                <w:lang w:val="es-BO" w:eastAsia="es-BO"/>
              </w:rPr>
              <w:t xml:space="preserve"> 25 KV) segundo nivel   </w:t>
            </w:r>
          </w:p>
        </w:tc>
        <w:tc>
          <w:tcPr>
            <w:tcW w:w="800" w:type="dxa"/>
            <w:tcBorders>
              <w:top w:val="nil"/>
              <w:left w:val="nil"/>
              <w:bottom w:val="single" w:sz="4" w:space="0" w:color="244062"/>
              <w:right w:val="single" w:sz="4" w:space="0" w:color="244062"/>
            </w:tcBorders>
            <w:shd w:val="clear" w:color="auto" w:fill="auto"/>
            <w:noWrap/>
            <w:vAlign w:val="center"/>
            <w:hideMark/>
          </w:tcPr>
          <w:p w14:paraId="2A60057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40BFA19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2B04BC1" w14:textId="77777777" w:rsidTr="00671725">
        <w:trPr>
          <w:trHeight w:val="51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E30AE8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290</w:t>
            </w:r>
          </w:p>
        </w:tc>
        <w:tc>
          <w:tcPr>
            <w:tcW w:w="1330" w:type="dxa"/>
            <w:tcBorders>
              <w:top w:val="nil"/>
              <w:left w:val="nil"/>
              <w:bottom w:val="single" w:sz="4" w:space="0" w:color="244062"/>
              <w:right w:val="single" w:sz="4" w:space="0" w:color="244062"/>
            </w:tcBorders>
            <w:shd w:val="clear" w:color="auto" w:fill="auto"/>
            <w:vAlign w:val="center"/>
            <w:hideMark/>
          </w:tcPr>
          <w:p w14:paraId="1CA45B7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DESTEN22</w:t>
            </w:r>
          </w:p>
        </w:tc>
        <w:tc>
          <w:tcPr>
            <w:tcW w:w="5766" w:type="dxa"/>
            <w:tcBorders>
              <w:top w:val="nil"/>
              <w:left w:val="nil"/>
              <w:bottom w:val="single" w:sz="4" w:space="0" w:color="244062"/>
              <w:right w:val="single" w:sz="4" w:space="0" w:color="244062"/>
            </w:tcBorders>
            <w:shd w:val="clear" w:color="000000" w:fill="FFFFFF"/>
            <w:vAlign w:val="center"/>
            <w:hideMark/>
          </w:tcPr>
          <w:p w14:paraId="6854D531" w14:textId="77777777" w:rsidR="008D0492" w:rsidRPr="008D0492" w:rsidRDefault="008D0492" w:rsidP="008D0492">
            <w:pPr>
              <w:rPr>
                <w:rFonts w:ascii="Arial" w:hAnsi="Arial" w:cs="Arial"/>
                <w:color w:val="244062"/>
                <w:sz w:val="20"/>
                <w:szCs w:val="20"/>
                <w:lang w:val="es-BO" w:eastAsia="es-BO"/>
              </w:rPr>
            </w:pPr>
            <w:r w:rsidRPr="008D0492">
              <w:rPr>
                <w:rFonts w:ascii="Arial" w:hAnsi="Arial" w:cs="Arial"/>
                <w:color w:val="244062"/>
                <w:sz w:val="20"/>
                <w:szCs w:val="20"/>
                <w:lang w:val="es-BO" w:eastAsia="es-BO"/>
              </w:rPr>
              <w:t xml:space="preserve"> Descargador de sobre tensión bifásico (</w:t>
            </w:r>
            <w:proofErr w:type="spellStart"/>
            <w:r w:rsidRPr="008D0492">
              <w:rPr>
                <w:rFonts w:ascii="Arial" w:hAnsi="Arial" w:cs="Arial"/>
                <w:color w:val="244062"/>
                <w:sz w:val="20"/>
                <w:szCs w:val="20"/>
                <w:lang w:val="es-BO" w:eastAsia="es-BO"/>
              </w:rPr>
              <w:t>transciente</w:t>
            </w:r>
            <w:proofErr w:type="spellEnd"/>
            <w:r w:rsidRPr="008D0492">
              <w:rPr>
                <w:rFonts w:ascii="Arial" w:hAnsi="Arial" w:cs="Arial"/>
                <w:color w:val="244062"/>
                <w:sz w:val="20"/>
                <w:szCs w:val="20"/>
                <w:lang w:val="es-BO" w:eastAsia="es-BO"/>
              </w:rPr>
              <w:t xml:space="preserve"> 25 KV) segundo nivel   </w:t>
            </w:r>
          </w:p>
        </w:tc>
        <w:tc>
          <w:tcPr>
            <w:tcW w:w="800" w:type="dxa"/>
            <w:tcBorders>
              <w:top w:val="nil"/>
              <w:left w:val="nil"/>
              <w:bottom w:val="single" w:sz="4" w:space="0" w:color="244062"/>
              <w:right w:val="single" w:sz="4" w:space="0" w:color="244062"/>
            </w:tcBorders>
            <w:shd w:val="clear" w:color="auto" w:fill="auto"/>
            <w:noWrap/>
            <w:vAlign w:val="center"/>
            <w:hideMark/>
          </w:tcPr>
          <w:p w14:paraId="19839C2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690A7ED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A9E5DF6" w14:textId="77777777" w:rsidTr="00671725">
        <w:trPr>
          <w:trHeight w:val="51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057028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291</w:t>
            </w:r>
          </w:p>
        </w:tc>
        <w:tc>
          <w:tcPr>
            <w:tcW w:w="1330" w:type="dxa"/>
            <w:tcBorders>
              <w:top w:val="nil"/>
              <w:left w:val="nil"/>
              <w:bottom w:val="nil"/>
              <w:right w:val="single" w:sz="4" w:space="0" w:color="244062"/>
            </w:tcBorders>
            <w:shd w:val="clear" w:color="auto" w:fill="auto"/>
            <w:vAlign w:val="center"/>
            <w:hideMark/>
          </w:tcPr>
          <w:p w14:paraId="3509DA7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DESTEN23</w:t>
            </w:r>
          </w:p>
        </w:tc>
        <w:tc>
          <w:tcPr>
            <w:tcW w:w="5766" w:type="dxa"/>
            <w:tcBorders>
              <w:top w:val="nil"/>
              <w:left w:val="nil"/>
              <w:bottom w:val="nil"/>
              <w:right w:val="single" w:sz="4" w:space="0" w:color="244062"/>
            </w:tcBorders>
            <w:shd w:val="clear" w:color="000000" w:fill="FFFFFF"/>
            <w:vAlign w:val="center"/>
            <w:hideMark/>
          </w:tcPr>
          <w:p w14:paraId="560E57F3" w14:textId="77777777" w:rsidR="008D0492" w:rsidRPr="008D0492" w:rsidRDefault="008D0492" w:rsidP="008D0492">
            <w:pPr>
              <w:rPr>
                <w:rFonts w:ascii="Arial" w:hAnsi="Arial" w:cs="Arial"/>
                <w:color w:val="244062"/>
                <w:sz w:val="20"/>
                <w:szCs w:val="20"/>
                <w:lang w:val="es-BO" w:eastAsia="es-BO"/>
              </w:rPr>
            </w:pPr>
            <w:r w:rsidRPr="008D0492">
              <w:rPr>
                <w:rFonts w:ascii="Arial" w:hAnsi="Arial" w:cs="Arial"/>
                <w:color w:val="244062"/>
                <w:sz w:val="20"/>
                <w:szCs w:val="20"/>
                <w:lang w:val="es-BO" w:eastAsia="es-BO"/>
              </w:rPr>
              <w:t xml:space="preserve"> Descargador de sobre tensión trifásico (</w:t>
            </w:r>
            <w:proofErr w:type="spellStart"/>
            <w:r w:rsidRPr="008D0492">
              <w:rPr>
                <w:rFonts w:ascii="Arial" w:hAnsi="Arial" w:cs="Arial"/>
                <w:color w:val="244062"/>
                <w:sz w:val="20"/>
                <w:szCs w:val="20"/>
                <w:lang w:val="es-BO" w:eastAsia="es-BO"/>
              </w:rPr>
              <w:t>transciente</w:t>
            </w:r>
            <w:proofErr w:type="spellEnd"/>
            <w:r w:rsidRPr="008D0492">
              <w:rPr>
                <w:rFonts w:ascii="Arial" w:hAnsi="Arial" w:cs="Arial"/>
                <w:color w:val="244062"/>
                <w:sz w:val="20"/>
                <w:szCs w:val="20"/>
                <w:lang w:val="es-BO" w:eastAsia="es-BO"/>
              </w:rPr>
              <w:t xml:space="preserve"> 25 KV) segundo nivel   </w:t>
            </w:r>
          </w:p>
        </w:tc>
        <w:tc>
          <w:tcPr>
            <w:tcW w:w="800" w:type="dxa"/>
            <w:tcBorders>
              <w:top w:val="nil"/>
              <w:left w:val="nil"/>
              <w:bottom w:val="nil"/>
              <w:right w:val="single" w:sz="4" w:space="0" w:color="244062"/>
            </w:tcBorders>
            <w:shd w:val="clear" w:color="auto" w:fill="auto"/>
            <w:noWrap/>
            <w:vAlign w:val="center"/>
            <w:hideMark/>
          </w:tcPr>
          <w:p w14:paraId="7F50EDE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5EC29A1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D76588D" w14:textId="77777777" w:rsidTr="00671725">
        <w:trPr>
          <w:trHeight w:val="73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8879F00"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térmico de bloque diferencial. Sensibilidad del diferencial tipo AC, bipolar.(</w:t>
            </w:r>
            <w:proofErr w:type="spellStart"/>
            <w:r w:rsidRPr="008D0492">
              <w:rPr>
                <w:rFonts w:ascii="Arial Unicode MS" w:eastAsia="Arial Unicode MS" w:hAnsi="Arial Unicode MS" w:cs="Arial Unicode MS" w:hint="eastAsia"/>
                <w:b/>
                <w:bCs/>
                <w:color w:val="244062"/>
                <w:sz w:val="20"/>
                <w:szCs w:val="20"/>
                <w:lang w:val="es-BO" w:eastAsia="es-BO"/>
              </w:rPr>
              <w:t>Merlingerin</w:t>
            </w:r>
            <w:proofErr w:type="spellEnd"/>
            <w:r w:rsidRPr="008D0492">
              <w:rPr>
                <w:rFonts w:ascii="Arial Unicode MS" w:eastAsia="Arial Unicode MS" w:hAnsi="Arial Unicode MS" w:cs="Arial Unicode MS" w:hint="eastAsia"/>
                <w:b/>
                <w:bCs/>
                <w:color w:val="244062"/>
                <w:sz w:val="20"/>
                <w:szCs w:val="20"/>
                <w:lang w:val="es-BO" w:eastAsia="es-BO"/>
              </w:rPr>
              <w:t xml:space="preserve"> </w:t>
            </w:r>
            <w:proofErr w:type="spellStart"/>
            <w:r w:rsidRPr="008D0492">
              <w:rPr>
                <w:rFonts w:ascii="Arial Unicode MS" w:eastAsia="Arial Unicode MS" w:hAnsi="Arial Unicode MS" w:cs="Arial Unicode MS" w:hint="eastAsia"/>
                <w:b/>
                <w:bCs/>
                <w:color w:val="244062"/>
                <w:sz w:val="20"/>
                <w:szCs w:val="20"/>
                <w:lang w:val="es-BO" w:eastAsia="es-BO"/>
              </w:rPr>
              <w:t>ó</w:t>
            </w:r>
            <w:proofErr w:type="spellEnd"/>
            <w:r w:rsidRPr="008D0492">
              <w:rPr>
                <w:rFonts w:ascii="Arial Unicode MS" w:eastAsia="Arial Unicode MS" w:hAnsi="Arial Unicode MS" w:cs="Arial Unicode MS" w:hint="eastAsia"/>
                <w:b/>
                <w:bCs/>
                <w:color w:val="244062"/>
                <w:sz w:val="20"/>
                <w:szCs w:val="20"/>
                <w:lang w:val="es-BO" w:eastAsia="es-BO"/>
              </w:rPr>
              <w:t xml:space="preserve"> ABB)</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65EBADC5"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0A010CA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02FE7F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292</w:t>
            </w:r>
          </w:p>
        </w:tc>
        <w:tc>
          <w:tcPr>
            <w:tcW w:w="1330" w:type="dxa"/>
            <w:tcBorders>
              <w:top w:val="nil"/>
              <w:left w:val="nil"/>
              <w:bottom w:val="single" w:sz="4" w:space="0" w:color="244062"/>
              <w:right w:val="single" w:sz="4" w:space="0" w:color="244062"/>
            </w:tcBorders>
            <w:shd w:val="clear" w:color="auto" w:fill="auto"/>
            <w:noWrap/>
            <w:vAlign w:val="center"/>
            <w:hideMark/>
          </w:tcPr>
          <w:p w14:paraId="28E311A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BLODIF01</w:t>
            </w:r>
          </w:p>
        </w:tc>
        <w:tc>
          <w:tcPr>
            <w:tcW w:w="5766" w:type="dxa"/>
            <w:tcBorders>
              <w:top w:val="nil"/>
              <w:left w:val="nil"/>
              <w:bottom w:val="single" w:sz="4" w:space="0" w:color="244062"/>
              <w:right w:val="single" w:sz="4" w:space="0" w:color="244062"/>
            </w:tcBorders>
            <w:shd w:val="clear" w:color="auto" w:fill="auto"/>
            <w:vAlign w:val="center"/>
            <w:hideMark/>
          </w:tcPr>
          <w:p w14:paraId="2A27FC9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Corriente nominal hasta 40 A,  IDN 0,5 A</w:t>
            </w:r>
          </w:p>
        </w:tc>
        <w:tc>
          <w:tcPr>
            <w:tcW w:w="800" w:type="dxa"/>
            <w:tcBorders>
              <w:top w:val="nil"/>
              <w:left w:val="nil"/>
              <w:bottom w:val="single" w:sz="4" w:space="0" w:color="244062"/>
              <w:right w:val="single" w:sz="4" w:space="0" w:color="244062"/>
            </w:tcBorders>
            <w:shd w:val="clear" w:color="auto" w:fill="auto"/>
            <w:noWrap/>
            <w:vAlign w:val="center"/>
            <w:hideMark/>
          </w:tcPr>
          <w:p w14:paraId="5B131CE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0748AC2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74A21B6" w14:textId="77777777" w:rsidTr="00671725">
        <w:trPr>
          <w:trHeight w:val="300"/>
        </w:trPr>
        <w:tc>
          <w:tcPr>
            <w:tcW w:w="474" w:type="dxa"/>
            <w:tcBorders>
              <w:top w:val="nil"/>
              <w:left w:val="single" w:sz="4" w:space="0" w:color="244062"/>
              <w:bottom w:val="nil"/>
              <w:right w:val="single" w:sz="4" w:space="0" w:color="244062"/>
            </w:tcBorders>
            <w:shd w:val="clear" w:color="auto" w:fill="auto"/>
            <w:noWrap/>
            <w:vAlign w:val="center"/>
            <w:hideMark/>
          </w:tcPr>
          <w:p w14:paraId="654FADF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293</w:t>
            </w:r>
          </w:p>
        </w:tc>
        <w:tc>
          <w:tcPr>
            <w:tcW w:w="1330" w:type="dxa"/>
            <w:tcBorders>
              <w:top w:val="nil"/>
              <w:left w:val="nil"/>
              <w:bottom w:val="nil"/>
              <w:right w:val="single" w:sz="4" w:space="0" w:color="244062"/>
            </w:tcBorders>
            <w:shd w:val="clear" w:color="auto" w:fill="auto"/>
            <w:noWrap/>
            <w:vAlign w:val="center"/>
            <w:hideMark/>
          </w:tcPr>
          <w:p w14:paraId="3CD1151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BLODIF02</w:t>
            </w:r>
          </w:p>
        </w:tc>
        <w:tc>
          <w:tcPr>
            <w:tcW w:w="5766" w:type="dxa"/>
            <w:tcBorders>
              <w:top w:val="nil"/>
              <w:left w:val="nil"/>
              <w:bottom w:val="nil"/>
              <w:right w:val="single" w:sz="4" w:space="0" w:color="244062"/>
            </w:tcBorders>
            <w:shd w:val="clear" w:color="auto" w:fill="auto"/>
            <w:vAlign w:val="center"/>
            <w:hideMark/>
          </w:tcPr>
          <w:p w14:paraId="3C23476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Corriente nominal hasta 63 A, IDN 0,5 A</w:t>
            </w:r>
          </w:p>
        </w:tc>
        <w:tc>
          <w:tcPr>
            <w:tcW w:w="800" w:type="dxa"/>
            <w:tcBorders>
              <w:top w:val="nil"/>
              <w:left w:val="nil"/>
              <w:bottom w:val="nil"/>
              <w:right w:val="single" w:sz="4" w:space="0" w:color="244062"/>
            </w:tcBorders>
            <w:shd w:val="clear" w:color="auto" w:fill="auto"/>
            <w:noWrap/>
            <w:vAlign w:val="center"/>
            <w:hideMark/>
          </w:tcPr>
          <w:p w14:paraId="30774D2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6BD6B77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C868C18" w14:textId="77777777" w:rsidTr="00671725">
        <w:trPr>
          <w:trHeight w:val="57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61FBFACA"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térmico </w:t>
            </w:r>
            <w:proofErr w:type="gramStart"/>
            <w:r w:rsidRPr="008D0492">
              <w:rPr>
                <w:rFonts w:ascii="Arial Unicode MS" w:eastAsia="Arial Unicode MS" w:hAnsi="Arial Unicode MS" w:cs="Arial Unicode MS" w:hint="eastAsia"/>
                <w:b/>
                <w:bCs/>
                <w:color w:val="244062"/>
                <w:sz w:val="20"/>
                <w:szCs w:val="20"/>
                <w:lang w:val="es-BO" w:eastAsia="es-BO"/>
              </w:rPr>
              <w:t>de  bloque</w:t>
            </w:r>
            <w:proofErr w:type="gramEnd"/>
            <w:r w:rsidRPr="008D0492">
              <w:rPr>
                <w:rFonts w:ascii="Arial Unicode MS" w:eastAsia="Arial Unicode MS" w:hAnsi="Arial Unicode MS" w:cs="Arial Unicode MS" w:hint="eastAsia"/>
                <w:b/>
                <w:bCs/>
                <w:color w:val="244062"/>
                <w:sz w:val="20"/>
                <w:szCs w:val="20"/>
                <w:lang w:val="es-BO" w:eastAsia="es-BO"/>
              </w:rPr>
              <w:t xml:space="preserve"> diferencial. Sensibilidad del diferencial tipo AC, tripolar. (</w:t>
            </w:r>
            <w:proofErr w:type="spellStart"/>
            <w:r w:rsidRPr="008D0492">
              <w:rPr>
                <w:rFonts w:ascii="Arial Unicode MS" w:eastAsia="Arial Unicode MS" w:hAnsi="Arial Unicode MS" w:cs="Arial Unicode MS" w:hint="eastAsia"/>
                <w:b/>
                <w:bCs/>
                <w:color w:val="244062"/>
                <w:sz w:val="20"/>
                <w:szCs w:val="20"/>
                <w:lang w:val="es-BO" w:eastAsia="es-BO"/>
              </w:rPr>
              <w:t>Merlingerin</w:t>
            </w:r>
            <w:proofErr w:type="spellEnd"/>
            <w:r w:rsidRPr="008D0492">
              <w:rPr>
                <w:rFonts w:ascii="Arial Unicode MS" w:eastAsia="Arial Unicode MS" w:hAnsi="Arial Unicode MS" w:cs="Arial Unicode MS" w:hint="eastAsia"/>
                <w:b/>
                <w:bCs/>
                <w:color w:val="244062"/>
                <w:sz w:val="20"/>
                <w:szCs w:val="20"/>
                <w:lang w:val="es-BO" w:eastAsia="es-BO"/>
              </w:rPr>
              <w:t xml:space="preserve"> </w:t>
            </w:r>
            <w:proofErr w:type="spellStart"/>
            <w:r w:rsidRPr="008D0492">
              <w:rPr>
                <w:rFonts w:ascii="Arial Unicode MS" w:eastAsia="Arial Unicode MS" w:hAnsi="Arial Unicode MS" w:cs="Arial Unicode MS" w:hint="eastAsia"/>
                <w:b/>
                <w:bCs/>
                <w:color w:val="244062"/>
                <w:sz w:val="20"/>
                <w:szCs w:val="20"/>
                <w:lang w:val="es-BO" w:eastAsia="es-BO"/>
              </w:rPr>
              <w:t>ó</w:t>
            </w:r>
            <w:proofErr w:type="spellEnd"/>
            <w:r w:rsidRPr="008D0492">
              <w:rPr>
                <w:rFonts w:ascii="Arial Unicode MS" w:eastAsia="Arial Unicode MS" w:hAnsi="Arial Unicode MS" w:cs="Arial Unicode MS" w:hint="eastAsia"/>
                <w:b/>
                <w:bCs/>
                <w:color w:val="244062"/>
                <w:sz w:val="20"/>
                <w:szCs w:val="20"/>
                <w:lang w:val="es-BO" w:eastAsia="es-BO"/>
              </w:rPr>
              <w:t xml:space="preserve"> ABB)</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1AD0EFA7"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1CBB5EB3" w14:textId="77777777" w:rsidTr="00671725">
        <w:trPr>
          <w:trHeight w:val="390"/>
        </w:trPr>
        <w:tc>
          <w:tcPr>
            <w:tcW w:w="474" w:type="dxa"/>
            <w:tcBorders>
              <w:top w:val="nil"/>
              <w:left w:val="single" w:sz="4" w:space="0" w:color="244062"/>
              <w:bottom w:val="nil"/>
              <w:right w:val="single" w:sz="4" w:space="0" w:color="244062"/>
            </w:tcBorders>
            <w:shd w:val="clear" w:color="auto" w:fill="auto"/>
            <w:noWrap/>
            <w:vAlign w:val="center"/>
            <w:hideMark/>
          </w:tcPr>
          <w:p w14:paraId="30B957E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294</w:t>
            </w:r>
          </w:p>
        </w:tc>
        <w:tc>
          <w:tcPr>
            <w:tcW w:w="1330" w:type="dxa"/>
            <w:tcBorders>
              <w:top w:val="nil"/>
              <w:left w:val="nil"/>
              <w:bottom w:val="nil"/>
              <w:right w:val="nil"/>
            </w:tcBorders>
            <w:shd w:val="clear" w:color="auto" w:fill="auto"/>
            <w:noWrap/>
            <w:vAlign w:val="center"/>
            <w:hideMark/>
          </w:tcPr>
          <w:p w14:paraId="516EE57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BLODIF11</w:t>
            </w:r>
          </w:p>
        </w:tc>
        <w:tc>
          <w:tcPr>
            <w:tcW w:w="5766" w:type="dxa"/>
            <w:tcBorders>
              <w:top w:val="single" w:sz="4" w:space="0" w:color="16365C"/>
              <w:left w:val="single" w:sz="4" w:space="0" w:color="16365C"/>
              <w:bottom w:val="single" w:sz="4" w:space="0" w:color="16365C"/>
              <w:right w:val="single" w:sz="4" w:space="0" w:color="16365C"/>
            </w:tcBorders>
            <w:shd w:val="clear" w:color="auto" w:fill="auto"/>
            <w:vAlign w:val="center"/>
            <w:hideMark/>
          </w:tcPr>
          <w:p w14:paraId="2665827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Corriente nominal hasta 25 A, IDN 0,5 A</w:t>
            </w:r>
          </w:p>
        </w:tc>
        <w:tc>
          <w:tcPr>
            <w:tcW w:w="800" w:type="dxa"/>
            <w:tcBorders>
              <w:top w:val="nil"/>
              <w:left w:val="nil"/>
              <w:bottom w:val="nil"/>
              <w:right w:val="single" w:sz="4" w:space="0" w:color="244062"/>
            </w:tcBorders>
            <w:shd w:val="clear" w:color="auto" w:fill="auto"/>
            <w:noWrap/>
            <w:vAlign w:val="center"/>
            <w:hideMark/>
          </w:tcPr>
          <w:p w14:paraId="1F4BA5B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3422239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7CFAF8D" w14:textId="77777777" w:rsidTr="00671725">
        <w:trPr>
          <w:trHeight w:val="300"/>
        </w:trPr>
        <w:tc>
          <w:tcPr>
            <w:tcW w:w="474" w:type="dxa"/>
            <w:tcBorders>
              <w:top w:val="single" w:sz="4" w:space="0" w:color="16365C"/>
              <w:left w:val="single" w:sz="4" w:space="0" w:color="16365C"/>
              <w:bottom w:val="single" w:sz="4" w:space="0" w:color="16365C"/>
              <w:right w:val="single" w:sz="4" w:space="0" w:color="16365C"/>
            </w:tcBorders>
            <w:shd w:val="clear" w:color="auto" w:fill="auto"/>
            <w:noWrap/>
            <w:vAlign w:val="center"/>
            <w:hideMark/>
          </w:tcPr>
          <w:p w14:paraId="5B2CB78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295</w:t>
            </w:r>
          </w:p>
        </w:tc>
        <w:tc>
          <w:tcPr>
            <w:tcW w:w="1330" w:type="dxa"/>
            <w:tcBorders>
              <w:top w:val="single" w:sz="4" w:space="0" w:color="16365C"/>
              <w:left w:val="nil"/>
              <w:bottom w:val="single" w:sz="4" w:space="0" w:color="16365C"/>
              <w:right w:val="single" w:sz="4" w:space="0" w:color="244062"/>
            </w:tcBorders>
            <w:shd w:val="clear" w:color="auto" w:fill="auto"/>
            <w:noWrap/>
            <w:vAlign w:val="center"/>
            <w:hideMark/>
          </w:tcPr>
          <w:p w14:paraId="5D892F8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BLODIF12</w:t>
            </w:r>
          </w:p>
        </w:tc>
        <w:tc>
          <w:tcPr>
            <w:tcW w:w="5766" w:type="dxa"/>
            <w:tcBorders>
              <w:top w:val="nil"/>
              <w:left w:val="nil"/>
              <w:bottom w:val="single" w:sz="4" w:space="0" w:color="16365C"/>
              <w:right w:val="single" w:sz="4" w:space="0" w:color="244062"/>
            </w:tcBorders>
            <w:shd w:val="clear" w:color="auto" w:fill="auto"/>
            <w:vAlign w:val="center"/>
            <w:hideMark/>
          </w:tcPr>
          <w:p w14:paraId="72F1091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Corriente nominal hasta 40 A,  IDN 0,5 A</w:t>
            </w:r>
          </w:p>
        </w:tc>
        <w:tc>
          <w:tcPr>
            <w:tcW w:w="800" w:type="dxa"/>
            <w:tcBorders>
              <w:top w:val="single" w:sz="4" w:space="0" w:color="16365C"/>
              <w:left w:val="nil"/>
              <w:bottom w:val="single" w:sz="4" w:space="0" w:color="16365C"/>
              <w:right w:val="single" w:sz="4" w:space="0" w:color="244062"/>
            </w:tcBorders>
            <w:shd w:val="clear" w:color="auto" w:fill="auto"/>
            <w:noWrap/>
            <w:vAlign w:val="center"/>
            <w:hideMark/>
          </w:tcPr>
          <w:p w14:paraId="23F66FE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single" w:sz="4" w:space="0" w:color="16365C"/>
              <w:left w:val="nil"/>
              <w:bottom w:val="single" w:sz="4" w:space="0" w:color="16365C"/>
              <w:right w:val="single" w:sz="4" w:space="0" w:color="16365C"/>
            </w:tcBorders>
            <w:shd w:val="clear" w:color="auto" w:fill="auto"/>
            <w:noWrap/>
            <w:vAlign w:val="center"/>
            <w:hideMark/>
          </w:tcPr>
          <w:p w14:paraId="4030B65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8F1638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58E717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296</w:t>
            </w:r>
          </w:p>
        </w:tc>
        <w:tc>
          <w:tcPr>
            <w:tcW w:w="1330" w:type="dxa"/>
            <w:tcBorders>
              <w:top w:val="nil"/>
              <w:left w:val="nil"/>
              <w:bottom w:val="nil"/>
              <w:right w:val="single" w:sz="4" w:space="0" w:color="244062"/>
            </w:tcBorders>
            <w:shd w:val="clear" w:color="auto" w:fill="auto"/>
            <w:noWrap/>
            <w:vAlign w:val="center"/>
            <w:hideMark/>
          </w:tcPr>
          <w:p w14:paraId="24A2BEE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BLODIF13</w:t>
            </w:r>
          </w:p>
        </w:tc>
        <w:tc>
          <w:tcPr>
            <w:tcW w:w="5766" w:type="dxa"/>
            <w:tcBorders>
              <w:top w:val="nil"/>
              <w:left w:val="nil"/>
              <w:bottom w:val="nil"/>
              <w:right w:val="single" w:sz="4" w:space="0" w:color="244062"/>
            </w:tcBorders>
            <w:shd w:val="clear" w:color="auto" w:fill="auto"/>
            <w:vAlign w:val="center"/>
            <w:hideMark/>
          </w:tcPr>
          <w:p w14:paraId="1281E53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Corriente nominal hasta 63 A, IDN 0,5 A</w:t>
            </w:r>
          </w:p>
        </w:tc>
        <w:tc>
          <w:tcPr>
            <w:tcW w:w="800" w:type="dxa"/>
            <w:tcBorders>
              <w:top w:val="nil"/>
              <w:left w:val="nil"/>
              <w:bottom w:val="nil"/>
              <w:right w:val="single" w:sz="4" w:space="0" w:color="244062"/>
            </w:tcBorders>
            <w:shd w:val="clear" w:color="auto" w:fill="auto"/>
            <w:noWrap/>
            <w:vAlign w:val="center"/>
            <w:hideMark/>
          </w:tcPr>
          <w:p w14:paraId="1C42D47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4ADD5AC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D80B5B8" w14:textId="77777777" w:rsidTr="00671725">
        <w:trPr>
          <w:trHeight w:val="40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4F852CCE"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temporizador (</w:t>
            </w:r>
            <w:proofErr w:type="spellStart"/>
            <w:r w:rsidRPr="008D0492">
              <w:rPr>
                <w:rFonts w:ascii="Arial Unicode MS" w:eastAsia="Arial Unicode MS" w:hAnsi="Arial Unicode MS" w:cs="Arial Unicode MS" w:hint="eastAsia"/>
                <w:b/>
                <w:bCs/>
                <w:color w:val="244062"/>
                <w:sz w:val="20"/>
                <w:szCs w:val="20"/>
                <w:lang w:val="es-BO" w:eastAsia="es-BO"/>
              </w:rPr>
              <w:t>timer</w:t>
            </w:r>
            <w:proofErr w:type="spellEnd"/>
            <w:r w:rsidRPr="008D0492">
              <w:rPr>
                <w:rFonts w:ascii="Arial Unicode MS" w:eastAsia="Arial Unicode MS" w:hAnsi="Arial Unicode MS" w:cs="Arial Unicode MS" w:hint="eastAsia"/>
                <w:b/>
                <w:bCs/>
                <w:color w:val="244062"/>
                <w:sz w:val="20"/>
                <w:szCs w:val="20"/>
                <w:lang w:val="es-BO" w:eastAsia="es-BO"/>
              </w:rPr>
              <w:t>), modular y analógico.</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4314BC18"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50F721D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DC814E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297</w:t>
            </w:r>
          </w:p>
        </w:tc>
        <w:tc>
          <w:tcPr>
            <w:tcW w:w="1330" w:type="dxa"/>
            <w:tcBorders>
              <w:top w:val="nil"/>
              <w:left w:val="nil"/>
              <w:bottom w:val="single" w:sz="4" w:space="0" w:color="244062"/>
              <w:right w:val="single" w:sz="4" w:space="0" w:color="244062"/>
            </w:tcBorders>
            <w:shd w:val="clear" w:color="auto" w:fill="auto"/>
            <w:noWrap/>
            <w:vAlign w:val="center"/>
            <w:hideMark/>
          </w:tcPr>
          <w:p w14:paraId="1FD5EF0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INTIME01</w:t>
            </w:r>
          </w:p>
        </w:tc>
        <w:tc>
          <w:tcPr>
            <w:tcW w:w="5766" w:type="dxa"/>
            <w:tcBorders>
              <w:top w:val="nil"/>
              <w:left w:val="nil"/>
              <w:bottom w:val="single" w:sz="4" w:space="0" w:color="244062"/>
              <w:right w:val="single" w:sz="4" w:space="0" w:color="244062"/>
            </w:tcBorders>
            <w:shd w:val="clear" w:color="auto" w:fill="auto"/>
            <w:vAlign w:val="center"/>
            <w:hideMark/>
          </w:tcPr>
          <w:p w14:paraId="6D40B47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Programación diaria</w:t>
            </w:r>
          </w:p>
        </w:tc>
        <w:tc>
          <w:tcPr>
            <w:tcW w:w="800" w:type="dxa"/>
            <w:tcBorders>
              <w:top w:val="nil"/>
              <w:left w:val="nil"/>
              <w:bottom w:val="single" w:sz="4" w:space="0" w:color="244062"/>
              <w:right w:val="single" w:sz="4" w:space="0" w:color="244062"/>
            </w:tcBorders>
            <w:shd w:val="clear" w:color="auto" w:fill="auto"/>
            <w:noWrap/>
            <w:vAlign w:val="center"/>
            <w:hideMark/>
          </w:tcPr>
          <w:p w14:paraId="665824E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E8C8C8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C35438D" w14:textId="77777777" w:rsidTr="00671725">
        <w:trPr>
          <w:trHeight w:val="300"/>
        </w:trPr>
        <w:tc>
          <w:tcPr>
            <w:tcW w:w="474" w:type="dxa"/>
            <w:tcBorders>
              <w:top w:val="nil"/>
              <w:left w:val="single" w:sz="4" w:space="0" w:color="244062"/>
              <w:bottom w:val="nil"/>
              <w:right w:val="single" w:sz="4" w:space="0" w:color="244062"/>
            </w:tcBorders>
            <w:shd w:val="clear" w:color="auto" w:fill="auto"/>
            <w:noWrap/>
            <w:vAlign w:val="center"/>
            <w:hideMark/>
          </w:tcPr>
          <w:p w14:paraId="33DAA51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298</w:t>
            </w:r>
          </w:p>
        </w:tc>
        <w:tc>
          <w:tcPr>
            <w:tcW w:w="1330" w:type="dxa"/>
            <w:tcBorders>
              <w:top w:val="nil"/>
              <w:left w:val="nil"/>
              <w:bottom w:val="nil"/>
              <w:right w:val="single" w:sz="4" w:space="0" w:color="244062"/>
            </w:tcBorders>
            <w:shd w:val="clear" w:color="auto" w:fill="auto"/>
            <w:noWrap/>
            <w:vAlign w:val="center"/>
            <w:hideMark/>
          </w:tcPr>
          <w:p w14:paraId="65FCA86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INTIME02</w:t>
            </w:r>
          </w:p>
        </w:tc>
        <w:tc>
          <w:tcPr>
            <w:tcW w:w="5766" w:type="dxa"/>
            <w:tcBorders>
              <w:top w:val="nil"/>
              <w:left w:val="nil"/>
              <w:bottom w:val="nil"/>
              <w:right w:val="single" w:sz="4" w:space="0" w:color="244062"/>
            </w:tcBorders>
            <w:shd w:val="clear" w:color="auto" w:fill="auto"/>
            <w:vAlign w:val="center"/>
            <w:hideMark/>
          </w:tcPr>
          <w:p w14:paraId="28D5DFC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Programación semanal</w:t>
            </w:r>
          </w:p>
        </w:tc>
        <w:tc>
          <w:tcPr>
            <w:tcW w:w="800" w:type="dxa"/>
            <w:tcBorders>
              <w:top w:val="nil"/>
              <w:left w:val="nil"/>
              <w:bottom w:val="nil"/>
              <w:right w:val="single" w:sz="4" w:space="0" w:color="244062"/>
            </w:tcBorders>
            <w:shd w:val="clear" w:color="auto" w:fill="auto"/>
            <w:noWrap/>
            <w:vAlign w:val="center"/>
            <w:hideMark/>
          </w:tcPr>
          <w:p w14:paraId="2FF66CA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1BB3CFB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E233D79" w14:textId="77777777" w:rsidTr="00671725">
        <w:trPr>
          <w:trHeight w:val="360"/>
        </w:trPr>
        <w:tc>
          <w:tcPr>
            <w:tcW w:w="8370" w:type="dxa"/>
            <w:gridSpan w:val="4"/>
            <w:tcBorders>
              <w:top w:val="single" w:sz="4" w:space="0" w:color="16365C"/>
              <w:left w:val="single" w:sz="4" w:space="0" w:color="16365C"/>
              <w:bottom w:val="single" w:sz="4" w:space="0" w:color="16365C"/>
              <w:right w:val="nil"/>
            </w:tcBorders>
            <w:shd w:val="clear" w:color="000000" w:fill="D9D9D9"/>
            <w:vAlign w:val="center"/>
            <w:hideMark/>
          </w:tcPr>
          <w:p w14:paraId="026D536A"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térmico con </w:t>
            </w:r>
            <w:proofErr w:type="spellStart"/>
            <w:r w:rsidRPr="008D0492">
              <w:rPr>
                <w:rFonts w:ascii="Arial Unicode MS" w:eastAsia="Arial Unicode MS" w:hAnsi="Arial Unicode MS" w:cs="Arial Unicode MS" w:hint="eastAsia"/>
                <w:b/>
                <w:bCs/>
                <w:color w:val="244062"/>
                <w:sz w:val="20"/>
                <w:szCs w:val="20"/>
                <w:lang w:val="es-BO" w:eastAsia="es-BO"/>
              </w:rPr>
              <w:t>timer</w:t>
            </w:r>
            <w:proofErr w:type="spellEnd"/>
            <w:r w:rsidRPr="008D0492">
              <w:rPr>
                <w:rFonts w:ascii="Arial Unicode MS" w:eastAsia="Arial Unicode MS" w:hAnsi="Arial Unicode MS" w:cs="Arial Unicode MS" w:hint="eastAsia"/>
                <w:b/>
                <w:bCs/>
                <w:color w:val="244062"/>
                <w:sz w:val="20"/>
                <w:szCs w:val="20"/>
                <w:lang w:val="es-BO" w:eastAsia="es-BO"/>
              </w:rPr>
              <w:t>, modular y digital. (PLC)</w:t>
            </w:r>
          </w:p>
        </w:tc>
        <w:tc>
          <w:tcPr>
            <w:tcW w:w="880" w:type="dxa"/>
            <w:tcBorders>
              <w:top w:val="single" w:sz="4" w:space="0" w:color="16365C"/>
              <w:left w:val="nil"/>
              <w:bottom w:val="single" w:sz="4" w:space="0" w:color="16365C"/>
              <w:right w:val="single" w:sz="4" w:space="0" w:color="16365C"/>
            </w:tcBorders>
            <w:shd w:val="clear" w:color="000000" w:fill="D9D9D9"/>
            <w:noWrap/>
            <w:vAlign w:val="center"/>
            <w:hideMark/>
          </w:tcPr>
          <w:p w14:paraId="3725BF28"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32C3452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8FA109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299</w:t>
            </w:r>
          </w:p>
        </w:tc>
        <w:tc>
          <w:tcPr>
            <w:tcW w:w="1330" w:type="dxa"/>
            <w:tcBorders>
              <w:top w:val="nil"/>
              <w:left w:val="nil"/>
              <w:bottom w:val="single" w:sz="4" w:space="0" w:color="244062"/>
              <w:right w:val="single" w:sz="4" w:space="0" w:color="244062"/>
            </w:tcBorders>
            <w:shd w:val="clear" w:color="auto" w:fill="auto"/>
            <w:noWrap/>
            <w:vAlign w:val="center"/>
            <w:hideMark/>
          </w:tcPr>
          <w:p w14:paraId="5C5A5AB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INTIME05</w:t>
            </w:r>
          </w:p>
        </w:tc>
        <w:tc>
          <w:tcPr>
            <w:tcW w:w="5766" w:type="dxa"/>
            <w:tcBorders>
              <w:top w:val="nil"/>
              <w:left w:val="nil"/>
              <w:bottom w:val="single" w:sz="4" w:space="0" w:color="244062"/>
              <w:right w:val="single" w:sz="4" w:space="0" w:color="244062"/>
            </w:tcBorders>
            <w:shd w:val="clear" w:color="auto" w:fill="auto"/>
            <w:vAlign w:val="center"/>
            <w:hideMark/>
          </w:tcPr>
          <w:p w14:paraId="11565E9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w:t>
            </w:r>
            <w:proofErr w:type="spellStart"/>
            <w:r w:rsidRPr="008D0492">
              <w:rPr>
                <w:rFonts w:ascii="Arial Unicode MS" w:eastAsia="Arial Unicode MS" w:hAnsi="Arial Unicode MS" w:cs="Arial Unicode MS" w:hint="eastAsia"/>
                <w:color w:val="244062"/>
                <w:sz w:val="20"/>
                <w:szCs w:val="20"/>
                <w:lang w:val="es-BO" w:eastAsia="es-BO"/>
              </w:rPr>
              <w:t>Timer</w:t>
            </w:r>
            <w:proofErr w:type="spellEnd"/>
            <w:r w:rsidRPr="008D0492">
              <w:rPr>
                <w:rFonts w:ascii="Arial Unicode MS" w:eastAsia="Arial Unicode MS" w:hAnsi="Arial Unicode MS" w:cs="Arial Unicode MS" w:hint="eastAsia"/>
                <w:color w:val="244062"/>
                <w:sz w:val="20"/>
                <w:szCs w:val="20"/>
                <w:lang w:val="es-BO" w:eastAsia="es-BO"/>
              </w:rPr>
              <w:t xml:space="preserve"> Programación semanal</w:t>
            </w:r>
          </w:p>
        </w:tc>
        <w:tc>
          <w:tcPr>
            <w:tcW w:w="800" w:type="dxa"/>
            <w:tcBorders>
              <w:top w:val="nil"/>
              <w:left w:val="nil"/>
              <w:bottom w:val="single" w:sz="4" w:space="0" w:color="244062"/>
              <w:right w:val="single" w:sz="4" w:space="0" w:color="244062"/>
            </w:tcBorders>
            <w:shd w:val="clear" w:color="auto" w:fill="auto"/>
            <w:noWrap/>
            <w:vAlign w:val="center"/>
            <w:hideMark/>
          </w:tcPr>
          <w:p w14:paraId="3976BCD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1B37479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E0DC3ED" w14:textId="77777777" w:rsidTr="00671725">
        <w:trPr>
          <w:trHeight w:val="300"/>
        </w:trPr>
        <w:tc>
          <w:tcPr>
            <w:tcW w:w="7570" w:type="dxa"/>
            <w:gridSpan w:val="3"/>
            <w:tcBorders>
              <w:top w:val="single" w:sz="4" w:space="0" w:color="244062"/>
              <w:left w:val="single" w:sz="4" w:space="0" w:color="244062"/>
              <w:bottom w:val="nil"/>
              <w:right w:val="nil"/>
            </w:tcBorders>
            <w:shd w:val="clear" w:color="000000" w:fill="1F497D"/>
            <w:noWrap/>
            <w:vAlign w:val="center"/>
            <w:hideMark/>
          </w:tcPr>
          <w:p w14:paraId="083FB678"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CABLES BAJA TENSIÓN</w:t>
            </w:r>
          </w:p>
        </w:tc>
        <w:tc>
          <w:tcPr>
            <w:tcW w:w="800" w:type="dxa"/>
            <w:tcBorders>
              <w:top w:val="nil"/>
              <w:left w:val="nil"/>
              <w:bottom w:val="nil"/>
              <w:right w:val="nil"/>
            </w:tcBorders>
            <w:shd w:val="clear" w:color="000000" w:fill="1F497D"/>
            <w:vAlign w:val="center"/>
            <w:hideMark/>
          </w:tcPr>
          <w:p w14:paraId="0F47C4E8"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nil"/>
              <w:right w:val="single" w:sz="4" w:space="0" w:color="244062"/>
            </w:tcBorders>
            <w:shd w:val="clear" w:color="000000" w:fill="1F497D"/>
            <w:vAlign w:val="center"/>
            <w:hideMark/>
          </w:tcPr>
          <w:p w14:paraId="4F59AB4F"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5E1F89DD" w14:textId="77777777" w:rsidTr="00671725">
        <w:trPr>
          <w:trHeight w:val="555"/>
        </w:trPr>
        <w:tc>
          <w:tcPr>
            <w:tcW w:w="8370" w:type="dxa"/>
            <w:gridSpan w:val="4"/>
            <w:tcBorders>
              <w:top w:val="single" w:sz="4" w:space="0" w:color="16365C"/>
              <w:left w:val="single" w:sz="4" w:space="0" w:color="16365C"/>
              <w:bottom w:val="single" w:sz="4" w:space="0" w:color="16365C"/>
              <w:right w:val="nil"/>
            </w:tcBorders>
            <w:shd w:val="clear" w:color="000000" w:fill="D9D9D9"/>
            <w:vAlign w:val="center"/>
            <w:hideMark/>
          </w:tcPr>
          <w:p w14:paraId="312226DA"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cable baja tensión de cobre, flexible </w:t>
            </w:r>
            <w:proofErr w:type="spellStart"/>
            <w:r w:rsidRPr="008D0492">
              <w:rPr>
                <w:rFonts w:ascii="Arial Unicode MS" w:eastAsia="Arial Unicode MS" w:hAnsi="Arial Unicode MS" w:cs="Arial Unicode MS" w:hint="eastAsia"/>
                <w:b/>
                <w:bCs/>
                <w:color w:val="244062"/>
                <w:sz w:val="20"/>
                <w:szCs w:val="20"/>
                <w:lang w:val="es-BO" w:eastAsia="es-BO"/>
              </w:rPr>
              <w:t>multifilar</w:t>
            </w:r>
            <w:proofErr w:type="spellEnd"/>
            <w:r w:rsidRPr="008D0492">
              <w:rPr>
                <w:rFonts w:ascii="Arial Unicode MS" w:eastAsia="Arial Unicode MS" w:hAnsi="Arial Unicode MS" w:cs="Arial Unicode MS" w:hint="eastAsia"/>
                <w:b/>
                <w:bCs/>
                <w:color w:val="244062"/>
                <w:sz w:val="20"/>
                <w:szCs w:val="20"/>
                <w:lang w:val="es-BO" w:eastAsia="es-BO"/>
              </w:rPr>
              <w:t xml:space="preserve"> para distribución de energía, unipolar, </w:t>
            </w:r>
            <w:proofErr w:type="spellStart"/>
            <w:r w:rsidRPr="008D0492">
              <w:rPr>
                <w:rFonts w:ascii="Arial Unicode MS" w:eastAsia="Arial Unicode MS" w:hAnsi="Arial Unicode MS" w:cs="Arial Unicode MS" w:hint="eastAsia"/>
                <w:b/>
                <w:bCs/>
                <w:color w:val="244062"/>
                <w:sz w:val="20"/>
                <w:szCs w:val="20"/>
                <w:lang w:val="es-BO" w:eastAsia="es-BO"/>
              </w:rPr>
              <w:t>antifuego</w:t>
            </w:r>
            <w:proofErr w:type="spellEnd"/>
            <w:r w:rsidRPr="008D0492">
              <w:rPr>
                <w:rFonts w:ascii="Arial Unicode MS" w:eastAsia="Arial Unicode MS" w:hAnsi="Arial Unicode MS" w:cs="Arial Unicode MS" w:hint="eastAsia"/>
                <w:b/>
                <w:bCs/>
                <w:color w:val="244062"/>
                <w:sz w:val="20"/>
                <w:szCs w:val="20"/>
                <w:lang w:val="es-BO" w:eastAsia="es-BO"/>
              </w:rPr>
              <w:t>. (</w:t>
            </w:r>
            <w:proofErr w:type="spellStart"/>
            <w:r w:rsidRPr="008D0492">
              <w:rPr>
                <w:rFonts w:ascii="Arial Unicode MS" w:eastAsia="Arial Unicode MS" w:hAnsi="Arial Unicode MS" w:cs="Arial Unicode MS" w:hint="eastAsia"/>
                <w:b/>
                <w:bCs/>
                <w:color w:val="244062"/>
                <w:sz w:val="20"/>
                <w:szCs w:val="20"/>
                <w:lang w:val="es-BO" w:eastAsia="es-BO"/>
              </w:rPr>
              <w:t>Pirelli</w:t>
            </w:r>
            <w:proofErr w:type="spellEnd"/>
            <w:r w:rsidRPr="008D0492">
              <w:rPr>
                <w:rFonts w:ascii="Arial Unicode MS" w:eastAsia="Arial Unicode MS" w:hAnsi="Arial Unicode MS" w:cs="Arial Unicode MS" w:hint="eastAsia"/>
                <w:b/>
                <w:bCs/>
                <w:color w:val="244062"/>
                <w:sz w:val="20"/>
                <w:szCs w:val="20"/>
                <w:lang w:val="es-BO" w:eastAsia="es-BO"/>
              </w:rPr>
              <w:t xml:space="preserve"> </w:t>
            </w:r>
            <w:proofErr w:type="spellStart"/>
            <w:r w:rsidRPr="008D0492">
              <w:rPr>
                <w:rFonts w:ascii="Arial Unicode MS" w:eastAsia="Arial Unicode MS" w:hAnsi="Arial Unicode MS" w:cs="Arial Unicode MS" w:hint="eastAsia"/>
                <w:b/>
                <w:bCs/>
                <w:color w:val="244062"/>
                <w:sz w:val="20"/>
                <w:szCs w:val="20"/>
                <w:lang w:val="es-BO" w:eastAsia="es-BO"/>
              </w:rPr>
              <w:t>ó</w:t>
            </w:r>
            <w:proofErr w:type="spellEnd"/>
            <w:r w:rsidRPr="008D0492">
              <w:rPr>
                <w:rFonts w:ascii="Arial Unicode MS" w:eastAsia="Arial Unicode MS" w:hAnsi="Arial Unicode MS" w:cs="Arial Unicode MS" w:hint="eastAsia"/>
                <w:b/>
                <w:bCs/>
                <w:color w:val="244062"/>
                <w:sz w:val="20"/>
                <w:szCs w:val="20"/>
                <w:lang w:val="es-BO" w:eastAsia="es-BO"/>
              </w:rPr>
              <w:t xml:space="preserve"> IMP)</w:t>
            </w:r>
          </w:p>
        </w:tc>
        <w:tc>
          <w:tcPr>
            <w:tcW w:w="880" w:type="dxa"/>
            <w:tcBorders>
              <w:top w:val="single" w:sz="4" w:space="0" w:color="16365C"/>
              <w:left w:val="nil"/>
              <w:bottom w:val="single" w:sz="4" w:space="0" w:color="16365C"/>
              <w:right w:val="single" w:sz="4" w:space="0" w:color="16365C"/>
            </w:tcBorders>
            <w:shd w:val="clear" w:color="000000" w:fill="D9D9D9"/>
            <w:noWrap/>
            <w:vAlign w:val="center"/>
            <w:hideMark/>
          </w:tcPr>
          <w:p w14:paraId="0639452D"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47BC1D9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AF8DE2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300</w:t>
            </w:r>
          </w:p>
        </w:tc>
        <w:tc>
          <w:tcPr>
            <w:tcW w:w="1330" w:type="dxa"/>
            <w:tcBorders>
              <w:top w:val="nil"/>
              <w:left w:val="nil"/>
              <w:bottom w:val="single" w:sz="4" w:space="0" w:color="244062"/>
              <w:right w:val="single" w:sz="4" w:space="0" w:color="244062"/>
            </w:tcBorders>
            <w:shd w:val="clear" w:color="auto" w:fill="auto"/>
            <w:noWrap/>
            <w:vAlign w:val="center"/>
            <w:hideMark/>
          </w:tcPr>
          <w:p w14:paraId="386FED4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CABELA16</w:t>
            </w:r>
          </w:p>
        </w:tc>
        <w:tc>
          <w:tcPr>
            <w:tcW w:w="5766" w:type="dxa"/>
            <w:tcBorders>
              <w:top w:val="nil"/>
              <w:left w:val="nil"/>
              <w:bottom w:val="single" w:sz="4" w:space="0" w:color="244062"/>
              <w:right w:val="single" w:sz="4" w:space="0" w:color="244062"/>
            </w:tcBorders>
            <w:shd w:val="clear" w:color="auto" w:fill="auto"/>
            <w:vAlign w:val="center"/>
            <w:hideMark/>
          </w:tcPr>
          <w:p w14:paraId="38EE14D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16</w:t>
            </w:r>
          </w:p>
        </w:tc>
        <w:tc>
          <w:tcPr>
            <w:tcW w:w="800" w:type="dxa"/>
            <w:tcBorders>
              <w:top w:val="nil"/>
              <w:left w:val="nil"/>
              <w:bottom w:val="single" w:sz="4" w:space="0" w:color="244062"/>
              <w:right w:val="single" w:sz="4" w:space="0" w:color="244062"/>
            </w:tcBorders>
            <w:shd w:val="clear" w:color="auto" w:fill="auto"/>
            <w:noWrap/>
            <w:vAlign w:val="center"/>
            <w:hideMark/>
          </w:tcPr>
          <w:p w14:paraId="20A2F68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26D8017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BB7144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6C75BD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301</w:t>
            </w:r>
          </w:p>
        </w:tc>
        <w:tc>
          <w:tcPr>
            <w:tcW w:w="1330" w:type="dxa"/>
            <w:tcBorders>
              <w:top w:val="nil"/>
              <w:left w:val="nil"/>
              <w:bottom w:val="single" w:sz="4" w:space="0" w:color="244062"/>
              <w:right w:val="single" w:sz="4" w:space="0" w:color="244062"/>
            </w:tcBorders>
            <w:shd w:val="clear" w:color="auto" w:fill="auto"/>
            <w:noWrap/>
            <w:vAlign w:val="center"/>
            <w:hideMark/>
          </w:tcPr>
          <w:p w14:paraId="791BB70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CABELA14</w:t>
            </w:r>
          </w:p>
        </w:tc>
        <w:tc>
          <w:tcPr>
            <w:tcW w:w="5766" w:type="dxa"/>
            <w:tcBorders>
              <w:top w:val="nil"/>
              <w:left w:val="nil"/>
              <w:bottom w:val="single" w:sz="4" w:space="0" w:color="244062"/>
              <w:right w:val="single" w:sz="4" w:space="0" w:color="244062"/>
            </w:tcBorders>
            <w:shd w:val="clear" w:color="auto" w:fill="auto"/>
            <w:vAlign w:val="center"/>
            <w:hideMark/>
          </w:tcPr>
          <w:p w14:paraId="3749528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14</w:t>
            </w:r>
          </w:p>
        </w:tc>
        <w:tc>
          <w:tcPr>
            <w:tcW w:w="800" w:type="dxa"/>
            <w:tcBorders>
              <w:top w:val="nil"/>
              <w:left w:val="nil"/>
              <w:bottom w:val="single" w:sz="4" w:space="0" w:color="244062"/>
              <w:right w:val="single" w:sz="4" w:space="0" w:color="244062"/>
            </w:tcBorders>
            <w:shd w:val="clear" w:color="auto" w:fill="auto"/>
            <w:noWrap/>
            <w:vAlign w:val="center"/>
            <w:hideMark/>
          </w:tcPr>
          <w:p w14:paraId="12F097F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3302565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31C5FC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990FAD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302</w:t>
            </w:r>
          </w:p>
        </w:tc>
        <w:tc>
          <w:tcPr>
            <w:tcW w:w="1330" w:type="dxa"/>
            <w:tcBorders>
              <w:top w:val="nil"/>
              <w:left w:val="nil"/>
              <w:bottom w:val="single" w:sz="4" w:space="0" w:color="244062"/>
              <w:right w:val="single" w:sz="4" w:space="0" w:color="244062"/>
            </w:tcBorders>
            <w:shd w:val="clear" w:color="auto" w:fill="auto"/>
            <w:noWrap/>
            <w:vAlign w:val="center"/>
            <w:hideMark/>
          </w:tcPr>
          <w:p w14:paraId="09F42CC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CABELA12</w:t>
            </w:r>
          </w:p>
        </w:tc>
        <w:tc>
          <w:tcPr>
            <w:tcW w:w="5766" w:type="dxa"/>
            <w:tcBorders>
              <w:top w:val="nil"/>
              <w:left w:val="nil"/>
              <w:bottom w:val="single" w:sz="4" w:space="0" w:color="244062"/>
              <w:right w:val="single" w:sz="4" w:space="0" w:color="244062"/>
            </w:tcBorders>
            <w:shd w:val="clear" w:color="auto" w:fill="auto"/>
            <w:vAlign w:val="center"/>
            <w:hideMark/>
          </w:tcPr>
          <w:p w14:paraId="77668EE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12</w:t>
            </w:r>
          </w:p>
        </w:tc>
        <w:tc>
          <w:tcPr>
            <w:tcW w:w="800" w:type="dxa"/>
            <w:tcBorders>
              <w:top w:val="nil"/>
              <w:left w:val="nil"/>
              <w:bottom w:val="single" w:sz="4" w:space="0" w:color="244062"/>
              <w:right w:val="single" w:sz="4" w:space="0" w:color="244062"/>
            </w:tcBorders>
            <w:shd w:val="clear" w:color="auto" w:fill="auto"/>
            <w:noWrap/>
            <w:vAlign w:val="center"/>
            <w:hideMark/>
          </w:tcPr>
          <w:p w14:paraId="34843D9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503C447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AC01DF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29426F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303</w:t>
            </w:r>
          </w:p>
        </w:tc>
        <w:tc>
          <w:tcPr>
            <w:tcW w:w="1330" w:type="dxa"/>
            <w:tcBorders>
              <w:top w:val="nil"/>
              <w:left w:val="nil"/>
              <w:bottom w:val="single" w:sz="4" w:space="0" w:color="244062"/>
              <w:right w:val="single" w:sz="4" w:space="0" w:color="244062"/>
            </w:tcBorders>
            <w:shd w:val="clear" w:color="auto" w:fill="auto"/>
            <w:noWrap/>
            <w:vAlign w:val="center"/>
            <w:hideMark/>
          </w:tcPr>
          <w:p w14:paraId="68A8D13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CABELA10</w:t>
            </w:r>
          </w:p>
        </w:tc>
        <w:tc>
          <w:tcPr>
            <w:tcW w:w="5766" w:type="dxa"/>
            <w:tcBorders>
              <w:top w:val="nil"/>
              <w:left w:val="nil"/>
              <w:bottom w:val="single" w:sz="4" w:space="0" w:color="244062"/>
              <w:right w:val="single" w:sz="4" w:space="0" w:color="244062"/>
            </w:tcBorders>
            <w:shd w:val="clear" w:color="auto" w:fill="auto"/>
            <w:vAlign w:val="center"/>
            <w:hideMark/>
          </w:tcPr>
          <w:p w14:paraId="2F6EF6E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10</w:t>
            </w:r>
          </w:p>
        </w:tc>
        <w:tc>
          <w:tcPr>
            <w:tcW w:w="800" w:type="dxa"/>
            <w:tcBorders>
              <w:top w:val="nil"/>
              <w:left w:val="nil"/>
              <w:bottom w:val="single" w:sz="4" w:space="0" w:color="244062"/>
              <w:right w:val="single" w:sz="4" w:space="0" w:color="244062"/>
            </w:tcBorders>
            <w:shd w:val="clear" w:color="auto" w:fill="auto"/>
            <w:noWrap/>
            <w:vAlign w:val="center"/>
            <w:hideMark/>
          </w:tcPr>
          <w:p w14:paraId="4F02160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1E13701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9098E8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74B418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304</w:t>
            </w:r>
          </w:p>
        </w:tc>
        <w:tc>
          <w:tcPr>
            <w:tcW w:w="1330" w:type="dxa"/>
            <w:tcBorders>
              <w:top w:val="nil"/>
              <w:left w:val="nil"/>
              <w:bottom w:val="single" w:sz="4" w:space="0" w:color="244062"/>
              <w:right w:val="single" w:sz="4" w:space="0" w:color="244062"/>
            </w:tcBorders>
            <w:shd w:val="clear" w:color="auto" w:fill="auto"/>
            <w:noWrap/>
            <w:vAlign w:val="center"/>
            <w:hideMark/>
          </w:tcPr>
          <w:p w14:paraId="4D1D06D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CABELA08</w:t>
            </w:r>
          </w:p>
        </w:tc>
        <w:tc>
          <w:tcPr>
            <w:tcW w:w="5766" w:type="dxa"/>
            <w:tcBorders>
              <w:top w:val="nil"/>
              <w:left w:val="nil"/>
              <w:bottom w:val="single" w:sz="4" w:space="0" w:color="244062"/>
              <w:right w:val="single" w:sz="4" w:space="0" w:color="244062"/>
            </w:tcBorders>
            <w:shd w:val="clear" w:color="auto" w:fill="auto"/>
            <w:vAlign w:val="center"/>
            <w:hideMark/>
          </w:tcPr>
          <w:p w14:paraId="6D9B840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8</w:t>
            </w:r>
          </w:p>
        </w:tc>
        <w:tc>
          <w:tcPr>
            <w:tcW w:w="800" w:type="dxa"/>
            <w:tcBorders>
              <w:top w:val="nil"/>
              <w:left w:val="nil"/>
              <w:bottom w:val="single" w:sz="4" w:space="0" w:color="244062"/>
              <w:right w:val="single" w:sz="4" w:space="0" w:color="244062"/>
            </w:tcBorders>
            <w:shd w:val="clear" w:color="auto" w:fill="auto"/>
            <w:noWrap/>
            <w:vAlign w:val="center"/>
            <w:hideMark/>
          </w:tcPr>
          <w:p w14:paraId="0224BCF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5671063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BB19BA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EADDA9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305</w:t>
            </w:r>
          </w:p>
        </w:tc>
        <w:tc>
          <w:tcPr>
            <w:tcW w:w="1330" w:type="dxa"/>
            <w:tcBorders>
              <w:top w:val="nil"/>
              <w:left w:val="nil"/>
              <w:bottom w:val="single" w:sz="4" w:space="0" w:color="244062"/>
              <w:right w:val="single" w:sz="4" w:space="0" w:color="244062"/>
            </w:tcBorders>
            <w:shd w:val="clear" w:color="auto" w:fill="auto"/>
            <w:noWrap/>
            <w:vAlign w:val="center"/>
            <w:hideMark/>
          </w:tcPr>
          <w:p w14:paraId="3EA87F6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CABELA06</w:t>
            </w:r>
          </w:p>
        </w:tc>
        <w:tc>
          <w:tcPr>
            <w:tcW w:w="5766" w:type="dxa"/>
            <w:tcBorders>
              <w:top w:val="nil"/>
              <w:left w:val="nil"/>
              <w:bottom w:val="single" w:sz="4" w:space="0" w:color="244062"/>
              <w:right w:val="single" w:sz="4" w:space="0" w:color="244062"/>
            </w:tcBorders>
            <w:shd w:val="clear" w:color="auto" w:fill="auto"/>
            <w:vAlign w:val="center"/>
            <w:hideMark/>
          </w:tcPr>
          <w:p w14:paraId="612C0EA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6</w:t>
            </w:r>
          </w:p>
        </w:tc>
        <w:tc>
          <w:tcPr>
            <w:tcW w:w="800" w:type="dxa"/>
            <w:tcBorders>
              <w:top w:val="nil"/>
              <w:left w:val="nil"/>
              <w:bottom w:val="single" w:sz="4" w:space="0" w:color="244062"/>
              <w:right w:val="single" w:sz="4" w:space="0" w:color="244062"/>
            </w:tcBorders>
            <w:shd w:val="clear" w:color="auto" w:fill="auto"/>
            <w:noWrap/>
            <w:vAlign w:val="center"/>
            <w:hideMark/>
          </w:tcPr>
          <w:p w14:paraId="723BB32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7755A54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0720605" w14:textId="77777777" w:rsidTr="00671725">
        <w:trPr>
          <w:trHeight w:val="300"/>
        </w:trPr>
        <w:tc>
          <w:tcPr>
            <w:tcW w:w="474" w:type="dxa"/>
            <w:tcBorders>
              <w:top w:val="nil"/>
              <w:left w:val="single" w:sz="4" w:space="0" w:color="244062"/>
              <w:bottom w:val="nil"/>
              <w:right w:val="single" w:sz="4" w:space="0" w:color="244062"/>
            </w:tcBorders>
            <w:shd w:val="clear" w:color="auto" w:fill="auto"/>
            <w:noWrap/>
            <w:vAlign w:val="center"/>
            <w:hideMark/>
          </w:tcPr>
          <w:p w14:paraId="57AC7AC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306</w:t>
            </w:r>
          </w:p>
        </w:tc>
        <w:tc>
          <w:tcPr>
            <w:tcW w:w="1330" w:type="dxa"/>
            <w:tcBorders>
              <w:top w:val="nil"/>
              <w:left w:val="nil"/>
              <w:bottom w:val="single" w:sz="4" w:space="0" w:color="244062"/>
              <w:right w:val="single" w:sz="4" w:space="0" w:color="244062"/>
            </w:tcBorders>
            <w:shd w:val="clear" w:color="auto" w:fill="auto"/>
            <w:noWrap/>
            <w:vAlign w:val="center"/>
            <w:hideMark/>
          </w:tcPr>
          <w:p w14:paraId="0EEF17D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CABELA04</w:t>
            </w:r>
          </w:p>
        </w:tc>
        <w:tc>
          <w:tcPr>
            <w:tcW w:w="5766" w:type="dxa"/>
            <w:tcBorders>
              <w:top w:val="nil"/>
              <w:left w:val="nil"/>
              <w:bottom w:val="single" w:sz="4" w:space="0" w:color="244062"/>
              <w:right w:val="single" w:sz="4" w:space="0" w:color="244062"/>
            </w:tcBorders>
            <w:shd w:val="clear" w:color="auto" w:fill="auto"/>
            <w:vAlign w:val="center"/>
            <w:hideMark/>
          </w:tcPr>
          <w:p w14:paraId="057223A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4</w:t>
            </w:r>
          </w:p>
        </w:tc>
        <w:tc>
          <w:tcPr>
            <w:tcW w:w="800" w:type="dxa"/>
            <w:tcBorders>
              <w:top w:val="nil"/>
              <w:left w:val="nil"/>
              <w:bottom w:val="single" w:sz="4" w:space="0" w:color="244062"/>
              <w:right w:val="single" w:sz="4" w:space="0" w:color="244062"/>
            </w:tcBorders>
            <w:shd w:val="clear" w:color="auto" w:fill="auto"/>
            <w:noWrap/>
            <w:vAlign w:val="center"/>
            <w:hideMark/>
          </w:tcPr>
          <w:p w14:paraId="06CF101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50A837D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FE00DE4" w14:textId="77777777" w:rsidTr="00671725">
        <w:trPr>
          <w:trHeight w:val="390"/>
        </w:trPr>
        <w:tc>
          <w:tcPr>
            <w:tcW w:w="474" w:type="dxa"/>
            <w:tcBorders>
              <w:top w:val="single" w:sz="4" w:space="0" w:color="244062"/>
              <w:left w:val="single" w:sz="4" w:space="0" w:color="244062"/>
              <w:bottom w:val="single" w:sz="4" w:space="0" w:color="244062"/>
              <w:right w:val="single" w:sz="4" w:space="0" w:color="244062"/>
            </w:tcBorders>
            <w:shd w:val="clear" w:color="auto" w:fill="auto"/>
            <w:noWrap/>
            <w:vAlign w:val="center"/>
            <w:hideMark/>
          </w:tcPr>
          <w:p w14:paraId="115DD76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307</w:t>
            </w:r>
          </w:p>
        </w:tc>
        <w:tc>
          <w:tcPr>
            <w:tcW w:w="1330" w:type="dxa"/>
            <w:tcBorders>
              <w:top w:val="nil"/>
              <w:left w:val="nil"/>
              <w:bottom w:val="single" w:sz="4" w:space="0" w:color="244062"/>
              <w:right w:val="single" w:sz="4" w:space="0" w:color="244062"/>
            </w:tcBorders>
            <w:shd w:val="clear" w:color="auto" w:fill="auto"/>
            <w:noWrap/>
            <w:vAlign w:val="center"/>
            <w:hideMark/>
          </w:tcPr>
          <w:p w14:paraId="581CEE8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CABELA02</w:t>
            </w:r>
          </w:p>
        </w:tc>
        <w:tc>
          <w:tcPr>
            <w:tcW w:w="5766" w:type="dxa"/>
            <w:tcBorders>
              <w:top w:val="nil"/>
              <w:left w:val="nil"/>
              <w:bottom w:val="single" w:sz="4" w:space="0" w:color="244062"/>
              <w:right w:val="single" w:sz="4" w:space="0" w:color="244062"/>
            </w:tcBorders>
            <w:shd w:val="clear" w:color="auto" w:fill="auto"/>
            <w:vAlign w:val="center"/>
            <w:hideMark/>
          </w:tcPr>
          <w:p w14:paraId="68F834D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2</w:t>
            </w:r>
          </w:p>
        </w:tc>
        <w:tc>
          <w:tcPr>
            <w:tcW w:w="800" w:type="dxa"/>
            <w:tcBorders>
              <w:top w:val="nil"/>
              <w:left w:val="nil"/>
              <w:bottom w:val="single" w:sz="4" w:space="0" w:color="244062"/>
              <w:right w:val="single" w:sz="4" w:space="0" w:color="244062"/>
            </w:tcBorders>
            <w:shd w:val="clear" w:color="auto" w:fill="auto"/>
            <w:noWrap/>
            <w:vAlign w:val="center"/>
            <w:hideMark/>
          </w:tcPr>
          <w:p w14:paraId="150F2C7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0229925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ED3218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181A81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308</w:t>
            </w:r>
          </w:p>
        </w:tc>
        <w:tc>
          <w:tcPr>
            <w:tcW w:w="1330" w:type="dxa"/>
            <w:tcBorders>
              <w:top w:val="nil"/>
              <w:left w:val="nil"/>
              <w:bottom w:val="single" w:sz="4" w:space="0" w:color="244062"/>
              <w:right w:val="single" w:sz="4" w:space="0" w:color="244062"/>
            </w:tcBorders>
            <w:shd w:val="clear" w:color="auto" w:fill="auto"/>
            <w:noWrap/>
            <w:vAlign w:val="center"/>
            <w:hideMark/>
          </w:tcPr>
          <w:p w14:paraId="061A570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CABELA01</w:t>
            </w:r>
          </w:p>
        </w:tc>
        <w:tc>
          <w:tcPr>
            <w:tcW w:w="5766" w:type="dxa"/>
            <w:tcBorders>
              <w:top w:val="nil"/>
              <w:left w:val="nil"/>
              <w:bottom w:val="single" w:sz="4" w:space="0" w:color="244062"/>
              <w:right w:val="single" w:sz="4" w:space="0" w:color="244062"/>
            </w:tcBorders>
            <w:shd w:val="clear" w:color="auto" w:fill="auto"/>
            <w:vAlign w:val="center"/>
            <w:hideMark/>
          </w:tcPr>
          <w:p w14:paraId="3B8A0EE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1</w:t>
            </w:r>
          </w:p>
        </w:tc>
        <w:tc>
          <w:tcPr>
            <w:tcW w:w="800" w:type="dxa"/>
            <w:tcBorders>
              <w:top w:val="nil"/>
              <w:left w:val="nil"/>
              <w:bottom w:val="single" w:sz="4" w:space="0" w:color="244062"/>
              <w:right w:val="single" w:sz="4" w:space="0" w:color="244062"/>
            </w:tcBorders>
            <w:shd w:val="clear" w:color="auto" w:fill="auto"/>
            <w:noWrap/>
            <w:vAlign w:val="center"/>
            <w:hideMark/>
          </w:tcPr>
          <w:p w14:paraId="3A6B49F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4101D84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8AA7F93" w14:textId="77777777" w:rsidTr="00671725">
        <w:trPr>
          <w:trHeight w:val="300"/>
        </w:trPr>
        <w:tc>
          <w:tcPr>
            <w:tcW w:w="474" w:type="dxa"/>
            <w:tcBorders>
              <w:top w:val="nil"/>
              <w:left w:val="single" w:sz="4" w:space="0" w:color="244062"/>
              <w:bottom w:val="nil"/>
              <w:right w:val="single" w:sz="4" w:space="0" w:color="244062"/>
            </w:tcBorders>
            <w:shd w:val="clear" w:color="auto" w:fill="auto"/>
            <w:noWrap/>
            <w:vAlign w:val="center"/>
            <w:hideMark/>
          </w:tcPr>
          <w:p w14:paraId="04BA8DB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309</w:t>
            </w:r>
          </w:p>
        </w:tc>
        <w:tc>
          <w:tcPr>
            <w:tcW w:w="1330" w:type="dxa"/>
            <w:tcBorders>
              <w:top w:val="nil"/>
              <w:left w:val="nil"/>
              <w:bottom w:val="nil"/>
              <w:right w:val="single" w:sz="4" w:space="0" w:color="244062"/>
            </w:tcBorders>
            <w:shd w:val="clear" w:color="auto" w:fill="auto"/>
            <w:noWrap/>
            <w:vAlign w:val="center"/>
            <w:hideMark/>
          </w:tcPr>
          <w:p w14:paraId="03DC670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CABELA11</w:t>
            </w:r>
          </w:p>
        </w:tc>
        <w:tc>
          <w:tcPr>
            <w:tcW w:w="5766" w:type="dxa"/>
            <w:tcBorders>
              <w:top w:val="nil"/>
              <w:left w:val="nil"/>
              <w:bottom w:val="nil"/>
              <w:right w:val="single" w:sz="4" w:space="0" w:color="244062"/>
            </w:tcBorders>
            <w:shd w:val="clear" w:color="auto" w:fill="auto"/>
            <w:vAlign w:val="center"/>
            <w:hideMark/>
          </w:tcPr>
          <w:p w14:paraId="39682E9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1/0</w:t>
            </w:r>
          </w:p>
        </w:tc>
        <w:tc>
          <w:tcPr>
            <w:tcW w:w="800" w:type="dxa"/>
            <w:tcBorders>
              <w:top w:val="nil"/>
              <w:left w:val="nil"/>
              <w:bottom w:val="nil"/>
              <w:right w:val="single" w:sz="4" w:space="0" w:color="244062"/>
            </w:tcBorders>
            <w:shd w:val="clear" w:color="auto" w:fill="auto"/>
            <w:noWrap/>
            <w:vAlign w:val="center"/>
            <w:hideMark/>
          </w:tcPr>
          <w:p w14:paraId="6CD0042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nil"/>
              <w:right w:val="single" w:sz="4" w:space="0" w:color="244062"/>
            </w:tcBorders>
            <w:shd w:val="clear" w:color="auto" w:fill="auto"/>
            <w:noWrap/>
            <w:vAlign w:val="center"/>
            <w:hideMark/>
          </w:tcPr>
          <w:p w14:paraId="033D7B2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F02FBAA" w14:textId="77777777" w:rsidTr="00671725">
        <w:trPr>
          <w:trHeight w:val="615"/>
        </w:trPr>
        <w:tc>
          <w:tcPr>
            <w:tcW w:w="8370" w:type="dxa"/>
            <w:gridSpan w:val="4"/>
            <w:tcBorders>
              <w:top w:val="single" w:sz="4" w:space="0" w:color="16365C"/>
              <w:left w:val="single" w:sz="4" w:space="0" w:color="16365C"/>
              <w:bottom w:val="single" w:sz="4" w:space="0" w:color="16365C"/>
              <w:right w:val="nil"/>
            </w:tcBorders>
            <w:shd w:val="clear" w:color="000000" w:fill="D9D9D9"/>
            <w:vAlign w:val="center"/>
            <w:hideMark/>
          </w:tcPr>
          <w:p w14:paraId="6FED26A2"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cordón baja tensión de cobre, flexible para distribución de energía, bipolar, </w:t>
            </w:r>
            <w:proofErr w:type="spellStart"/>
            <w:r w:rsidRPr="008D0492">
              <w:rPr>
                <w:rFonts w:ascii="Arial Unicode MS" w:eastAsia="Arial Unicode MS" w:hAnsi="Arial Unicode MS" w:cs="Arial Unicode MS" w:hint="eastAsia"/>
                <w:b/>
                <w:bCs/>
                <w:color w:val="244062"/>
                <w:sz w:val="20"/>
                <w:szCs w:val="20"/>
                <w:lang w:val="es-BO" w:eastAsia="es-BO"/>
              </w:rPr>
              <w:t>antifuego</w:t>
            </w:r>
            <w:proofErr w:type="spellEnd"/>
            <w:r w:rsidRPr="008D0492">
              <w:rPr>
                <w:rFonts w:ascii="Arial Unicode MS" w:eastAsia="Arial Unicode MS" w:hAnsi="Arial Unicode MS" w:cs="Arial Unicode MS" w:hint="eastAsia"/>
                <w:b/>
                <w:bCs/>
                <w:color w:val="244062"/>
                <w:sz w:val="20"/>
                <w:szCs w:val="20"/>
                <w:lang w:val="es-BO" w:eastAsia="es-BO"/>
              </w:rPr>
              <w:t>.(</w:t>
            </w:r>
            <w:proofErr w:type="spellStart"/>
            <w:r w:rsidRPr="008D0492">
              <w:rPr>
                <w:rFonts w:ascii="Arial Unicode MS" w:eastAsia="Arial Unicode MS" w:hAnsi="Arial Unicode MS" w:cs="Arial Unicode MS" w:hint="eastAsia"/>
                <w:b/>
                <w:bCs/>
                <w:color w:val="244062"/>
                <w:sz w:val="20"/>
                <w:szCs w:val="20"/>
                <w:lang w:val="es-BO" w:eastAsia="es-BO"/>
              </w:rPr>
              <w:t>Pirelli</w:t>
            </w:r>
            <w:proofErr w:type="spellEnd"/>
            <w:r w:rsidRPr="008D0492">
              <w:rPr>
                <w:rFonts w:ascii="Arial Unicode MS" w:eastAsia="Arial Unicode MS" w:hAnsi="Arial Unicode MS" w:cs="Arial Unicode MS" w:hint="eastAsia"/>
                <w:b/>
                <w:bCs/>
                <w:color w:val="244062"/>
                <w:sz w:val="20"/>
                <w:szCs w:val="20"/>
                <w:lang w:val="es-BO" w:eastAsia="es-BO"/>
              </w:rPr>
              <w:t xml:space="preserve"> </w:t>
            </w:r>
            <w:proofErr w:type="spellStart"/>
            <w:r w:rsidRPr="008D0492">
              <w:rPr>
                <w:rFonts w:ascii="Arial Unicode MS" w:eastAsia="Arial Unicode MS" w:hAnsi="Arial Unicode MS" w:cs="Arial Unicode MS" w:hint="eastAsia"/>
                <w:b/>
                <w:bCs/>
                <w:color w:val="244062"/>
                <w:sz w:val="20"/>
                <w:szCs w:val="20"/>
                <w:lang w:val="es-BO" w:eastAsia="es-BO"/>
              </w:rPr>
              <w:t>ó</w:t>
            </w:r>
            <w:proofErr w:type="spellEnd"/>
            <w:r w:rsidRPr="008D0492">
              <w:rPr>
                <w:rFonts w:ascii="Arial Unicode MS" w:eastAsia="Arial Unicode MS" w:hAnsi="Arial Unicode MS" w:cs="Arial Unicode MS" w:hint="eastAsia"/>
                <w:b/>
                <w:bCs/>
                <w:color w:val="244062"/>
                <w:sz w:val="20"/>
                <w:szCs w:val="20"/>
                <w:lang w:val="es-BO" w:eastAsia="es-BO"/>
              </w:rPr>
              <w:t xml:space="preserve"> IMP)</w:t>
            </w:r>
          </w:p>
        </w:tc>
        <w:tc>
          <w:tcPr>
            <w:tcW w:w="880" w:type="dxa"/>
            <w:tcBorders>
              <w:top w:val="single" w:sz="4" w:space="0" w:color="16365C"/>
              <w:left w:val="nil"/>
              <w:bottom w:val="single" w:sz="4" w:space="0" w:color="16365C"/>
              <w:right w:val="single" w:sz="4" w:space="0" w:color="16365C"/>
            </w:tcBorders>
            <w:shd w:val="clear" w:color="000000" w:fill="D9D9D9"/>
            <w:noWrap/>
            <w:vAlign w:val="center"/>
            <w:hideMark/>
          </w:tcPr>
          <w:p w14:paraId="77F00BD6"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43FF66E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07D8A6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310</w:t>
            </w:r>
          </w:p>
        </w:tc>
        <w:tc>
          <w:tcPr>
            <w:tcW w:w="1330" w:type="dxa"/>
            <w:tcBorders>
              <w:top w:val="nil"/>
              <w:left w:val="nil"/>
              <w:bottom w:val="single" w:sz="4" w:space="0" w:color="244062"/>
              <w:right w:val="single" w:sz="4" w:space="0" w:color="244062"/>
            </w:tcBorders>
            <w:shd w:val="clear" w:color="auto" w:fill="auto"/>
            <w:noWrap/>
            <w:vAlign w:val="center"/>
            <w:hideMark/>
          </w:tcPr>
          <w:p w14:paraId="2B32EBC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CABELB06</w:t>
            </w:r>
          </w:p>
        </w:tc>
        <w:tc>
          <w:tcPr>
            <w:tcW w:w="5766" w:type="dxa"/>
            <w:tcBorders>
              <w:top w:val="nil"/>
              <w:left w:val="nil"/>
              <w:bottom w:val="single" w:sz="4" w:space="0" w:color="244062"/>
              <w:right w:val="single" w:sz="4" w:space="0" w:color="244062"/>
            </w:tcBorders>
            <w:shd w:val="clear" w:color="auto" w:fill="auto"/>
            <w:vAlign w:val="center"/>
            <w:hideMark/>
          </w:tcPr>
          <w:p w14:paraId="5B8D10A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2 x 6</w:t>
            </w:r>
          </w:p>
        </w:tc>
        <w:tc>
          <w:tcPr>
            <w:tcW w:w="800" w:type="dxa"/>
            <w:tcBorders>
              <w:top w:val="nil"/>
              <w:left w:val="nil"/>
              <w:bottom w:val="single" w:sz="4" w:space="0" w:color="244062"/>
              <w:right w:val="single" w:sz="4" w:space="0" w:color="244062"/>
            </w:tcBorders>
            <w:shd w:val="clear" w:color="auto" w:fill="auto"/>
            <w:noWrap/>
            <w:vAlign w:val="center"/>
            <w:hideMark/>
          </w:tcPr>
          <w:p w14:paraId="4DC3E5A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6F4EFAF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9580D4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81C296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311</w:t>
            </w:r>
          </w:p>
        </w:tc>
        <w:tc>
          <w:tcPr>
            <w:tcW w:w="1330" w:type="dxa"/>
            <w:tcBorders>
              <w:top w:val="nil"/>
              <w:left w:val="nil"/>
              <w:bottom w:val="single" w:sz="4" w:space="0" w:color="244062"/>
              <w:right w:val="single" w:sz="4" w:space="0" w:color="244062"/>
            </w:tcBorders>
            <w:shd w:val="clear" w:color="auto" w:fill="auto"/>
            <w:noWrap/>
            <w:vAlign w:val="center"/>
            <w:hideMark/>
          </w:tcPr>
          <w:p w14:paraId="2B6D1AB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CABELB08</w:t>
            </w:r>
          </w:p>
        </w:tc>
        <w:tc>
          <w:tcPr>
            <w:tcW w:w="5766" w:type="dxa"/>
            <w:tcBorders>
              <w:top w:val="nil"/>
              <w:left w:val="nil"/>
              <w:bottom w:val="single" w:sz="4" w:space="0" w:color="244062"/>
              <w:right w:val="single" w:sz="4" w:space="0" w:color="244062"/>
            </w:tcBorders>
            <w:shd w:val="clear" w:color="auto" w:fill="auto"/>
            <w:vAlign w:val="center"/>
            <w:hideMark/>
          </w:tcPr>
          <w:p w14:paraId="13A62D6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2 x 8</w:t>
            </w:r>
          </w:p>
        </w:tc>
        <w:tc>
          <w:tcPr>
            <w:tcW w:w="800" w:type="dxa"/>
            <w:tcBorders>
              <w:top w:val="nil"/>
              <w:left w:val="nil"/>
              <w:bottom w:val="single" w:sz="4" w:space="0" w:color="244062"/>
              <w:right w:val="single" w:sz="4" w:space="0" w:color="244062"/>
            </w:tcBorders>
            <w:shd w:val="clear" w:color="auto" w:fill="auto"/>
            <w:noWrap/>
            <w:vAlign w:val="center"/>
            <w:hideMark/>
          </w:tcPr>
          <w:p w14:paraId="6928A33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570AEDF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D2A2B4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202098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312</w:t>
            </w:r>
          </w:p>
        </w:tc>
        <w:tc>
          <w:tcPr>
            <w:tcW w:w="1330" w:type="dxa"/>
            <w:tcBorders>
              <w:top w:val="nil"/>
              <w:left w:val="nil"/>
              <w:bottom w:val="single" w:sz="4" w:space="0" w:color="244062"/>
              <w:right w:val="single" w:sz="4" w:space="0" w:color="244062"/>
            </w:tcBorders>
            <w:shd w:val="clear" w:color="auto" w:fill="auto"/>
            <w:noWrap/>
            <w:vAlign w:val="center"/>
            <w:hideMark/>
          </w:tcPr>
          <w:p w14:paraId="4334446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CABELB10</w:t>
            </w:r>
          </w:p>
        </w:tc>
        <w:tc>
          <w:tcPr>
            <w:tcW w:w="5766" w:type="dxa"/>
            <w:tcBorders>
              <w:top w:val="nil"/>
              <w:left w:val="nil"/>
              <w:bottom w:val="single" w:sz="4" w:space="0" w:color="244062"/>
              <w:right w:val="single" w:sz="4" w:space="0" w:color="244062"/>
            </w:tcBorders>
            <w:shd w:val="clear" w:color="auto" w:fill="auto"/>
            <w:vAlign w:val="center"/>
            <w:hideMark/>
          </w:tcPr>
          <w:p w14:paraId="473009E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2 x 10</w:t>
            </w:r>
          </w:p>
        </w:tc>
        <w:tc>
          <w:tcPr>
            <w:tcW w:w="800" w:type="dxa"/>
            <w:tcBorders>
              <w:top w:val="nil"/>
              <w:left w:val="nil"/>
              <w:bottom w:val="single" w:sz="4" w:space="0" w:color="244062"/>
              <w:right w:val="single" w:sz="4" w:space="0" w:color="244062"/>
            </w:tcBorders>
            <w:shd w:val="clear" w:color="auto" w:fill="auto"/>
            <w:noWrap/>
            <w:vAlign w:val="center"/>
            <w:hideMark/>
          </w:tcPr>
          <w:p w14:paraId="18F842B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0723A2D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EADC8A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5CC211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313</w:t>
            </w:r>
          </w:p>
        </w:tc>
        <w:tc>
          <w:tcPr>
            <w:tcW w:w="1330" w:type="dxa"/>
            <w:tcBorders>
              <w:top w:val="nil"/>
              <w:left w:val="nil"/>
              <w:bottom w:val="single" w:sz="4" w:space="0" w:color="244062"/>
              <w:right w:val="single" w:sz="4" w:space="0" w:color="244062"/>
            </w:tcBorders>
            <w:shd w:val="clear" w:color="auto" w:fill="auto"/>
            <w:noWrap/>
            <w:vAlign w:val="center"/>
            <w:hideMark/>
          </w:tcPr>
          <w:p w14:paraId="131E031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CABELB12</w:t>
            </w:r>
          </w:p>
        </w:tc>
        <w:tc>
          <w:tcPr>
            <w:tcW w:w="5766" w:type="dxa"/>
            <w:tcBorders>
              <w:top w:val="nil"/>
              <w:left w:val="nil"/>
              <w:bottom w:val="single" w:sz="4" w:space="0" w:color="244062"/>
              <w:right w:val="single" w:sz="4" w:space="0" w:color="244062"/>
            </w:tcBorders>
            <w:shd w:val="clear" w:color="auto" w:fill="auto"/>
            <w:vAlign w:val="center"/>
            <w:hideMark/>
          </w:tcPr>
          <w:p w14:paraId="01684DE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2 x 12</w:t>
            </w:r>
          </w:p>
        </w:tc>
        <w:tc>
          <w:tcPr>
            <w:tcW w:w="800" w:type="dxa"/>
            <w:tcBorders>
              <w:top w:val="nil"/>
              <w:left w:val="nil"/>
              <w:bottom w:val="single" w:sz="4" w:space="0" w:color="244062"/>
              <w:right w:val="single" w:sz="4" w:space="0" w:color="244062"/>
            </w:tcBorders>
            <w:shd w:val="clear" w:color="auto" w:fill="auto"/>
            <w:noWrap/>
            <w:vAlign w:val="center"/>
            <w:hideMark/>
          </w:tcPr>
          <w:p w14:paraId="1980C57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7C247BC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D06F4A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BF70C2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314</w:t>
            </w:r>
          </w:p>
        </w:tc>
        <w:tc>
          <w:tcPr>
            <w:tcW w:w="1330" w:type="dxa"/>
            <w:tcBorders>
              <w:top w:val="nil"/>
              <w:left w:val="nil"/>
              <w:bottom w:val="single" w:sz="4" w:space="0" w:color="244062"/>
              <w:right w:val="single" w:sz="4" w:space="0" w:color="244062"/>
            </w:tcBorders>
            <w:shd w:val="clear" w:color="auto" w:fill="auto"/>
            <w:noWrap/>
            <w:vAlign w:val="center"/>
            <w:hideMark/>
          </w:tcPr>
          <w:p w14:paraId="1F990B9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CABELB14</w:t>
            </w:r>
          </w:p>
        </w:tc>
        <w:tc>
          <w:tcPr>
            <w:tcW w:w="5766" w:type="dxa"/>
            <w:tcBorders>
              <w:top w:val="nil"/>
              <w:left w:val="nil"/>
              <w:bottom w:val="single" w:sz="4" w:space="0" w:color="244062"/>
              <w:right w:val="single" w:sz="4" w:space="0" w:color="244062"/>
            </w:tcBorders>
            <w:shd w:val="clear" w:color="auto" w:fill="auto"/>
            <w:vAlign w:val="center"/>
            <w:hideMark/>
          </w:tcPr>
          <w:p w14:paraId="4D5E127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2 x 14</w:t>
            </w:r>
          </w:p>
        </w:tc>
        <w:tc>
          <w:tcPr>
            <w:tcW w:w="800" w:type="dxa"/>
            <w:tcBorders>
              <w:top w:val="nil"/>
              <w:left w:val="nil"/>
              <w:bottom w:val="single" w:sz="4" w:space="0" w:color="244062"/>
              <w:right w:val="single" w:sz="4" w:space="0" w:color="244062"/>
            </w:tcBorders>
            <w:shd w:val="clear" w:color="auto" w:fill="auto"/>
            <w:noWrap/>
            <w:vAlign w:val="center"/>
            <w:hideMark/>
          </w:tcPr>
          <w:p w14:paraId="2CF6658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03A2864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A84C97A" w14:textId="77777777" w:rsidTr="00671725">
        <w:trPr>
          <w:trHeight w:val="300"/>
        </w:trPr>
        <w:tc>
          <w:tcPr>
            <w:tcW w:w="474" w:type="dxa"/>
            <w:tcBorders>
              <w:top w:val="nil"/>
              <w:left w:val="single" w:sz="4" w:space="0" w:color="244062"/>
              <w:bottom w:val="nil"/>
              <w:right w:val="single" w:sz="4" w:space="0" w:color="244062"/>
            </w:tcBorders>
            <w:shd w:val="clear" w:color="auto" w:fill="auto"/>
            <w:noWrap/>
            <w:vAlign w:val="center"/>
            <w:hideMark/>
          </w:tcPr>
          <w:p w14:paraId="5EE4FC8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315</w:t>
            </w:r>
          </w:p>
        </w:tc>
        <w:tc>
          <w:tcPr>
            <w:tcW w:w="1330" w:type="dxa"/>
            <w:tcBorders>
              <w:top w:val="nil"/>
              <w:left w:val="nil"/>
              <w:bottom w:val="single" w:sz="4" w:space="0" w:color="244062"/>
              <w:right w:val="single" w:sz="4" w:space="0" w:color="244062"/>
            </w:tcBorders>
            <w:shd w:val="clear" w:color="auto" w:fill="auto"/>
            <w:noWrap/>
            <w:vAlign w:val="center"/>
            <w:hideMark/>
          </w:tcPr>
          <w:p w14:paraId="11B931B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CABELB16</w:t>
            </w:r>
          </w:p>
        </w:tc>
        <w:tc>
          <w:tcPr>
            <w:tcW w:w="5766" w:type="dxa"/>
            <w:tcBorders>
              <w:top w:val="nil"/>
              <w:left w:val="nil"/>
              <w:bottom w:val="single" w:sz="4" w:space="0" w:color="244062"/>
              <w:right w:val="single" w:sz="4" w:space="0" w:color="244062"/>
            </w:tcBorders>
            <w:shd w:val="clear" w:color="auto" w:fill="auto"/>
            <w:vAlign w:val="center"/>
            <w:hideMark/>
          </w:tcPr>
          <w:p w14:paraId="08B535C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2 x 16</w:t>
            </w:r>
          </w:p>
        </w:tc>
        <w:tc>
          <w:tcPr>
            <w:tcW w:w="800" w:type="dxa"/>
            <w:tcBorders>
              <w:top w:val="nil"/>
              <w:left w:val="nil"/>
              <w:bottom w:val="single" w:sz="4" w:space="0" w:color="244062"/>
              <w:right w:val="single" w:sz="4" w:space="0" w:color="244062"/>
            </w:tcBorders>
            <w:shd w:val="clear" w:color="auto" w:fill="auto"/>
            <w:noWrap/>
            <w:vAlign w:val="center"/>
            <w:hideMark/>
          </w:tcPr>
          <w:p w14:paraId="2ADD46F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05F887F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341484B" w14:textId="77777777" w:rsidTr="00671725">
        <w:trPr>
          <w:trHeight w:val="315"/>
        </w:trPr>
        <w:tc>
          <w:tcPr>
            <w:tcW w:w="474" w:type="dxa"/>
            <w:tcBorders>
              <w:top w:val="single" w:sz="4" w:space="0" w:color="244062"/>
              <w:left w:val="single" w:sz="4" w:space="0" w:color="244062"/>
              <w:bottom w:val="single" w:sz="4" w:space="0" w:color="244062"/>
              <w:right w:val="single" w:sz="4" w:space="0" w:color="244062"/>
            </w:tcBorders>
            <w:shd w:val="clear" w:color="auto" w:fill="auto"/>
            <w:noWrap/>
            <w:vAlign w:val="center"/>
            <w:hideMark/>
          </w:tcPr>
          <w:p w14:paraId="4332106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316</w:t>
            </w:r>
          </w:p>
        </w:tc>
        <w:tc>
          <w:tcPr>
            <w:tcW w:w="1330" w:type="dxa"/>
            <w:tcBorders>
              <w:top w:val="nil"/>
              <w:left w:val="nil"/>
              <w:bottom w:val="single" w:sz="4" w:space="0" w:color="244062"/>
              <w:right w:val="single" w:sz="4" w:space="0" w:color="244062"/>
            </w:tcBorders>
            <w:shd w:val="clear" w:color="auto" w:fill="auto"/>
            <w:noWrap/>
            <w:vAlign w:val="center"/>
            <w:hideMark/>
          </w:tcPr>
          <w:p w14:paraId="72AB48E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CABELB18</w:t>
            </w:r>
          </w:p>
        </w:tc>
        <w:tc>
          <w:tcPr>
            <w:tcW w:w="5766" w:type="dxa"/>
            <w:tcBorders>
              <w:top w:val="nil"/>
              <w:left w:val="nil"/>
              <w:bottom w:val="single" w:sz="4" w:space="0" w:color="244062"/>
              <w:right w:val="single" w:sz="4" w:space="0" w:color="244062"/>
            </w:tcBorders>
            <w:shd w:val="clear" w:color="auto" w:fill="auto"/>
            <w:vAlign w:val="center"/>
            <w:hideMark/>
          </w:tcPr>
          <w:p w14:paraId="3017D24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2 x 18</w:t>
            </w:r>
          </w:p>
        </w:tc>
        <w:tc>
          <w:tcPr>
            <w:tcW w:w="800" w:type="dxa"/>
            <w:tcBorders>
              <w:top w:val="nil"/>
              <w:left w:val="nil"/>
              <w:bottom w:val="single" w:sz="4" w:space="0" w:color="244062"/>
              <w:right w:val="single" w:sz="4" w:space="0" w:color="244062"/>
            </w:tcBorders>
            <w:shd w:val="clear" w:color="auto" w:fill="auto"/>
            <w:noWrap/>
            <w:vAlign w:val="center"/>
            <w:hideMark/>
          </w:tcPr>
          <w:p w14:paraId="1CEBC9D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1CAAE5D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DF52C7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A7F4C7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317</w:t>
            </w:r>
          </w:p>
        </w:tc>
        <w:tc>
          <w:tcPr>
            <w:tcW w:w="1330" w:type="dxa"/>
            <w:tcBorders>
              <w:top w:val="nil"/>
              <w:left w:val="nil"/>
              <w:bottom w:val="single" w:sz="4" w:space="0" w:color="244062"/>
              <w:right w:val="single" w:sz="4" w:space="0" w:color="244062"/>
            </w:tcBorders>
            <w:shd w:val="clear" w:color="auto" w:fill="auto"/>
            <w:noWrap/>
            <w:vAlign w:val="center"/>
            <w:hideMark/>
          </w:tcPr>
          <w:p w14:paraId="60A6898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CABELB20</w:t>
            </w:r>
          </w:p>
        </w:tc>
        <w:tc>
          <w:tcPr>
            <w:tcW w:w="5766" w:type="dxa"/>
            <w:tcBorders>
              <w:top w:val="nil"/>
              <w:left w:val="nil"/>
              <w:bottom w:val="single" w:sz="4" w:space="0" w:color="244062"/>
              <w:right w:val="single" w:sz="4" w:space="0" w:color="244062"/>
            </w:tcBorders>
            <w:shd w:val="clear" w:color="auto" w:fill="auto"/>
            <w:vAlign w:val="center"/>
            <w:hideMark/>
          </w:tcPr>
          <w:p w14:paraId="6FF65D9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2 x 20</w:t>
            </w:r>
          </w:p>
        </w:tc>
        <w:tc>
          <w:tcPr>
            <w:tcW w:w="800" w:type="dxa"/>
            <w:tcBorders>
              <w:top w:val="nil"/>
              <w:left w:val="nil"/>
              <w:bottom w:val="single" w:sz="4" w:space="0" w:color="244062"/>
              <w:right w:val="single" w:sz="4" w:space="0" w:color="244062"/>
            </w:tcBorders>
            <w:shd w:val="clear" w:color="auto" w:fill="auto"/>
            <w:noWrap/>
            <w:vAlign w:val="center"/>
            <w:hideMark/>
          </w:tcPr>
          <w:p w14:paraId="5970BB5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54CF40C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CE47C3E" w14:textId="77777777" w:rsidTr="00671725">
        <w:trPr>
          <w:trHeight w:val="300"/>
        </w:trPr>
        <w:tc>
          <w:tcPr>
            <w:tcW w:w="474" w:type="dxa"/>
            <w:tcBorders>
              <w:top w:val="nil"/>
              <w:left w:val="single" w:sz="4" w:space="0" w:color="244062"/>
              <w:bottom w:val="nil"/>
              <w:right w:val="single" w:sz="4" w:space="0" w:color="244062"/>
            </w:tcBorders>
            <w:shd w:val="clear" w:color="auto" w:fill="auto"/>
            <w:noWrap/>
            <w:vAlign w:val="center"/>
            <w:hideMark/>
          </w:tcPr>
          <w:p w14:paraId="31B8D6E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318</w:t>
            </w:r>
          </w:p>
        </w:tc>
        <w:tc>
          <w:tcPr>
            <w:tcW w:w="1330" w:type="dxa"/>
            <w:tcBorders>
              <w:top w:val="nil"/>
              <w:left w:val="nil"/>
              <w:bottom w:val="nil"/>
              <w:right w:val="single" w:sz="4" w:space="0" w:color="244062"/>
            </w:tcBorders>
            <w:shd w:val="clear" w:color="auto" w:fill="auto"/>
            <w:noWrap/>
            <w:vAlign w:val="center"/>
            <w:hideMark/>
          </w:tcPr>
          <w:p w14:paraId="1B1A5DA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CABELB22</w:t>
            </w:r>
          </w:p>
        </w:tc>
        <w:tc>
          <w:tcPr>
            <w:tcW w:w="5766" w:type="dxa"/>
            <w:tcBorders>
              <w:top w:val="nil"/>
              <w:left w:val="nil"/>
              <w:bottom w:val="nil"/>
              <w:right w:val="single" w:sz="4" w:space="0" w:color="244062"/>
            </w:tcBorders>
            <w:shd w:val="clear" w:color="auto" w:fill="auto"/>
            <w:vAlign w:val="center"/>
            <w:hideMark/>
          </w:tcPr>
          <w:p w14:paraId="5D87867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2 x 22</w:t>
            </w:r>
          </w:p>
        </w:tc>
        <w:tc>
          <w:tcPr>
            <w:tcW w:w="800" w:type="dxa"/>
            <w:tcBorders>
              <w:top w:val="nil"/>
              <w:left w:val="nil"/>
              <w:bottom w:val="nil"/>
              <w:right w:val="single" w:sz="4" w:space="0" w:color="244062"/>
            </w:tcBorders>
            <w:shd w:val="clear" w:color="auto" w:fill="auto"/>
            <w:noWrap/>
            <w:vAlign w:val="center"/>
            <w:hideMark/>
          </w:tcPr>
          <w:p w14:paraId="333D6E6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nil"/>
              <w:right w:val="single" w:sz="4" w:space="0" w:color="244062"/>
            </w:tcBorders>
            <w:shd w:val="clear" w:color="auto" w:fill="auto"/>
            <w:noWrap/>
            <w:vAlign w:val="center"/>
            <w:hideMark/>
          </w:tcPr>
          <w:p w14:paraId="56C2091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E69CD87" w14:textId="77777777" w:rsidTr="00671725">
        <w:trPr>
          <w:trHeight w:val="630"/>
        </w:trPr>
        <w:tc>
          <w:tcPr>
            <w:tcW w:w="8370" w:type="dxa"/>
            <w:gridSpan w:val="4"/>
            <w:tcBorders>
              <w:top w:val="single" w:sz="4" w:space="0" w:color="16365C"/>
              <w:left w:val="single" w:sz="4" w:space="0" w:color="16365C"/>
              <w:bottom w:val="single" w:sz="4" w:space="0" w:color="16365C"/>
              <w:right w:val="nil"/>
            </w:tcBorders>
            <w:shd w:val="clear" w:color="000000" w:fill="D9D9D9"/>
            <w:vAlign w:val="center"/>
            <w:hideMark/>
          </w:tcPr>
          <w:p w14:paraId="147F4725"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cordón baja tensión de cobre, flexible para distribución de energía, tripolar, </w:t>
            </w:r>
            <w:proofErr w:type="spellStart"/>
            <w:r w:rsidRPr="008D0492">
              <w:rPr>
                <w:rFonts w:ascii="Arial Unicode MS" w:eastAsia="Arial Unicode MS" w:hAnsi="Arial Unicode MS" w:cs="Arial Unicode MS" w:hint="eastAsia"/>
                <w:b/>
                <w:bCs/>
                <w:color w:val="244062"/>
                <w:sz w:val="20"/>
                <w:szCs w:val="20"/>
                <w:lang w:val="es-BO" w:eastAsia="es-BO"/>
              </w:rPr>
              <w:t>antifuego</w:t>
            </w:r>
            <w:proofErr w:type="spellEnd"/>
            <w:r w:rsidRPr="008D0492">
              <w:rPr>
                <w:rFonts w:ascii="Arial Unicode MS" w:eastAsia="Arial Unicode MS" w:hAnsi="Arial Unicode MS" w:cs="Arial Unicode MS" w:hint="eastAsia"/>
                <w:b/>
                <w:bCs/>
                <w:color w:val="244062"/>
                <w:sz w:val="20"/>
                <w:szCs w:val="20"/>
                <w:lang w:val="es-BO" w:eastAsia="es-BO"/>
              </w:rPr>
              <w:t xml:space="preserve"> (</w:t>
            </w:r>
            <w:proofErr w:type="spellStart"/>
            <w:r w:rsidRPr="008D0492">
              <w:rPr>
                <w:rFonts w:ascii="Arial Unicode MS" w:eastAsia="Arial Unicode MS" w:hAnsi="Arial Unicode MS" w:cs="Arial Unicode MS" w:hint="eastAsia"/>
                <w:b/>
                <w:bCs/>
                <w:color w:val="244062"/>
                <w:sz w:val="20"/>
                <w:szCs w:val="20"/>
                <w:lang w:val="es-BO" w:eastAsia="es-BO"/>
              </w:rPr>
              <w:t>Pirelli</w:t>
            </w:r>
            <w:proofErr w:type="spellEnd"/>
            <w:r w:rsidRPr="008D0492">
              <w:rPr>
                <w:rFonts w:ascii="Arial Unicode MS" w:eastAsia="Arial Unicode MS" w:hAnsi="Arial Unicode MS" w:cs="Arial Unicode MS" w:hint="eastAsia"/>
                <w:b/>
                <w:bCs/>
                <w:color w:val="244062"/>
                <w:sz w:val="20"/>
                <w:szCs w:val="20"/>
                <w:lang w:val="es-BO" w:eastAsia="es-BO"/>
              </w:rPr>
              <w:t xml:space="preserve"> </w:t>
            </w:r>
            <w:proofErr w:type="spellStart"/>
            <w:r w:rsidRPr="008D0492">
              <w:rPr>
                <w:rFonts w:ascii="Arial Unicode MS" w:eastAsia="Arial Unicode MS" w:hAnsi="Arial Unicode MS" w:cs="Arial Unicode MS" w:hint="eastAsia"/>
                <w:b/>
                <w:bCs/>
                <w:color w:val="244062"/>
                <w:sz w:val="20"/>
                <w:szCs w:val="20"/>
                <w:lang w:val="es-BO" w:eastAsia="es-BO"/>
              </w:rPr>
              <w:t>ó</w:t>
            </w:r>
            <w:proofErr w:type="spellEnd"/>
            <w:r w:rsidRPr="008D0492">
              <w:rPr>
                <w:rFonts w:ascii="Arial Unicode MS" w:eastAsia="Arial Unicode MS" w:hAnsi="Arial Unicode MS" w:cs="Arial Unicode MS" w:hint="eastAsia"/>
                <w:b/>
                <w:bCs/>
                <w:color w:val="244062"/>
                <w:sz w:val="20"/>
                <w:szCs w:val="20"/>
                <w:lang w:val="es-BO" w:eastAsia="es-BO"/>
              </w:rPr>
              <w:t xml:space="preserve"> IMP)</w:t>
            </w:r>
          </w:p>
        </w:tc>
        <w:tc>
          <w:tcPr>
            <w:tcW w:w="880" w:type="dxa"/>
            <w:tcBorders>
              <w:top w:val="single" w:sz="4" w:space="0" w:color="16365C"/>
              <w:left w:val="nil"/>
              <w:bottom w:val="single" w:sz="4" w:space="0" w:color="16365C"/>
              <w:right w:val="single" w:sz="4" w:space="0" w:color="16365C"/>
            </w:tcBorders>
            <w:shd w:val="clear" w:color="000000" w:fill="D9D9D9"/>
            <w:noWrap/>
            <w:vAlign w:val="center"/>
            <w:hideMark/>
          </w:tcPr>
          <w:p w14:paraId="71D90A37"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0058BC3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BFE7D1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319</w:t>
            </w:r>
          </w:p>
        </w:tc>
        <w:tc>
          <w:tcPr>
            <w:tcW w:w="1330" w:type="dxa"/>
            <w:tcBorders>
              <w:top w:val="nil"/>
              <w:left w:val="nil"/>
              <w:bottom w:val="single" w:sz="4" w:space="0" w:color="244062"/>
              <w:right w:val="single" w:sz="4" w:space="0" w:color="244062"/>
            </w:tcBorders>
            <w:shd w:val="clear" w:color="auto" w:fill="auto"/>
            <w:noWrap/>
            <w:vAlign w:val="center"/>
            <w:hideMark/>
          </w:tcPr>
          <w:p w14:paraId="5D1205B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CABELT06</w:t>
            </w:r>
          </w:p>
        </w:tc>
        <w:tc>
          <w:tcPr>
            <w:tcW w:w="5766" w:type="dxa"/>
            <w:tcBorders>
              <w:top w:val="nil"/>
              <w:left w:val="nil"/>
              <w:bottom w:val="single" w:sz="4" w:space="0" w:color="244062"/>
              <w:right w:val="single" w:sz="4" w:space="0" w:color="244062"/>
            </w:tcBorders>
            <w:shd w:val="clear" w:color="auto" w:fill="auto"/>
            <w:vAlign w:val="center"/>
            <w:hideMark/>
          </w:tcPr>
          <w:p w14:paraId="177325D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3 x 6</w:t>
            </w:r>
          </w:p>
        </w:tc>
        <w:tc>
          <w:tcPr>
            <w:tcW w:w="800" w:type="dxa"/>
            <w:tcBorders>
              <w:top w:val="nil"/>
              <w:left w:val="nil"/>
              <w:bottom w:val="single" w:sz="4" w:space="0" w:color="244062"/>
              <w:right w:val="single" w:sz="4" w:space="0" w:color="244062"/>
            </w:tcBorders>
            <w:shd w:val="clear" w:color="auto" w:fill="auto"/>
            <w:noWrap/>
            <w:vAlign w:val="center"/>
            <w:hideMark/>
          </w:tcPr>
          <w:p w14:paraId="377E639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06BF9F8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FB664C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73860B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320</w:t>
            </w:r>
          </w:p>
        </w:tc>
        <w:tc>
          <w:tcPr>
            <w:tcW w:w="1330" w:type="dxa"/>
            <w:tcBorders>
              <w:top w:val="nil"/>
              <w:left w:val="nil"/>
              <w:bottom w:val="single" w:sz="4" w:space="0" w:color="244062"/>
              <w:right w:val="single" w:sz="4" w:space="0" w:color="244062"/>
            </w:tcBorders>
            <w:shd w:val="clear" w:color="auto" w:fill="auto"/>
            <w:noWrap/>
            <w:vAlign w:val="center"/>
            <w:hideMark/>
          </w:tcPr>
          <w:p w14:paraId="78E3402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CABELT08</w:t>
            </w:r>
          </w:p>
        </w:tc>
        <w:tc>
          <w:tcPr>
            <w:tcW w:w="5766" w:type="dxa"/>
            <w:tcBorders>
              <w:top w:val="nil"/>
              <w:left w:val="nil"/>
              <w:bottom w:val="single" w:sz="4" w:space="0" w:color="244062"/>
              <w:right w:val="single" w:sz="4" w:space="0" w:color="244062"/>
            </w:tcBorders>
            <w:shd w:val="clear" w:color="auto" w:fill="auto"/>
            <w:vAlign w:val="center"/>
            <w:hideMark/>
          </w:tcPr>
          <w:p w14:paraId="4121AB3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3 x 8</w:t>
            </w:r>
          </w:p>
        </w:tc>
        <w:tc>
          <w:tcPr>
            <w:tcW w:w="800" w:type="dxa"/>
            <w:tcBorders>
              <w:top w:val="nil"/>
              <w:left w:val="nil"/>
              <w:bottom w:val="single" w:sz="4" w:space="0" w:color="244062"/>
              <w:right w:val="single" w:sz="4" w:space="0" w:color="244062"/>
            </w:tcBorders>
            <w:shd w:val="clear" w:color="auto" w:fill="auto"/>
            <w:noWrap/>
            <w:vAlign w:val="center"/>
            <w:hideMark/>
          </w:tcPr>
          <w:p w14:paraId="43B2C8C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3CCD6C0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BFE72F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344A8B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321</w:t>
            </w:r>
          </w:p>
        </w:tc>
        <w:tc>
          <w:tcPr>
            <w:tcW w:w="1330" w:type="dxa"/>
            <w:tcBorders>
              <w:top w:val="nil"/>
              <w:left w:val="nil"/>
              <w:bottom w:val="single" w:sz="4" w:space="0" w:color="244062"/>
              <w:right w:val="single" w:sz="4" w:space="0" w:color="244062"/>
            </w:tcBorders>
            <w:shd w:val="clear" w:color="auto" w:fill="auto"/>
            <w:noWrap/>
            <w:vAlign w:val="center"/>
            <w:hideMark/>
          </w:tcPr>
          <w:p w14:paraId="7C0860F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CABELT10</w:t>
            </w:r>
          </w:p>
        </w:tc>
        <w:tc>
          <w:tcPr>
            <w:tcW w:w="5766" w:type="dxa"/>
            <w:tcBorders>
              <w:top w:val="nil"/>
              <w:left w:val="nil"/>
              <w:bottom w:val="single" w:sz="4" w:space="0" w:color="244062"/>
              <w:right w:val="single" w:sz="4" w:space="0" w:color="244062"/>
            </w:tcBorders>
            <w:shd w:val="clear" w:color="auto" w:fill="auto"/>
            <w:vAlign w:val="center"/>
            <w:hideMark/>
          </w:tcPr>
          <w:p w14:paraId="687C0B2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3 x 10</w:t>
            </w:r>
          </w:p>
        </w:tc>
        <w:tc>
          <w:tcPr>
            <w:tcW w:w="800" w:type="dxa"/>
            <w:tcBorders>
              <w:top w:val="nil"/>
              <w:left w:val="nil"/>
              <w:bottom w:val="single" w:sz="4" w:space="0" w:color="244062"/>
              <w:right w:val="single" w:sz="4" w:space="0" w:color="244062"/>
            </w:tcBorders>
            <w:shd w:val="clear" w:color="auto" w:fill="auto"/>
            <w:noWrap/>
            <w:vAlign w:val="center"/>
            <w:hideMark/>
          </w:tcPr>
          <w:p w14:paraId="79C546B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2036A90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214F57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B8E35C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322</w:t>
            </w:r>
          </w:p>
        </w:tc>
        <w:tc>
          <w:tcPr>
            <w:tcW w:w="1330" w:type="dxa"/>
            <w:tcBorders>
              <w:top w:val="nil"/>
              <w:left w:val="nil"/>
              <w:bottom w:val="single" w:sz="4" w:space="0" w:color="244062"/>
              <w:right w:val="single" w:sz="4" w:space="0" w:color="244062"/>
            </w:tcBorders>
            <w:shd w:val="clear" w:color="auto" w:fill="auto"/>
            <w:noWrap/>
            <w:vAlign w:val="center"/>
            <w:hideMark/>
          </w:tcPr>
          <w:p w14:paraId="39B182B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CABELT12</w:t>
            </w:r>
          </w:p>
        </w:tc>
        <w:tc>
          <w:tcPr>
            <w:tcW w:w="5766" w:type="dxa"/>
            <w:tcBorders>
              <w:top w:val="nil"/>
              <w:left w:val="nil"/>
              <w:bottom w:val="single" w:sz="4" w:space="0" w:color="244062"/>
              <w:right w:val="single" w:sz="4" w:space="0" w:color="244062"/>
            </w:tcBorders>
            <w:shd w:val="clear" w:color="auto" w:fill="auto"/>
            <w:vAlign w:val="center"/>
            <w:hideMark/>
          </w:tcPr>
          <w:p w14:paraId="69F13AA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3 x 12</w:t>
            </w:r>
          </w:p>
        </w:tc>
        <w:tc>
          <w:tcPr>
            <w:tcW w:w="800" w:type="dxa"/>
            <w:tcBorders>
              <w:top w:val="nil"/>
              <w:left w:val="nil"/>
              <w:bottom w:val="single" w:sz="4" w:space="0" w:color="244062"/>
              <w:right w:val="single" w:sz="4" w:space="0" w:color="244062"/>
            </w:tcBorders>
            <w:shd w:val="clear" w:color="auto" w:fill="auto"/>
            <w:noWrap/>
            <w:vAlign w:val="center"/>
            <w:hideMark/>
          </w:tcPr>
          <w:p w14:paraId="666479D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37A28D5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DE1A19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91A565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323</w:t>
            </w:r>
          </w:p>
        </w:tc>
        <w:tc>
          <w:tcPr>
            <w:tcW w:w="1330" w:type="dxa"/>
            <w:tcBorders>
              <w:top w:val="nil"/>
              <w:left w:val="nil"/>
              <w:bottom w:val="single" w:sz="4" w:space="0" w:color="244062"/>
              <w:right w:val="single" w:sz="4" w:space="0" w:color="244062"/>
            </w:tcBorders>
            <w:shd w:val="clear" w:color="auto" w:fill="auto"/>
            <w:noWrap/>
            <w:vAlign w:val="center"/>
            <w:hideMark/>
          </w:tcPr>
          <w:p w14:paraId="726EF56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CABELT14</w:t>
            </w:r>
          </w:p>
        </w:tc>
        <w:tc>
          <w:tcPr>
            <w:tcW w:w="5766" w:type="dxa"/>
            <w:tcBorders>
              <w:top w:val="nil"/>
              <w:left w:val="nil"/>
              <w:bottom w:val="single" w:sz="4" w:space="0" w:color="244062"/>
              <w:right w:val="single" w:sz="4" w:space="0" w:color="244062"/>
            </w:tcBorders>
            <w:shd w:val="clear" w:color="auto" w:fill="auto"/>
            <w:vAlign w:val="center"/>
            <w:hideMark/>
          </w:tcPr>
          <w:p w14:paraId="25C8B02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3 x 14</w:t>
            </w:r>
          </w:p>
        </w:tc>
        <w:tc>
          <w:tcPr>
            <w:tcW w:w="800" w:type="dxa"/>
            <w:tcBorders>
              <w:top w:val="nil"/>
              <w:left w:val="nil"/>
              <w:bottom w:val="single" w:sz="4" w:space="0" w:color="244062"/>
              <w:right w:val="single" w:sz="4" w:space="0" w:color="244062"/>
            </w:tcBorders>
            <w:shd w:val="clear" w:color="auto" w:fill="auto"/>
            <w:noWrap/>
            <w:vAlign w:val="center"/>
            <w:hideMark/>
          </w:tcPr>
          <w:p w14:paraId="1F19C1D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3A2D7B5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9709494" w14:textId="77777777" w:rsidTr="00671725">
        <w:trPr>
          <w:trHeight w:val="300"/>
        </w:trPr>
        <w:tc>
          <w:tcPr>
            <w:tcW w:w="474" w:type="dxa"/>
            <w:tcBorders>
              <w:top w:val="nil"/>
              <w:left w:val="single" w:sz="4" w:space="0" w:color="244062"/>
              <w:bottom w:val="nil"/>
              <w:right w:val="single" w:sz="4" w:space="0" w:color="244062"/>
            </w:tcBorders>
            <w:shd w:val="clear" w:color="auto" w:fill="auto"/>
            <w:noWrap/>
            <w:vAlign w:val="center"/>
            <w:hideMark/>
          </w:tcPr>
          <w:p w14:paraId="540096F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324</w:t>
            </w:r>
          </w:p>
        </w:tc>
        <w:tc>
          <w:tcPr>
            <w:tcW w:w="1330" w:type="dxa"/>
            <w:tcBorders>
              <w:top w:val="nil"/>
              <w:left w:val="nil"/>
              <w:bottom w:val="single" w:sz="4" w:space="0" w:color="244062"/>
              <w:right w:val="single" w:sz="4" w:space="0" w:color="244062"/>
            </w:tcBorders>
            <w:shd w:val="clear" w:color="auto" w:fill="auto"/>
            <w:noWrap/>
            <w:vAlign w:val="center"/>
            <w:hideMark/>
          </w:tcPr>
          <w:p w14:paraId="35AC404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CABELT16</w:t>
            </w:r>
          </w:p>
        </w:tc>
        <w:tc>
          <w:tcPr>
            <w:tcW w:w="5766" w:type="dxa"/>
            <w:tcBorders>
              <w:top w:val="nil"/>
              <w:left w:val="nil"/>
              <w:bottom w:val="single" w:sz="4" w:space="0" w:color="244062"/>
              <w:right w:val="single" w:sz="4" w:space="0" w:color="244062"/>
            </w:tcBorders>
            <w:shd w:val="clear" w:color="auto" w:fill="auto"/>
            <w:vAlign w:val="center"/>
            <w:hideMark/>
          </w:tcPr>
          <w:p w14:paraId="2C2B70C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3 x 16</w:t>
            </w:r>
          </w:p>
        </w:tc>
        <w:tc>
          <w:tcPr>
            <w:tcW w:w="800" w:type="dxa"/>
            <w:tcBorders>
              <w:top w:val="nil"/>
              <w:left w:val="nil"/>
              <w:bottom w:val="single" w:sz="4" w:space="0" w:color="244062"/>
              <w:right w:val="single" w:sz="4" w:space="0" w:color="244062"/>
            </w:tcBorders>
            <w:shd w:val="clear" w:color="auto" w:fill="auto"/>
            <w:noWrap/>
            <w:vAlign w:val="center"/>
            <w:hideMark/>
          </w:tcPr>
          <w:p w14:paraId="1992AC4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2AE90BA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E3A31C2" w14:textId="77777777" w:rsidTr="00671725">
        <w:trPr>
          <w:trHeight w:val="390"/>
        </w:trPr>
        <w:tc>
          <w:tcPr>
            <w:tcW w:w="474" w:type="dxa"/>
            <w:tcBorders>
              <w:top w:val="single" w:sz="4" w:space="0" w:color="244062"/>
              <w:left w:val="single" w:sz="4" w:space="0" w:color="244062"/>
              <w:bottom w:val="single" w:sz="4" w:space="0" w:color="244062"/>
              <w:right w:val="single" w:sz="4" w:space="0" w:color="244062"/>
            </w:tcBorders>
            <w:shd w:val="clear" w:color="auto" w:fill="auto"/>
            <w:noWrap/>
            <w:vAlign w:val="center"/>
            <w:hideMark/>
          </w:tcPr>
          <w:p w14:paraId="7F00D13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325</w:t>
            </w:r>
          </w:p>
        </w:tc>
        <w:tc>
          <w:tcPr>
            <w:tcW w:w="1330" w:type="dxa"/>
            <w:tcBorders>
              <w:top w:val="nil"/>
              <w:left w:val="nil"/>
              <w:bottom w:val="single" w:sz="4" w:space="0" w:color="244062"/>
              <w:right w:val="single" w:sz="4" w:space="0" w:color="244062"/>
            </w:tcBorders>
            <w:shd w:val="clear" w:color="auto" w:fill="auto"/>
            <w:noWrap/>
            <w:vAlign w:val="center"/>
            <w:hideMark/>
          </w:tcPr>
          <w:p w14:paraId="5D67614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CABELT18</w:t>
            </w:r>
          </w:p>
        </w:tc>
        <w:tc>
          <w:tcPr>
            <w:tcW w:w="5766" w:type="dxa"/>
            <w:tcBorders>
              <w:top w:val="nil"/>
              <w:left w:val="nil"/>
              <w:bottom w:val="single" w:sz="4" w:space="0" w:color="244062"/>
              <w:right w:val="single" w:sz="4" w:space="0" w:color="244062"/>
            </w:tcBorders>
            <w:shd w:val="clear" w:color="auto" w:fill="auto"/>
            <w:vAlign w:val="center"/>
            <w:hideMark/>
          </w:tcPr>
          <w:p w14:paraId="620BDE7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3 x 18</w:t>
            </w:r>
          </w:p>
        </w:tc>
        <w:tc>
          <w:tcPr>
            <w:tcW w:w="800" w:type="dxa"/>
            <w:tcBorders>
              <w:top w:val="nil"/>
              <w:left w:val="nil"/>
              <w:bottom w:val="single" w:sz="4" w:space="0" w:color="244062"/>
              <w:right w:val="single" w:sz="4" w:space="0" w:color="244062"/>
            </w:tcBorders>
            <w:shd w:val="clear" w:color="auto" w:fill="auto"/>
            <w:noWrap/>
            <w:vAlign w:val="center"/>
            <w:hideMark/>
          </w:tcPr>
          <w:p w14:paraId="7C61ACB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4A2B67C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1DCDFE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993DD3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326</w:t>
            </w:r>
          </w:p>
        </w:tc>
        <w:tc>
          <w:tcPr>
            <w:tcW w:w="1330" w:type="dxa"/>
            <w:tcBorders>
              <w:top w:val="nil"/>
              <w:left w:val="nil"/>
              <w:bottom w:val="single" w:sz="4" w:space="0" w:color="244062"/>
              <w:right w:val="single" w:sz="4" w:space="0" w:color="244062"/>
            </w:tcBorders>
            <w:shd w:val="clear" w:color="auto" w:fill="auto"/>
            <w:noWrap/>
            <w:vAlign w:val="center"/>
            <w:hideMark/>
          </w:tcPr>
          <w:p w14:paraId="589A0C4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CABELT20</w:t>
            </w:r>
          </w:p>
        </w:tc>
        <w:tc>
          <w:tcPr>
            <w:tcW w:w="5766" w:type="dxa"/>
            <w:tcBorders>
              <w:top w:val="nil"/>
              <w:left w:val="nil"/>
              <w:bottom w:val="single" w:sz="4" w:space="0" w:color="244062"/>
              <w:right w:val="single" w:sz="4" w:space="0" w:color="244062"/>
            </w:tcBorders>
            <w:shd w:val="clear" w:color="auto" w:fill="auto"/>
            <w:vAlign w:val="center"/>
            <w:hideMark/>
          </w:tcPr>
          <w:p w14:paraId="28D6BBD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3 x 20</w:t>
            </w:r>
          </w:p>
        </w:tc>
        <w:tc>
          <w:tcPr>
            <w:tcW w:w="800" w:type="dxa"/>
            <w:tcBorders>
              <w:top w:val="nil"/>
              <w:left w:val="nil"/>
              <w:bottom w:val="single" w:sz="4" w:space="0" w:color="244062"/>
              <w:right w:val="single" w:sz="4" w:space="0" w:color="244062"/>
            </w:tcBorders>
            <w:shd w:val="clear" w:color="auto" w:fill="auto"/>
            <w:noWrap/>
            <w:vAlign w:val="center"/>
            <w:hideMark/>
          </w:tcPr>
          <w:p w14:paraId="50F1071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49A9CAF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E4C280B" w14:textId="77777777" w:rsidTr="00671725">
        <w:trPr>
          <w:trHeight w:val="300"/>
        </w:trPr>
        <w:tc>
          <w:tcPr>
            <w:tcW w:w="474" w:type="dxa"/>
            <w:tcBorders>
              <w:top w:val="nil"/>
              <w:left w:val="single" w:sz="4" w:space="0" w:color="244062"/>
              <w:bottom w:val="nil"/>
              <w:right w:val="single" w:sz="4" w:space="0" w:color="244062"/>
            </w:tcBorders>
            <w:shd w:val="clear" w:color="auto" w:fill="auto"/>
            <w:noWrap/>
            <w:vAlign w:val="center"/>
            <w:hideMark/>
          </w:tcPr>
          <w:p w14:paraId="618700F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327</w:t>
            </w:r>
          </w:p>
        </w:tc>
        <w:tc>
          <w:tcPr>
            <w:tcW w:w="1330" w:type="dxa"/>
            <w:tcBorders>
              <w:top w:val="nil"/>
              <w:left w:val="nil"/>
              <w:bottom w:val="nil"/>
              <w:right w:val="single" w:sz="4" w:space="0" w:color="244062"/>
            </w:tcBorders>
            <w:shd w:val="clear" w:color="auto" w:fill="auto"/>
            <w:noWrap/>
            <w:vAlign w:val="center"/>
            <w:hideMark/>
          </w:tcPr>
          <w:p w14:paraId="133C6E8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CABELT22</w:t>
            </w:r>
          </w:p>
        </w:tc>
        <w:tc>
          <w:tcPr>
            <w:tcW w:w="5766" w:type="dxa"/>
            <w:tcBorders>
              <w:top w:val="nil"/>
              <w:left w:val="nil"/>
              <w:bottom w:val="nil"/>
              <w:right w:val="single" w:sz="4" w:space="0" w:color="244062"/>
            </w:tcBorders>
            <w:shd w:val="clear" w:color="auto" w:fill="auto"/>
            <w:vAlign w:val="center"/>
            <w:hideMark/>
          </w:tcPr>
          <w:p w14:paraId="1068FB6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3 x 22</w:t>
            </w:r>
          </w:p>
        </w:tc>
        <w:tc>
          <w:tcPr>
            <w:tcW w:w="800" w:type="dxa"/>
            <w:tcBorders>
              <w:top w:val="nil"/>
              <w:left w:val="nil"/>
              <w:bottom w:val="nil"/>
              <w:right w:val="single" w:sz="4" w:space="0" w:color="244062"/>
            </w:tcBorders>
            <w:shd w:val="clear" w:color="auto" w:fill="auto"/>
            <w:noWrap/>
            <w:vAlign w:val="center"/>
            <w:hideMark/>
          </w:tcPr>
          <w:p w14:paraId="26804C8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nil"/>
              <w:right w:val="single" w:sz="4" w:space="0" w:color="244062"/>
            </w:tcBorders>
            <w:shd w:val="clear" w:color="auto" w:fill="auto"/>
            <w:noWrap/>
            <w:vAlign w:val="center"/>
            <w:hideMark/>
          </w:tcPr>
          <w:p w14:paraId="230552F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88F5858" w14:textId="77777777" w:rsidTr="00671725">
        <w:trPr>
          <w:trHeight w:val="630"/>
        </w:trPr>
        <w:tc>
          <w:tcPr>
            <w:tcW w:w="8370" w:type="dxa"/>
            <w:gridSpan w:val="4"/>
            <w:tcBorders>
              <w:top w:val="single" w:sz="4" w:space="0" w:color="16365C"/>
              <w:left w:val="single" w:sz="4" w:space="0" w:color="16365C"/>
              <w:bottom w:val="single" w:sz="4" w:space="0" w:color="16365C"/>
              <w:right w:val="nil"/>
            </w:tcBorders>
            <w:shd w:val="clear" w:color="000000" w:fill="D9D9D9"/>
            <w:vAlign w:val="center"/>
            <w:hideMark/>
          </w:tcPr>
          <w:p w14:paraId="6AA8F9D2"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cordón baja tensión de cobre, flexible para distribución de energía, </w:t>
            </w:r>
            <w:proofErr w:type="spellStart"/>
            <w:r w:rsidRPr="008D0492">
              <w:rPr>
                <w:rFonts w:ascii="Arial Unicode MS" w:eastAsia="Arial Unicode MS" w:hAnsi="Arial Unicode MS" w:cs="Arial Unicode MS" w:hint="eastAsia"/>
                <w:b/>
                <w:bCs/>
                <w:color w:val="244062"/>
                <w:sz w:val="20"/>
                <w:szCs w:val="20"/>
                <w:lang w:val="es-BO" w:eastAsia="es-BO"/>
              </w:rPr>
              <w:t>tetrapolar</w:t>
            </w:r>
            <w:proofErr w:type="spellEnd"/>
            <w:r w:rsidRPr="008D0492">
              <w:rPr>
                <w:rFonts w:ascii="Arial Unicode MS" w:eastAsia="Arial Unicode MS" w:hAnsi="Arial Unicode MS" w:cs="Arial Unicode MS" w:hint="eastAsia"/>
                <w:b/>
                <w:bCs/>
                <w:color w:val="244062"/>
                <w:sz w:val="20"/>
                <w:szCs w:val="20"/>
                <w:lang w:val="es-BO" w:eastAsia="es-BO"/>
              </w:rPr>
              <w:t xml:space="preserve">, </w:t>
            </w:r>
            <w:proofErr w:type="spellStart"/>
            <w:r w:rsidRPr="008D0492">
              <w:rPr>
                <w:rFonts w:ascii="Arial Unicode MS" w:eastAsia="Arial Unicode MS" w:hAnsi="Arial Unicode MS" w:cs="Arial Unicode MS" w:hint="eastAsia"/>
                <w:b/>
                <w:bCs/>
                <w:color w:val="244062"/>
                <w:sz w:val="20"/>
                <w:szCs w:val="20"/>
                <w:lang w:val="es-BO" w:eastAsia="es-BO"/>
              </w:rPr>
              <w:t>antifuego</w:t>
            </w:r>
            <w:proofErr w:type="spellEnd"/>
            <w:r w:rsidRPr="008D0492">
              <w:rPr>
                <w:rFonts w:ascii="Arial Unicode MS" w:eastAsia="Arial Unicode MS" w:hAnsi="Arial Unicode MS" w:cs="Arial Unicode MS" w:hint="eastAsia"/>
                <w:b/>
                <w:bCs/>
                <w:color w:val="244062"/>
                <w:sz w:val="20"/>
                <w:szCs w:val="20"/>
                <w:lang w:val="es-BO" w:eastAsia="es-BO"/>
              </w:rPr>
              <w:t xml:space="preserve"> (Plasmar o </w:t>
            </w:r>
            <w:proofErr w:type="spellStart"/>
            <w:r w:rsidRPr="008D0492">
              <w:rPr>
                <w:rFonts w:ascii="Arial Unicode MS" w:eastAsia="Arial Unicode MS" w:hAnsi="Arial Unicode MS" w:cs="Arial Unicode MS" w:hint="eastAsia"/>
                <w:b/>
                <w:bCs/>
                <w:color w:val="244062"/>
                <w:sz w:val="20"/>
                <w:szCs w:val="20"/>
                <w:lang w:val="es-BO" w:eastAsia="es-BO"/>
              </w:rPr>
              <w:t>Pirelli</w:t>
            </w:r>
            <w:proofErr w:type="spellEnd"/>
            <w:r w:rsidRPr="008D0492">
              <w:rPr>
                <w:rFonts w:ascii="Arial Unicode MS" w:eastAsia="Arial Unicode MS" w:hAnsi="Arial Unicode MS" w:cs="Arial Unicode MS" w:hint="eastAsia"/>
                <w:b/>
                <w:bCs/>
                <w:color w:val="244062"/>
                <w:sz w:val="20"/>
                <w:szCs w:val="20"/>
                <w:lang w:val="es-BO" w:eastAsia="es-BO"/>
              </w:rPr>
              <w:t xml:space="preserve"> )</w:t>
            </w:r>
          </w:p>
        </w:tc>
        <w:tc>
          <w:tcPr>
            <w:tcW w:w="880" w:type="dxa"/>
            <w:tcBorders>
              <w:top w:val="single" w:sz="4" w:space="0" w:color="16365C"/>
              <w:left w:val="nil"/>
              <w:bottom w:val="single" w:sz="4" w:space="0" w:color="16365C"/>
              <w:right w:val="single" w:sz="4" w:space="0" w:color="16365C"/>
            </w:tcBorders>
            <w:shd w:val="clear" w:color="000000" w:fill="D9D9D9"/>
            <w:noWrap/>
            <w:vAlign w:val="center"/>
            <w:hideMark/>
          </w:tcPr>
          <w:p w14:paraId="6F84E698"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094BEBA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E3CFD0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328</w:t>
            </w:r>
          </w:p>
        </w:tc>
        <w:tc>
          <w:tcPr>
            <w:tcW w:w="1330" w:type="dxa"/>
            <w:tcBorders>
              <w:top w:val="nil"/>
              <w:left w:val="nil"/>
              <w:bottom w:val="single" w:sz="4" w:space="0" w:color="244062"/>
              <w:right w:val="single" w:sz="4" w:space="0" w:color="244062"/>
            </w:tcBorders>
            <w:shd w:val="clear" w:color="auto" w:fill="auto"/>
            <w:noWrap/>
            <w:vAlign w:val="center"/>
            <w:hideMark/>
          </w:tcPr>
          <w:p w14:paraId="54C33C2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CABELC06</w:t>
            </w:r>
          </w:p>
        </w:tc>
        <w:tc>
          <w:tcPr>
            <w:tcW w:w="5766" w:type="dxa"/>
            <w:tcBorders>
              <w:top w:val="nil"/>
              <w:left w:val="nil"/>
              <w:bottom w:val="single" w:sz="4" w:space="0" w:color="244062"/>
              <w:right w:val="single" w:sz="4" w:space="0" w:color="244062"/>
            </w:tcBorders>
            <w:shd w:val="clear" w:color="auto" w:fill="auto"/>
            <w:vAlign w:val="center"/>
            <w:hideMark/>
          </w:tcPr>
          <w:p w14:paraId="60E7526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4 x 6</w:t>
            </w:r>
          </w:p>
        </w:tc>
        <w:tc>
          <w:tcPr>
            <w:tcW w:w="800" w:type="dxa"/>
            <w:tcBorders>
              <w:top w:val="nil"/>
              <w:left w:val="nil"/>
              <w:bottom w:val="single" w:sz="4" w:space="0" w:color="244062"/>
              <w:right w:val="single" w:sz="4" w:space="0" w:color="244062"/>
            </w:tcBorders>
            <w:shd w:val="clear" w:color="auto" w:fill="auto"/>
            <w:noWrap/>
            <w:vAlign w:val="center"/>
            <w:hideMark/>
          </w:tcPr>
          <w:p w14:paraId="2550EFA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2D073A1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9E0EEB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09B5B9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329</w:t>
            </w:r>
          </w:p>
        </w:tc>
        <w:tc>
          <w:tcPr>
            <w:tcW w:w="1330" w:type="dxa"/>
            <w:tcBorders>
              <w:top w:val="nil"/>
              <w:left w:val="nil"/>
              <w:bottom w:val="single" w:sz="4" w:space="0" w:color="244062"/>
              <w:right w:val="single" w:sz="4" w:space="0" w:color="244062"/>
            </w:tcBorders>
            <w:shd w:val="clear" w:color="auto" w:fill="auto"/>
            <w:noWrap/>
            <w:vAlign w:val="center"/>
            <w:hideMark/>
          </w:tcPr>
          <w:p w14:paraId="2314F94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CABELC08</w:t>
            </w:r>
          </w:p>
        </w:tc>
        <w:tc>
          <w:tcPr>
            <w:tcW w:w="5766" w:type="dxa"/>
            <w:tcBorders>
              <w:top w:val="nil"/>
              <w:left w:val="nil"/>
              <w:bottom w:val="single" w:sz="4" w:space="0" w:color="244062"/>
              <w:right w:val="single" w:sz="4" w:space="0" w:color="244062"/>
            </w:tcBorders>
            <w:shd w:val="clear" w:color="auto" w:fill="auto"/>
            <w:vAlign w:val="center"/>
            <w:hideMark/>
          </w:tcPr>
          <w:p w14:paraId="76AD1C8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4 x 8</w:t>
            </w:r>
          </w:p>
        </w:tc>
        <w:tc>
          <w:tcPr>
            <w:tcW w:w="800" w:type="dxa"/>
            <w:tcBorders>
              <w:top w:val="nil"/>
              <w:left w:val="nil"/>
              <w:bottom w:val="single" w:sz="4" w:space="0" w:color="244062"/>
              <w:right w:val="single" w:sz="4" w:space="0" w:color="244062"/>
            </w:tcBorders>
            <w:shd w:val="clear" w:color="auto" w:fill="auto"/>
            <w:noWrap/>
            <w:vAlign w:val="center"/>
            <w:hideMark/>
          </w:tcPr>
          <w:p w14:paraId="6A2D005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5B72457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47919D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53259D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330</w:t>
            </w:r>
          </w:p>
        </w:tc>
        <w:tc>
          <w:tcPr>
            <w:tcW w:w="1330" w:type="dxa"/>
            <w:tcBorders>
              <w:top w:val="nil"/>
              <w:left w:val="nil"/>
              <w:bottom w:val="single" w:sz="4" w:space="0" w:color="244062"/>
              <w:right w:val="single" w:sz="4" w:space="0" w:color="244062"/>
            </w:tcBorders>
            <w:shd w:val="clear" w:color="auto" w:fill="auto"/>
            <w:noWrap/>
            <w:vAlign w:val="center"/>
            <w:hideMark/>
          </w:tcPr>
          <w:p w14:paraId="07AE516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CABELC10</w:t>
            </w:r>
          </w:p>
        </w:tc>
        <w:tc>
          <w:tcPr>
            <w:tcW w:w="5766" w:type="dxa"/>
            <w:tcBorders>
              <w:top w:val="nil"/>
              <w:left w:val="nil"/>
              <w:bottom w:val="single" w:sz="4" w:space="0" w:color="244062"/>
              <w:right w:val="single" w:sz="4" w:space="0" w:color="244062"/>
            </w:tcBorders>
            <w:shd w:val="clear" w:color="auto" w:fill="auto"/>
            <w:vAlign w:val="center"/>
            <w:hideMark/>
          </w:tcPr>
          <w:p w14:paraId="45756EE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4 x 10</w:t>
            </w:r>
          </w:p>
        </w:tc>
        <w:tc>
          <w:tcPr>
            <w:tcW w:w="800" w:type="dxa"/>
            <w:tcBorders>
              <w:top w:val="nil"/>
              <w:left w:val="nil"/>
              <w:bottom w:val="single" w:sz="4" w:space="0" w:color="244062"/>
              <w:right w:val="single" w:sz="4" w:space="0" w:color="244062"/>
            </w:tcBorders>
            <w:shd w:val="clear" w:color="auto" w:fill="auto"/>
            <w:noWrap/>
            <w:vAlign w:val="center"/>
            <w:hideMark/>
          </w:tcPr>
          <w:p w14:paraId="452D4EC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763398C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BC51E6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4E1C14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331</w:t>
            </w:r>
          </w:p>
        </w:tc>
        <w:tc>
          <w:tcPr>
            <w:tcW w:w="1330" w:type="dxa"/>
            <w:tcBorders>
              <w:top w:val="nil"/>
              <w:left w:val="nil"/>
              <w:bottom w:val="single" w:sz="4" w:space="0" w:color="244062"/>
              <w:right w:val="single" w:sz="4" w:space="0" w:color="244062"/>
            </w:tcBorders>
            <w:shd w:val="clear" w:color="auto" w:fill="auto"/>
            <w:noWrap/>
            <w:vAlign w:val="center"/>
            <w:hideMark/>
          </w:tcPr>
          <w:p w14:paraId="03C1592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CABELC12</w:t>
            </w:r>
          </w:p>
        </w:tc>
        <w:tc>
          <w:tcPr>
            <w:tcW w:w="5766" w:type="dxa"/>
            <w:tcBorders>
              <w:top w:val="nil"/>
              <w:left w:val="nil"/>
              <w:bottom w:val="single" w:sz="4" w:space="0" w:color="244062"/>
              <w:right w:val="single" w:sz="4" w:space="0" w:color="244062"/>
            </w:tcBorders>
            <w:shd w:val="clear" w:color="auto" w:fill="auto"/>
            <w:vAlign w:val="center"/>
            <w:hideMark/>
          </w:tcPr>
          <w:p w14:paraId="2B86E1A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4 x 12</w:t>
            </w:r>
          </w:p>
        </w:tc>
        <w:tc>
          <w:tcPr>
            <w:tcW w:w="800" w:type="dxa"/>
            <w:tcBorders>
              <w:top w:val="nil"/>
              <w:left w:val="nil"/>
              <w:bottom w:val="single" w:sz="4" w:space="0" w:color="244062"/>
              <w:right w:val="single" w:sz="4" w:space="0" w:color="244062"/>
            </w:tcBorders>
            <w:shd w:val="clear" w:color="auto" w:fill="auto"/>
            <w:noWrap/>
            <w:vAlign w:val="center"/>
            <w:hideMark/>
          </w:tcPr>
          <w:p w14:paraId="708B700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3055846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9C343E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42B93E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332</w:t>
            </w:r>
          </w:p>
        </w:tc>
        <w:tc>
          <w:tcPr>
            <w:tcW w:w="1330" w:type="dxa"/>
            <w:tcBorders>
              <w:top w:val="nil"/>
              <w:left w:val="nil"/>
              <w:bottom w:val="single" w:sz="4" w:space="0" w:color="244062"/>
              <w:right w:val="single" w:sz="4" w:space="0" w:color="244062"/>
            </w:tcBorders>
            <w:shd w:val="clear" w:color="auto" w:fill="auto"/>
            <w:noWrap/>
            <w:vAlign w:val="center"/>
            <w:hideMark/>
          </w:tcPr>
          <w:p w14:paraId="06D6F4B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CABELC14</w:t>
            </w:r>
          </w:p>
        </w:tc>
        <w:tc>
          <w:tcPr>
            <w:tcW w:w="5766" w:type="dxa"/>
            <w:tcBorders>
              <w:top w:val="nil"/>
              <w:left w:val="nil"/>
              <w:bottom w:val="single" w:sz="4" w:space="0" w:color="244062"/>
              <w:right w:val="single" w:sz="4" w:space="0" w:color="244062"/>
            </w:tcBorders>
            <w:shd w:val="clear" w:color="auto" w:fill="auto"/>
            <w:vAlign w:val="center"/>
            <w:hideMark/>
          </w:tcPr>
          <w:p w14:paraId="7F77EA5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4 x 14</w:t>
            </w:r>
          </w:p>
        </w:tc>
        <w:tc>
          <w:tcPr>
            <w:tcW w:w="800" w:type="dxa"/>
            <w:tcBorders>
              <w:top w:val="nil"/>
              <w:left w:val="nil"/>
              <w:bottom w:val="single" w:sz="4" w:space="0" w:color="244062"/>
              <w:right w:val="single" w:sz="4" w:space="0" w:color="244062"/>
            </w:tcBorders>
            <w:shd w:val="clear" w:color="auto" w:fill="auto"/>
            <w:noWrap/>
            <w:vAlign w:val="center"/>
            <w:hideMark/>
          </w:tcPr>
          <w:p w14:paraId="3666438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0C3A75B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331603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311AF6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333</w:t>
            </w:r>
          </w:p>
        </w:tc>
        <w:tc>
          <w:tcPr>
            <w:tcW w:w="1330" w:type="dxa"/>
            <w:tcBorders>
              <w:top w:val="nil"/>
              <w:left w:val="nil"/>
              <w:bottom w:val="single" w:sz="4" w:space="0" w:color="244062"/>
              <w:right w:val="single" w:sz="4" w:space="0" w:color="244062"/>
            </w:tcBorders>
            <w:shd w:val="clear" w:color="auto" w:fill="auto"/>
            <w:noWrap/>
            <w:vAlign w:val="center"/>
            <w:hideMark/>
          </w:tcPr>
          <w:p w14:paraId="2882766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CABELC16</w:t>
            </w:r>
          </w:p>
        </w:tc>
        <w:tc>
          <w:tcPr>
            <w:tcW w:w="5766" w:type="dxa"/>
            <w:tcBorders>
              <w:top w:val="nil"/>
              <w:left w:val="nil"/>
              <w:bottom w:val="single" w:sz="4" w:space="0" w:color="244062"/>
              <w:right w:val="single" w:sz="4" w:space="0" w:color="244062"/>
            </w:tcBorders>
            <w:shd w:val="clear" w:color="auto" w:fill="auto"/>
            <w:vAlign w:val="center"/>
            <w:hideMark/>
          </w:tcPr>
          <w:p w14:paraId="3006316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4 x 16</w:t>
            </w:r>
          </w:p>
        </w:tc>
        <w:tc>
          <w:tcPr>
            <w:tcW w:w="800" w:type="dxa"/>
            <w:tcBorders>
              <w:top w:val="nil"/>
              <w:left w:val="nil"/>
              <w:bottom w:val="single" w:sz="4" w:space="0" w:color="244062"/>
              <w:right w:val="single" w:sz="4" w:space="0" w:color="244062"/>
            </w:tcBorders>
            <w:shd w:val="clear" w:color="auto" w:fill="auto"/>
            <w:noWrap/>
            <w:vAlign w:val="center"/>
            <w:hideMark/>
          </w:tcPr>
          <w:p w14:paraId="78A2154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7D17555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4FBF9D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844083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334</w:t>
            </w:r>
          </w:p>
        </w:tc>
        <w:tc>
          <w:tcPr>
            <w:tcW w:w="1330" w:type="dxa"/>
            <w:tcBorders>
              <w:top w:val="nil"/>
              <w:left w:val="nil"/>
              <w:bottom w:val="single" w:sz="4" w:space="0" w:color="244062"/>
              <w:right w:val="single" w:sz="4" w:space="0" w:color="244062"/>
            </w:tcBorders>
            <w:shd w:val="clear" w:color="auto" w:fill="auto"/>
            <w:noWrap/>
            <w:vAlign w:val="center"/>
            <w:hideMark/>
          </w:tcPr>
          <w:p w14:paraId="04FB628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CABELC18</w:t>
            </w:r>
          </w:p>
        </w:tc>
        <w:tc>
          <w:tcPr>
            <w:tcW w:w="5766" w:type="dxa"/>
            <w:tcBorders>
              <w:top w:val="nil"/>
              <w:left w:val="nil"/>
              <w:bottom w:val="single" w:sz="4" w:space="0" w:color="244062"/>
              <w:right w:val="single" w:sz="4" w:space="0" w:color="244062"/>
            </w:tcBorders>
            <w:shd w:val="clear" w:color="auto" w:fill="auto"/>
            <w:vAlign w:val="center"/>
            <w:hideMark/>
          </w:tcPr>
          <w:p w14:paraId="3B00736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4 x 18</w:t>
            </w:r>
          </w:p>
        </w:tc>
        <w:tc>
          <w:tcPr>
            <w:tcW w:w="800" w:type="dxa"/>
            <w:tcBorders>
              <w:top w:val="nil"/>
              <w:left w:val="nil"/>
              <w:bottom w:val="single" w:sz="4" w:space="0" w:color="244062"/>
              <w:right w:val="single" w:sz="4" w:space="0" w:color="244062"/>
            </w:tcBorders>
            <w:shd w:val="clear" w:color="auto" w:fill="auto"/>
            <w:noWrap/>
            <w:vAlign w:val="center"/>
            <w:hideMark/>
          </w:tcPr>
          <w:p w14:paraId="1B58B28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34C6AD8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516FC08" w14:textId="77777777" w:rsidTr="00671725">
        <w:trPr>
          <w:trHeight w:val="36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1ADB41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335</w:t>
            </w:r>
          </w:p>
        </w:tc>
        <w:tc>
          <w:tcPr>
            <w:tcW w:w="1330" w:type="dxa"/>
            <w:tcBorders>
              <w:top w:val="nil"/>
              <w:left w:val="nil"/>
              <w:bottom w:val="single" w:sz="4" w:space="0" w:color="244062"/>
              <w:right w:val="single" w:sz="4" w:space="0" w:color="244062"/>
            </w:tcBorders>
            <w:shd w:val="clear" w:color="auto" w:fill="auto"/>
            <w:noWrap/>
            <w:vAlign w:val="center"/>
            <w:hideMark/>
          </w:tcPr>
          <w:p w14:paraId="4FE25BD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CABELC20</w:t>
            </w:r>
          </w:p>
        </w:tc>
        <w:tc>
          <w:tcPr>
            <w:tcW w:w="5766" w:type="dxa"/>
            <w:tcBorders>
              <w:top w:val="nil"/>
              <w:left w:val="nil"/>
              <w:bottom w:val="single" w:sz="4" w:space="0" w:color="244062"/>
              <w:right w:val="single" w:sz="4" w:space="0" w:color="244062"/>
            </w:tcBorders>
            <w:shd w:val="clear" w:color="auto" w:fill="auto"/>
            <w:vAlign w:val="center"/>
            <w:hideMark/>
          </w:tcPr>
          <w:p w14:paraId="39E9917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4 x 20</w:t>
            </w:r>
          </w:p>
        </w:tc>
        <w:tc>
          <w:tcPr>
            <w:tcW w:w="800" w:type="dxa"/>
            <w:tcBorders>
              <w:top w:val="nil"/>
              <w:left w:val="nil"/>
              <w:bottom w:val="single" w:sz="4" w:space="0" w:color="244062"/>
              <w:right w:val="single" w:sz="4" w:space="0" w:color="244062"/>
            </w:tcBorders>
            <w:shd w:val="clear" w:color="auto" w:fill="auto"/>
            <w:noWrap/>
            <w:vAlign w:val="center"/>
            <w:hideMark/>
          </w:tcPr>
          <w:p w14:paraId="507E0D3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0ECEF84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DB3886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DCF82A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336</w:t>
            </w:r>
          </w:p>
        </w:tc>
        <w:tc>
          <w:tcPr>
            <w:tcW w:w="1330" w:type="dxa"/>
            <w:tcBorders>
              <w:top w:val="nil"/>
              <w:left w:val="nil"/>
              <w:bottom w:val="single" w:sz="4" w:space="0" w:color="244062"/>
              <w:right w:val="single" w:sz="4" w:space="0" w:color="244062"/>
            </w:tcBorders>
            <w:shd w:val="clear" w:color="auto" w:fill="auto"/>
            <w:noWrap/>
            <w:vAlign w:val="center"/>
            <w:hideMark/>
          </w:tcPr>
          <w:p w14:paraId="2CD3AF3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CABELC22</w:t>
            </w:r>
          </w:p>
        </w:tc>
        <w:tc>
          <w:tcPr>
            <w:tcW w:w="5766" w:type="dxa"/>
            <w:tcBorders>
              <w:top w:val="nil"/>
              <w:left w:val="nil"/>
              <w:bottom w:val="single" w:sz="4" w:space="0" w:color="244062"/>
              <w:right w:val="single" w:sz="4" w:space="0" w:color="244062"/>
            </w:tcBorders>
            <w:shd w:val="clear" w:color="auto" w:fill="auto"/>
            <w:vAlign w:val="center"/>
            <w:hideMark/>
          </w:tcPr>
          <w:p w14:paraId="4FF5781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Sección AWG 4 x 22</w:t>
            </w:r>
          </w:p>
        </w:tc>
        <w:tc>
          <w:tcPr>
            <w:tcW w:w="800" w:type="dxa"/>
            <w:tcBorders>
              <w:top w:val="nil"/>
              <w:left w:val="nil"/>
              <w:bottom w:val="single" w:sz="4" w:space="0" w:color="244062"/>
              <w:right w:val="single" w:sz="4" w:space="0" w:color="244062"/>
            </w:tcBorders>
            <w:shd w:val="clear" w:color="auto" w:fill="auto"/>
            <w:noWrap/>
            <w:vAlign w:val="center"/>
            <w:hideMark/>
          </w:tcPr>
          <w:p w14:paraId="170D038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694CADC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359B1B1" w14:textId="77777777" w:rsidTr="00671725">
        <w:trPr>
          <w:trHeight w:val="345"/>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2B85B556"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SISTEMA DE CANALIZACIÓN ELÉCTRICA</w:t>
            </w:r>
          </w:p>
        </w:tc>
        <w:tc>
          <w:tcPr>
            <w:tcW w:w="800" w:type="dxa"/>
            <w:tcBorders>
              <w:top w:val="nil"/>
              <w:left w:val="nil"/>
              <w:bottom w:val="single" w:sz="4" w:space="0" w:color="244062"/>
              <w:right w:val="nil"/>
            </w:tcBorders>
            <w:shd w:val="clear" w:color="000000" w:fill="1F497D"/>
            <w:vAlign w:val="center"/>
            <w:hideMark/>
          </w:tcPr>
          <w:p w14:paraId="438A61C2"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2ED52E30"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39714FD0" w14:textId="77777777" w:rsidTr="00671725">
        <w:trPr>
          <w:trHeight w:val="61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6302AD5D"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w:t>
            </w:r>
            <w:proofErr w:type="spellStart"/>
            <w:r w:rsidRPr="008D0492">
              <w:rPr>
                <w:rFonts w:ascii="Arial Unicode MS" w:eastAsia="Arial Unicode MS" w:hAnsi="Arial Unicode MS" w:cs="Arial Unicode MS" w:hint="eastAsia"/>
                <w:b/>
                <w:bCs/>
                <w:color w:val="244062"/>
                <w:sz w:val="20"/>
                <w:szCs w:val="20"/>
                <w:lang w:val="es-BO" w:eastAsia="es-BO"/>
              </w:rPr>
              <w:t>cableductos</w:t>
            </w:r>
            <w:proofErr w:type="spellEnd"/>
            <w:r w:rsidRPr="008D0492">
              <w:rPr>
                <w:rFonts w:ascii="Arial Unicode MS" w:eastAsia="Arial Unicode MS" w:hAnsi="Arial Unicode MS" w:cs="Arial Unicode MS" w:hint="eastAsia"/>
                <w:b/>
                <w:bCs/>
                <w:color w:val="244062"/>
                <w:sz w:val="20"/>
                <w:szCs w:val="20"/>
                <w:lang w:val="es-BO" w:eastAsia="es-BO"/>
              </w:rPr>
              <w:t xml:space="preserve"> en PVC para sobreponer con divisiones interiores.</w:t>
            </w:r>
          </w:p>
        </w:tc>
        <w:tc>
          <w:tcPr>
            <w:tcW w:w="880" w:type="dxa"/>
            <w:tcBorders>
              <w:top w:val="nil"/>
              <w:left w:val="nil"/>
              <w:bottom w:val="single" w:sz="4" w:space="0" w:color="244062"/>
              <w:right w:val="single" w:sz="4" w:space="0" w:color="244062"/>
            </w:tcBorders>
            <w:shd w:val="clear" w:color="000000" w:fill="D9D9D9"/>
            <w:noWrap/>
            <w:vAlign w:val="center"/>
            <w:hideMark/>
          </w:tcPr>
          <w:p w14:paraId="78C1AF5C"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4B6AB975" w14:textId="77777777" w:rsidTr="00671725">
        <w:trPr>
          <w:trHeight w:val="405"/>
        </w:trPr>
        <w:tc>
          <w:tcPr>
            <w:tcW w:w="474" w:type="dxa"/>
            <w:tcBorders>
              <w:top w:val="nil"/>
              <w:left w:val="single" w:sz="4" w:space="0" w:color="244062"/>
              <w:bottom w:val="nil"/>
              <w:right w:val="single" w:sz="4" w:space="0" w:color="244062"/>
            </w:tcBorders>
            <w:shd w:val="clear" w:color="auto" w:fill="auto"/>
            <w:noWrap/>
            <w:vAlign w:val="center"/>
            <w:hideMark/>
          </w:tcPr>
          <w:p w14:paraId="4B0FADE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337</w:t>
            </w:r>
          </w:p>
        </w:tc>
        <w:tc>
          <w:tcPr>
            <w:tcW w:w="1330" w:type="dxa"/>
            <w:tcBorders>
              <w:top w:val="nil"/>
              <w:left w:val="nil"/>
              <w:bottom w:val="nil"/>
              <w:right w:val="single" w:sz="4" w:space="0" w:color="244062"/>
            </w:tcBorders>
            <w:shd w:val="clear" w:color="auto" w:fill="auto"/>
            <w:noWrap/>
            <w:vAlign w:val="center"/>
            <w:hideMark/>
          </w:tcPr>
          <w:p w14:paraId="338FAB3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CABDUC01</w:t>
            </w:r>
          </w:p>
        </w:tc>
        <w:tc>
          <w:tcPr>
            <w:tcW w:w="5766" w:type="dxa"/>
            <w:tcBorders>
              <w:top w:val="nil"/>
              <w:left w:val="nil"/>
              <w:bottom w:val="nil"/>
              <w:right w:val="single" w:sz="4" w:space="0" w:color="244062"/>
            </w:tcBorders>
            <w:shd w:val="clear" w:color="auto" w:fill="auto"/>
            <w:vAlign w:val="center"/>
            <w:hideMark/>
          </w:tcPr>
          <w:p w14:paraId="29A7780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Ancho hasta 80 mm </w:t>
            </w:r>
          </w:p>
        </w:tc>
        <w:tc>
          <w:tcPr>
            <w:tcW w:w="800" w:type="dxa"/>
            <w:tcBorders>
              <w:top w:val="nil"/>
              <w:left w:val="nil"/>
              <w:bottom w:val="nil"/>
              <w:right w:val="single" w:sz="4" w:space="0" w:color="244062"/>
            </w:tcBorders>
            <w:shd w:val="clear" w:color="auto" w:fill="auto"/>
            <w:noWrap/>
            <w:vAlign w:val="center"/>
            <w:hideMark/>
          </w:tcPr>
          <w:p w14:paraId="18B5713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nil"/>
              <w:right w:val="single" w:sz="4" w:space="0" w:color="244062"/>
            </w:tcBorders>
            <w:shd w:val="clear" w:color="auto" w:fill="auto"/>
            <w:noWrap/>
            <w:vAlign w:val="center"/>
            <w:hideMark/>
          </w:tcPr>
          <w:p w14:paraId="03C5842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885F982" w14:textId="77777777" w:rsidTr="00671725">
        <w:trPr>
          <w:trHeight w:val="57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859A4AE"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w:t>
            </w:r>
            <w:proofErr w:type="spellStart"/>
            <w:r w:rsidRPr="008D0492">
              <w:rPr>
                <w:rFonts w:ascii="Arial Unicode MS" w:eastAsia="Arial Unicode MS" w:hAnsi="Arial Unicode MS" w:cs="Arial Unicode MS" w:hint="eastAsia"/>
                <w:b/>
                <w:bCs/>
                <w:color w:val="244062"/>
                <w:sz w:val="20"/>
                <w:szCs w:val="20"/>
                <w:lang w:val="es-BO" w:eastAsia="es-BO"/>
              </w:rPr>
              <w:t>cableducto</w:t>
            </w:r>
            <w:proofErr w:type="spellEnd"/>
            <w:r w:rsidRPr="008D0492">
              <w:rPr>
                <w:rFonts w:ascii="Arial Unicode MS" w:eastAsia="Arial Unicode MS" w:hAnsi="Arial Unicode MS" w:cs="Arial Unicode MS" w:hint="eastAsia"/>
                <w:b/>
                <w:bCs/>
                <w:color w:val="244062"/>
                <w:sz w:val="20"/>
                <w:szCs w:val="20"/>
                <w:lang w:val="es-BO" w:eastAsia="es-BO"/>
              </w:rPr>
              <w:t xml:space="preserve"> en moldura en PVC, elemento lineal con tapa.</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020F85A0"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3F274110" w14:textId="77777777" w:rsidTr="00671725">
        <w:trPr>
          <w:trHeight w:val="300"/>
        </w:trPr>
        <w:tc>
          <w:tcPr>
            <w:tcW w:w="474" w:type="dxa"/>
            <w:tcBorders>
              <w:top w:val="nil"/>
              <w:left w:val="single" w:sz="4" w:space="0" w:color="244062"/>
              <w:bottom w:val="nil"/>
              <w:right w:val="single" w:sz="4" w:space="0" w:color="244062"/>
            </w:tcBorders>
            <w:shd w:val="clear" w:color="auto" w:fill="auto"/>
            <w:noWrap/>
            <w:vAlign w:val="center"/>
            <w:hideMark/>
          </w:tcPr>
          <w:p w14:paraId="36C1B46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338</w:t>
            </w:r>
          </w:p>
        </w:tc>
        <w:tc>
          <w:tcPr>
            <w:tcW w:w="1330" w:type="dxa"/>
            <w:tcBorders>
              <w:top w:val="nil"/>
              <w:left w:val="nil"/>
              <w:bottom w:val="nil"/>
              <w:right w:val="single" w:sz="4" w:space="0" w:color="244062"/>
            </w:tcBorders>
            <w:shd w:val="clear" w:color="auto" w:fill="auto"/>
            <w:noWrap/>
            <w:vAlign w:val="center"/>
            <w:hideMark/>
          </w:tcPr>
          <w:p w14:paraId="40331C3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CABDUC05</w:t>
            </w:r>
          </w:p>
        </w:tc>
        <w:tc>
          <w:tcPr>
            <w:tcW w:w="5766" w:type="dxa"/>
            <w:tcBorders>
              <w:top w:val="nil"/>
              <w:left w:val="nil"/>
              <w:bottom w:val="nil"/>
              <w:right w:val="single" w:sz="4" w:space="0" w:color="244062"/>
            </w:tcBorders>
            <w:shd w:val="clear" w:color="auto" w:fill="auto"/>
            <w:vAlign w:val="center"/>
            <w:hideMark/>
          </w:tcPr>
          <w:p w14:paraId="03CEAF1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Tipología de más de tres </w:t>
            </w:r>
            <w:proofErr w:type="spellStart"/>
            <w:r w:rsidRPr="008D0492">
              <w:rPr>
                <w:rFonts w:ascii="Arial Unicode MS" w:eastAsia="Arial Unicode MS" w:hAnsi="Arial Unicode MS" w:cs="Arial Unicode MS" w:hint="eastAsia"/>
                <w:color w:val="244062"/>
                <w:sz w:val="20"/>
                <w:szCs w:val="20"/>
                <w:lang w:val="es-BO" w:eastAsia="es-BO"/>
              </w:rPr>
              <w:t>compartamientos</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nil"/>
              <w:right w:val="single" w:sz="4" w:space="0" w:color="244062"/>
            </w:tcBorders>
            <w:shd w:val="clear" w:color="auto" w:fill="auto"/>
            <w:noWrap/>
            <w:vAlign w:val="center"/>
            <w:hideMark/>
          </w:tcPr>
          <w:p w14:paraId="2B20E7C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nil"/>
              <w:right w:val="single" w:sz="4" w:space="0" w:color="244062"/>
            </w:tcBorders>
            <w:shd w:val="clear" w:color="auto" w:fill="auto"/>
            <w:noWrap/>
            <w:vAlign w:val="center"/>
            <w:hideMark/>
          </w:tcPr>
          <w:p w14:paraId="28682A3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23F24F0"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FF7E38B"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w:t>
            </w:r>
            <w:proofErr w:type="spellStart"/>
            <w:r w:rsidRPr="008D0492">
              <w:rPr>
                <w:rFonts w:ascii="Arial Unicode MS" w:eastAsia="Arial Unicode MS" w:hAnsi="Arial Unicode MS" w:cs="Arial Unicode MS" w:hint="eastAsia"/>
                <w:b/>
                <w:bCs/>
                <w:color w:val="244062"/>
                <w:sz w:val="20"/>
                <w:szCs w:val="20"/>
                <w:lang w:val="es-BO" w:eastAsia="es-BO"/>
              </w:rPr>
              <w:t>cableducto</w:t>
            </w:r>
            <w:proofErr w:type="spellEnd"/>
            <w:r w:rsidRPr="008D0492">
              <w:rPr>
                <w:rFonts w:ascii="Arial Unicode MS" w:eastAsia="Arial Unicode MS" w:hAnsi="Arial Unicode MS" w:cs="Arial Unicode MS" w:hint="eastAsia"/>
                <w:b/>
                <w:bCs/>
                <w:color w:val="244062"/>
                <w:sz w:val="20"/>
                <w:szCs w:val="20"/>
                <w:lang w:val="es-BO" w:eastAsia="es-BO"/>
              </w:rPr>
              <w:t xml:space="preserve"> en PVC para sobreponer con tapa.</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43E13871"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1B8B06D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B78D58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339</w:t>
            </w:r>
          </w:p>
        </w:tc>
        <w:tc>
          <w:tcPr>
            <w:tcW w:w="1330" w:type="dxa"/>
            <w:tcBorders>
              <w:top w:val="nil"/>
              <w:left w:val="nil"/>
              <w:bottom w:val="single" w:sz="4" w:space="0" w:color="244062"/>
              <w:right w:val="single" w:sz="4" w:space="0" w:color="244062"/>
            </w:tcBorders>
            <w:shd w:val="clear" w:color="auto" w:fill="auto"/>
            <w:noWrap/>
            <w:vAlign w:val="center"/>
            <w:hideMark/>
          </w:tcPr>
          <w:p w14:paraId="25A409F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CABDUC11</w:t>
            </w:r>
          </w:p>
        </w:tc>
        <w:tc>
          <w:tcPr>
            <w:tcW w:w="5766" w:type="dxa"/>
            <w:tcBorders>
              <w:top w:val="nil"/>
              <w:left w:val="nil"/>
              <w:bottom w:val="single" w:sz="4" w:space="0" w:color="244062"/>
              <w:right w:val="single" w:sz="4" w:space="0" w:color="244062"/>
            </w:tcBorders>
            <w:shd w:val="clear" w:color="auto" w:fill="auto"/>
            <w:vAlign w:val="center"/>
            <w:hideMark/>
          </w:tcPr>
          <w:p w14:paraId="211FEB0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Ancho 10 mm</w:t>
            </w:r>
          </w:p>
        </w:tc>
        <w:tc>
          <w:tcPr>
            <w:tcW w:w="800" w:type="dxa"/>
            <w:tcBorders>
              <w:top w:val="nil"/>
              <w:left w:val="nil"/>
              <w:bottom w:val="single" w:sz="4" w:space="0" w:color="244062"/>
              <w:right w:val="single" w:sz="4" w:space="0" w:color="244062"/>
            </w:tcBorders>
            <w:shd w:val="clear" w:color="auto" w:fill="auto"/>
            <w:noWrap/>
            <w:vAlign w:val="center"/>
            <w:hideMark/>
          </w:tcPr>
          <w:p w14:paraId="608752C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427EF50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45881AF" w14:textId="77777777" w:rsidTr="00671725">
        <w:trPr>
          <w:trHeight w:val="300"/>
        </w:trPr>
        <w:tc>
          <w:tcPr>
            <w:tcW w:w="474" w:type="dxa"/>
            <w:tcBorders>
              <w:top w:val="nil"/>
              <w:left w:val="single" w:sz="4" w:space="0" w:color="244062"/>
              <w:bottom w:val="nil"/>
              <w:right w:val="single" w:sz="4" w:space="0" w:color="244062"/>
            </w:tcBorders>
            <w:shd w:val="clear" w:color="auto" w:fill="auto"/>
            <w:noWrap/>
            <w:vAlign w:val="center"/>
            <w:hideMark/>
          </w:tcPr>
          <w:p w14:paraId="3F92B5F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340</w:t>
            </w:r>
          </w:p>
        </w:tc>
        <w:tc>
          <w:tcPr>
            <w:tcW w:w="1330" w:type="dxa"/>
            <w:tcBorders>
              <w:top w:val="nil"/>
              <w:left w:val="nil"/>
              <w:bottom w:val="nil"/>
              <w:right w:val="single" w:sz="4" w:space="0" w:color="244062"/>
            </w:tcBorders>
            <w:shd w:val="clear" w:color="auto" w:fill="auto"/>
            <w:noWrap/>
            <w:vAlign w:val="center"/>
            <w:hideMark/>
          </w:tcPr>
          <w:p w14:paraId="7A5B4CE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CABDUC12</w:t>
            </w:r>
          </w:p>
        </w:tc>
        <w:tc>
          <w:tcPr>
            <w:tcW w:w="5766" w:type="dxa"/>
            <w:tcBorders>
              <w:top w:val="nil"/>
              <w:left w:val="nil"/>
              <w:bottom w:val="nil"/>
              <w:right w:val="single" w:sz="4" w:space="0" w:color="244062"/>
            </w:tcBorders>
            <w:shd w:val="clear" w:color="auto" w:fill="auto"/>
            <w:vAlign w:val="center"/>
            <w:hideMark/>
          </w:tcPr>
          <w:p w14:paraId="1BA1E5A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Ancho 16 mm</w:t>
            </w:r>
          </w:p>
        </w:tc>
        <w:tc>
          <w:tcPr>
            <w:tcW w:w="800" w:type="dxa"/>
            <w:tcBorders>
              <w:top w:val="nil"/>
              <w:left w:val="nil"/>
              <w:bottom w:val="nil"/>
              <w:right w:val="single" w:sz="4" w:space="0" w:color="244062"/>
            </w:tcBorders>
            <w:shd w:val="clear" w:color="auto" w:fill="auto"/>
            <w:noWrap/>
            <w:vAlign w:val="center"/>
            <w:hideMark/>
          </w:tcPr>
          <w:p w14:paraId="2CF4FAA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nil"/>
              <w:right w:val="single" w:sz="4" w:space="0" w:color="244062"/>
            </w:tcBorders>
            <w:shd w:val="clear" w:color="auto" w:fill="auto"/>
            <w:noWrap/>
            <w:vAlign w:val="center"/>
            <w:hideMark/>
          </w:tcPr>
          <w:p w14:paraId="4D41E77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BA4F734"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02741A27"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w:t>
            </w:r>
            <w:proofErr w:type="spellStart"/>
            <w:r w:rsidRPr="008D0492">
              <w:rPr>
                <w:rFonts w:ascii="Arial Unicode MS" w:eastAsia="Arial Unicode MS" w:hAnsi="Arial Unicode MS" w:cs="Arial Unicode MS" w:hint="eastAsia"/>
                <w:b/>
                <w:bCs/>
                <w:color w:val="244062"/>
                <w:sz w:val="20"/>
                <w:szCs w:val="20"/>
                <w:lang w:val="es-BO" w:eastAsia="es-BO"/>
              </w:rPr>
              <w:t>cableducto</w:t>
            </w:r>
            <w:proofErr w:type="spellEnd"/>
            <w:r w:rsidRPr="008D0492">
              <w:rPr>
                <w:rFonts w:ascii="Arial Unicode MS" w:eastAsia="Arial Unicode MS" w:hAnsi="Arial Unicode MS" w:cs="Arial Unicode MS" w:hint="eastAsia"/>
                <w:b/>
                <w:bCs/>
                <w:color w:val="244062"/>
                <w:sz w:val="20"/>
                <w:szCs w:val="20"/>
                <w:lang w:val="es-BO" w:eastAsia="es-BO"/>
              </w:rPr>
              <w:t xml:space="preserve"> en PVC.</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3B1BFC25"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0B6AA0C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2AC559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341</w:t>
            </w:r>
          </w:p>
        </w:tc>
        <w:tc>
          <w:tcPr>
            <w:tcW w:w="1330" w:type="dxa"/>
            <w:tcBorders>
              <w:top w:val="nil"/>
              <w:left w:val="nil"/>
              <w:bottom w:val="single" w:sz="4" w:space="0" w:color="244062"/>
              <w:right w:val="single" w:sz="4" w:space="0" w:color="244062"/>
            </w:tcBorders>
            <w:shd w:val="clear" w:color="auto" w:fill="auto"/>
            <w:noWrap/>
            <w:vAlign w:val="center"/>
            <w:hideMark/>
          </w:tcPr>
          <w:p w14:paraId="685D4C1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CABDUC20</w:t>
            </w:r>
          </w:p>
        </w:tc>
        <w:tc>
          <w:tcPr>
            <w:tcW w:w="5766" w:type="dxa"/>
            <w:tcBorders>
              <w:top w:val="nil"/>
              <w:left w:val="nil"/>
              <w:bottom w:val="single" w:sz="4" w:space="0" w:color="244062"/>
              <w:right w:val="single" w:sz="4" w:space="0" w:color="244062"/>
            </w:tcBorders>
            <w:shd w:val="clear" w:color="auto" w:fill="auto"/>
            <w:vAlign w:val="center"/>
            <w:hideMark/>
          </w:tcPr>
          <w:p w14:paraId="5E3BEE7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Ancho 15 mm, un compartimiento</w:t>
            </w:r>
          </w:p>
        </w:tc>
        <w:tc>
          <w:tcPr>
            <w:tcW w:w="800" w:type="dxa"/>
            <w:tcBorders>
              <w:top w:val="nil"/>
              <w:left w:val="nil"/>
              <w:bottom w:val="single" w:sz="4" w:space="0" w:color="244062"/>
              <w:right w:val="single" w:sz="4" w:space="0" w:color="244062"/>
            </w:tcBorders>
            <w:shd w:val="clear" w:color="auto" w:fill="auto"/>
            <w:noWrap/>
            <w:vAlign w:val="center"/>
            <w:hideMark/>
          </w:tcPr>
          <w:p w14:paraId="3C37E6E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47A1208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0B2388C" w14:textId="77777777" w:rsidTr="00671725">
        <w:trPr>
          <w:trHeight w:val="31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4A5FCA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342</w:t>
            </w:r>
          </w:p>
        </w:tc>
        <w:tc>
          <w:tcPr>
            <w:tcW w:w="1330" w:type="dxa"/>
            <w:tcBorders>
              <w:top w:val="nil"/>
              <w:left w:val="nil"/>
              <w:bottom w:val="single" w:sz="4" w:space="0" w:color="244062"/>
              <w:right w:val="single" w:sz="4" w:space="0" w:color="244062"/>
            </w:tcBorders>
            <w:shd w:val="clear" w:color="auto" w:fill="auto"/>
            <w:noWrap/>
            <w:vAlign w:val="center"/>
            <w:hideMark/>
          </w:tcPr>
          <w:p w14:paraId="3EDA8C2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CABDUC21</w:t>
            </w:r>
          </w:p>
        </w:tc>
        <w:tc>
          <w:tcPr>
            <w:tcW w:w="5766" w:type="dxa"/>
            <w:tcBorders>
              <w:top w:val="nil"/>
              <w:left w:val="nil"/>
              <w:bottom w:val="single" w:sz="4" w:space="0" w:color="244062"/>
              <w:right w:val="single" w:sz="4" w:space="0" w:color="244062"/>
            </w:tcBorders>
            <w:shd w:val="clear" w:color="auto" w:fill="auto"/>
            <w:vAlign w:val="center"/>
            <w:hideMark/>
          </w:tcPr>
          <w:p w14:paraId="613E925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Ancho 15 mm,  dos compartimientos</w:t>
            </w:r>
          </w:p>
        </w:tc>
        <w:tc>
          <w:tcPr>
            <w:tcW w:w="800" w:type="dxa"/>
            <w:tcBorders>
              <w:top w:val="nil"/>
              <w:left w:val="nil"/>
              <w:bottom w:val="single" w:sz="4" w:space="0" w:color="244062"/>
              <w:right w:val="single" w:sz="4" w:space="0" w:color="244062"/>
            </w:tcBorders>
            <w:shd w:val="clear" w:color="auto" w:fill="auto"/>
            <w:noWrap/>
            <w:vAlign w:val="center"/>
            <w:hideMark/>
          </w:tcPr>
          <w:p w14:paraId="388046C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2C291FB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30DEAB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0302BE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343</w:t>
            </w:r>
          </w:p>
        </w:tc>
        <w:tc>
          <w:tcPr>
            <w:tcW w:w="1330" w:type="dxa"/>
            <w:tcBorders>
              <w:top w:val="nil"/>
              <w:left w:val="nil"/>
              <w:bottom w:val="nil"/>
              <w:right w:val="single" w:sz="4" w:space="0" w:color="244062"/>
            </w:tcBorders>
            <w:shd w:val="clear" w:color="auto" w:fill="auto"/>
            <w:noWrap/>
            <w:vAlign w:val="center"/>
            <w:hideMark/>
          </w:tcPr>
          <w:p w14:paraId="2310022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CABDUC22</w:t>
            </w:r>
          </w:p>
        </w:tc>
        <w:tc>
          <w:tcPr>
            <w:tcW w:w="5766" w:type="dxa"/>
            <w:tcBorders>
              <w:top w:val="nil"/>
              <w:left w:val="nil"/>
              <w:bottom w:val="nil"/>
              <w:right w:val="single" w:sz="4" w:space="0" w:color="244062"/>
            </w:tcBorders>
            <w:shd w:val="clear" w:color="auto" w:fill="auto"/>
            <w:vAlign w:val="center"/>
            <w:hideMark/>
          </w:tcPr>
          <w:p w14:paraId="382E3F9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Ancho 15 mm,  tres compartimientos</w:t>
            </w:r>
          </w:p>
        </w:tc>
        <w:tc>
          <w:tcPr>
            <w:tcW w:w="800" w:type="dxa"/>
            <w:tcBorders>
              <w:top w:val="nil"/>
              <w:left w:val="nil"/>
              <w:bottom w:val="nil"/>
              <w:right w:val="single" w:sz="4" w:space="0" w:color="244062"/>
            </w:tcBorders>
            <w:shd w:val="clear" w:color="auto" w:fill="auto"/>
            <w:noWrap/>
            <w:vAlign w:val="center"/>
            <w:hideMark/>
          </w:tcPr>
          <w:p w14:paraId="614B80D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nil"/>
              <w:right w:val="single" w:sz="4" w:space="0" w:color="244062"/>
            </w:tcBorders>
            <w:shd w:val="clear" w:color="auto" w:fill="auto"/>
            <w:noWrap/>
            <w:vAlign w:val="center"/>
            <w:hideMark/>
          </w:tcPr>
          <w:p w14:paraId="289B90C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D50C909" w14:textId="77777777" w:rsidTr="00671725">
        <w:trPr>
          <w:trHeight w:val="33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77F39406"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canalización metálica</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5682A716"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266DEF81"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F3D5A8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344</w:t>
            </w:r>
          </w:p>
        </w:tc>
        <w:tc>
          <w:tcPr>
            <w:tcW w:w="1330" w:type="dxa"/>
            <w:tcBorders>
              <w:top w:val="nil"/>
              <w:left w:val="nil"/>
              <w:bottom w:val="single" w:sz="4" w:space="0" w:color="244062"/>
              <w:right w:val="single" w:sz="4" w:space="0" w:color="244062"/>
            </w:tcBorders>
            <w:shd w:val="clear" w:color="auto" w:fill="auto"/>
            <w:noWrap/>
            <w:vAlign w:val="center"/>
            <w:hideMark/>
          </w:tcPr>
          <w:p w14:paraId="7FC5C0A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ESCFEG01</w:t>
            </w:r>
          </w:p>
        </w:tc>
        <w:tc>
          <w:tcPr>
            <w:tcW w:w="5766" w:type="dxa"/>
            <w:tcBorders>
              <w:top w:val="nil"/>
              <w:left w:val="nil"/>
              <w:bottom w:val="single" w:sz="4" w:space="0" w:color="244062"/>
              <w:right w:val="single" w:sz="4" w:space="0" w:color="244062"/>
            </w:tcBorders>
            <w:shd w:val="clear" w:color="auto" w:fill="auto"/>
            <w:vAlign w:val="center"/>
            <w:hideMark/>
          </w:tcPr>
          <w:p w14:paraId="607BE26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escalerilla de fierro galvanizado </w:t>
            </w:r>
            <w:proofErr w:type="spellStart"/>
            <w:r w:rsidRPr="008D0492">
              <w:rPr>
                <w:rFonts w:ascii="Arial Unicode MS" w:eastAsia="Arial Unicode MS" w:hAnsi="Arial Unicode MS" w:cs="Arial Unicode MS" w:hint="eastAsia"/>
                <w:color w:val="244062"/>
                <w:sz w:val="20"/>
                <w:szCs w:val="20"/>
                <w:lang w:val="es-BO" w:eastAsia="es-BO"/>
              </w:rPr>
              <w:t>Femco</w:t>
            </w:r>
            <w:proofErr w:type="spellEnd"/>
            <w:r w:rsidRPr="008D0492">
              <w:rPr>
                <w:rFonts w:ascii="Arial Unicode MS" w:eastAsia="Arial Unicode MS" w:hAnsi="Arial Unicode MS" w:cs="Arial Unicode MS" w:hint="eastAsia"/>
                <w:color w:val="244062"/>
                <w:sz w:val="20"/>
                <w:szCs w:val="20"/>
                <w:lang w:val="es-BO" w:eastAsia="es-BO"/>
              </w:rPr>
              <w:t xml:space="preserve"> de 30cm de ancho</w:t>
            </w:r>
          </w:p>
        </w:tc>
        <w:tc>
          <w:tcPr>
            <w:tcW w:w="800" w:type="dxa"/>
            <w:tcBorders>
              <w:top w:val="nil"/>
              <w:left w:val="nil"/>
              <w:bottom w:val="single" w:sz="4" w:space="0" w:color="244062"/>
              <w:right w:val="single" w:sz="4" w:space="0" w:color="244062"/>
            </w:tcBorders>
            <w:shd w:val="clear" w:color="auto" w:fill="auto"/>
            <w:noWrap/>
            <w:vAlign w:val="center"/>
            <w:hideMark/>
          </w:tcPr>
          <w:p w14:paraId="0BA9D52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0D62E81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6D84DA1"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289F01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345</w:t>
            </w:r>
          </w:p>
        </w:tc>
        <w:tc>
          <w:tcPr>
            <w:tcW w:w="1330" w:type="dxa"/>
            <w:tcBorders>
              <w:top w:val="nil"/>
              <w:left w:val="nil"/>
              <w:bottom w:val="single" w:sz="4" w:space="0" w:color="244062"/>
              <w:right w:val="single" w:sz="4" w:space="0" w:color="244062"/>
            </w:tcBorders>
            <w:shd w:val="clear" w:color="auto" w:fill="auto"/>
            <w:noWrap/>
            <w:vAlign w:val="center"/>
            <w:hideMark/>
          </w:tcPr>
          <w:p w14:paraId="60CCA67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TUCOFE02</w:t>
            </w:r>
          </w:p>
        </w:tc>
        <w:tc>
          <w:tcPr>
            <w:tcW w:w="5766" w:type="dxa"/>
            <w:tcBorders>
              <w:top w:val="nil"/>
              <w:left w:val="nil"/>
              <w:bottom w:val="single" w:sz="4" w:space="0" w:color="244062"/>
              <w:right w:val="single" w:sz="4" w:space="0" w:color="244062"/>
            </w:tcBorders>
            <w:shd w:val="clear" w:color="auto" w:fill="auto"/>
            <w:vAlign w:val="center"/>
            <w:hideMark/>
          </w:tcPr>
          <w:p w14:paraId="261A92E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tubo corrugado de fierro galvanizado de </w:t>
            </w:r>
            <w:r w:rsidRPr="008D0492">
              <w:rPr>
                <w:rFonts w:ascii="Calibri" w:eastAsia="Arial Unicode MS" w:hAnsi="Calibri" w:cs="Calibri"/>
                <w:color w:val="244062"/>
                <w:sz w:val="20"/>
                <w:szCs w:val="20"/>
                <w:lang w:val="es-BO" w:eastAsia="es-BO"/>
              </w:rPr>
              <w:t>Ø½</w:t>
            </w:r>
            <w:r w:rsidRPr="008D0492">
              <w:rPr>
                <w:rFonts w:ascii="Arial Unicode MS" w:eastAsia="Arial Unicode MS" w:hAnsi="Arial Unicode MS" w:cs="Arial Unicode MS" w:hint="eastAsia"/>
                <w:color w:val="244062"/>
                <w:sz w:val="20"/>
                <w:szCs w:val="20"/>
                <w:lang w:val="es-BO" w:eastAsia="es-BO"/>
              </w:rPr>
              <w:t xml:space="preserve">" (Incluye abrazadera metálica, </w:t>
            </w:r>
            <w:proofErr w:type="spellStart"/>
            <w:r w:rsidRPr="008D0492">
              <w:rPr>
                <w:rFonts w:ascii="Arial Unicode MS" w:eastAsia="Arial Unicode MS" w:hAnsi="Arial Unicode MS" w:cs="Arial Unicode MS" w:hint="eastAsia"/>
                <w:color w:val="244062"/>
                <w:sz w:val="20"/>
                <w:szCs w:val="20"/>
                <w:lang w:val="es-BO" w:eastAsia="es-BO"/>
              </w:rPr>
              <w:t>ramplug</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auto" w:fill="auto"/>
            <w:noWrap/>
            <w:vAlign w:val="center"/>
            <w:hideMark/>
          </w:tcPr>
          <w:p w14:paraId="6482447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74896AE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2C7A60C" w14:textId="77777777" w:rsidTr="00671725">
        <w:trPr>
          <w:trHeight w:val="39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43270E9A"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CAJAS DE DISTRIBUCIÓN Y/O DERIVACIÓN EN PVC</w:t>
            </w:r>
          </w:p>
        </w:tc>
        <w:tc>
          <w:tcPr>
            <w:tcW w:w="800" w:type="dxa"/>
            <w:tcBorders>
              <w:top w:val="nil"/>
              <w:left w:val="nil"/>
              <w:bottom w:val="single" w:sz="4" w:space="0" w:color="244062"/>
              <w:right w:val="nil"/>
            </w:tcBorders>
            <w:shd w:val="clear" w:color="000000" w:fill="1F497D"/>
            <w:vAlign w:val="center"/>
            <w:hideMark/>
          </w:tcPr>
          <w:p w14:paraId="4C68001D"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4CD92E07"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3C7A43AC" w14:textId="77777777" w:rsidTr="00671725">
        <w:trPr>
          <w:trHeight w:val="55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0039FC98"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cajitas metálica chapa galvanizada rectangulares para instalación de interruptores, enchufes, </w:t>
            </w:r>
            <w:proofErr w:type="gramStart"/>
            <w:r w:rsidRPr="008D0492">
              <w:rPr>
                <w:rFonts w:ascii="Arial Unicode MS" w:eastAsia="Arial Unicode MS" w:hAnsi="Arial Unicode MS" w:cs="Arial Unicode MS" w:hint="eastAsia"/>
                <w:b/>
                <w:bCs/>
                <w:color w:val="244062"/>
                <w:sz w:val="20"/>
                <w:szCs w:val="20"/>
                <w:lang w:val="es-BO" w:eastAsia="es-BO"/>
              </w:rPr>
              <w:t>etc..</w:t>
            </w:r>
            <w:proofErr w:type="gramEnd"/>
            <w:r w:rsidRPr="008D0492">
              <w:rPr>
                <w:rFonts w:ascii="Arial Unicode MS" w:eastAsia="Arial Unicode MS" w:hAnsi="Arial Unicode MS" w:cs="Arial Unicode MS" w:hint="eastAsia"/>
                <w:b/>
                <w:bCs/>
                <w:color w:val="244062"/>
                <w:sz w:val="20"/>
                <w:szCs w:val="20"/>
                <w:lang w:val="es-BO" w:eastAsia="es-BO"/>
              </w:rPr>
              <w:t xml:space="preserve">  </w:t>
            </w:r>
            <w:proofErr w:type="spellStart"/>
            <w:r w:rsidRPr="008D0492">
              <w:rPr>
                <w:rFonts w:ascii="Arial Unicode MS" w:eastAsia="Arial Unicode MS" w:hAnsi="Arial Unicode MS" w:cs="Arial Unicode MS" w:hint="eastAsia"/>
                <w:b/>
                <w:bCs/>
                <w:color w:val="244062"/>
                <w:sz w:val="20"/>
                <w:szCs w:val="20"/>
                <w:lang w:val="es-BO" w:eastAsia="es-BO"/>
              </w:rPr>
              <w:t>Empotrables</w:t>
            </w:r>
            <w:proofErr w:type="spellEnd"/>
            <w:r w:rsidRPr="008D0492">
              <w:rPr>
                <w:rFonts w:ascii="Arial Unicode MS" w:eastAsia="Arial Unicode MS" w:hAnsi="Arial Unicode MS" w:cs="Arial Unicode MS" w:hint="eastAsia"/>
                <w:b/>
                <w:bCs/>
                <w:color w:val="244062"/>
                <w:sz w:val="20"/>
                <w:szCs w:val="20"/>
                <w:lang w:val="es-BO" w:eastAsia="es-BO"/>
              </w:rPr>
              <w:t xml:space="preserve"> en muros.</w:t>
            </w:r>
          </w:p>
        </w:tc>
        <w:tc>
          <w:tcPr>
            <w:tcW w:w="880" w:type="dxa"/>
            <w:tcBorders>
              <w:top w:val="nil"/>
              <w:left w:val="nil"/>
              <w:bottom w:val="single" w:sz="4" w:space="0" w:color="244062"/>
              <w:right w:val="single" w:sz="4" w:space="0" w:color="244062"/>
            </w:tcBorders>
            <w:shd w:val="clear" w:color="000000" w:fill="D9D9D9"/>
            <w:noWrap/>
            <w:vAlign w:val="center"/>
            <w:hideMark/>
          </w:tcPr>
          <w:p w14:paraId="4B9C0BB7"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5D29CB8B" w14:textId="77777777" w:rsidTr="00671725">
        <w:trPr>
          <w:trHeight w:val="345"/>
        </w:trPr>
        <w:tc>
          <w:tcPr>
            <w:tcW w:w="474" w:type="dxa"/>
            <w:tcBorders>
              <w:top w:val="nil"/>
              <w:left w:val="single" w:sz="4" w:space="0" w:color="244062"/>
              <w:bottom w:val="nil"/>
              <w:right w:val="single" w:sz="4" w:space="0" w:color="244062"/>
            </w:tcBorders>
            <w:shd w:val="clear" w:color="auto" w:fill="auto"/>
            <w:noWrap/>
            <w:vAlign w:val="center"/>
            <w:hideMark/>
          </w:tcPr>
          <w:p w14:paraId="3982FDB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346</w:t>
            </w:r>
          </w:p>
        </w:tc>
        <w:tc>
          <w:tcPr>
            <w:tcW w:w="1330" w:type="dxa"/>
            <w:tcBorders>
              <w:top w:val="nil"/>
              <w:left w:val="nil"/>
              <w:bottom w:val="nil"/>
              <w:right w:val="single" w:sz="4" w:space="0" w:color="244062"/>
            </w:tcBorders>
            <w:shd w:val="clear" w:color="auto" w:fill="auto"/>
            <w:noWrap/>
            <w:vAlign w:val="center"/>
            <w:hideMark/>
          </w:tcPr>
          <w:p w14:paraId="714B51D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CAJDIS01</w:t>
            </w:r>
          </w:p>
        </w:tc>
        <w:tc>
          <w:tcPr>
            <w:tcW w:w="5766" w:type="dxa"/>
            <w:tcBorders>
              <w:top w:val="nil"/>
              <w:left w:val="nil"/>
              <w:bottom w:val="nil"/>
              <w:right w:val="single" w:sz="4" w:space="0" w:color="244062"/>
            </w:tcBorders>
            <w:shd w:val="clear" w:color="auto" w:fill="auto"/>
            <w:vAlign w:val="center"/>
            <w:hideMark/>
          </w:tcPr>
          <w:p w14:paraId="718F2CB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Toma simple</w:t>
            </w:r>
          </w:p>
        </w:tc>
        <w:tc>
          <w:tcPr>
            <w:tcW w:w="800" w:type="dxa"/>
            <w:tcBorders>
              <w:top w:val="nil"/>
              <w:left w:val="nil"/>
              <w:bottom w:val="nil"/>
              <w:right w:val="single" w:sz="4" w:space="0" w:color="244062"/>
            </w:tcBorders>
            <w:shd w:val="clear" w:color="auto" w:fill="auto"/>
            <w:noWrap/>
            <w:vAlign w:val="center"/>
            <w:hideMark/>
          </w:tcPr>
          <w:p w14:paraId="1CB4899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550FE0A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137019F" w14:textId="77777777" w:rsidTr="00671725">
        <w:trPr>
          <w:trHeight w:val="64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277276C7"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cajitas de PVC rectangulares para instalación de interruptores, enchufes, </w:t>
            </w:r>
            <w:proofErr w:type="gramStart"/>
            <w:r w:rsidRPr="008D0492">
              <w:rPr>
                <w:rFonts w:ascii="Arial Unicode MS" w:eastAsia="Arial Unicode MS" w:hAnsi="Arial Unicode MS" w:cs="Arial Unicode MS" w:hint="eastAsia"/>
                <w:b/>
                <w:bCs/>
                <w:color w:val="244062"/>
                <w:sz w:val="20"/>
                <w:szCs w:val="20"/>
                <w:lang w:val="es-BO" w:eastAsia="es-BO"/>
              </w:rPr>
              <w:t>etc..</w:t>
            </w:r>
            <w:proofErr w:type="gramEnd"/>
            <w:r w:rsidRPr="008D0492">
              <w:rPr>
                <w:rFonts w:ascii="Arial Unicode MS" w:eastAsia="Arial Unicode MS" w:hAnsi="Arial Unicode MS" w:cs="Arial Unicode MS" w:hint="eastAsia"/>
                <w:b/>
                <w:bCs/>
                <w:color w:val="244062"/>
                <w:sz w:val="20"/>
                <w:szCs w:val="20"/>
                <w:lang w:val="es-BO" w:eastAsia="es-BO"/>
              </w:rPr>
              <w:t xml:space="preserve">  Sobrepuestas en mamparas.</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6D437D9E"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7C477504" w14:textId="77777777" w:rsidTr="00671725">
        <w:trPr>
          <w:trHeight w:val="360"/>
        </w:trPr>
        <w:tc>
          <w:tcPr>
            <w:tcW w:w="474" w:type="dxa"/>
            <w:tcBorders>
              <w:top w:val="nil"/>
              <w:left w:val="single" w:sz="4" w:space="0" w:color="244062"/>
              <w:bottom w:val="nil"/>
              <w:right w:val="single" w:sz="4" w:space="0" w:color="244062"/>
            </w:tcBorders>
            <w:shd w:val="clear" w:color="auto" w:fill="auto"/>
            <w:noWrap/>
            <w:vAlign w:val="center"/>
            <w:hideMark/>
          </w:tcPr>
          <w:p w14:paraId="464607E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347</w:t>
            </w:r>
          </w:p>
        </w:tc>
        <w:tc>
          <w:tcPr>
            <w:tcW w:w="1330" w:type="dxa"/>
            <w:tcBorders>
              <w:top w:val="nil"/>
              <w:left w:val="nil"/>
              <w:bottom w:val="nil"/>
              <w:right w:val="single" w:sz="4" w:space="0" w:color="244062"/>
            </w:tcBorders>
            <w:shd w:val="clear" w:color="auto" w:fill="auto"/>
            <w:noWrap/>
            <w:vAlign w:val="center"/>
            <w:hideMark/>
          </w:tcPr>
          <w:p w14:paraId="07AA0C4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CAJDIS10</w:t>
            </w:r>
          </w:p>
        </w:tc>
        <w:tc>
          <w:tcPr>
            <w:tcW w:w="5766" w:type="dxa"/>
            <w:tcBorders>
              <w:top w:val="nil"/>
              <w:left w:val="nil"/>
              <w:bottom w:val="nil"/>
              <w:right w:val="single" w:sz="4" w:space="0" w:color="244062"/>
            </w:tcBorders>
            <w:shd w:val="clear" w:color="auto" w:fill="auto"/>
            <w:vAlign w:val="center"/>
            <w:hideMark/>
          </w:tcPr>
          <w:p w14:paraId="21A5ADB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Toma simple</w:t>
            </w:r>
          </w:p>
        </w:tc>
        <w:tc>
          <w:tcPr>
            <w:tcW w:w="800" w:type="dxa"/>
            <w:tcBorders>
              <w:top w:val="nil"/>
              <w:left w:val="nil"/>
              <w:bottom w:val="nil"/>
              <w:right w:val="single" w:sz="4" w:space="0" w:color="244062"/>
            </w:tcBorders>
            <w:shd w:val="clear" w:color="auto" w:fill="auto"/>
            <w:noWrap/>
            <w:vAlign w:val="center"/>
            <w:hideMark/>
          </w:tcPr>
          <w:p w14:paraId="6C06794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4F68A32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4D51E80" w14:textId="77777777" w:rsidTr="00671725">
        <w:trPr>
          <w:trHeight w:val="54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C610B98"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cajitas en PVC rectangulares para instalación de interruptores, enchufes, </w:t>
            </w:r>
            <w:proofErr w:type="gramStart"/>
            <w:r w:rsidRPr="008D0492">
              <w:rPr>
                <w:rFonts w:ascii="Arial Unicode MS" w:eastAsia="Arial Unicode MS" w:hAnsi="Arial Unicode MS" w:cs="Arial Unicode MS" w:hint="eastAsia"/>
                <w:b/>
                <w:bCs/>
                <w:color w:val="244062"/>
                <w:sz w:val="20"/>
                <w:szCs w:val="20"/>
                <w:lang w:val="es-BO" w:eastAsia="es-BO"/>
              </w:rPr>
              <w:t>etc..</w:t>
            </w:r>
            <w:proofErr w:type="gramEnd"/>
            <w:r w:rsidRPr="008D0492">
              <w:rPr>
                <w:rFonts w:ascii="Arial Unicode MS" w:eastAsia="Arial Unicode MS" w:hAnsi="Arial Unicode MS" w:cs="Arial Unicode MS" w:hint="eastAsia"/>
                <w:b/>
                <w:bCs/>
                <w:color w:val="244062"/>
                <w:sz w:val="20"/>
                <w:szCs w:val="20"/>
                <w:lang w:val="es-BO" w:eastAsia="es-BO"/>
              </w:rPr>
              <w:t xml:space="preserve"> Para instalación en exteriores.</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1206AADA"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07313491" w14:textId="77777777" w:rsidTr="00671725">
        <w:trPr>
          <w:trHeight w:val="315"/>
        </w:trPr>
        <w:tc>
          <w:tcPr>
            <w:tcW w:w="474" w:type="dxa"/>
            <w:tcBorders>
              <w:top w:val="nil"/>
              <w:left w:val="single" w:sz="4" w:space="0" w:color="244062"/>
              <w:bottom w:val="nil"/>
              <w:right w:val="single" w:sz="4" w:space="0" w:color="244062"/>
            </w:tcBorders>
            <w:shd w:val="clear" w:color="auto" w:fill="auto"/>
            <w:noWrap/>
            <w:vAlign w:val="center"/>
            <w:hideMark/>
          </w:tcPr>
          <w:p w14:paraId="1EFFDBE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348</w:t>
            </w:r>
          </w:p>
        </w:tc>
        <w:tc>
          <w:tcPr>
            <w:tcW w:w="1330" w:type="dxa"/>
            <w:tcBorders>
              <w:top w:val="nil"/>
              <w:left w:val="nil"/>
              <w:bottom w:val="nil"/>
              <w:right w:val="single" w:sz="4" w:space="0" w:color="244062"/>
            </w:tcBorders>
            <w:shd w:val="clear" w:color="auto" w:fill="auto"/>
            <w:noWrap/>
            <w:vAlign w:val="center"/>
            <w:hideMark/>
          </w:tcPr>
          <w:p w14:paraId="58A4311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CAJDIS21</w:t>
            </w:r>
          </w:p>
        </w:tc>
        <w:tc>
          <w:tcPr>
            <w:tcW w:w="5766" w:type="dxa"/>
            <w:tcBorders>
              <w:top w:val="nil"/>
              <w:left w:val="nil"/>
              <w:bottom w:val="nil"/>
              <w:right w:val="single" w:sz="4" w:space="0" w:color="244062"/>
            </w:tcBorders>
            <w:shd w:val="clear" w:color="auto" w:fill="auto"/>
            <w:vAlign w:val="center"/>
            <w:hideMark/>
          </w:tcPr>
          <w:p w14:paraId="2DFC291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Toma simple</w:t>
            </w:r>
          </w:p>
        </w:tc>
        <w:tc>
          <w:tcPr>
            <w:tcW w:w="800" w:type="dxa"/>
            <w:tcBorders>
              <w:top w:val="nil"/>
              <w:left w:val="nil"/>
              <w:bottom w:val="nil"/>
              <w:right w:val="single" w:sz="4" w:space="0" w:color="244062"/>
            </w:tcBorders>
            <w:shd w:val="clear" w:color="auto" w:fill="auto"/>
            <w:noWrap/>
            <w:vAlign w:val="center"/>
            <w:hideMark/>
          </w:tcPr>
          <w:p w14:paraId="3DC0C96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27FBEFF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A133EDF" w14:textId="77777777" w:rsidTr="00671725">
        <w:trPr>
          <w:trHeight w:val="69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05BA58C0"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cajitas de PVC rectangulares para instalación de interruptores, enchufes, </w:t>
            </w:r>
            <w:proofErr w:type="gramStart"/>
            <w:r w:rsidRPr="008D0492">
              <w:rPr>
                <w:rFonts w:ascii="Arial Unicode MS" w:eastAsia="Arial Unicode MS" w:hAnsi="Arial Unicode MS" w:cs="Arial Unicode MS" w:hint="eastAsia"/>
                <w:b/>
                <w:bCs/>
                <w:color w:val="244062"/>
                <w:sz w:val="20"/>
                <w:szCs w:val="20"/>
                <w:lang w:val="es-BO" w:eastAsia="es-BO"/>
              </w:rPr>
              <w:t>etc..</w:t>
            </w:r>
            <w:proofErr w:type="gramEnd"/>
            <w:r w:rsidRPr="008D0492">
              <w:rPr>
                <w:rFonts w:ascii="Arial Unicode MS" w:eastAsia="Arial Unicode MS" w:hAnsi="Arial Unicode MS" w:cs="Arial Unicode MS" w:hint="eastAsia"/>
                <w:b/>
                <w:bCs/>
                <w:color w:val="244062"/>
                <w:sz w:val="20"/>
                <w:szCs w:val="20"/>
                <w:lang w:val="es-BO" w:eastAsia="es-BO"/>
              </w:rPr>
              <w:t xml:space="preserve"> Para instalaciones en exteriores.  A prueba de agua.</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58EB6875"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66075529" w14:textId="77777777" w:rsidTr="00671725">
        <w:trPr>
          <w:trHeight w:val="37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F5FE03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349</w:t>
            </w:r>
          </w:p>
        </w:tc>
        <w:tc>
          <w:tcPr>
            <w:tcW w:w="1330" w:type="dxa"/>
            <w:tcBorders>
              <w:top w:val="nil"/>
              <w:left w:val="nil"/>
              <w:bottom w:val="single" w:sz="4" w:space="0" w:color="244062"/>
              <w:right w:val="single" w:sz="4" w:space="0" w:color="244062"/>
            </w:tcBorders>
            <w:shd w:val="clear" w:color="auto" w:fill="auto"/>
            <w:noWrap/>
            <w:vAlign w:val="center"/>
            <w:hideMark/>
          </w:tcPr>
          <w:p w14:paraId="0C291A0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CAJDIS31</w:t>
            </w:r>
          </w:p>
        </w:tc>
        <w:tc>
          <w:tcPr>
            <w:tcW w:w="5766" w:type="dxa"/>
            <w:tcBorders>
              <w:top w:val="nil"/>
              <w:left w:val="nil"/>
              <w:bottom w:val="single" w:sz="4" w:space="0" w:color="244062"/>
              <w:right w:val="single" w:sz="4" w:space="0" w:color="244062"/>
            </w:tcBorders>
            <w:shd w:val="clear" w:color="auto" w:fill="auto"/>
            <w:vAlign w:val="center"/>
            <w:hideMark/>
          </w:tcPr>
          <w:p w14:paraId="1FD7A6E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Toma simple</w:t>
            </w:r>
          </w:p>
        </w:tc>
        <w:tc>
          <w:tcPr>
            <w:tcW w:w="800" w:type="dxa"/>
            <w:tcBorders>
              <w:top w:val="nil"/>
              <w:left w:val="nil"/>
              <w:bottom w:val="single" w:sz="4" w:space="0" w:color="244062"/>
              <w:right w:val="single" w:sz="4" w:space="0" w:color="244062"/>
            </w:tcBorders>
            <w:shd w:val="clear" w:color="auto" w:fill="auto"/>
            <w:noWrap/>
            <w:vAlign w:val="center"/>
            <w:hideMark/>
          </w:tcPr>
          <w:p w14:paraId="2F29CBA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717664D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A58BD3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25AE3A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350</w:t>
            </w:r>
          </w:p>
        </w:tc>
        <w:tc>
          <w:tcPr>
            <w:tcW w:w="1330" w:type="dxa"/>
            <w:tcBorders>
              <w:top w:val="nil"/>
              <w:left w:val="nil"/>
              <w:bottom w:val="single" w:sz="4" w:space="0" w:color="244062"/>
              <w:right w:val="single" w:sz="4" w:space="0" w:color="244062"/>
            </w:tcBorders>
            <w:shd w:val="clear" w:color="auto" w:fill="auto"/>
            <w:noWrap/>
            <w:vAlign w:val="center"/>
            <w:hideMark/>
          </w:tcPr>
          <w:p w14:paraId="33DB7A3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CAJDIS32</w:t>
            </w:r>
          </w:p>
        </w:tc>
        <w:tc>
          <w:tcPr>
            <w:tcW w:w="5766" w:type="dxa"/>
            <w:tcBorders>
              <w:top w:val="nil"/>
              <w:left w:val="nil"/>
              <w:bottom w:val="single" w:sz="4" w:space="0" w:color="244062"/>
              <w:right w:val="single" w:sz="4" w:space="0" w:color="244062"/>
            </w:tcBorders>
            <w:shd w:val="clear" w:color="auto" w:fill="auto"/>
            <w:vAlign w:val="center"/>
            <w:hideMark/>
          </w:tcPr>
          <w:p w14:paraId="05ED85C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Toma doble</w:t>
            </w:r>
          </w:p>
        </w:tc>
        <w:tc>
          <w:tcPr>
            <w:tcW w:w="800" w:type="dxa"/>
            <w:tcBorders>
              <w:top w:val="nil"/>
              <w:left w:val="nil"/>
              <w:bottom w:val="single" w:sz="4" w:space="0" w:color="244062"/>
              <w:right w:val="single" w:sz="4" w:space="0" w:color="244062"/>
            </w:tcBorders>
            <w:shd w:val="clear" w:color="auto" w:fill="auto"/>
            <w:noWrap/>
            <w:vAlign w:val="center"/>
            <w:hideMark/>
          </w:tcPr>
          <w:p w14:paraId="0432C4D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AB55A5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CF5E20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95EA9A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351</w:t>
            </w:r>
          </w:p>
        </w:tc>
        <w:tc>
          <w:tcPr>
            <w:tcW w:w="1330" w:type="dxa"/>
            <w:tcBorders>
              <w:top w:val="nil"/>
              <w:left w:val="nil"/>
              <w:bottom w:val="nil"/>
              <w:right w:val="single" w:sz="4" w:space="0" w:color="244062"/>
            </w:tcBorders>
            <w:shd w:val="clear" w:color="auto" w:fill="auto"/>
            <w:noWrap/>
            <w:vAlign w:val="center"/>
            <w:hideMark/>
          </w:tcPr>
          <w:p w14:paraId="0F9EABD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CAJDIS33</w:t>
            </w:r>
          </w:p>
        </w:tc>
        <w:tc>
          <w:tcPr>
            <w:tcW w:w="5766" w:type="dxa"/>
            <w:tcBorders>
              <w:top w:val="nil"/>
              <w:left w:val="nil"/>
              <w:bottom w:val="nil"/>
              <w:right w:val="single" w:sz="4" w:space="0" w:color="244062"/>
            </w:tcBorders>
            <w:shd w:val="clear" w:color="auto" w:fill="auto"/>
            <w:vAlign w:val="center"/>
            <w:hideMark/>
          </w:tcPr>
          <w:p w14:paraId="5532C72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Toma triple</w:t>
            </w:r>
          </w:p>
        </w:tc>
        <w:tc>
          <w:tcPr>
            <w:tcW w:w="800" w:type="dxa"/>
            <w:tcBorders>
              <w:top w:val="nil"/>
              <w:left w:val="nil"/>
              <w:bottom w:val="nil"/>
              <w:right w:val="single" w:sz="4" w:space="0" w:color="244062"/>
            </w:tcBorders>
            <w:shd w:val="clear" w:color="auto" w:fill="auto"/>
            <w:noWrap/>
            <w:vAlign w:val="center"/>
            <w:hideMark/>
          </w:tcPr>
          <w:p w14:paraId="180EBC3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0856974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CE075BA"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7FECBD3E"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tapas de cajas de distribución.</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3824F53A"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68BE830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vAlign w:val="center"/>
            <w:hideMark/>
          </w:tcPr>
          <w:p w14:paraId="4A11619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352</w:t>
            </w:r>
          </w:p>
        </w:tc>
        <w:tc>
          <w:tcPr>
            <w:tcW w:w="1330" w:type="dxa"/>
            <w:tcBorders>
              <w:top w:val="nil"/>
              <w:left w:val="nil"/>
              <w:bottom w:val="single" w:sz="4" w:space="0" w:color="244062"/>
              <w:right w:val="single" w:sz="4" w:space="0" w:color="244062"/>
            </w:tcBorders>
            <w:shd w:val="clear" w:color="000000" w:fill="FFFFFF"/>
            <w:vAlign w:val="center"/>
            <w:hideMark/>
          </w:tcPr>
          <w:p w14:paraId="17D9FC5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TAPREC01</w:t>
            </w:r>
          </w:p>
        </w:tc>
        <w:tc>
          <w:tcPr>
            <w:tcW w:w="5766" w:type="dxa"/>
            <w:tcBorders>
              <w:top w:val="nil"/>
              <w:left w:val="nil"/>
              <w:bottom w:val="single" w:sz="4" w:space="0" w:color="244062"/>
              <w:right w:val="single" w:sz="4" w:space="0" w:color="244062"/>
            </w:tcBorders>
            <w:shd w:val="clear" w:color="000000" w:fill="FFFFFF"/>
            <w:vAlign w:val="center"/>
            <w:hideMark/>
          </w:tcPr>
          <w:p w14:paraId="20B202E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Tapas rectangulares plásticas</w:t>
            </w:r>
          </w:p>
        </w:tc>
        <w:tc>
          <w:tcPr>
            <w:tcW w:w="800" w:type="dxa"/>
            <w:tcBorders>
              <w:top w:val="nil"/>
              <w:left w:val="nil"/>
              <w:bottom w:val="single" w:sz="4" w:space="0" w:color="244062"/>
              <w:right w:val="single" w:sz="4" w:space="0" w:color="244062"/>
            </w:tcBorders>
            <w:shd w:val="clear" w:color="000000" w:fill="FFFFFF"/>
            <w:vAlign w:val="center"/>
            <w:hideMark/>
          </w:tcPr>
          <w:p w14:paraId="6825157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vAlign w:val="center"/>
            <w:hideMark/>
          </w:tcPr>
          <w:p w14:paraId="71B5DBC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0B6F5C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vAlign w:val="center"/>
            <w:hideMark/>
          </w:tcPr>
          <w:p w14:paraId="6FB5232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353</w:t>
            </w:r>
          </w:p>
        </w:tc>
        <w:tc>
          <w:tcPr>
            <w:tcW w:w="1330" w:type="dxa"/>
            <w:tcBorders>
              <w:top w:val="nil"/>
              <w:left w:val="nil"/>
              <w:bottom w:val="single" w:sz="4" w:space="0" w:color="244062"/>
              <w:right w:val="single" w:sz="4" w:space="0" w:color="244062"/>
            </w:tcBorders>
            <w:shd w:val="clear" w:color="000000" w:fill="FFFFFF"/>
            <w:vAlign w:val="center"/>
            <w:hideMark/>
          </w:tcPr>
          <w:p w14:paraId="131305F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TAPREC03</w:t>
            </w:r>
          </w:p>
        </w:tc>
        <w:tc>
          <w:tcPr>
            <w:tcW w:w="5766" w:type="dxa"/>
            <w:tcBorders>
              <w:top w:val="nil"/>
              <w:left w:val="nil"/>
              <w:bottom w:val="single" w:sz="4" w:space="0" w:color="244062"/>
              <w:right w:val="single" w:sz="4" w:space="0" w:color="244062"/>
            </w:tcBorders>
            <w:shd w:val="clear" w:color="000000" w:fill="FFFFFF"/>
            <w:vAlign w:val="center"/>
            <w:hideMark/>
          </w:tcPr>
          <w:p w14:paraId="5BD9549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Tapas rectangulares octogonales</w:t>
            </w:r>
          </w:p>
        </w:tc>
        <w:tc>
          <w:tcPr>
            <w:tcW w:w="800" w:type="dxa"/>
            <w:tcBorders>
              <w:top w:val="nil"/>
              <w:left w:val="nil"/>
              <w:bottom w:val="single" w:sz="4" w:space="0" w:color="244062"/>
              <w:right w:val="single" w:sz="4" w:space="0" w:color="244062"/>
            </w:tcBorders>
            <w:shd w:val="clear" w:color="000000" w:fill="FFFFFF"/>
            <w:vAlign w:val="center"/>
            <w:hideMark/>
          </w:tcPr>
          <w:p w14:paraId="3B8FCA2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vAlign w:val="center"/>
            <w:hideMark/>
          </w:tcPr>
          <w:p w14:paraId="164A053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74C0AEF" w14:textId="77777777" w:rsidTr="00671725">
        <w:trPr>
          <w:trHeight w:val="585"/>
        </w:trPr>
        <w:tc>
          <w:tcPr>
            <w:tcW w:w="8370" w:type="dxa"/>
            <w:gridSpan w:val="4"/>
            <w:tcBorders>
              <w:top w:val="single" w:sz="4" w:space="0" w:color="244062"/>
              <w:left w:val="single" w:sz="4" w:space="0" w:color="244062"/>
              <w:bottom w:val="single" w:sz="4" w:space="0" w:color="244062"/>
              <w:right w:val="nil"/>
            </w:tcBorders>
            <w:shd w:val="clear" w:color="000000" w:fill="1F497D"/>
            <w:vAlign w:val="center"/>
            <w:hideMark/>
          </w:tcPr>
          <w:p w14:paraId="75FFDB96" w14:textId="77777777" w:rsidR="008D0492" w:rsidRPr="008D0492" w:rsidRDefault="008D0492" w:rsidP="008D0492">
            <w:pPr>
              <w:jc w:val="cente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 xml:space="preserve">COMPONENTES Y ARTEFACTOS PARA LA UTILIZACIÓN DE ENERGÍA EN INSTALACIONES DE USO CIVIL </w:t>
            </w:r>
          </w:p>
        </w:tc>
        <w:tc>
          <w:tcPr>
            <w:tcW w:w="880" w:type="dxa"/>
            <w:tcBorders>
              <w:top w:val="nil"/>
              <w:left w:val="nil"/>
              <w:bottom w:val="single" w:sz="4" w:space="0" w:color="244062"/>
              <w:right w:val="single" w:sz="4" w:space="0" w:color="244062"/>
            </w:tcBorders>
            <w:shd w:val="clear" w:color="000000" w:fill="1F497D"/>
            <w:vAlign w:val="center"/>
            <w:hideMark/>
          </w:tcPr>
          <w:p w14:paraId="7397F2D7"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 </w:t>
            </w:r>
          </w:p>
        </w:tc>
      </w:tr>
      <w:tr w:rsidR="008D0492" w:rsidRPr="008D0492" w14:paraId="79D949C4" w14:textId="77777777" w:rsidTr="00671725">
        <w:trPr>
          <w:trHeight w:val="57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2B4C2ACC"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clavijas para conexiones eléctricas.  De primera calidad. (</w:t>
            </w:r>
            <w:proofErr w:type="spellStart"/>
            <w:r w:rsidRPr="008D0492">
              <w:rPr>
                <w:rFonts w:ascii="Arial Unicode MS" w:eastAsia="Arial Unicode MS" w:hAnsi="Arial Unicode MS" w:cs="Arial Unicode MS" w:hint="eastAsia"/>
                <w:b/>
                <w:bCs/>
                <w:color w:val="244062"/>
                <w:sz w:val="20"/>
                <w:szCs w:val="20"/>
                <w:lang w:val="es-BO" w:eastAsia="es-BO"/>
              </w:rPr>
              <w:t>Vimar</w:t>
            </w:r>
            <w:proofErr w:type="spellEnd"/>
            <w:r w:rsidRPr="008D0492">
              <w:rPr>
                <w:rFonts w:ascii="Arial Unicode MS" w:eastAsia="Arial Unicode MS" w:hAnsi="Arial Unicode MS" w:cs="Arial Unicode MS" w:hint="eastAsia"/>
                <w:b/>
                <w:bCs/>
                <w:color w:val="244062"/>
                <w:sz w:val="20"/>
                <w:szCs w:val="20"/>
                <w:lang w:val="es-BO" w:eastAsia="es-BO"/>
              </w:rPr>
              <w:t>)</w:t>
            </w:r>
          </w:p>
        </w:tc>
        <w:tc>
          <w:tcPr>
            <w:tcW w:w="880" w:type="dxa"/>
            <w:tcBorders>
              <w:top w:val="nil"/>
              <w:left w:val="nil"/>
              <w:bottom w:val="single" w:sz="4" w:space="0" w:color="244062"/>
              <w:right w:val="single" w:sz="4" w:space="0" w:color="244062"/>
            </w:tcBorders>
            <w:shd w:val="clear" w:color="000000" w:fill="D9D9D9"/>
            <w:noWrap/>
            <w:vAlign w:val="center"/>
            <w:hideMark/>
          </w:tcPr>
          <w:p w14:paraId="2412A1E3"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42CD8E97" w14:textId="77777777" w:rsidTr="00671725">
        <w:trPr>
          <w:trHeight w:val="300"/>
        </w:trPr>
        <w:tc>
          <w:tcPr>
            <w:tcW w:w="474" w:type="dxa"/>
            <w:tcBorders>
              <w:top w:val="nil"/>
              <w:left w:val="single" w:sz="4" w:space="0" w:color="244062"/>
              <w:bottom w:val="nil"/>
              <w:right w:val="single" w:sz="4" w:space="0" w:color="244062"/>
            </w:tcBorders>
            <w:shd w:val="clear" w:color="000000" w:fill="FFFFFF"/>
            <w:noWrap/>
            <w:vAlign w:val="center"/>
            <w:hideMark/>
          </w:tcPr>
          <w:p w14:paraId="1FEFEF4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354</w:t>
            </w:r>
          </w:p>
        </w:tc>
        <w:tc>
          <w:tcPr>
            <w:tcW w:w="1330" w:type="dxa"/>
            <w:tcBorders>
              <w:top w:val="nil"/>
              <w:left w:val="nil"/>
              <w:bottom w:val="nil"/>
              <w:right w:val="single" w:sz="4" w:space="0" w:color="244062"/>
            </w:tcBorders>
            <w:shd w:val="clear" w:color="000000" w:fill="FFFFFF"/>
            <w:noWrap/>
            <w:vAlign w:val="center"/>
            <w:hideMark/>
          </w:tcPr>
          <w:p w14:paraId="52BB08B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ARTNEM01</w:t>
            </w:r>
          </w:p>
        </w:tc>
        <w:tc>
          <w:tcPr>
            <w:tcW w:w="5766" w:type="dxa"/>
            <w:tcBorders>
              <w:top w:val="nil"/>
              <w:left w:val="nil"/>
              <w:bottom w:val="nil"/>
              <w:right w:val="single" w:sz="4" w:space="0" w:color="244062"/>
            </w:tcBorders>
            <w:shd w:val="clear" w:color="000000" w:fill="FFFFFF"/>
            <w:vAlign w:val="center"/>
            <w:hideMark/>
          </w:tcPr>
          <w:p w14:paraId="6C49A4A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clavija nema (</w:t>
            </w:r>
            <w:proofErr w:type="spellStart"/>
            <w:r w:rsidRPr="008D0492">
              <w:rPr>
                <w:rFonts w:ascii="Arial Unicode MS" w:eastAsia="Arial Unicode MS" w:hAnsi="Arial Unicode MS" w:cs="Arial Unicode MS" w:hint="eastAsia"/>
                <w:color w:val="244062"/>
                <w:sz w:val="20"/>
                <w:szCs w:val="20"/>
                <w:lang w:val="es-BO" w:eastAsia="es-BO"/>
              </w:rPr>
              <w:t>Vimar</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nil"/>
              <w:right w:val="single" w:sz="4" w:space="0" w:color="244062"/>
            </w:tcBorders>
            <w:shd w:val="clear" w:color="000000" w:fill="FFFFFF"/>
            <w:noWrap/>
            <w:vAlign w:val="center"/>
            <w:hideMark/>
          </w:tcPr>
          <w:p w14:paraId="603F5F0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nil"/>
              <w:right w:val="single" w:sz="4" w:space="0" w:color="244062"/>
            </w:tcBorders>
            <w:shd w:val="clear" w:color="000000" w:fill="FFFFFF"/>
            <w:noWrap/>
            <w:vAlign w:val="center"/>
            <w:hideMark/>
          </w:tcPr>
          <w:p w14:paraId="7A2D9C2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00829E3"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62E416B0"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w:t>
            </w:r>
            <w:proofErr w:type="spellStart"/>
            <w:r w:rsidRPr="008D0492">
              <w:rPr>
                <w:rFonts w:ascii="Arial Unicode MS" w:eastAsia="Arial Unicode MS" w:hAnsi="Arial Unicode MS" w:cs="Arial Unicode MS" w:hint="eastAsia"/>
                <w:b/>
                <w:bCs/>
                <w:color w:val="244062"/>
                <w:sz w:val="20"/>
                <w:szCs w:val="20"/>
                <w:lang w:val="es-BO" w:eastAsia="es-BO"/>
              </w:rPr>
              <w:t>deTomas</w:t>
            </w:r>
            <w:proofErr w:type="spellEnd"/>
            <w:r w:rsidRPr="008D0492">
              <w:rPr>
                <w:rFonts w:ascii="Arial Unicode MS" w:eastAsia="Arial Unicode MS" w:hAnsi="Arial Unicode MS" w:cs="Arial Unicode MS" w:hint="eastAsia"/>
                <w:b/>
                <w:bCs/>
                <w:color w:val="244062"/>
                <w:sz w:val="20"/>
                <w:szCs w:val="20"/>
                <w:lang w:val="es-BO" w:eastAsia="es-BO"/>
              </w:rPr>
              <w:t xml:space="preserve"> para conexiones eléctricas.  De primera calidad. (</w:t>
            </w:r>
            <w:proofErr w:type="spellStart"/>
            <w:r w:rsidRPr="008D0492">
              <w:rPr>
                <w:rFonts w:ascii="Arial Unicode MS" w:eastAsia="Arial Unicode MS" w:hAnsi="Arial Unicode MS" w:cs="Arial Unicode MS" w:hint="eastAsia"/>
                <w:b/>
                <w:bCs/>
                <w:color w:val="244062"/>
                <w:sz w:val="20"/>
                <w:szCs w:val="20"/>
                <w:lang w:val="es-BO" w:eastAsia="es-BO"/>
              </w:rPr>
              <w:t>Vimar</w:t>
            </w:r>
            <w:proofErr w:type="spellEnd"/>
            <w:r w:rsidRPr="008D0492">
              <w:rPr>
                <w:rFonts w:ascii="Arial Unicode MS" w:eastAsia="Arial Unicode MS" w:hAnsi="Arial Unicode MS" w:cs="Arial Unicode MS" w:hint="eastAsia"/>
                <w:b/>
                <w:bCs/>
                <w:color w:val="244062"/>
                <w:sz w:val="20"/>
                <w:szCs w:val="20"/>
                <w:lang w:val="es-BO" w:eastAsia="es-BO"/>
              </w:rPr>
              <w:t>)</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634743F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679443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43BAF4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355</w:t>
            </w:r>
          </w:p>
        </w:tc>
        <w:tc>
          <w:tcPr>
            <w:tcW w:w="1330" w:type="dxa"/>
            <w:tcBorders>
              <w:top w:val="nil"/>
              <w:left w:val="nil"/>
              <w:bottom w:val="single" w:sz="4" w:space="0" w:color="244062"/>
              <w:right w:val="single" w:sz="4" w:space="0" w:color="244062"/>
            </w:tcBorders>
            <w:shd w:val="clear" w:color="000000" w:fill="FFFFFF"/>
            <w:noWrap/>
            <w:vAlign w:val="center"/>
            <w:hideMark/>
          </w:tcPr>
          <w:p w14:paraId="50C0DB8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ARTNEM02</w:t>
            </w:r>
          </w:p>
        </w:tc>
        <w:tc>
          <w:tcPr>
            <w:tcW w:w="5766" w:type="dxa"/>
            <w:tcBorders>
              <w:top w:val="nil"/>
              <w:left w:val="nil"/>
              <w:bottom w:val="single" w:sz="4" w:space="0" w:color="244062"/>
              <w:right w:val="single" w:sz="4" w:space="0" w:color="244062"/>
            </w:tcBorders>
            <w:shd w:val="clear" w:color="000000" w:fill="FFFFFF"/>
            <w:vAlign w:val="center"/>
            <w:hideMark/>
          </w:tcPr>
          <w:p w14:paraId="11B30A5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una toma (</w:t>
            </w:r>
            <w:proofErr w:type="spellStart"/>
            <w:r w:rsidRPr="008D0492">
              <w:rPr>
                <w:rFonts w:ascii="Arial Unicode MS" w:eastAsia="Arial Unicode MS" w:hAnsi="Arial Unicode MS" w:cs="Arial Unicode MS" w:hint="eastAsia"/>
                <w:color w:val="244062"/>
                <w:sz w:val="20"/>
                <w:szCs w:val="20"/>
                <w:lang w:val="es-BO" w:eastAsia="es-BO"/>
              </w:rPr>
              <w:t>Vimar</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000000" w:fill="FFFFFF"/>
            <w:noWrap/>
            <w:vAlign w:val="center"/>
            <w:hideMark/>
          </w:tcPr>
          <w:p w14:paraId="1C9F55F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000000" w:fill="FFFFFF"/>
            <w:noWrap/>
            <w:vAlign w:val="center"/>
            <w:hideMark/>
          </w:tcPr>
          <w:p w14:paraId="27B283D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7D9B81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753A119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356</w:t>
            </w:r>
          </w:p>
        </w:tc>
        <w:tc>
          <w:tcPr>
            <w:tcW w:w="1330" w:type="dxa"/>
            <w:tcBorders>
              <w:top w:val="nil"/>
              <w:left w:val="nil"/>
              <w:bottom w:val="single" w:sz="4" w:space="0" w:color="244062"/>
              <w:right w:val="single" w:sz="4" w:space="0" w:color="244062"/>
            </w:tcBorders>
            <w:shd w:val="clear" w:color="000000" w:fill="FFFFFF"/>
            <w:noWrap/>
            <w:vAlign w:val="center"/>
            <w:hideMark/>
          </w:tcPr>
          <w:p w14:paraId="4FC2EA5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ARTNEM03</w:t>
            </w:r>
          </w:p>
        </w:tc>
        <w:tc>
          <w:tcPr>
            <w:tcW w:w="5766" w:type="dxa"/>
            <w:tcBorders>
              <w:top w:val="nil"/>
              <w:left w:val="nil"/>
              <w:bottom w:val="single" w:sz="4" w:space="0" w:color="244062"/>
              <w:right w:val="single" w:sz="4" w:space="0" w:color="244062"/>
            </w:tcBorders>
            <w:shd w:val="clear" w:color="000000" w:fill="FFFFFF"/>
            <w:vAlign w:val="center"/>
            <w:hideMark/>
          </w:tcPr>
          <w:p w14:paraId="03A4BC8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toma doble (</w:t>
            </w:r>
            <w:proofErr w:type="spellStart"/>
            <w:r w:rsidRPr="008D0492">
              <w:rPr>
                <w:rFonts w:ascii="Arial Unicode MS" w:eastAsia="Arial Unicode MS" w:hAnsi="Arial Unicode MS" w:cs="Arial Unicode MS" w:hint="eastAsia"/>
                <w:color w:val="244062"/>
                <w:sz w:val="20"/>
                <w:szCs w:val="20"/>
                <w:lang w:val="es-BO" w:eastAsia="es-BO"/>
              </w:rPr>
              <w:t>Vimar</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000000" w:fill="FFFFFF"/>
            <w:noWrap/>
            <w:vAlign w:val="center"/>
            <w:hideMark/>
          </w:tcPr>
          <w:p w14:paraId="61E19EB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000000" w:fill="FFFFFF"/>
            <w:noWrap/>
            <w:vAlign w:val="center"/>
            <w:hideMark/>
          </w:tcPr>
          <w:p w14:paraId="2792051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679F1D7" w14:textId="77777777" w:rsidTr="00671725">
        <w:trPr>
          <w:trHeight w:val="300"/>
        </w:trPr>
        <w:tc>
          <w:tcPr>
            <w:tcW w:w="474" w:type="dxa"/>
            <w:tcBorders>
              <w:top w:val="nil"/>
              <w:left w:val="single" w:sz="4" w:space="0" w:color="244062"/>
              <w:bottom w:val="nil"/>
              <w:right w:val="single" w:sz="4" w:space="0" w:color="244062"/>
            </w:tcBorders>
            <w:shd w:val="clear" w:color="000000" w:fill="FFFFFF"/>
            <w:noWrap/>
            <w:vAlign w:val="center"/>
            <w:hideMark/>
          </w:tcPr>
          <w:p w14:paraId="6679274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357</w:t>
            </w:r>
          </w:p>
        </w:tc>
        <w:tc>
          <w:tcPr>
            <w:tcW w:w="1330" w:type="dxa"/>
            <w:tcBorders>
              <w:top w:val="nil"/>
              <w:left w:val="nil"/>
              <w:bottom w:val="nil"/>
              <w:right w:val="single" w:sz="4" w:space="0" w:color="244062"/>
            </w:tcBorders>
            <w:shd w:val="clear" w:color="000000" w:fill="FFFFFF"/>
            <w:noWrap/>
            <w:vAlign w:val="center"/>
            <w:hideMark/>
          </w:tcPr>
          <w:p w14:paraId="50E564A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ARTNEM04</w:t>
            </w:r>
          </w:p>
        </w:tc>
        <w:tc>
          <w:tcPr>
            <w:tcW w:w="5766" w:type="dxa"/>
            <w:tcBorders>
              <w:top w:val="nil"/>
              <w:left w:val="nil"/>
              <w:bottom w:val="nil"/>
              <w:right w:val="single" w:sz="4" w:space="0" w:color="244062"/>
            </w:tcBorders>
            <w:shd w:val="clear" w:color="000000" w:fill="FFFFFF"/>
            <w:vAlign w:val="center"/>
            <w:hideMark/>
          </w:tcPr>
          <w:p w14:paraId="0B523C0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toma triple (</w:t>
            </w:r>
            <w:proofErr w:type="spellStart"/>
            <w:r w:rsidRPr="008D0492">
              <w:rPr>
                <w:rFonts w:ascii="Arial Unicode MS" w:eastAsia="Arial Unicode MS" w:hAnsi="Arial Unicode MS" w:cs="Arial Unicode MS" w:hint="eastAsia"/>
                <w:color w:val="244062"/>
                <w:sz w:val="20"/>
                <w:szCs w:val="20"/>
                <w:lang w:val="es-BO" w:eastAsia="es-BO"/>
              </w:rPr>
              <w:t>Vimar</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nil"/>
              <w:right w:val="single" w:sz="4" w:space="0" w:color="244062"/>
            </w:tcBorders>
            <w:shd w:val="clear" w:color="000000" w:fill="FFFFFF"/>
            <w:noWrap/>
            <w:vAlign w:val="center"/>
            <w:hideMark/>
          </w:tcPr>
          <w:p w14:paraId="6CD65DB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nil"/>
              <w:right w:val="single" w:sz="4" w:space="0" w:color="244062"/>
            </w:tcBorders>
            <w:shd w:val="clear" w:color="000000" w:fill="FFFFFF"/>
            <w:noWrap/>
            <w:vAlign w:val="center"/>
            <w:hideMark/>
          </w:tcPr>
          <w:p w14:paraId="76D7238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9F082DA"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7F3FA72F"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de Clavijas de fuerza (</w:t>
            </w:r>
            <w:proofErr w:type="spellStart"/>
            <w:r w:rsidRPr="008D0492">
              <w:rPr>
                <w:rFonts w:ascii="Arial Unicode MS" w:eastAsia="Arial Unicode MS" w:hAnsi="Arial Unicode MS" w:cs="Arial Unicode MS" w:hint="eastAsia"/>
                <w:b/>
                <w:bCs/>
                <w:color w:val="244062"/>
                <w:sz w:val="20"/>
                <w:szCs w:val="20"/>
                <w:lang w:val="es-BO" w:eastAsia="es-BO"/>
              </w:rPr>
              <w:t>Vimar</w:t>
            </w:r>
            <w:proofErr w:type="spellEnd"/>
            <w:r w:rsidRPr="008D0492">
              <w:rPr>
                <w:rFonts w:ascii="Arial Unicode MS" w:eastAsia="Arial Unicode MS" w:hAnsi="Arial Unicode MS" w:cs="Arial Unicode MS" w:hint="eastAsia"/>
                <w:b/>
                <w:bCs/>
                <w:color w:val="244062"/>
                <w:sz w:val="20"/>
                <w:szCs w:val="20"/>
                <w:lang w:val="es-BO" w:eastAsia="es-BO"/>
              </w:rPr>
              <w:t>)</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47FDAD5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B398841" w14:textId="77777777" w:rsidTr="00671725">
        <w:trPr>
          <w:trHeight w:val="300"/>
        </w:trPr>
        <w:tc>
          <w:tcPr>
            <w:tcW w:w="474" w:type="dxa"/>
            <w:tcBorders>
              <w:top w:val="nil"/>
              <w:left w:val="single" w:sz="4" w:space="0" w:color="244062"/>
              <w:bottom w:val="nil"/>
              <w:right w:val="single" w:sz="4" w:space="0" w:color="244062"/>
            </w:tcBorders>
            <w:shd w:val="clear" w:color="000000" w:fill="FFFFFF"/>
            <w:noWrap/>
            <w:vAlign w:val="center"/>
            <w:hideMark/>
          </w:tcPr>
          <w:p w14:paraId="4AD8DCA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358</w:t>
            </w:r>
          </w:p>
        </w:tc>
        <w:tc>
          <w:tcPr>
            <w:tcW w:w="1330" w:type="dxa"/>
            <w:tcBorders>
              <w:top w:val="nil"/>
              <w:left w:val="nil"/>
              <w:bottom w:val="nil"/>
              <w:right w:val="single" w:sz="4" w:space="0" w:color="244062"/>
            </w:tcBorders>
            <w:shd w:val="clear" w:color="000000" w:fill="FFFFFF"/>
            <w:noWrap/>
            <w:vAlign w:val="center"/>
            <w:hideMark/>
          </w:tcPr>
          <w:p w14:paraId="7C94FAD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ARTSCH01</w:t>
            </w:r>
          </w:p>
        </w:tc>
        <w:tc>
          <w:tcPr>
            <w:tcW w:w="5766" w:type="dxa"/>
            <w:tcBorders>
              <w:top w:val="nil"/>
              <w:left w:val="nil"/>
              <w:bottom w:val="nil"/>
              <w:right w:val="single" w:sz="4" w:space="0" w:color="244062"/>
            </w:tcBorders>
            <w:shd w:val="clear" w:color="000000" w:fill="FFFFFF"/>
            <w:vAlign w:val="center"/>
            <w:hideMark/>
          </w:tcPr>
          <w:p w14:paraId="7A6892C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clavija SCHUKO</w:t>
            </w:r>
          </w:p>
        </w:tc>
        <w:tc>
          <w:tcPr>
            <w:tcW w:w="800" w:type="dxa"/>
            <w:tcBorders>
              <w:top w:val="nil"/>
              <w:left w:val="nil"/>
              <w:bottom w:val="nil"/>
              <w:right w:val="single" w:sz="4" w:space="0" w:color="244062"/>
            </w:tcBorders>
            <w:shd w:val="clear" w:color="000000" w:fill="FFFFFF"/>
            <w:noWrap/>
            <w:vAlign w:val="center"/>
            <w:hideMark/>
          </w:tcPr>
          <w:p w14:paraId="18D2BED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nil"/>
              <w:right w:val="single" w:sz="4" w:space="0" w:color="244062"/>
            </w:tcBorders>
            <w:shd w:val="clear" w:color="000000" w:fill="FFFFFF"/>
            <w:noWrap/>
            <w:vAlign w:val="center"/>
            <w:hideMark/>
          </w:tcPr>
          <w:p w14:paraId="67F132D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0A2EA9A"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92CE706"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de toma de fuerza (</w:t>
            </w:r>
            <w:proofErr w:type="spellStart"/>
            <w:r w:rsidRPr="008D0492">
              <w:rPr>
                <w:rFonts w:ascii="Arial Unicode MS" w:eastAsia="Arial Unicode MS" w:hAnsi="Arial Unicode MS" w:cs="Arial Unicode MS" w:hint="eastAsia"/>
                <w:b/>
                <w:bCs/>
                <w:color w:val="244062"/>
                <w:sz w:val="20"/>
                <w:szCs w:val="20"/>
                <w:lang w:val="es-BO" w:eastAsia="es-BO"/>
              </w:rPr>
              <w:t>Vimar</w:t>
            </w:r>
            <w:proofErr w:type="spellEnd"/>
            <w:r w:rsidRPr="008D0492">
              <w:rPr>
                <w:rFonts w:ascii="Arial Unicode MS" w:eastAsia="Arial Unicode MS" w:hAnsi="Arial Unicode MS" w:cs="Arial Unicode MS" w:hint="eastAsia"/>
                <w:b/>
                <w:bCs/>
                <w:color w:val="244062"/>
                <w:sz w:val="20"/>
                <w:szCs w:val="20"/>
                <w:lang w:val="es-BO" w:eastAsia="es-BO"/>
              </w:rPr>
              <w:t>)</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2AA7C0F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D4A387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50EB6C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359</w:t>
            </w:r>
          </w:p>
        </w:tc>
        <w:tc>
          <w:tcPr>
            <w:tcW w:w="1330" w:type="dxa"/>
            <w:tcBorders>
              <w:top w:val="nil"/>
              <w:left w:val="nil"/>
              <w:bottom w:val="single" w:sz="4" w:space="0" w:color="244062"/>
              <w:right w:val="single" w:sz="4" w:space="0" w:color="244062"/>
            </w:tcBorders>
            <w:shd w:val="clear" w:color="000000" w:fill="FFFFFF"/>
            <w:noWrap/>
            <w:vAlign w:val="center"/>
            <w:hideMark/>
          </w:tcPr>
          <w:p w14:paraId="2086461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ARTSCH02</w:t>
            </w:r>
          </w:p>
        </w:tc>
        <w:tc>
          <w:tcPr>
            <w:tcW w:w="5766" w:type="dxa"/>
            <w:tcBorders>
              <w:top w:val="nil"/>
              <w:left w:val="nil"/>
              <w:bottom w:val="single" w:sz="4" w:space="0" w:color="244062"/>
              <w:right w:val="single" w:sz="4" w:space="0" w:color="244062"/>
            </w:tcBorders>
            <w:shd w:val="clear" w:color="000000" w:fill="FFFFFF"/>
            <w:vAlign w:val="center"/>
            <w:hideMark/>
          </w:tcPr>
          <w:p w14:paraId="5A3C7B6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1 toma SCHUKO para empotar.</w:t>
            </w:r>
          </w:p>
        </w:tc>
        <w:tc>
          <w:tcPr>
            <w:tcW w:w="800" w:type="dxa"/>
            <w:tcBorders>
              <w:top w:val="nil"/>
              <w:left w:val="nil"/>
              <w:bottom w:val="single" w:sz="4" w:space="0" w:color="244062"/>
              <w:right w:val="single" w:sz="4" w:space="0" w:color="244062"/>
            </w:tcBorders>
            <w:shd w:val="clear" w:color="000000" w:fill="FFFFFF"/>
            <w:noWrap/>
            <w:vAlign w:val="center"/>
            <w:hideMark/>
          </w:tcPr>
          <w:p w14:paraId="5D56965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000000" w:fill="FFFFFF"/>
            <w:noWrap/>
            <w:vAlign w:val="center"/>
            <w:hideMark/>
          </w:tcPr>
          <w:p w14:paraId="5DD346A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2DFF5BB" w14:textId="77777777" w:rsidTr="00671725">
        <w:trPr>
          <w:trHeight w:val="345"/>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736588E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360</w:t>
            </w:r>
          </w:p>
        </w:tc>
        <w:tc>
          <w:tcPr>
            <w:tcW w:w="1330" w:type="dxa"/>
            <w:tcBorders>
              <w:top w:val="nil"/>
              <w:left w:val="nil"/>
              <w:bottom w:val="single" w:sz="4" w:space="0" w:color="244062"/>
              <w:right w:val="single" w:sz="4" w:space="0" w:color="244062"/>
            </w:tcBorders>
            <w:shd w:val="clear" w:color="000000" w:fill="FFFFFF"/>
            <w:noWrap/>
            <w:vAlign w:val="center"/>
            <w:hideMark/>
          </w:tcPr>
          <w:p w14:paraId="19428F1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ARTSCH05</w:t>
            </w:r>
          </w:p>
        </w:tc>
        <w:tc>
          <w:tcPr>
            <w:tcW w:w="5766" w:type="dxa"/>
            <w:tcBorders>
              <w:top w:val="nil"/>
              <w:left w:val="nil"/>
              <w:bottom w:val="single" w:sz="4" w:space="0" w:color="244062"/>
              <w:right w:val="single" w:sz="4" w:space="0" w:color="244062"/>
            </w:tcBorders>
            <w:shd w:val="clear" w:color="000000" w:fill="FFFFFF"/>
            <w:vAlign w:val="center"/>
            <w:hideMark/>
          </w:tcPr>
          <w:p w14:paraId="2978389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1 toma SCHUKO para sobreponer.</w:t>
            </w:r>
          </w:p>
        </w:tc>
        <w:tc>
          <w:tcPr>
            <w:tcW w:w="800" w:type="dxa"/>
            <w:tcBorders>
              <w:top w:val="nil"/>
              <w:left w:val="nil"/>
              <w:bottom w:val="single" w:sz="4" w:space="0" w:color="244062"/>
              <w:right w:val="single" w:sz="4" w:space="0" w:color="244062"/>
            </w:tcBorders>
            <w:shd w:val="clear" w:color="000000" w:fill="FFFFFF"/>
            <w:noWrap/>
            <w:vAlign w:val="center"/>
            <w:hideMark/>
          </w:tcPr>
          <w:p w14:paraId="04203E3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000000" w:fill="FFFFFF"/>
            <w:noWrap/>
            <w:vAlign w:val="center"/>
            <w:hideMark/>
          </w:tcPr>
          <w:p w14:paraId="63FFAEC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E729641"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4E2FC0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361</w:t>
            </w:r>
          </w:p>
        </w:tc>
        <w:tc>
          <w:tcPr>
            <w:tcW w:w="1330" w:type="dxa"/>
            <w:tcBorders>
              <w:top w:val="nil"/>
              <w:left w:val="nil"/>
              <w:bottom w:val="single" w:sz="4" w:space="0" w:color="244062"/>
              <w:right w:val="single" w:sz="4" w:space="0" w:color="244062"/>
            </w:tcBorders>
            <w:shd w:val="clear" w:color="000000" w:fill="FFFFFF"/>
            <w:noWrap/>
            <w:vAlign w:val="center"/>
            <w:hideMark/>
          </w:tcPr>
          <w:p w14:paraId="52EC2E8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ARTSCH06</w:t>
            </w:r>
          </w:p>
        </w:tc>
        <w:tc>
          <w:tcPr>
            <w:tcW w:w="5766" w:type="dxa"/>
            <w:tcBorders>
              <w:top w:val="nil"/>
              <w:left w:val="nil"/>
              <w:bottom w:val="single" w:sz="4" w:space="0" w:color="244062"/>
              <w:right w:val="single" w:sz="4" w:space="0" w:color="244062"/>
            </w:tcBorders>
            <w:shd w:val="clear" w:color="000000" w:fill="FFFFFF"/>
            <w:vAlign w:val="center"/>
            <w:hideMark/>
          </w:tcPr>
          <w:p w14:paraId="49C1C68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2 tomas SCHUKO para sobreponer.</w:t>
            </w:r>
          </w:p>
        </w:tc>
        <w:tc>
          <w:tcPr>
            <w:tcW w:w="800" w:type="dxa"/>
            <w:tcBorders>
              <w:top w:val="nil"/>
              <w:left w:val="nil"/>
              <w:bottom w:val="single" w:sz="4" w:space="0" w:color="244062"/>
              <w:right w:val="single" w:sz="4" w:space="0" w:color="244062"/>
            </w:tcBorders>
            <w:shd w:val="clear" w:color="000000" w:fill="FFFFFF"/>
            <w:noWrap/>
            <w:vAlign w:val="center"/>
            <w:hideMark/>
          </w:tcPr>
          <w:p w14:paraId="29EA594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000000" w:fill="FFFFFF"/>
            <w:noWrap/>
            <w:vAlign w:val="center"/>
            <w:hideMark/>
          </w:tcPr>
          <w:p w14:paraId="1E6FB4A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5A40132" w14:textId="77777777" w:rsidTr="00671725">
        <w:trPr>
          <w:trHeight w:val="300"/>
        </w:trPr>
        <w:tc>
          <w:tcPr>
            <w:tcW w:w="474" w:type="dxa"/>
            <w:tcBorders>
              <w:top w:val="nil"/>
              <w:left w:val="single" w:sz="4" w:space="0" w:color="244062"/>
              <w:bottom w:val="nil"/>
              <w:right w:val="single" w:sz="4" w:space="0" w:color="244062"/>
            </w:tcBorders>
            <w:shd w:val="clear" w:color="000000" w:fill="FFFFFF"/>
            <w:noWrap/>
            <w:vAlign w:val="center"/>
            <w:hideMark/>
          </w:tcPr>
          <w:p w14:paraId="4CFB13C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362</w:t>
            </w:r>
          </w:p>
        </w:tc>
        <w:tc>
          <w:tcPr>
            <w:tcW w:w="1330" w:type="dxa"/>
            <w:tcBorders>
              <w:top w:val="nil"/>
              <w:left w:val="nil"/>
              <w:bottom w:val="nil"/>
              <w:right w:val="single" w:sz="4" w:space="0" w:color="244062"/>
            </w:tcBorders>
            <w:shd w:val="clear" w:color="000000" w:fill="FFFFFF"/>
            <w:noWrap/>
            <w:vAlign w:val="center"/>
            <w:hideMark/>
          </w:tcPr>
          <w:p w14:paraId="573397A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ARTSCH07</w:t>
            </w:r>
          </w:p>
        </w:tc>
        <w:tc>
          <w:tcPr>
            <w:tcW w:w="5766" w:type="dxa"/>
            <w:tcBorders>
              <w:top w:val="nil"/>
              <w:left w:val="nil"/>
              <w:bottom w:val="nil"/>
              <w:right w:val="single" w:sz="4" w:space="0" w:color="244062"/>
            </w:tcBorders>
            <w:shd w:val="clear" w:color="000000" w:fill="FFFFFF"/>
            <w:vAlign w:val="center"/>
            <w:hideMark/>
          </w:tcPr>
          <w:p w14:paraId="714DEF5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3 tomas SCHUKO para sobreponer.</w:t>
            </w:r>
          </w:p>
        </w:tc>
        <w:tc>
          <w:tcPr>
            <w:tcW w:w="800" w:type="dxa"/>
            <w:tcBorders>
              <w:top w:val="nil"/>
              <w:left w:val="nil"/>
              <w:bottom w:val="nil"/>
              <w:right w:val="single" w:sz="4" w:space="0" w:color="244062"/>
            </w:tcBorders>
            <w:shd w:val="clear" w:color="000000" w:fill="FFFFFF"/>
            <w:noWrap/>
            <w:vAlign w:val="center"/>
            <w:hideMark/>
          </w:tcPr>
          <w:p w14:paraId="55E4626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nil"/>
              <w:right w:val="single" w:sz="4" w:space="0" w:color="244062"/>
            </w:tcBorders>
            <w:shd w:val="clear" w:color="000000" w:fill="FFFFFF"/>
            <w:noWrap/>
            <w:vAlign w:val="center"/>
            <w:hideMark/>
          </w:tcPr>
          <w:p w14:paraId="359FFC6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8A71191"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0FCEB0F6"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Interruptores unipolares tipo standard.</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0767800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083F8F9" w14:textId="77777777" w:rsidTr="00671725">
        <w:trPr>
          <w:trHeight w:val="300"/>
        </w:trPr>
        <w:tc>
          <w:tcPr>
            <w:tcW w:w="474" w:type="dxa"/>
            <w:tcBorders>
              <w:top w:val="nil"/>
              <w:left w:val="single" w:sz="4" w:space="0" w:color="244062"/>
              <w:bottom w:val="nil"/>
              <w:right w:val="single" w:sz="4" w:space="0" w:color="244062"/>
            </w:tcBorders>
            <w:shd w:val="clear" w:color="auto" w:fill="auto"/>
            <w:noWrap/>
            <w:vAlign w:val="center"/>
            <w:hideMark/>
          </w:tcPr>
          <w:p w14:paraId="2C59A1A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363</w:t>
            </w:r>
          </w:p>
        </w:tc>
        <w:tc>
          <w:tcPr>
            <w:tcW w:w="1330" w:type="dxa"/>
            <w:tcBorders>
              <w:top w:val="nil"/>
              <w:left w:val="nil"/>
              <w:bottom w:val="nil"/>
              <w:right w:val="single" w:sz="4" w:space="0" w:color="244062"/>
            </w:tcBorders>
            <w:shd w:val="clear" w:color="auto" w:fill="auto"/>
            <w:noWrap/>
            <w:vAlign w:val="center"/>
            <w:hideMark/>
          </w:tcPr>
          <w:p w14:paraId="059C0D9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ARTINT01</w:t>
            </w:r>
          </w:p>
        </w:tc>
        <w:tc>
          <w:tcPr>
            <w:tcW w:w="5766" w:type="dxa"/>
            <w:tcBorders>
              <w:top w:val="nil"/>
              <w:left w:val="nil"/>
              <w:bottom w:val="nil"/>
              <w:right w:val="single" w:sz="4" w:space="0" w:color="244062"/>
            </w:tcBorders>
            <w:shd w:val="clear" w:color="auto" w:fill="auto"/>
            <w:vAlign w:val="center"/>
            <w:hideMark/>
          </w:tcPr>
          <w:p w14:paraId="4EC225F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Toma modular para 16 A</w:t>
            </w:r>
          </w:p>
        </w:tc>
        <w:tc>
          <w:tcPr>
            <w:tcW w:w="800" w:type="dxa"/>
            <w:tcBorders>
              <w:top w:val="nil"/>
              <w:left w:val="nil"/>
              <w:bottom w:val="nil"/>
              <w:right w:val="single" w:sz="4" w:space="0" w:color="244062"/>
            </w:tcBorders>
            <w:shd w:val="clear" w:color="auto" w:fill="auto"/>
            <w:noWrap/>
            <w:vAlign w:val="center"/>
            <w:hideMark/>
          </w:tcPr>
          <w:p w14:paraId="0937FD0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43F1DBA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E6F585C" w14:textId="77777777" w:rsidTr="00671725">
        <w:trPr>
          <w:trHeight w:val="61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1F32C7E"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Interruptores unipolares tipo standard. Con indicador luminoso.</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78FEB4E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C75EF50" w14:textId="77777777" w:rsidTr="00671725">
        <w:trPr>
          <w:trHeight w:val="300"/>
        </w:trPr>
        <w:tc>
          <w:tcPr>
            <w:tcW w:w="474" w:type="dxa"/>
            <w:tcBorders>
              <w:top w:val="nil"/>
              <w:left w:val="single" w:sz="4" w:space="0" w:color="244062"/>
              <w:bottom w:val="nil"/>
              <w:right w:val="single" w:sz="4" w:space="0" w:color="244062"/>
            </w:tcBorders>
            <w:shd w:val="clear" w:color="auto" w:fill="auto"/>
            <w:noWrap/>
            <w:vAlign w:val="center"/>
            <w:hideMark/>
          </w:tcPr>
          <w:p w14:paraId="709DBC3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364</w:t>
            </w:r>
          </w:p>
        </w:tc>
        <w:tc>
          <w:tcPr>
            <w:tcW w:w="1330" w:type="dxa"/>
            <w:tcBorders>
              <w:top w:val="nil"/>
              <w:left w:val="nil"/>
              <w:bottom w:val="nil"/>
              <w:right w:val="single" w:sz="4" w:space="0" w:color="244062"/>
            </w:tcBorders>
            <w:shd w:val="clear" w:color="auto" w:fill="auto"/>
            <w:noWrap/>
            <w:vAlign w:val="center"/>
            <w:hideMark/>
          </w:tcPr>
          <w:p w14:paraId="6E4AF21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ARTINT05</w:t>
            </w:r>
          </w:p>
        </w:tc>
        <w:tc>
          <w:tcPr>
            <w:tcW w:w="5766" w:type="dxa"/>
            <w:tcBorders>
              <w:top w:val="nil"/>
              <w:left w:val="nil"/>
              <w:bottom w:val="nil"/>
              <w:right w:val="single" w:sz="4" w:space="0" w:color="244062"/>
            </w:tcBorders>
            <w:shd w:val="clear" w:color="auto" w:fill="auto"/>
            <w:vAlign w:val="center"/>
            <w:hideMark/>
          </w:tcPr>
          <w:p w14:paraId="4C36EB8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Toma modular para 16 A</w:t>
            </w:r>
          </w:p>
        </w:tc>
        <w:tc>
          <w:tcPr>
            <w:tcW w:w="800" w:type="dxa"/>
            <w:tcBorders>
              <w:top w:val="nil"/>
              <w:left w:val="nil"/>
              <w:bottom w:val="nil"/>
              <w:right w:val="single" w:sz="4" w:space="0" w:color="244062"/>
            </w:tcBorders>
            <w:shd w:val="clear" w:color="auto" w:fill="auto"/>
            <w:noWrap/>
            <w:vAlign w:val="center"/>
            <w:hideMark/>
          </w:tcPr>
          <w:p w14:paraId="71F634F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0D59E36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8484C39"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636AA46E"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w:t>
            </w:r>
            <w:proofErr w:type="gramStart"/>
            <w:r w:rsidRPr="008D0492">
              <w:rPr>
                <w:rFonts w:ascii="Arial Unicode MS" w:eastAsia="Arial Unicode MS" w:hAnsi="Arial Unicode MS" w:cs="Arial Unicode MS" w:hint="eastAsia"/>
                <w:b/>
                <w:bCs/>
                <w:color w:val="244062"/>
                <w:sz w:val="20"/>
                <w:szCs w:val="20"/>
                <w:lang w:val="es-BO" w:eastAsia="es-BO"/>
              </w:rPr>
              <w:t>de  Interruptores</w:t>
            </w:r>
            <w:proofErr w:type="gramEnd"/>
            <w:r w:rsidRPr="008D0492">
              <w:rPr>
                <w:rFonts w:ascii="Arial Unicode MS" w:eastAsia="Arial Unicode MS" w:hAnsi="Arial Unicode MS" w:cs="Arial Unicode MS" w:hint="eastAsia"/>
                <w:b/>
                <w:bCs/>
                <w:color w:val="244062"/>
                <w:sz w:val="20"/>
                <w:szCs w:val="20"/>
                <w:lang w:val="es-BO" w:eastAsia="es-BO"/>
              </w:rPr>
              <w:t xml:space="preserve"> bipolares tipo standard.</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0D32FE0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1ECD6D5" w14:textId="77777777" w:rsidTr="00671725">
        <w:trPr>
          <w:trHeight w:val="300"/>
        </w:trPr>
        <w:tc>
          <w:tcPr>
            <w:tcW w:w="474" w:type="dxa"/>
            <w:tcBorders>
              <w:top w:val="nil"/>
              <w:left w:val="single" w:sz="4" w:space="0" w:color="244062"/>
              <w:bottom w:val="nil"/>
              <w:right w:val="single" w:sz="4" w:space="0" w:color="244062"/>
            </w:tcBorders>
            <w:shd w:val="clear" w:color="auto" w:fill="auto"/>
            <w:noWrap/>
            <w:vAlign w:val="center"/>
            <w:hideMark/>
          </w:tcPr>
          <w:p w14:paraId="08A1265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365</w:t>
            </w:r>
          </w:p>
        </w:tc>
        <w:tc>
          <w:tcPr>
            <w:tcW w:w="1330" w:type="dxa"/>
            <w:tcBorders>
              <w:top w:val="nil"/>
              <w:left w:val="nil"/>
              <w:bottom w:val="nil"/>
              <w:right w:val="single" w:sz="4" w:space="0" w:color="244062"/>
            </w:tcBorders>
            <w:shd w:val="clear" w:color="auto" w:fill="auto"/>
            <w:noWrap/>
            <w:vAlign w:val="center"/>
            <w:hideMark/>
          </w:tcPr>
          <w:p w14:paraId="29478B6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ARTINT10</w:t>
            </w:r>
          </w:p>
        </w:tc>
        <w:tc>
          <w:tcPr>
            <w:tcW w:w="5766" w:type="dxa"/>
            <w:tcBorders>
              <w:top w:val="nil"/>
              <w:left w:val="nil"/>
              <w:bottom w:val="nil"/>
              <w:right w:val="single" w:sz="4" w:space="0" w:color="244062"/>
            </w:tcBorders>
            <w:shd w:val="clear" w:color="auto" w:fill="auto"/>
            <w:vAlign w:val="center"/>
            <w:hideMark/>
          </w:tcPr>
          <w:p w14:paraId="38BCAF9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Toma modular para 16 A</w:t>
            </w:r>
          </w:p>
        </w:tc>
        <w:tc>
          <w:tcPr>
            <w:tcW w:w="800" w:type="dxa"/>
            <w:tcBorders>
              <w:top w:val="nil"/>
              <w:left w:val="nil"/>
              <w:bottom w:val="nil"/>
              <w:right w:val="single" w:sz="4" w:space="0" w:color="244062"/>
            </w:tcBorders>
            <w:shd w:val="clear" w:color="auto" w:fill="auto"/>
            <w:noWrap/>
            <w:vAlign w:val="center"/>
            <w:hideMark/>
          </w:tcPr>
          <w:p w14:paraId="39A7EE6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7A72672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8A8BD65" w14:textId="77777777" w:rsidTr="00671725">
        <w:trPr>
          <w:trHeight w:val="58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45FA66BF"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Interruptores bipolares tipo standard. Con indicador luminoso.</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32447E2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86E433F" w14:textId="77777777" w:rsidTr="00671725">
        <w:trPr>
          <w:trHeight w:val="300"/>
        </w:trPr>
        <w:tc>
          <w:tcPr>
            <w:tcW w:w="474" w:type="dxa"/>
            <w:tcBorders>
              <w:top w:val="nil"/>
              <w:left w:val="single" w:sz="4" w:space="0" w:color="244062"/>
              <w:bottom w:val="nil"/>
              <w:right w:val="single" w:sz="4" w:space="0" w:color="244062"/>
            </w:tcBorders>
            <w:shd w:val="clear" w:color="auto" w:fill="auto"/>
            <w:noWrap/>
            <w:vAlign w:val="center"/>
            <w:hideMark/>
          </w:tcPr>
          <w:p w14:paraId="4C767EA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366</w:t>
            </w:r>
          </w:p>
        </w:tc>
        <w:tc>
          <w:tcPr>
            <w:tcW w:w="1330" w:type="dxa"/>
            <w:tcBorders>
              <w:top w:val="nil"/>
              <w:left w:val="nil"/>
              <w:bottom w:val="nil"/>
              <w:right w:val="single" w:sz="4" w:space="0" w:color="244062"/>
            </w:tcBorders>
            <w:shd w:val="clear" w:color="auto" w:fill="auto"/>
            <w:noWrap/>
            <w:vAlign w:val="center"/>
            <w:hideMark/>
          </w:tcPr>
          <w:p w14:paraId="78E5473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ARTINT15</w:t>
            </w:r>
          </w:p>
        </w:tc>
        <w:tc>
          <w:tcPr>
            <w:tcW w:w="5766" w:type="dxa"/>
            <w:tcBorders>
              <w:top w:val="nil"/>
              <w:left w:val="nil"/>
              <w:bottom w:val="nil"/>
              <w:right w:val="single" w:sz="4" w:space="0" w:color="244062"/>
            </w:tcBorders>
            <w:shd w:val="clear" w:color="auto" w:fill="auto"/>
            <w:vAlign w:val="center"/>
            <w:hideMark/>
          </w:tcPr>
          <w:p w14:paraId="0EE93F6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Toma modular para 16 A</w:t>
            </w:r>
          </w:p>
        </w:tc>
        <w:tc>
          <w:tcPr>
            <w:tcW w:w="800" w:type="dxa"/>
            <w:tcBorders>
              <w:top w:val="nil"/>
              <w:left w:val="nil"/>
              <w:bottom w:val="nil"/>
              <w:right w:val="single" w:sz="4" w:space="0" w:color="244062"/>
            </w:tcBorders>
            <w:shd w:val="clear" w:color="auto" w:fill="auto"/>
            <w:noWrap/>
            <w:vAlign w:val="center"/>
            <w:hideMark/>
          </w:tcPr>
          <w:p w14:paraId="25321E2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auto" w:fill="auto"/>
            <w:noWrap/>
            <w:vAlign w:val="center"/>
            <w:hideMark/>
          </w:tcPr>
          <w:p w14:paraId="0EBC49F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11243B2"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6916C2C4"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Interruptor Conmutador tipo standard. </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293AD53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3B3B122" w14:textId="77777777" w:rsidTr="00671725">
        <w:trPr>
          <w:trHeight w:val="405"/>
        </w:trPr>
        <w:tc>
          <w:tcPr>
            <w:tcW w:w="474" w:type="dxa"/>
            <w:tcBorders>
              <w:top w:val="nil"/>
              <w:left w:val="single" w:sz="4" w:space="0" w:color="244062"/>
              <w:bottom w:val="nil"/>
              <w:right w:val="single" w:sz="4" w:space="0" w:color="244062"/>
            </w:tcBorders>
            <w:shd w:val="clear" w:color="000000" w:fill="FFFFFF"/>
            <w:noWrap/>
            <w:vAlign w:val="center"/>
            <w:hideMark/>
          </w:tcPr>
          <w:p w14:paraId="44BBDDA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367</w:t>
            </w:r>
          </w:p>
        </w:tc>
        <w:tc>
          <w:tcPr>
            <w:tcW w:w="1330" w:type="dxa"/>
            <w:tcBorders>
              <w:top w:val="nil"/>
              <w:left w:val="nil"/>
              <w:bottom w:val="nil"/>
              <w:right w:val="single" w:sz="4" w:space="0" w:color="244062"/>
            </w:tcBorders>
            <w:shd w:val="clear" w:color="000000" w:fill="FFFFFF"/>
            <w:noWrap/>
            <w:vAlign w:val="center"/>
            <w:hideMark/>
          </w:tcPr>
          <w:p w14:paraId="76332F4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ARTINT20</w:t>
            </w:r>
          </w:p>
        </w:tc>
        <w:tc>
          <w:tcPr>
            <w:tcW w:w="5766" w:type="dxa"/>
            <w:tcBorders>
              <w:top w:val="nil"/>
              <w:left w:val="nil"/>
              <w:bottom w:val="nil"/>
              <w:right w:val="single" w:sz="4" w:space="0" w:color="244062"/>
            </w:tcBorders>
            <w:shd w:val="clear" w:color="000000" w:fill="FFFFFF"/>
            <w:vAlign w:val="center"/>
            <w:hideMark/>
          </w:tcPr>
          <w:p w14:paraId="24A987F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Interruptor Conmutador para 16 A</w:t>
            </w:r>
          </w:p>
        </w:tc>
        <w:tc>
          <w:tcPr>
            <w:tcW w:w="800" w:type="dxa"/>
            <w:tcBorders>
              <w:top w:val="nil"/>
              <w:left w:val="nil"/>
              <w:bottom w:val="nil"/>
              <w:right w:val="single" w:sz="4" w:space="0" w:color="244062"/>
            </w:tcBorders>
            <w:shd w:val="clear" w:color="000000" w:fill="FFFFFF"/>
            <w:noWrap/>
            <w:vAlign w:val="center"/>
            <w:hideMark/>
          </w:tcPr>
          <w:p w14:paraId="16D0F79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nil"/>
              <w:right w:val="single" w:sz="4" w:space="0" w:color="244062"/>
            </w:tcBorders>
            <w:shd w:val="clear" w:color="000000" w:fill="FFFFFF"/>
            <w:noWrap/>
            <w:vAlign w:val="center"/>
            <w:hideMark/>
          </w:tcPr>
          <w:p w14:paraId="69B79A9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50EF90E"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F9F4A5A"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w:t>
            </w:r>
            <w:proofErr w:type="gramStart"/>
            <w:r w:rsidRPr="008D0492">
              <w:rPr>
                <w:rFonts w:ascii="Arial Unicode MS" w:eastAsia="Arial Unicode MS" w:hAnsi="Arial Unicode MS" w:cs="Arial Unicode MS" w:hint="eastAsia"/>
                <w:b/>
                <w:bCs/>
                <w:color w:val="244062"/>
                <w:sz w:val="20"/>
                <w:szCs w:val="20"/>
                <w:lang w:val="es-BO" w:eastAsia="es-BO"/>
              </w:rPr>
              <w:t>de  timbres</w:t>
            </w:r>
            <w:proofErr w:type="gramEnd"/>
            <w:r w:rsidRPr="008D0492">
              <w:rPr>
                <w:rFonts w:ascii="Arial Unicode MS" w:eastAsia="Arial Unicode MS" w:hAnsi="Arial Unicode MS" w:cs="Arial Unicode MS" w:hint="eastAsia"/>
                <w:b/>
                <w:bCs/>
                <w:color w:val="244062"/>
                <w:sz w:val="20"/>
                <w:szCs w:val="20"/>
                <w:lang w:val="es-BO" w:eastAsia="es-BO"/>
              </w:rPr>
              <w:t xml:space="preserve">  unipolares tipo standard. </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7CF4593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46A200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A756DE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368</w:t>
            </w:r>
          </w:p>
        </w:tc>
        <w:tc>
          <w:tcPr>
            <w:tcW w:w="1330" w:type="dxa"/>
            <w:tcBorders>
              <w:top w:val="nil"/>
              <w:left w:val="nil"/>
              <w:bottom w:val="single" w:sz="4" w:space="0" w:color="244062"/>
              <w:right w:val="single" w:sz="4" w:space="0" w:color="244062"/>
            </w:tcBorders>
            <w:shd w:val="clear" w:color="000000" w:fill="FFFFFF"/>
            <w:noWrap/>
            <w:vAlign w:val="center"/>
            <w:hideMark/>
          </w:tcPr>
          <w:p w14:paraId="3606B66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ARTTIM01</w:t>
            </w:r>
          </w:p>
        </w:tc>
        <w:tc>
          <w:tcPr>
            <w:tcW w:w="5766" w:type="dxa"/>
            <w:tcBorders>
              <w:top w:val="nil"/>
              <w:left w:val="nil"/>
              <w:bottom w:val="single" w:sz="4" w:space="0" w:color="244062"/>
              <w:right w:val="single" w:sz="4" w:space="0" w:color="244062"/>
            </w:tcBorders>
            <w:shd w:val="clear" w:color="000000" w:fill="FFFFFF"/>
            <w:vAlign w:val="center"/>
            <w:hideMark/>
          </w:tcPr>
          <w:p w14:paraId="3A91363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Punto Timbre</w:t>
            </w:r>
          </w:p>
        </w:tc>
        <w:tc>
          <w:tcPr>
            <w:tcW w:w="800" w:type="dxa"/>
            <w:tcBorders>
              <w:top w:val="nil"/>
              <w:left w:val="nil"/>
              <w:bottom w:val="single" w:sz="4" w:space="0" w:color="244062"/>
              <w:right w:val="single" w:sz="4" w:space="0" w:color="244062"/>
            </w:tcBorders>
            <w:shd w:val="clear" w:color="000000" w:fill="FFFFFF"/>
            <w:noWrap/>
            <w:vAlign w:val="center"/>
            <w:hideMark/>
          </w:tcPr>
          <w:p w14:paraId="6FD97B7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pto</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0561CFB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3C6C923" w14:textId="77777777" w:rsidTr="00671725">
        <w:trPr>
          <w:trHeight w:val="36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65AAA9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369</w:t>
            </w:r>
          </w:p>
        </w:tc>
        <w:tc>
          <w:tcPr>
            <w:tcW w:w="1330" w:type="dxa"/>
            <w:tcBorders>
              <w:top w:val="nil"/>
              <w:left w:val="nil"/>
              <w:bottom w:val="single" w:sz="4" w:space="0" w:color="244062"/>
              <w:right w:val="single" w:sz="4" w:space="0" w:color="244062"/>
            </w:tcBorders>
            <w:shd w:val="clear" w:color="auto" w:fill="auto"/>
            <w:noWrap/>
            <w:vAlign w:val="center"/>
            <w:hideMark/>
          </w:tcPr>
          <w:p w14:paraId="1F504A9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ARTTIM02</w:t>
            </w:r>
          </w:p>
        </w:tc>
        <w:tc>
          <w:tcPr>
            <w:tcW w:w="5766" w:type="dxa"/>
            <w:tcBorders>
              <w:top w:val="nil"/>
              <w:left w:val="nil"/>
              <w:bottom w:val="single" w:sz="4" w:space="0" w:color="244062"/>
              <w:right w:val="single" w:sz="4" w:space="0" w:color="244062"/>
            </w:tcBorders>
            <w:shd w:val="clear" w:color="auto" w:fill="auto"/>
            <w:vAlign w:val="center"/>
            <w:hideMark/>
          </w:tcPr>
          <w:p w14:paraId="664A388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timbre </w:t>
            </w:r>
            <w:proofErr w:type="spellStart"/>
            <w:r w:rsidRPr="008D0492">
              <w:rPr>
                <w:rFonts w:ascii="Arial Unicode MS" w:eastAsia="Arial Unicode MS" w:hAnsi="Arial Unicode MS" w:cs="Arial Unicode MS" w:hint="eastAsia"/>
                <w:color w:val="244062"/>
                <w:sz w:val="20"/>
                <w:szCs w:val="20"/>
                <w:lang w:val="es-BO" w:eastAsia="es-BO"/>
              </w:rPr>
              <w:t>Ding</w:t>
            </w:r>
            <w:proofErr w:type="spellEnd"/>
            <w:r w:rsidRPr="008D0492">
              <w:rPr>
                <w:rFonts w:ascii="Arial Unicode MS" w:eastAsia="Arial Unicode MS" w:hAnsi="Arial Unicode MS" w:cs="Arial Unicode MS" w:hint="eastAsia"/>
                <w:color w:val="244062"/>
                <w:sz w:val="20"/>
                <w:szCs w:val="20"/>
                <w:lang w:val="es-BO" w:eastAsia="es-BO"/>
              </w:rPr>
              <w:t xml:space="preserve"> Dong (24V/12V </w:t>
            </w:r>
            <w:proofErr w:type="spellStart"/>
            <w:r w:rsidRPr="008D0492">
              <w:rPr>
                <w:rFonts w:ascii="Arial Unicode MS" w:eastAsia="Arial Unicode MS" w:hAnsi="Arial Unicode MS" w:cs="Arial Unicode MS" w:hint="eastAsia"/>
                <w:color w:val="244062"/>
                <w:sz w:val="20"/>
                <w:szCs w:val="20"/>
                <w:lang w:val="es-BO" w:eastAsia="es-BO"/>
              </w:rPr>
              <w:t>ó</w:t>
            </w:r>
            <w:proofErr w:type="spellEnd"/>
            <w:r w:rsidRPr="008D0492">
              <w:rPr>
                <w:rFonts w:ascii="Arial Unicode MS" w:eastAsia="Arial Unicode MS" w:hAnsi="Arial Unicode MS" w:cs="Arial Unicode MS" w:hint="eastAsia"/>
                <w:color w:val="244062"/>
                <w:sz w:val="20"/>
                <w:szCs w:val="20"/>
                <w:lang w:val="es-BO" w:eastAsia="es-BO"/>
              </w:rPr>
              <w:t xml:space="preserve"> 220V)</w:t>
            </w:r>
          </w:p>
        </w:tc>
        <w:tc>
          <w:tcPr>
            <w:tcW w:w="800" w:type="dxa"/>
            <w:tcBorders>
              <w:top w:val="nil"/>
              <w:left w:val="nil"/>
              <w:bottom w:val="single" w:sz="4" w:space="0" w:color="244062"/>
              <w:right w:val="single" w:sz="4" w:space="0" w:color="244062"/>
            </w:tcBorders>
            <w:shd w:val="clear" w:color="auto" w:fill="auto"/>
            <w:noWrap/>
            <w:vAlign w:val="center"/>
            <w:hideMark/>
          </w:tcPr>
          <w:p w14:paraId="486688C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09AF57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2EA7DF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C1F42C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370</w:t>
            </w:r>
          </w:p>
        </w:tc>
        <w:tc>
          <w:tcPr>
            <w:tcW w:w="1330" w:type="dxa"/>
            <w:tcBorders>
              <w:top w:val="nil"/>
              <w:left w:val="nil"/>
              <w:bottom w:val="single" w:sz="4" w:space="0" w:color="244062"/>
              <w:right w:val="single" w:sz="4" w:space="0" w:color="244062"/>
            </w:tcBorders>
            <w:shd w:val="clear" w:color="auto" w:fill="auto"/>
            <w:noWrap/>
            <w:vAlign w:val="center"/>
            <w:hideMark/>
          </w:tcPr>
          <w:p w14:paraId="465241F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ARTTIM10</w:t>
            </w:r>
          </w:p>
        </w:tc>
        <w:tc>
          <w:tcPr>
            <w:tcW w:w="5766" w:type="dxa"/>
            <w:tcBorders>
              <w:top w:val="nil"/>
              <w:left w:val="nil"/>
              <w:bottom w:val="single" w:sz="4" w:space="0" w:color="244062"/>
              <w:right w:val="single" w:sz="4" w:space="0" w:color="244062"/>
            </w:tcBorders>
            <w:shd w:val="clear" w:color="auto" w:fill="auto"/>
            <w:vAlign w:val="center"/>
            <w:hideMark/>
          </w:tcPr>
          <w:p w14:paraId="5CBA2B0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pulsador para timbre</w:t>
            </w:r>
          </w:p>
        </w:tc>
        <w:tc>
          <w:tcPr>
            <w:tcW w:w="800" w:type="dxa"/>
            <w:tcBorders>
              <w:top w:val="nil"/>
              <w:left w:val="nil"/>
              <w:bottom w:val="single" w:sz="4" w:space="0" w:color="244062"/>
              <w:right w:val="single" w:sz="4" w:space="0" w:color="244062"/>
            </w:tcBorders>
            <w:shd w:val="clear" w:color="auto" w:fill="auto"/>
            <w:noWrap/>
            <w:vAlign w:val="center"/>
            <w:hideMark/>
          </w:tcPr>
          <w:p w14:paraId="6D11742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1A1B00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835E18F" w14:textId="77777777" w:rsidTr="00671725">
        <w:trPr>
          <w:trHeight w:val="600"/>
        </w:trPr>
        <w:tc>
          <w:tcPr>
            <w:tcW w:w="474" w:type="dxa"/>
            <w:tcBorders>
              <w:top w:val="nil"/>
              <w:left w:val="single" w:sz="4" w:space="0" w:color="244062"/>
              <w:bottom w:val="nil"/>
              <w:right w:val="single" w:sz="4" w:space="0" w:color="244062"/>
            </w:tcBorders>
            <w:shd w:val="clear" w:color="000000" w:fill="FFFFFF"/>
            <w:noWrap/>
            <w:vAlign w:val="center"/>
            <w:hideMark/>
          </w:tcPr>
          <w:p w14:paraId="38EF57E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371</w:t>
            </w:r>
          </w:p>
        </w:tc>
        <w:tc>
          <w:tcPr>
            <w:tcW w:w="1330" w:type="dxa"/>
            <w:tcBorders>
              <w:top w:val="nil"/>
              <w:left w:val="nil"/>
              <w:bottom w:val="nil"/>
              <w:right w:val="single" w:sz="4" w:space="0" w:color="244062"/>
            </w:tcBorders>
            <w:shd w:val="clear" w:color="000000" w:fill="FFFFFF"/>
            <w:noWrap/>
            <w:vAlign w:val="center"/>
            <w:hideMark/>
          </w:tcPr>
          <w:p w14:paraId="510B22D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ARTTIM15</w:t>
            </w:r>
          </w:p>
        </w:tc>
        <w:tc>
          <w:tcPr>
            <w:tcW w:w="5766" w:type="dxa"/>
            <w:tcBorders>
              <w:top w:val="nil"/>
              <w:left w:val="nil"/>
              <w:bottom w:val="nil"/>
              <w:right w:val="single" w:sz="4" w:space="0" w:color="244062"/>
            </w:tcBorders>
            <w:shd w:val="clear" w:color="000000" w:fill="FFFFFF"/>
            <w:vAlign w:val="center"/>
            <w:hideMark/>
          </w:tcPr>
          <w:p w14:paraId="33444C4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pulsador para timbre con indicador </w:t>
            </w:r>
            <w:r w:rsidRPr="008D0492">
              <w:rPr>
                <w:rFonts w:ascii="Arial Unicode MS" w:eastAsia="Arial Unicode MS" w:hAnsi="Arial Unicode MS" w:cs="Arial Unicode MS" w:hint="eastAsia"/>
                <w:color w:val="244062"/>
                <w:sz w:val="20"/>
                <w:szCs w:val="20"/>
                <w:lang w:val="es-BO" w:eastAsia="es-BO"/>
              </w:rPr>
              <w:lastRenderedPageBreak/>
              <w:t>luminoso</w:t>
            </w:r>
          </w:p>
        </w:tc>
        <w:tc>
          <w:tcPr>
            <w:tcW w:w="800" w:type="dxa"/>
            <w:tcBorders>
              <w:top w:val="nil"/>
              <w:left w:val="nil"/>
              <w:bottom w:val="nil"/>
              <w:right w:val="single" w:sz="4" w:space="0" w:color="244062"/>
            </w:tcBorders>
            <w:shd w:val="clear" w:color="000000" w:fill="FFFFFF"/>
            <w:noWrap/>
            <w:vAlign w:val="center"/>
            <w:hideMark/>
          </w:tcPr>
          <w:p w14:paraId="5E2E0B4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lastRenderedPageBreak/>
              <w:t>pza</w:t>
            </w:r>
            <w:proofErr w:type="spellEnd"/>
          </w:p>
        </w:tc>
        <w:tc>
          <w:tcPr>
            <w:tcW w:w="880" w:type="dxa"/>
            <w:tcBorders>
              <w:top w:val="nil"/>
              <w:left w:val="nil"/>
              <w:bottom w:val="nil"/>
              <w:right w:val="single" w:sz="4" w:space="0" w:color="244062"/>
            </w:tcBorders>
            <w:shd w:val="clear" w:color="000000" w:fill="FFFFFF"/>
            <w:noWrap/>
            <w:vAlign w:val="center"/>
            <w:hideMark/>
          </w:tcPr>
          <w:p w14:paraId="2774002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2A6B18B" w14:textId="77777777" w:rsidTr="00671725">
        <w:trPr>
          <w:trHeight w:val="63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361AF02F"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lastRenderedPageBreak/>
              <w:t>Provisión de cortapicos de 6 salidas norma italiana / alemana de clavija recta 2P + tierra para 16 A / 220 V.</w:t>
            </w:r>
          </w:p>
        </w:tc>
        <w:tc>
          <w:tcPr>
            <w:tcW w:w="880" w:type="dxa"/>
            <w:tcBorders>
              <w:top w:val="single" w:sz="4" w:space="0" w:color="244062"/>
              <w:left w:val="nil"/>
              <w:bottom w:val="single" w:sz="4" w:space="0" w:color="244062"/>
              <w:right w:val="single" w:sz="4" w:space="0" w:color="244062"/>
            </w:tcBorders>
            <w:shd w:val="clear" w:color="000000" w:fill="D9D9D9"/>
            <w:noWrap/>
            <w:vAlign w:val="center"/>
            <w:hideMark/>
          </w:tcPr>
          <w:p w14:paraId="427D0E9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3C8C6F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5FF5FBC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372</w:t>
            </w:r>
          </w:p>
        </w:tc>
        <w:tc>
          <w:tcPr>
            <w:tcW w:w="1330" w:type="dxa"/>
            <w:tcBorders>
              <w:top w:val="nil"/>
              <w:left w:val="nil"/>
              <w:bottom w:val="single" w:sz="4" w:space="0" w:color="244062"/>
              <w:right w:val="single" w:sz="4" w:space="0" w:color="244062"/>
            </w:tcBorders>
            <w:shd w:val="clear" w:color="auto" w:fill="auto"/>
            <w:noWrap/>
            <w:vAlign w:val="center"/>
            <w:hideMark/>
          </w:tcPr>
          <w:p w14:paraId="7AC9232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ARTCOR01</w:t>
            </w:r>
          </w:p>
        </w:tc>
        <w:tc>
          <w:tcPr>
            <w:tcW w:w="5766" w:type="dxa"/>
            <w:tcBorders>
              <w:top w:val="nil"/>
              <w:left w:val="nil"/>
              <w:bottom w:val="single" w:sz="4" w:space="0" w:color="244062"/>
              <w:right w:val="single" w:sz="4" w:space="0" w:color="244062"/>
            </w:tcBorders>
            <w:shd w:val="clear" w:color="auto" w:fill="auto"/>
            <w:vAlign w:val="center"/>
            <w:hideMark/>
          </w:tcPr>
          <w:p w14:paraId="1155DCB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 cordón de 1.50 m</w:t>
            </w:r>
          </w:p>
        </w:tc>
        <w:tc>
          <w:tcPr>
            <w:tcW w:w="800" w:type="dxa"/>
            <w:tcBorders>
              <w:top w:val="nil"/>
              <w:left w:val="nil"/>
              <w:bottom w:val="single" w:sz="4" w:space="0" w:color="244062"/>
              <w:right w:val="single" w:sz="4" w:space="0" w:color="244062"/>
            </w:tcBorders>
            <w:shd w:val="clear" w:color="auto" w:fill="auto"/>
            <w:noWrap/>
            <w:vAlign w:val="center"/>
            <w:hideMark/>
          </w:tcPr>
          <w:p w14:paraId="2602359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DCE05F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B57565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88544C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373</w:t>
            </w:r>
          </w:p>
        </w:tc>
        <w:tc>
          <w:tcPr>
            <w:tcW w:w="1330" w:type="dxa"/>
            <w:tcBorders>
              <w:top w:val="nil"/>
              <w:left w:val="nil"/>
              <w:bottom w:val="single" w:sz="4" w:space="0" w:color="244062"/>
              <w:right w:val="single" w:sz="4" w:space="0" w:color="244062"/>
            </w:tcBorders>
            <w:shd w:val="clear" w:color="auto" w:fill="auto"/>
            <w:noWrap/>
            <w:vAlign w:val="center"/>
            <w:hideMark/>
          </w:tcPr>
          <w:p w14:paraId="5BAC3A5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ARTCOR02</w:t>
            </w:r>
          </w:p>
        </w:tc>
        <w:tc>
          <w:tcPr>
            <w:tcW w:w="5766" w:type="dxa"/>
            <w:tcBorders>
              <w:top w:val="nil"/>
              <w:left w:val="nil"/>
              <w:bottom w:val="single" w:sz="4" w:space="0" w:color="244062"/>
              <w:right w:val="single" w:sz="4" w:space="0" w:color="244062"/>
            </w:tcBorders>
            <w:shd w:val="clear" w:color="auto" w:fill="auto"/>
            <w:vAlign w:val="center"/>
            <w:hideMark/>
          </w:tcPr>
          <w:p w14:paraId="79480B3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 cordón de 3.00 m</w:t>
            </w:r>
          </w:p>
        </w:tc>
        <w:tc>
          <w:tcPr>
            <w:tcW w:w="800" w:type="dxa"/>
            <w:tcBorders>
              <w:top w:val="nil"/>
              <w:left w:val="nil"/>
              <w:bottom w:val="single" w:sz="4" w:space="0" w:color="244062"/>
              <w:right w:val="single" w:sz="4" w:space="0" w:color="244062"/>
            </w:tcBorders>
            <w:shd w:val="clear" w:color="auto" w:fill="auto"/>
            <w:noWrap/>
            <w:vAlign w:val="center"/>
            <w:hideMark/>
          </w:tcPr>
          <w:p w14:paraId="5BE2A8A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16DC62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382F452" w14:textId="77777777" w:rsidTr="00671725">
        <w:trPr>
          <w:trHeight w:val="58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30989D87"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de cortapicos de 8 salidas norma italiana / alemana de clavija recta 2P + tierra para 16 A / 220 V.</w:t>
            </w:r>
          </w:p>
        </w:tc>
        <w:tc>
          <w:tcPr>
            <w:tcW w:w="880" w:type="dxa"/>
            <w:tcBorders>
              <w:top w:val="nil"/>
              <w:left w:val="nil"/>
              <w:bottom w:val="single" w:sz="4" w:space="0" w:color="244062"/>
              <w:right w:val="single" w:sz="4" w:space="0" w:color="244062"/>
            </w:tcBorders>
            <w:shd w:val="clear" w:color="000000" w:fill="D9D9D9"/>
            <w:noWrap/>
            <w:vAlign w:val="center"/>
            <w:hideMark/>
          </w:tcPr>
          <w:p w14:paraId="69E00DE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E0D5241" w14:textId="77777777" w:rsidTr="00671725">
        <w:trPr>
          <w:trHeight w:val="345"/>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1E3C29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374</w:t>
            </w:r>
          </w:p>
        </w:tc>
        <w:tc>
          <w:tcPr>
            <w:tcW w:w="1330" w:type="dxa"/>
            <w:tcBorders>
              <w:top w:val="nil"/>
              <w:left w:val="nil"/>
              <w:bottom w:val="single" w:sz="4" w:space="0" w:color="244062"/>
              <w:right w:val="single" w:sz="4" w:space="0" w:color="244062"/>
            </w:tcBorders>
            <w:shd w:val="clear" w:color="000000" w:fill="FFFFFF"/>
            <w:noWrap/>
            <w:vAlign w:val="center"/>
            <w:hideMark/>
          </w:tcPr>
          <w:p w14:paraId="79ADA5D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ARTCOR21</w:t>
            </w:r>
          </w:p>
        </w:tc>
        <w:tc>
          <w:tcPr>
            <w:tcW w:w="5766" w:type="dxa"/>
            <w:tcBorders>
              <w:top w:val="nil"/>
              <w:left w:val="nil"/>
              <w:bottom w:val="single" w:sz="4" w:space="0" w:color="244062"/>
              <w:right w:val="single" w:sz="4" w:space="0" w:color="244062"/>
            </w:tcBorders>
            <w:shd w:val="clear" w:color="000000" w:fill="FFFFFF"/>
            <w:vAlign w:val="center"/>
            <w:hideMark/>
          </w:tcPr>
          <w:p w14:paraId="15BF709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 cordón de 1.50 m</w:t>
            </w:r>
          </w:p>
        </w:tc>
        <w:tc>
          <w:tcPr>
            <w:tcW w:w="800" w:type="dxa"/>
            <w:tcBorders>
              <w:top w:val="nil"/>
              <w:left w:val="nil"/>
              <w:bottom w:val="single" w:sz="4" w:space="0" w:color="244062"/>
              <w:right w:val="single" w:sz="4" w:space="0" w:color="244062"/>
            </w:tcBorders>
            <w:shd w:val="clear" w:color="000000" w:fill="FFFFFF"/>
            <w:noWrap/>
            <w:vAlign w:val="center"/>
            <w:hideMark/>
          </w:tcPr>
          <w:p w14:paraId="6C4FEC4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5129722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D95D46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20196CC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375</w:t>
            </w:r>
          </w:p>
        </w:tc>
        <w:tc>
          <w:tcPr>
            <w:tcW w:w="1330" w:type="dxa"/>
            <w:tcBorders>
              <w:top w:val="nil"/>
              <w:left w:val="nil"/>
              <w:bottom w:val="single" w:sz="4" w:space="0" w:color="244062"/>
              <w:right w:val="single" w:sz="4" w:space="0" w:color="244062"/>
            </w:tcBorders>
            <w:shd w:val="clear" w:color="000000" w:fill="FFFFFF"/>
            <w:noWrap/>
            <w:vAlign w:val="center"/>
            <w:hideMark/>
          </w:tcPr>
          <w:p w14:paraId="0A6E7D4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ARTCOR22</w:t>
            </w:r>
          </w:p>
        </w:tc>
        <w:tc>
          <w:tcPr>
            <w:tcW w:w="5766" w:type="dxa"/>
            <w:tcBorders>
              <w:top w:val="nil"/>
              <w:left w:val="nil"/>
              <w:bottom w:val="single" w:sz="4" w:space="0" w:color="244062"/>
              <w:right w:val="single" w:sz="4" w:space="0" w:color="244062"/>
            </w:tcBorders>
            <w:shd w:val="clear" w:color="000000" w:fill="FFFFFF"/>
            <w:vAlign w:val="center"/>
            <w:hideMark/>
          </w:tcPr>
          <w:p w14:paraId="4BC92A7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Con cordón de 3.00 m</w:t>
            </w:r>
          </w:p>
        </w:tc>
        <w:tc>
          <w:tcPr>
            <w:tcW w:w="800" w:type="dxa"/>
            <w:tcBorders>
              <w:top w:val="nil"/>
              <w:left w:val="nil"/>
              <w:bottom w:val="single" w:sz="4" w:space="0" w:color="244062"/>
              <w:right w:val="single" w:sz="4" w:space="0" w:color="244062"/>
            </w:tcBorders>
            <w:shd w:val="clear" w:color="000000" w:fill="FFFFFF"/>
            <w:noWrap/>
            <w:vAlign w:val="center"/>
            <w:hideMark/>
          </w:tcPr>
          <w:p w14:paraId="7F6E117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3CA1931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AF31A41" w14:textId="77777777" w:rsidTr="00671725">
        <w:trPr>
          <w:trHeight w:val="6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1802E3A4"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Sensores de Movimiento ABD</w:t>
            </w:r>
          </w:p>
        </w:tc>
        <w:tc>
          <w:tcPr>
            <w:tcW w:w="880" w:type="dxa"/>
            <w:tcBorders>
              <w:top w:val="nil"/>
              <w:left w:val="nil"/>
              <w:bottom w:val="single" w:sz="4" w:space="0" w:color="244062"/>
              <w:right w:val="single" w:sz="4" w:space="0" w:color="244062"/>
            </w:tcBorders>
            <w:shd w:val="clear" w:color="000000" w:fill="D9D9D9"/>
            <w:noWrap/>
            <w:vAlign w:val="center"/>
            <w:hideMark/>
          </w:tcPr>
          <w:p w14:paraId="41E3CB17"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52EC9F2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3B4314D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376</w:t>
            </w:r>
          </w:p>
        </w:tc>
        <w:tc>
          <w:tcPr>
            <w:tcW w:w="1330" w:type="dxa"/>
            <w:tcBorders>
              <w:top w:val="nil"/>
              <w:left w:val="nil"/>
              <w:bottom w:val="single" w:sz="4" w:space="0" w:color="244062"/>
              <w:right w:val="single" w:sz="4" w:space="0" w:color="244062"/>
            </w:tcBorders>
            <w:shd w:val="clear" w:color="auto" w:fill="auto"/>
            <w:noWrap/>
            <w:vAlign w:val="center"/>
            <w:hideMark/>
          </w:tcPr>
          <w:p w14:paraId="1783652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SENMOV01</w:t>
            </w:r>
          </w:p>
        </w:tc>
        <w:tc>
          <w:tcPr>
            <w:tcW w:w="5766" w:type="dxa"/>
            <w:tcBorders>
              <w:top w:val="nil"/>
              <w:left w:val="nil"/>
              <w:bottom w:val="single" w:sz="4" w:space="0" w:color="244062"/>
              <w:right w:val="single" w:sz="4" w:space="0" w:color="244062"/>
            </w:tcBorders>
            <w:shd w:val="clear" w:color="auto" w:fill="auto"/>
            <w:vAlign w:val="center"/>
            <w:hideMark/>
          </w:tcPr>
          <w:p w14:paraId="26CC7C5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Sensor de 45°</w:t>
            </w:r>
          </w:p>
        </w:tc>
        <w:tc>
          <w:tcPr>
            <w:tcW w:w="800" w:type="dxa"/>
            <w:tcBorders>
              <w:top w:val="nil"/>
              <w:left w:val="nil"/>
              <w:bottom w:val="single" w:sz="4" w:space="0" w:color="244062"/>
              <w:right w:val="single" w:sz="4" w:space="0" w:color="244062"/>
            </w:tcBorders>
            <w:shd w:val="clear" w:color="auto" w:fill="auto"/>
            <w:noWrap/>
            <w:vAlign w:val="center"/>
            <w:hideMark/>
          </w:tcPr>
          <w:p w14:paraId="0DCAA9B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2DC927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77DD55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5AA34C0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377</w:t>
            </w:r>
          </w:p>
        </w:tc>
        <w:tc>
          <w:tcPr>
            <w:tcW w:w="1330" w:type="dxa"/>
            <w:tcBorders>
              <w:top w:val="nil"/>
              <w:left w:val="nil"/>
              <w:bottom w:val="single" w:sz="4" w:space="0" w:color="244062"/>
              <w:right w:val="single" w:sz="4" w:space="0" w:color="244062"/>
            </w:tcBorders>
            <w:shd w:val="clear" w:color="auto" w:fill="auto"/>
            <w:noWrap/>
            <w:vAlign w:val="center"/>
            <w:hideMark/>
          </w:tcPr>
          <w:p w14:paraId="45A96C3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SENMOV02</w:t>
            </w:r>
          </w:p>
        </w:tc>
        <w:tc>
          <w:tcPr>
            <w:tcW w:w="5766" w:type="dxa"/>
            <w:tcBorders>
              <w:top w:val="nil"/>
              <w:left w:val="nil"/>
              <w:bottom w:val="single" w:sz="4" w:space="0" w:color="244062"/>
              <w:right w:val="single" w:sz="4" w:space="0" w:color="244062"/>
            </w:tcBorders>
            <w:shd w:val="clear" w:color="auto" w:fill="auto"/>
            <w:vAlign w:val="center"/>
            <w:hideMark/>
          </w:tcPr>
          <w:p w14:paraId="0FAA07A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Sensor de 360°</w:t>
            </w:r>
          </w:p>
        </w:tc>
        <w:tc>
          <w:tcPr>
            <w:tcW w:w="800" w:type="dxa"/>
            <w:tcBorders>
              <w:top w:val="nil"/>
              <w:left w:val="nil"/>
              <w:bottom w:val="single" w:sz="4" w:space="0" w:color="244062"/>
              <w:right w:val="single" w:sz="4" w:space="0" w:color="244062"/>
            </w:tcBorders>
            <w:shd w:val="clear" w:color="auto" w:fill="auto"/>
            <w:noWrap/>
            <w:vAlign w:val="center"/>
            <w:hideMark/>
          </w:tcPr>
          <w:p w14:paraId="08F43A9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1C78205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E1A4A74"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1F497D"/>
            <w:noWrap/>
            <w:vAlign w:val="center"/>
            <w:hideMark/>
          </w:tcPr>
          <w:p w14:paraId="416E50BC"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COMPONENTES Y ARTEFACTOS PARA INSTALACIÓNES DE ILUMINACIÓN</w:t>
            </w:r>
          </w:p>
        </w:tc>
        <w:tc>
          <w:tcPr>
            <w:tcW w:w="880" w:type="dxa"/>
            <w:tcBorders>
              <w:top w:val="nil"/>
              <w:left w:val="nil"/>
              <w:bottom w:val="single" w:sz="4" w:space="0" w:color="244062"/>
              <w:right w:val="single" w:sz="4" w:space="0" w:color="244062"/>
            </w:tcBorders>
            <w:shd w:val="clear" w:color="000000" w:fill="1F497D"/>
            <w:vAlign w:val="center"/>
            <w:hideMark/>
          </w:tcPr>
          <w:p w14:paraId="401C05E0"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43B3E733" w14:textId="77777777" w:rsidTr="00671725">
        <w:trPr>
          <w:trHeight w:val="55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21A70315"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luminaria fluorescente de </w:t>
            </w:r>
            <w:proofErr w:type="gramStart"/>
            <w:r w:rsidRPr="008D0492">
              <w:rPr>
                <w:rFonts w:ascii="Arial Unicode MS" w:eastAsia="Arial Unicode MS" w:hAnsi="Arial Unicode MS" w:cs="Arial Unicode MS" w:hint="eastAsia"/>
                <w:b/>
                <w:bCs/>
                <w:color w:val="244062"/>
                <w:sz w:val="20"/>
                <w:szCs w:val="20"/>
                <w:lang w:val="es-BO" w:eastAsia="es-BO"/>
              </w:rPr>
              <w:t>techo sobrepuestas</w:t>
            </w:r>
            <w:proofErr w:type="gramEnd"/>
            <w:r w:rsidRPr="008D0492">
              <w:rPr>
                <w:rFonts w:ascii="Arial Unicode MS" w:eastAsia="Arial Unicode MS" w:hAnsi="Arial Unicode MS" w:cs="Arial Unicode MS" w:hint="eastAsia"/>
                <w:b/>
                <w:bCs/>
                <w:color w:val="244062"/>
                <w:sz w:val="20"/>
                <w:szCs w:val="20"/>
                <w:lang w:val="es-BO" w:eastAsia="es-BO"/>
              </w:rPr>
              <w:t xml:space="preserve"> con pantalla de aluminio </w:t>
            </w:r>
            <w:proofErr w:type="spellStart"/>
            <w:r w:rsidRPr="008D0492">
              <w:rPr>
                <w:rFonts w:ascii="Arial Unicode MS" w:eastAsia="Arial Unicode MS" w:hAnsi="Arial Unicode MS" w:cs="Arial Unicode MS" w:hint="eastAsia"/>
                <w:b/>
                <w:bCs/>
                <w:color w:val="244062"/>
                <w:sz w:val="20"/>
                <w:szCs w:val="20"/>
                <w:lang w:val="es-BO" w:eastAsia="es-BO"/>
              </w:rPr>
              <w:t>reflectivo</w:t>
            </w:r>
            <w:proofErr w:type="spellEnd"/>
            <w:r w:rsidRPr="008D0492">
              <w:rPr>
                <w:rFonts w:ascii="Arial Unicode MS" w:eastAsia="Arial Unicode MS" w:hAnsi="Arial Unicode MS" w:cs="Arial Unicode MS" w:hint="eastAsia"/>
                <w:b/>
                <w:bCs/>
                <w:color w:val="244062"/>
                <w:sz w:val="20"/>
                <w:szCs w:val="20"/>
                <w:lang w:val="es-BO" w:eastAsia="es-BO"/>
              </w:rPr>
              <w:t>. Con balastro electrónico.</w:t>
            </w:r>
          </w:p>
        </w:tc>
        <w:tc>
          <w:tcPr>
            <w:tcW w:w="880" w:type="dxa"/>
            <w:tcBorders>
              <w:top w:val="nil"/>
              <w:left w:val="nil"/>
              <w:bottom w:val="single" w:sz="4" w:space="0" w:color="244062"/>
              <w:right w:val="single" w:sz="4" w:space="0" w:color="244062"/>
            </w:tcBorders>
            <w:shd w:val="clear" w:color="000000" w:fill="D9D9D9"/>
            <w:noWrap/>
            <w:vAlign w:val="center"/>
            <w:hideMark/>
          </w:tcPr>
          <w:p w14:paraId="1F2E0649"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406D25DC" w14:textId="77777777" w:rsidTr="00671725">
        <w:trPr>
          <w:trHeight w:val="345"/>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7B970B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378</w:t>
            </w:r>
          </w:p>
        </w:tc>
        <w:tc>
          <w:tcPr>
            <w:tcW w:w="1330" w:type="dxa"/>
            <w:tcBorders>
              <w:top w:val="nil"/>
              <w:left w:val="nil"/>
              <w:bottom w:val="single" w:sz="4" w:space="0" w:color="244062"/>
              <w:right w:val="single" w:sz="4" w:space="0" w:color="244062"/>
            </w:tcBorders>
            <w:shd w:val="clear" w:color="000000" w:fill="FFFFFF"/>
            <w:noWrap/>
            <w:vAlign w:val="center"/>
            <w:hideMark/>
          </w:tcPr>
          <w:p w14:paraId="5025C02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ILMFLU01</w:t>
            </w:r>
          </w:p>
        </w:tc>
        <w:tc>
          <w:tcPr>
            <w:tcW w:w="5766" w:type="dxa"/>
            <w:tcBorders>
              <w:top w:val="nil"/>
              <w:left w:val="nil"/>
              <w:bottom w:val="single" w:sz="4" w:space="0" w:color="244062"/>
              <w:right w:val="single" w:sz="4" w:space="0" w:color="244062"/>
            </w:tcBorders>
            <w:shd w:val="clear" w:color="000000" w:fill="FFFFFF"/>
            <w:vAlign w:val="center"/>
            <w:hideMark/>
          </w:tcPr>
          <w:p w14:paraId="534936F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Luminaria 1 x 18 W</w:t>
            </w:r>
          </w:p>
        </w:tc>
        <w:tc>
          <w:tcPr>
            <w:tcW w:w="800" w:type="dxa"/>
            <w:tcBorders>
              <w:top w:val="nil"/>
              <w:left w:val="nil"/>
              <w:bottom w:val="single" w:sz="4" w:space="0" w:color="244062"/>
              <w:right w:val="single" w:sz="4" w:space="0" w:color="244062"/>
            </w:tcBorders>
            <w:shd w:val="clear" w:color="000000" w:fill="FFFFFF"/>
            <w:noWrap/>
            <w:vAlign w:val="center"/>
            <w:hideMark/>
          </w:tcPr>
          <w:p w14:paraId="3ACE6E4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1C6A989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DB0C907" w14:textId="77777777" w:rsidTr="00671725">
        <w:trPr>
          <w:trHeight w:val="345"/>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3652419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379</w:t>
            </w:r>
          </w:p>
        </w:tc>
        <w:tc>
          <w:tcPr>
            <w:tcW w:w="1330" w:type="dxa"/>
            <w:tcBorders>
              <w:top w:val="nil"/>
              <w:left w:val="nil"/>
              <w:bottom w:val="single" w:sz="4" w:space="0" w:color="244062"/>
              <w:right w:val="single" w:sz="4" w:space="0" w:color="244062"/>
            </w:tcBorders>
            <w:shd w:val="clear" w:color="000000" w:fill="FFFFFF"/>
            <w:noWrap/>
            <w:vAlign w:val="center"/>
            <w:hideMark/>
          </w:tcPr>
          <w:p w14:paraId="0CAA069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ILMFLU02</w:t>
            </w:r>
          </w:p>
        </w:tc>
        <w:tc>
          <w:tcPr>
            <w:tcW w:w="5766" w:type="dxa"/>
            <w:tcBorders>
              <w:top w:val="nil"/>
              <w:left w:val="nil"/>
              <w:bottom w:val="single" w:sz="4" w:space="0" w:color="244062"/>
              <w:right w:val="single" w:sz="4" w:space="0" w:color="244062"/>
            </w:tcBorders>
            <w:shd w:val="clear" w:color="000000" w:fill="FFFFFF"/>
            <w:vAlign w:val="center"/>
            <w:hideMark/>
          </w:tcPr>
          <w:p w14:paraId="71CB50B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Luminaria de 2 x 18 W</w:t>
            </w:r>
          </w:p>
        </w:tc>
        <w:tc>
          <w:tcPr>
            <w:tcW w:w="800" w:type="dxa"/>
            <w:tcBorders>
              <w:top w:val="nil"/>
              <w:left w:val="nil"/>
              <w:bottom w:val="single" w:sz="4" w:space="0" w:color="244062"/>
              <w:right w:val="single" w:sz="4" w:space="0" w:color="244062"/>
            </w:tcBorders>
            <w:shd w:val="clear" w:color="000000" w:fill="FFFFFF"/>
            <w:noWrap/>
            <w:vAlign w:val="center"/>
            <w:hideMark/>
          </w:tcPr>
          <w:p w14:paraId="1FE4DE2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A2BCEF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68484D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321CFAD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380</w:t>
            </w:r>
          </w:p>
        </w:tc>
        <w:tc>
          <w:tcPr>
            <w:tcW w:w="1330" w:type="dxa"/>
            <w:tcBorders>
              <w:top w:val="nil"/>
              <w:left w:val="nil"/>
              <w:bottom w:val="single" w:sz="4" w:space="0" w:color="244062"/>
              <w:right w:val="single" w:sz="4" w:space="0" w:color="244062"/>
            </w:tcBorders>
            <w:shd w:val="clear" w:color="000000" w:fill="FFFFFF"/>
            <w:noWrap/>
            <w:vAlign w:val="center"/>
            <w:hideMark/>
          </w:tcPr>
          <w:p w14:paraId="1CCF05B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ILMFLU03</w:t>
            </w:r>
          </w:p>
        </w:tc>
        <w:tc>
          <w:tcPr>
            <w:tcW w:w="5766" w:type="dxa"/>
            <w:tcBorders>
              <w:top w:val="nil"/>
              <w:left w:val="nil"/>
              <w:bottom w:val="single" w:sz="4" w:space="0" w:color="244062"/>
              <w:right w:val="single" w:sz="4" w:space="0" w:color="244062"/>
            </w:tcBorders>
            <w:shd w:val="clear" w:color="000000" w:fill="FFFFFF"/>
            <w:vAlign w:val="center"/>
            <w:hideMark/>
          </w:tcPr>
          <w:p w14:paraId="4D1ACC2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Luminaria de 4 x 18 W</w:t>
            </w:r>
          </w:p>
        </w:tc>
        <w:tc>
          <w:tcPr>
            <w:tcW w:w="800" w:type="dxa"/>
            <w:tcBorders>
              <w:top w:val="nil"/>
              <w:left w:val="nil"/>
              <w:bottom w:val="single" w:sz="4" w:space="0" w:color="244062"/>
              <w:right w:val="single" w:sz="4" w:space="0" w:color="244062"/>
            </w:tcBorders>
            <w:shd w:val="clear" w:color="000000" w:fill="FFFFFF"/>
            <w:noWrap/>
            <w:vAlign w:val="center"/>
            <w:hideMark/>
          </w:tcPr>
          <w:p w14:paraId="1817582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529E85E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1B81455" w14:textId="77777777" w:rsidTr="00671725">
        <w:trPr>
          <w:trHeight w:val="63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44E8878A"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luminaria fluorescente de empotrar en cielo falso</w:t>
            </w:r>
            <w:proofErr w:type="gramStart"/>
            <w:r w:rsidRPr="008D0492">
              <w:rPr>
                <w:rFonts w:ascii="Arial Unicode MS" w:eastAsia="Arial Unicode MS" w:hAnsi="Arial Unicode MS" w:cs="Arial Unicode MS" w:hint="eastAsia"/>
                <w:b/>
                <w:bCs/>
                <w:color w:val="244062"/>
                <w:sz w:val="20"/>
                <w:szCs w:val="20"/>
                <w:lang w:val="es-BO" w:eastAsia="es-BO"/>
              </w:rPr>
              <w:t>,  con</w:t>
            </w:r>
            <w:proofErr w:type="gramEnd"/>
            <w:r w:rsidRPr="008D0492">
              <w:rPr>
                <w:rFonts w:ascii="Arial Unicode MS" w:eastAsia="Arial Unicode MS" w:hAnsi="Arial Unicode MS" w:cs="Arial Unicode MS" w:hint="eastAsia"/>
                <w:b/>
                <w:bCs/>
                <w:color w:val="244062"/>
                <w:sz w:val="20"/>
                <w:szCs w:val="20"/>
                <w:lang w:val="es-BO" w:eastAsia="es-BO"/>
              </w:rPr>
              <w:t xml:space="preserve"> pantalla de aluminio </w:t>
            </w:r>
            <w:proofErr w:type="spellStart"/>
            <w:r w:rsidRPr="008D0492">
              <w:rPr>
                <w:rFonts w:ascii="Arial Unicode MS" w:eastAsia="Arial Unicode MS" w:hAnsi="Arial Unicode MS" w:cs="Arial Unicode MS" w:hint="eastAsia"/>
                <w:b/>
                <w:bCs/>
                <w:color w:val="244062"/>
                <w:sz w:val="20"/>
                <w:szCs w:val="20"/>
                <w:lang w:val="es-BO" w:eastAsia="es-BO"/>
              </w:rPr>
              <w:t>reflectivo</w:t>
            </w:r>
            <w:proofErr w:type="spellEnd"/>
            <w:r w:rsidRPr="008D0492">
              <w:rPr>
                <w:rFonts w:ascii="Arial Unicode MS" w:eastAsia="Arial Unicode MS" w:hAnsi="Arial Unicode MS" w:cs="Arial Unicode MS" w:hint="eastAsia"/>
                <w:b/>
                <w:bCs/>
                <w:color w:val="244062"/>
                <w:sz w:val="20"/>
                <w:szCs w:val="20"/>
                <w:lang w:val="es-BO" w:eastAsia="es-BO"/>
              </w:rPr>
              <w:t>. Con balastro electrónico.</w:t>
            </w:r>
          </w:p>
        </w:tc>
        <w:tc>
          <w:tcPr>
            <w:tcW w:w="880" w:type="dxa"/>
            <w:tcBorders>
              <w:top w:val="nil"/>
              <w:left w:val="nil"/>
              <w:bottom w:val="single" w:sz="4" w:space="0" w:color="244062"/>
              <w:right w:val="single" w:sz="4" w:space="0" w:color="244062"/>
            </w:tcBorders>
            <w:shd w:val="clear" w:color="000000" w:fill="D9D9D9"/>
            <w:noWrap/>
            <w:vAlign w:val="center"/>
            <w:hideMark/>
          </w:tcPr>
          <w:p w14:paraId="27A4A0C3"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3B30340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DF0E34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381</w:t>
            </w:r>
          </w:p>
        </w:tc>
        <w:tc>
          <w:tcPr>
            <w:tcW w:w="1330" w:type="dxa"/>
            <w:tcBorders>
              <w:top w:val="nil"/>
              <w:left w:val="nil"/>
              <w:bottom w:val="single" w:sz="4" w:space="0" w:color="244062"/>
              <w:right w:val="single" w:sz="4" w:space="0" w:color="244062"/>
            </w:tcBorders>
            <w:shd w:val="clear" w:color="000000" w:fill="FFFFFF"/>
            <w:noWrap/>
            <w:vAlign w:val="center"/>
            <w:hideMark/>
          </w:tcPr>
          <w:p w14:paraId="5D4B47D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ILMFLU11</w:t>
            </w:r>
          </w:p>
        </w:tc>
        <w:tc>
          <w:tcPr>
            <w:tcW w:w="5766" w:type="dxa"/>
            <w:tcBorders>
              <w:top w:val="nil"/>
              <w:left w:val="nil"/>
              <w:bottom w:val="single" w:sz="4" w:space="0" w:color="244062"/>
              <w:right w:val="single" w:sz="4" w:space="0" w:color="244062"/>
            </w:tcBorders>
            <w:shd w:val="clear" w:color="000000" w:fill="FFFFFF"/>
            <w:vAlign w:val="center"/>
            <w:hideMark/>
          </w:tcPr>
          <w:p w14:paraId="2C1026C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Luminaria de 2 x 18 W</w:t>
            </w:r>
          </w:p>
        </w:tc>
        <w:tc>
          <w:tcPr>
            <w:tcW w:w="800" w:type="dxa"/>
            <w:tcBorders>
              <w:top w:val="nil"/>
              <w:left w:val="nil"/>
              <w:bottom w:val="single" w:sz="4" w:space="0" w:color="244062"/>
              <w:right w:val="single" w:sz="4" w:space="0" w:color="244062"/>
            </w:tcBorders>
            <w:shd w:val="clear" w:color="000000" w:fill="FFFFFF"/>
            <w:noWrap/>
            <w:vAlign w:val="center"/>
            <w:hideMark/>
          </w:tcPr>
          <w:p w14:paraId="02AB623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03E31F3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634429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349CFB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382</w:t>
            </w:r>
          </w:p>
        </w:tc>
        <w:tc>
          <w:tcPr>
            <w:tcW w:w="1330" w:type="dxa"/>
            <w:tcBorders>
              <w:top w:val="nil"/>
              <w:left w:val="nil"/>
              <w:bottom w:val="single" w:sz="4" w:space="0" w:color="244062"/>
              <w:right w:val="single" w:sz="4" w:space="0" w:color="244062"/>
            </w:tcBorders>
            <w:shd w:val="clear" w:color="000000" w:fill="FFFFFF"/>
            <w:noWrap/>
            <w:vAlign w:val="center"/>
            <w:hideMark/>
          </w:tcPr>
          <w:p w14:paraId="01B2C42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ILMFLU12</w:t>
            </w:r>
          </w:p>
        </w:tc>
        <w:tc>
          <w:tcPr>
            <w:tcW w:w="5766" w:type="dxa"/>
            <w:tcBorders>
              <w:top w:val="nil"/>
              <w:left w:val="nil"/>
              <w:bottom w:val="single" w:sz="4" w:space="0" w:color="244062"/>
              <w:right w:val="single" w:sz="4" w:space="0" w:color="244062"/>
            </w:tcBorders>
            <w:shd w:val="clear" w:color="000000" w:fill="FFFFFF"/>
            <w:vAlign w:val="center"/>
            <w:hideMark/>
          </w:tcPr>
          <w:p w14:paraId="421CAF4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Luminaria de 4 x 18 W</w:t>
            </w:r>
          </w:p>
        </w:tc>
        <w:tc>
          <w:tcPr>
            <w:tcW w:w="800" w:type="dxa"/>
            <w:tcBorders>
              <w:top w:val="nil"/>
              <w:left w:val="nil"/>
              <w:bottom w:val="single" w:sz="4" w:space="0" w:color="244062"/>
              <w:right w:val="single" w:sz="4" w:space="0" w:color="244062"/>
            </w:tcBorders>
            <w:shd w:val="clear" w:color="000000" w:fill="FFFFFF"/>
            <w:noWrap/>
            <w:vAlign w:val="center"/>
            <w:hideMark/>
          </w:tcPr>
          <w:p w14:paraId="617C910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02D4BBC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C84FBE4" w14:textId="77777777" w:rsidTr="00671725">
        <w:trPr>
          <w:trHeight w:val="55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0DEA91E4"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luminaria spot fluorescentes, metálicos con focos de ahorro de energía.</w:t>
            </w:r>
          </w:p>
        </w:tc>
        <w:tc>
          <w:tcPr>
            <w:tcW w:w="880" w:type="dxa"/>
            <w:tcBorders>
              <w:top w:val="nil"/>
              <w:left w:val="nil"/>
              <w:bottom w:val="single" w:sz="4" w:space="0" w:color="244062"/>
              <w:right w:val="single" w:sz="4" w:space="0" w:color="244062"/>
            </w:tcBorders>
            <w:shd w:val="clear" w:color="000000" w:fill="D9D9D9"/>
            <w:noWrap/>
            <w:vAlign w:val="center"/>
            <w:hideMark/>
          </w:tcPr>
          <w:p w14:paraId="7AEBA0CE"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21821668" w14:textId="77777777" w:rsidTr="00671725">
        <w:trPr>
          <w:trHeight w:val="37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4C039C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383</w:t>
            </w:r>
          </w:p>
        </w:tc>
        <w:tc>
          <w:tcPr>
            <w:tcW w:w="1330" w:type="dxa"/>
            <w:tcBorders>
              <w:top w:val="nil"/>
              <w:left w:val="nil"/>
              <w:bottom w:val="single" w:sz="4" w:space="0" w:color="244062"/>
              <w:right w:val="single" w:sz="4" w:space="0" w:color="244062"/>
            </w:tcBorders>
            <w:shd w:val="clear" w:color="auto" w:fill="auto"/>
            <w:noWrap/>
            <w:vAlign w:val="center"/>
            <w:hideMark/>
          </w:tcPr>
          <w:p w14:paraId="6D76AE3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ILMFLU31</w:t>
            </w:r>
          </w:p>
        </w:tc>
        <w:tc>
          <w:tcPr>
            <w:tcW w:w="5766" w:type="dxa"/>
            <w:tcBorders>
              <w:top w:val="nil"/>
              <w:left w:val="nil"/>
              <w:bottom w:val="single" w:sz="4" w:space="0" w:color="244062"/>
              <w:right w:val="single" w:sz="4" w:space="0" w:color="244062"/>
            </w:tcBorders>
            <w:shd w:val="clear" w:color="auto" w:fill="auto"/>
            <w:vAlign w:val="center"/>
            <w:hideMark/>
          </w:tcPr>
          <w:p w14:paraId="7D05482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Lámpara de 1 x 9 W</w:t>
            </w:r>
          </w:p>
        </w:tc>
        <w:tc>
          <w:tcPr>
            <w:tcW w:w="800" w:type="dxa"/>
            <w:tcBorders>
              <w:top w:val="nil"/>
              <w:left w:val="nil"/>
              <w:bottom w:val="single" w:sz="4" w:space="0" w:color="244062"/>
              <w:right w:val="single" w:sz="4" w:space="0" w:color="244062"/>
            </w:tcBorders>
            <w:shd w:val="clear" w:color="auto" w:fill="auto"/>
            <w:noWrap/>
            <w:vAlign w:val="center"/>
            <w:hideMark/>
          </w:tcPr>
          <w:p w14:paraId="4EAE86A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1870268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F6ED4D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6A24AB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384</w:t>
            </w:r>
          </w:p>
        </w:tc>
        <w:tc>
          <w:tcPr>
            <w:tcW w:w="1330" w:type="dxa"/>
            <w:tcBorders>
              <w:top w:val="nil"/>
              <w:left w:val="nil"/>
              <w:bottom w:val="single" w:sz="4" w:space="0" w:color="244062"/>
              <w:right w:val="single" w:sz="4" w:space="0" w:color="244062"/>
            </w:tcBorders>
            <w:shd w:val="clear" w:color="auto" w:fill="auto"/>
            <w:noWrap/>
            <w:vAlign w:val="center"/>
            <w:hideMark/>
          </w:tcPr>
          <w:p w14:paraId="6B18BAB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ILMFLU32</w:t>
            </w:r>
          </w:p>
        </w:tc>
        <w:tc>
          <w:tcPr>
            <w:tcW w:w="5766" w:type="dxa"/>
            <w:tcBorders>
              <w:top w:val="nil"/>
              <w:left w:val="nil"/>
              <w:bottom w:val="single" w:sz="4" w:space="0" w:color="244062"/>
              <w:right w:val="single" w:sz="4" w:space="0" w:color="244062"/>
            </w:tcBorders>
            <w:shd w:val="clear" w:color="auto" w:fill="auto"/>
            <w:vAlign w:val="center"/>
            <w:hideMark/>
          </w:tcPr>
          <w:p w14:paraId="2EBF40A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Lámpara de 1 x 13 W</w:t>
            </w:r>
          </w:p>
        </w:tc>
        <w:tc>
          <w:tcPr>
            <w:tcW w:w="800" w:type="dxa"/>
            <w:tcBorders>
              <w:top w:val="nil"/>
              <w:left w:val="nil"/>
              <w:bottom w:val="single" w:sz="4" w:space="0" w:color="244062"/>
              <w:right w:val="single" w:sz="4" w:space="0" w:color="244062"/>
            </w:tcBorders>
            <w:shd w:val="clear" w:color="auto" w:fill="auto"/>
            <w:noWrap/>
            <w:vAlign w:val="center"/>
            <w:hideMark/>
          </w:tcPr>
          <w:p w14:paraId="7A20994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4FA59C6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54BB8C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9E834B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385</w:t>
            </w:r>
          </w:p>
        </w:tc>
        <w:tc>
          <w:tcPr>
            <w:tcW w:w="1330" w:type="dxa"/>
            <w:tcBorders>
              <w:top w:val="nil"/>
              <w:left w:val="nil"/>
              <w:bottom w:val="single" w:sz="4" w:space="0" w:color="244062"/>
              <w:right w:val="single" w:sz="4" w:space="0" w:color="244062"/>
            </w:tcBorders>
            <w:shd w:val="clear" w:color="auto" w:fill="auto"/>
            <w:noWrap/>
            <w:vAlign w:val="center"/>
            <w:hideMark/>
          </w:tcPr>
          <w:p w14:paraId="5C3C216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ILMFLU33</w:t>
            </w:r>
          </w:p>
        </w:tc>
        <w:tc>
          <w:tcPr>
            <w:tcW w:w="5766" w:type="dxa"/>
            <w:tcBorders>
              <w:top w:val="nil"/>
              <w:left w:val="nil"/>
              <w:bottom w:val="single" w:sz="4" w:space="0" w:color="244062"/>
              <w:right w:val="single" w:sz="4" w:space="0" w:color="244062"/>
            </w:tcBorders>
            <w:shd w:val="clear" w:color="auto" w:fill="auto"/>
            <w:vAlign w:val="center"/>
            <w:hideMark/>
          </w:tcPr>
          <w:p w14:paraId="09DB730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Lámpara de 1 x 18 W</w:t>
            </w:r>
          </w:p>
        </w:tc>
        <w:tc>
          <w:tcPr>
            <w:tcW w:w="800" w:type="dxa"/>
            <w:tcBorders>
              <w:top w:val="nil"/>
              <w:left w:val="nil"/>
              <w:bottom w:val="single" w:sz="4" w:space="0" w:color="244062"/>
              <w:right w:val="single" w:sz="4" w:space="0" w:color="244062"/>
            </w:tcBorders>
            <w:shd w:val="clear" w:color="auto" w:fill="auto"/>
            <w:noWrap/>
            <w:vAlign w:val="center"/>
            <w:hideMark/>
          </w:tcPr>
          <w:p w14:paraId="42D85C8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0162C5D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4983CE4"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04FD23BC"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luminaria spot de base metálico para foco dicroico </w:t>
            </w:r>
          </w:p>
        </w:tc>
        <w:tc>
          <w:tcPr>
            <w:tcW w:w="880" w:type="dxa"/>
            <w:tcBorders>
              <w:top w:val="nil"/>
              <w:left w:val="nil"/>
              <w:bottom w:val="single" w:sz="4" w:space="0" w:color="244062"/>
              <w:right w:val="single" w:sz="4" w:space="0" w:color="244062"/>
            </w:tcBorders>
            <w:shd w:val="clear" w:color="000000" w:fill="D9D9D9"/>
            <w:noWrap/>
            <w:vAlign w:val="center"/>
            <w:hideMark/>
          </w:tcPr>
          <w:p w14:paraId="7E509605"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4617BBC9" w14:textId="77777777" w:rsidTr="00671725">
        <w:trPr>
          <w:trHeight w:val="315"/>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F64F96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386</w:t>
            </w:r>
          </w:p>
        </w:tc>
        <w:tc>
          <w:tcPr>
            <w:tcW w:w="1330" w:type="dxa"/>
            <w:tcBorders>
              <w:top w:val="nil"/>
              <w:left w:val="nil"/>
              <w:bottom w:val="single" w:sz="4" w:space="0" w:color="244062"/>
              <w:right w:val="single" w:sz="4" w:space="0" w:color="244062"/>
            </w:tcBorders>
            <w:shd w:val="clear" w:color="000000" w:fill="FFFFFF"/>
            <w:noWrap/>
            <w:vAlign w:val="center"/>
            <w:hideMark/>
          </w:tcPr>
          <w:p w14:paraId="2FC1BB8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ILMDIC01</w:t>
            </w:r>
          </w:p>
        </w:tc>
        <w:tc>
          <w:tcPr>
            <w:tcW w:w="5766" w:type="dxa"/>
            <w:tcBorders>
              <w:top w:val="nil"/>
              <w:left w:val="nil"/>
              <w:bottom w:val="single" w:sz="4" w:space="0" w:color="244062"/>
              <w:right w:val="single" w:sz="4" w:space="0" w:color="244062"/>
            </w:tcBorders>
            <w:shd w:val="clear" w:color="000000" w:fill="FFFFFF"/>
            <w:vAlign w:val="center"/>
            <w:hideMark/>
          </w:tcPr>
          <w:p w14:paraId="3643868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luminaria dicroicas</w:t>
            </w:r>
          </w:p>
        </w:tc>
        <w:tc>
          <w:tcPr>
            <w:tcW w:w="800" w:type="dxa"/>
            <w:tcBorders>
              <w:top w:val="nil"/>
              <w:left w:val="nil"/>
              <w:bottom w:val="single" w:sz="4" w:space="0" w:color="244062"/>
              <w:right w:val="single" w:sz="4" w:space="0" w:color="244062"/>
            </w:tcBorders>
            <w:shd w:val="clear" w:color="000000" w:fill="FFFFFF"/>
            <w:noWrap/>
            <w:vAlign w:val="center"/>
            <w:hideMark/>
          </w:tcPr>
          <w:p w14:paraId="578CBF2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4D8D703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E70028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78BEFE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387</w:t>
            </w:r>
          </w:p>
        </w:tc>
        <w:tc>
          <w:tcPr>
            <w:tcW w:w="1330" w:type="dxa"/>
            <w:tcBorders>
              <w:top w:val="nil"/>
              <w:left w:val="nil"/>
              <w:bottom w:val="single" w:sz="4" w:space="0" w:color="244062"/>
              <w:right w:val="single" w:sz="4" w:space="0" w:color="244062"/>
            </w:tcBorders>
            <w:shd w:val="clear" w:color="auto" w:fill="auto"/>
            <w:noWrap/>
            <w:vAlign w:val="center"/>
            <w:hideMark/>
          </w:tcPr>
          <w:p w14:paraId="6E7E46C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ILMDIC02</w:t>
            </w:r>
          </w:p>
        </w:tc>
        <w:tc>
          <w:tcPr>
            <w:tcW w:w="5766" w:type="dxa"/>
            <w:tcBorders>
              <w:top w:val="nil"/>
              <w:left w:val="nil"/>
              <w:bottom w:val="single" w:sz="4" w:space="0" w:color="244062"/>
              <w:right w:val="single" w:sz="4" w:space="0" w:color="244062"/>
            </w:tcBorders>
            <w:shd w:val="clear" w:color="auto" w:fill="auto"/>
            <w:vAlign w:val="center"/>
            <w:hideMark/>
          </w:tcPr>
          <w:p w14:paraId="7D6D46E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Provision</w:t>
            </w:r>
            <w:proofErr w:type="spellEnd"/>
            <w:r w:rsidRPr="008D0492">
              <w:rPr>
                <w:rFonts w:ascii="Arial Unicode MS" w:eastAsia="Arial Unicode MS" w:hAnsi="Arial Unicode MS" w:cs="Arial Unicode MS" w:hint="eastAsia"/>
                <w:color w:val="244062"/>
                <w:sz w:val="20"/>
                <w:szCs w:val="20"/>
                <w:lang w:val="es-BO" w:eastAsia="es-BO"/>
              </w:rPr>
              <w:t xml:space="preserve"> e </w:t>
            </w:r>
            <w:proofErr w:type="spellStart"/>
            <w:r w:rsidRPr="008D0492">
              <w:rPr>
                <w:rFonts w:ascii="Arial Unicode MS" w:eastAsia="Arial Unicode MS" w:hAnsi="Arial Unicode MS" w:cs="Arial Unicode MS" w:hint="eastAsia"/>
                <w:color w:val="244062"/>
                <w:sz w:val="20"/>
                <w:szCs w:val="20"/>
                <w:lang w:val="es-BO" w:eastAsia="es-BO"/>
              </w:rPr>
              <w:t>instalacion</w:t>
            </w:r>
            <w:proofErr w:type="spellEnd"/>
            <w:r w:rsidRPr="008D0492">
              <w:rPr>
                <w:rFonts w:ascii="Arial Unicode MS" w:eastAsia="Arial Unicode MS" w:hAnsi="Arial Unicode MS" w:cs="Arial Unicode MS" w:hint="eastAsia"/>
                <w:color w:val="244062"/>
                <w:sz w:val="20"/>
                <w:szCs w:val="20"/>
                <w:lang w:val="es-BO" w:eastAsia="es-BO"/>
              </w:rPr>
              <w:t xml:space="preserve"> de </w:t>
            </w:r>
            <w:proofErr w:type="spellStart"/>
            <w:r w:rsidRPr="008D0492">
              <w:rPr>
                <w:rFonts w:ascii="Arial Unicode MS" w:eastAsia="Arial Unicode MS" w:hAnsi="Arial Unicode MS" w:cs="Arial Unicode MS" w:hint="eastAsia"/>
                <w:color w:val="244062"/>
                <w:sz w:val="20"/>
                <w:szCs w:val="20"/>
                <w:lang w:val="es-BO" w:eastAsia="es-BO"/>
              </w:rPr>
              <w:t>zocalos</w:t>
            </w:r>
            <w:proofErr w:type="spellEnd"/>
            <w:r w:rsidRPr="008D0492">
              <w:rPr>
                <w:rFonts w:ascii="Arial Unicode MS" w:eastAsia="Arial Unicode MS" w:hAnsi="Arial Unicode MS" w:cs="Arial Unicode MS" w:hint="eastAsia"/>
                <w:color w:val="244062"/>
                <w:sz w:val="20"/>
                <w:szCs w:val="20"/>
                <w:lang w:val="es-BO" w:eastAsia="es-BO"/>
              </w:rPr>
              <w:t xml:space="preserve"> para dicroicos</w:t>
            </w:r>
          </w:p>
        </w:tc>
        <w:tc>
          <w:tcPr>
            <w:tcW w:w="800" w:type="dxa"/>
            <w:tcBorders>
              <w:top w:val="nil"/>
              <w:left w:val="nil"/>
              <w:bottom w:val="single" w:sz="4" w:space="0" w:color="244062"/>
              <w:right w:val="single" w:sz="4" w:space="0" w:color="244062"/>
            </w:tcBorders>
            <w:shd w:val="clear" w:color="auto" w:fill="auto"/>
            <w:noWrap/>
            <w:vAlign w:val="center"/>
            <w:hideMark/>
          </w:tcPr>
          <w:p w14:paraId="6446289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729021D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94D5222" w14:textId="77777777" w:rsidTr="00671725">
        <w:trPr>
          <w:trHeight w:val="375"/>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A1E274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388</w:t>
            </w:r>
          </w:p>
        </w:tc>
        <w:tc>
          <w:tcPr>
            <w:tcW w:w="1330" w:type="dxa"/>
            <w:tcBorders>
              <w:top w:val="nil"/>
              <w:left w:val="nil"/>
              <w:bottom w:val="single" w:sz="4" w:space="0" w:color="244062"/>
              <w:right w:val="single" w:sz="4" w:space="0" w:color="244062"/>
            </w:tcBorders>
            <w:shd w:val="clear" w:color="auto" w:fill="auto"/>
            <w:noWrap/>
            <w:vAlign w:val="center"/>
            <w:hideMark/>
          </w:tcPr>
          <w:p w14:paraId="01D66D2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LAMDIC01</w:t>
            </w:r>
          </w:p>
        </w:tc>
        <w:tc>
          <w:tcPr>
            <w:tcW w:w="5766" w:type="dxa"/>
            <w:tcBorders>
              <w:top w:val="nil"/>
              <w:left w:val="nil"/>
              <w:bottom w:val="single" w:sz="4" w:space="0" w:color="244062"/>
              <w:right w:val="single" w:sz="4" w:space="0" w:color="244062"/>
            </w:tcBorders>
            <w:shd w:val="clear" w:color="auto" w:fill="auto"/>
            <w:vAlign w:val="center"/>
            <w:hideMark/>
          </w:tcPr>
          <w:p w14:paraId="1A26ED4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lámpara dicroica 50W/12V/60 grados</w:t>
            </w:r>
          </w:p>
        </w:tc>
        <w:tc>
          <w:tcPr>
            <w:tcW w:w="800" w:type="dxa"/>
            <w:tcBorders>
              <w:top w:val="nil"/>
              <w:left w:val="nil"/>
              <w:bottom w:val="single" w:sz="4" w:space="0" w:color="244062"/>
              <w:right w:val="single" w:sz="4" w:space="0" w:color="244062"/>
            </w:tcBorders>
            <w:shd w:val="clear" w:color="auto" w:fill="auto"/>
            <w:noWrap/>
            <w:vAlign w:val="center"/>
            <w:hideMark/>
          </w:tcPr>
          <w:p w14:paraId="626A854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B87F1A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B001047" w14:textId="77777777" w:rsidTr="00671725">
        <w:trPr>
          <w:trHeight w:val="52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46548F02"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luminaria spot de base metálica tipo fijo, sobrepuesto </w:t>
            </w:r>
            <w:proofErr w:type="gramStart"/>
            <w:r w:rsidRPr="008D0492">
              <w:rPr>
                <w:rFonts w:ascii="Arial Unicode MS" w:eastAsia="Arial Unicode MS" w:hAnsi="Arial Unicode MS" w:cs="Arial Unicode MS" w:hint="eastAsia"/>
                <w:b/>
                <w:bCs/>
                <w:color w:val="244062"/>
                <w:sz w:val="20"/>
                <w:szCs w:val="20"/>
                <w:lang w:val="es-BO" w:eastAsia="es-BO"/>
              </w:rPr>
              <w:t>para  foco</w:t>
            </w:r>
            <w:proofErr w:type="gramEnd"/>
            <w:r w:rsidRPr="008D0492">
              <w:rPr>
                <w:rFonts w:ascii="Arial Unicode MS" w:eastAsia="Arial Unicode MS" w:hAnsi="Arial Unicode MS" w:cs="Arial Unicode MS" w:hint="eastAsia"/>
                <w:b/>
                <w:bCs/>
                <w:color w:val="244062"/>
                <w:sz w:val="20"/>
                <w:szCs w:val="20"/>
                <w:lang w:val="es-BO" w:eastAsia="es-BO"/>
              </w:rPr>
              <w:t xml:space="preserve"> incandescente.  De primera calidad.</w:t>
            </w:r>
          </w:p>
        </w:tc>
        <w:tc>
          <w:tcPr>
            <w:tcW w:w="880" w:type="dxa"/>
            <w:tcBorders>
              <w:top w:val="nil"/>
              <w:left w:val="nil"/>
              <w:bottom w:val="single" w:sz="4" w:space="0" w:color="244062"/>
              <w:right w:val="single" w:sz="4" w:space="0" w:color="244062"/>
            </w:tcBorders>
            <w:shd w:val="clear" w:color="000000" w:fill="D9D9D9"/>
            <w:noWrap/>
            <w:vAlign w:val="center"/>
            <w:hideMark/>
          </w:tcPr>
          <w:p w14:paraId="34FF2375"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21562F27" w14:textId="77777777" w:rsidTr="00671725">
        <w:trPr>
          <w:trHeight w:val="36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C7D464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389</w:t>
            </w:r>
          </w:p>
        </w:tc>
        <w:tc>
          <w:tcPr>
            <w:tcW w:w="1330" w:type="dxa"/>
            <w:tcBorders>
              <w:top w:val="nil"/>
              <w:left w:val="nil"/>
              <w:bottom w:val="single" w:sz="4" w:space="0" w:color="244062"/>
              <w:right w:val="single" w:sz="4" w:space="0" w:color="244062"/>
            </w:tcBorders>
            <w:shd w:val="clear" w:color="auto" w:fill="auto"/>
            <w:noWrap/>
            <w:vAlign w:val="center"/>
            <w:hideMark/>
          </w:tcPr>
          <w:p w14:paraId="3CFE5E3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ILMINC03</w:t>
            </w:r>
          </w:p>
        </w:tc>
        <w:tc>
          <w:tcPr>
            <w:tcW w:w="5766" w:type="dxa"/>
            <w:tcBorders>
              <w:top w:val="nil"/>
              <w:left w:val="nil"/>
              <w:bottom w:val="single" w:sz="4" w:space="0" w:color="244062"/>
              <w:right w:val="single" w:sz="4" w:space="0" w:color="244062"/>
            </w:tcBorders>
            <w:shd w:val="clear" w:color="auto" w:fill="auto"/>
            <w:vAlign w:val="center"/>
            <w:hideMark/>
          </w:tcPr>
          <w:p w14:paraId="057091C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Spot para foco hasta 100 W</w:t>
            </w:r>
          </w:p>
        </w:tc>
        <w:tc>
          <w:tcPr>
            <w:tcW w:w="800" w:type="dxa"/>
            <w:tcBorders>
              <w:top w:val="nil"/>
              <w:left w:val="nil"/>
              <w:bottom w:val="single" w:sz="4" w:space="0" w:color="244062"/>
              <w:right w:val="single" w:sz="4" w:space="0" w:color="244062"/>
            </w:tcBorders>
            <w:shd w:val="clear" w:color="auto" w:fill="auto"/>
            <w:noWrap/>
            <w:vAlign w:val="center"/>
            <w:hideMark/>
          </w:tcPr>
          <w:p w14:paraId="4A959BE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688A6BC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A1B4F1F" w14:textId="77777777" w:rsidTr="00671725">
        <w:trPr>
          <w:trHeight w:val="63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025BADEF"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lastRenderedPageBreak/>
              <w:t>Provisión e instalación de luminaria spot de base metálica tipo orientable, sobrepuesto para foco incandescente.  De primera calidad.</w:t>
            </w:r>
          </w:p>
        </w:tc>
        <w:tc>
          <w:tcPr>
            <w:tcW w:w="880" w:type="dxa"/>
            <w:tcBorders>
              <w:top w:val="nil"/>
              <w:left w:val="nil"/>
              <w:bottom w:val="single" w:sz="4" w:space="0" w:color="244062"/>
              <w:right w:val="single" w:sz="4" w:space="0" w:color="244062"/>
            </w:tcBorders>
            <w:shd w:val="clear" w:color="000000" w:fill="D9D9D9"/>
            <w:noWrap/>
            <w:vAlign w:val="center"/>
            <w:hideMark/>
          </w:tcPr>
          <w:p w14:paraId="122C573C"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168B1D3B" w14:textId="77777777" w:rsidTr="00671725">
        <w:trPr>
          <w:trHeight w:val="34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4B73D3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390</w:t>
            </w:r>
          </w:p>
        </w:tc>
        <w:tc>
          <w:tcPr>
            <w:tcW w:w="1330" w:type="dxa"/>
            <w:tcBorders>
              <w:top w:val="nil"/>
              <w:left w:val="nil"/>
              <w:bottom w:val="single" w:sz="4" w:space="0" w:color="244062"/>
              <w:right w:val="single" w:sz="4" w:space="0" w:color="244062"/>
            </w:tcBorders>
            <w:shd w:val="clear" w:color="auto" w:fill="auto"/>
            <w:noWrap/>
            <w:vAlign w:val="center"/>
            <w:hideMark/>
          </w:tcPr>
          <w:p w14:paraId="54B34DF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ILMINC13</w:t>
            </w:r>
          </w:p>
        </w:tc>
        <w:tc>
          <w:tcPr>
            <w:tcW w:w="5766" w:type="dxa"/>
            <w:tcBorders>
              <w:top w:val="nil"/>
              <w:left w:val="nil"/>
              <w:bottom w:val="single" w:sz="4" w:space="0" w:color="244062"/>
              <w:right w:val="single" w:sz="4" w:space="0" w:color="244062"/>
            </w:tcBorders>
            <w:shd w:val="clear" w:color="auto" w:fill="auto"/>
            <w:vAlign w:val="center"/>
            <w:hideMark/>
          </w:tcPr>
          <w:p w14:paraId="7DC34D1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Spot para foco hasta 100 W</w:t>
            </w:r>
          </w:p>
        </w:tc>
        <w:tc>
          <w:tcPr>
            <w:tcW w:w="800" w:type="dxa"/>
            <w:tcBorders>
              <w:top w:val="nil"/>
              <w:left w:val="nil"/>
              <w:bottom w:val="single" w:sz="4" w:space="0" w:color="244062"/>
              <w:right w:val="single" w:sz="4" w:space="0" w:color="244062"/>
            </w:tcBorders>
            <w:shd w:val="clear" w:color="auto" w:fill="auto"/>
            <w:noWrap/>
            <w:vAlign w:val="center"/>
            <w:hideMark/>
          </w:tcPr>
          <w:p w14:paraId="4871E41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4492E8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E4610DB" w14:textId="77777777" w:rsidTr="00671725">
        <w:trPr>
          <w:trHeight w:val="63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71ED23A4"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luminaria spot de base metálica tipo orientable, empotrado para foco incandescente.  De primera calidad.</w:t>
            </w:r>
          </w:p>
        </w:tc>
        <w:tc>
          <w:tcPr>
            <w:tcW w:w="880" w:type="dxa"/>
            <w:tcBorders>
              <w:top w:val="nil"/>
              <w:left w:val="nil"/>
              <w:bottom w:val="single" w:sz="4" w:space="0" w:color="244062"/>
              <w:right w:val="single" w:sz="4" w:space="0" w:color="244062"/>
            </w:tcBorders>
            <w:shd w:val="clear" w:color="000000" w:fill="D9D9D9"/>
            <w:noWrap/>
            <w:vAlign w:val="center"/>
            <w:hideMark/>
          </w:tcPr>
          <w:p w14:paraId="317D4829"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3C26638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10171B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391</w:t>
            </w:r>
          </w:p>
        </w:tc>
        <w:tc>
          <w:tcPr>
            <w:tcW w:w="1330" w:type="dxa"/>
            <w:tcBorders>
              <w:top w:val="nil"/>
              <w:left w:val="nil"/>
              <w:bottom w:val="single" w:sz="4" w:space="0" w:color="244062"/>
              <w:right w:val="single" w:sz="4" w:space="0" w:color="244062"/>
            </w:tcBorders>
            <w:shd w:val="clear" w:color="auto" w:fill="auto"/>
            <w:noWrap/>
            <w:vAlign w:val="center"/>
            <w:hideMark/>
          </w:tcPr>
          <w:p w14:paraId="3F74FA6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ILMINC23</w:t>
            </w:r>
          </w:p>
        </w:tc>
        <w:tc>
          <w:tcPr>
            <w:tcW w:w="5766" w:type="dxa"/>
            <w:tcBorders>
              <w:top w:val="nil"/>
              <w:left w:val="nil"/>
              <w:bottom w:val="single" w:sz="4" w:space="0" w:color="244062"/>
              <w:right w:val="single" w:sz="4" w:space="0" w:color="244062"/>
            </w:tcBorders>
            <w:shd w:val="clear" w:color="auto" w:fill="auto"/>
            <w:vAlign w:val="center"/>
            <w:hideMark/>
          </w:tcPr>
          <w:p w14:paraId="05B7621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Spot para foco hasta 100 W</w:t>
            </w:r>
          </w:p>
        </w:tc>
        <w:tc>
          <w:tcPr>
            <w:tcW w:w="800" w:type="dxa"/>
            <w:tcBorders>
              <w:top w:val="nil"/>
              <w:left w:val="nil"/>
              <w:bottom w:val="single" w:sz="4" w:space="0" w:color="244062"/>
              <w:right w:val="single" w:sz="4" w:space="0" w:color="244062"/>
            </w:tcBorders>
            <w:shd w:val="clear" w:color="auto" w:fill="auto"/>
            <w:noWrap/>
            <w:vAlign w:val="center"/>
            <w:hideMark/>
          </w:tcPr>
          <w:p w14:paraId="6739EA6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3E3905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9BDA3A8"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27C42149"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w:t>
            </w:r>
            <w:proofErr w:type="gramStart"/>
            <w:r w:rsidRPr="008D0492">
              <w:rPr>
                <w:rFonts w:ascii="Arial Unicode MS" w:eastAsia="Arial Unicode MS" w:hAnsi="Arial Unicode MS" w:cs="Arial Unicode MS" w:hint="eastAsia"/>
                <w:b/>
                <w:bCs/>
                <w:color w:val="244062"/>
                <w:sz w:val="20"/>
                <w:szCs w:val="20"/>
                <w:lang w:val="es-BO" w:eastAsia="es-BO"/>
              </w:rPr>
              <w:t>luminaria  led</w:t>
            </w:r>
            <w:proofErr w:type="gramEnd"/>
            <w:r w:rsidRPr="008D0492">
              <w:rPr>
                <w:rFonts w:ascii="Arial Unicode MS" w:eastAsia="Arial Unicode MS" w:hAnsi="Arial Unicode MS" w:cs="Arial Unicode MS" w:hint="eastAsia"/>
                <w:b/>
                <w:bCs/>
                <w:color w:val="244062"/>
                <w:sz w:val="20"/>
                <w:szCs w:val="20"/>
                <w:lang w:val="es-BO" w:eastAsia="es-BO"/>
              </w:rPr>
              <w:t>,  para cielo falso.  De primera calidad.</w:t>
            </w:r>
          </w:p>
        </w:tc>
        <w:tc>
          <w:tcPr>
            <w:tcW w:w="880" w:type="dxa"/>
            <w:tcBorders>
              <w:top w:val="nil"/>
              <w:left w:val="nil"/>
              <w:bottom w:val="single" w:sz="4" w:space="0" w:color="244062"/>
              <w:right w:val="single" w:sz="4" w:space="0" w:color="244062"/>
            </w:tcBorders>
            <w:shd w:val="clear" w:color="000000" w:fill="D9D9D9"/>
            <w:noWrap/>
            <w:vAlign w:val="center"/>
            <w:hideMark/>
          </w:tcPr>
          <w:p w14:paraId="2A3DA3B2"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28A7CE7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B3C1C2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392</w:t>
            </w:r>
          </w:p>
        </w:tc>
        <w:tc>
          <w:tcPr>
            <w:tcW w:w="1330" w:type="dxa"/>
            <w:tcBorders>
              <w:top w:val="nil"/>
              <w:left w:val="nil"/>
              <w:bottom w:val="single" w:sz="4" w:space="0" w:color="244062"/>
              <w:right w:val="single" w:sz="4" w:space="0" w:color="244062"/>
            </w:tcBorders>
            <w:shd w:val="clear" w:color="000000" w:fill="FFFFFF"/>
            <w:noWrap/>
            <w:vAlign w:val="center"/>
            <w:hideMark/>
          </w:tcPr>
          <w:p w14:paraId="6C10DFE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LEDQUA35</w:t>
            </w:r>
          </w:p>
        </w:tc>
        <w:tc>
          <w:tcPr>
            <w:tcW w:w="5766" w:type="dxa"/>
            <w:tcBorders>
              <w:top w:val="nil"/>
              <w:left w:val="nil"/>
              <w:bottom w:val="single" w:sz="4" w:space="0" w:color="244062"/>
              <w:right w:val="single" w:sz="4" w:space="0" w:color="244062"/>
            </w:tcBorders>
            <w:shd w:val="clear" w:color="000000" w:fill="FFFFFF"/>
            <w:vAlign w:val="center"/>
            <w:hideMark/>
          </w:tcPr>
          <w:p w14:paraId="5E69A12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Quadro</w:t>
            </w:r>
            <w:proofErr w:type="spellEnd"/>
            <w:r w:rsidRPr="008D0492">
              <w:rPr>
                <w:rFonts w:ascii="Arial Unicode MS" w:eastAsia="Arial Unicode MS" w:hAnsi="Arial Unicode MS" w:cs="Arial Unicode MS" w:hint="eastAsia"/>
                <w:color w:val="244062"/>
                <w:sz w:val="20"/>
                <w:szCs w:val="20"/>
                <w:lang w:val="es-BO" w:eastAsia="es-BO"/>
              </w:rPr>
              <w:t xml:space="preserve"> 35 W (60x60) Driver normal</w:t>
            </w:r>
          </w:p>
        </w:tc>
        <w:tc>
          <w:tcPr>
            <w:tcW w:w="800" w:type="dxa"/>
            <w:tcBorders>
              <w:top w:val="nil"/>
              <w:left w:val="nil"/>
              <w:bottom w:val="single" w:sz="4" w:space="0" w:color="244062"/>
              <w:right w:val="single" w:sz="4" w:space="0" w:color="244062"/>
            </w:tcBorders>
            <w:shd w:val="clear" w:color="000000" w:fill="FFFFFF"/>
            <w:noWrap/>
            <w:vAlign w:val="center"/>
            <w:hideMark/>
          </w:tcPr>
          <w:p w14:paraId="1558ADC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060FD69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DDAD69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8A7CDB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393</w:t>
            </w:r>
          </w:p>
        </w:tc>
        <w:tc>
          <w:tcPr>
            <w:tcW w:w="1330" w:type="dxa"/>
            <w:tcBorders>
              <w:top w:val="nil"/>
              <w:left w:val="nil"/>
              <w:bottom w:val="single" w:sz="4" w:space="0" w:color="244062"/>
              <w:right w:val="single" w:sz="4" w:space="0" w:color="244062"/>
            </w:tcBorders>
            <w:shd w:val="clear" w:color="000000" w:fill="FFFFFF"/>
            <w:noWrap/>
            <w:vAlign w:val="center"/>
            <w:hideMark/>
          </w:tcPr>
          <w:p w14:paraId="688BF1A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LEDQUA40</w:t>
            </w:r>
          </w:p>
        </w:tc>
        <w:tc>
          <w:tcPr>
            <w:tcW w:w="5766" w:type="dxa"/>
            <w:tcBorders>
              <w:top w:val="nil"/>
              <w:left w:val="nil"/>
              <w:bottom w:val="single" w:sz="4" w:space="0" w:color="244062"/>
              <w:right w:val="single" w:sz="4" w:space="0" w:color="244062"/>
            </w:tcBorders>
            <w:shd w:val="clear" w:color="000000" w:fill="FFFFFF"/>
            <w:vAlign w:val="center"/>
            <w:hideMark/>
          </w:tcPr>
          <w:p w14:paraId="5BC3278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Quadro</w:t>
            </w:r>
            <w:proofErr w:type="spellEnd"/>
            <w:r w:rsidRPr="008D0492">
              <w:rPr>
                <w:rFonts w:ascii="Arial Unicode MS" w:eastAsia="Arial Unicode MS" w:hAnsi="Arial Unicode MS" w:cs="Arial Unicode MS" w:hint="eastAsia"/>
                <w:color w:val="244062"/>
                <w:sz w:val="20"/>
                <w:szCs w:val="20"/>
                <w:lang w:val="es-BO" w:eastAsia="es-BO"/>
              </w:rPr>
              <w:t xml:space="preserve"> 40 W (60x60) Driver especial</w:t>
            </w:r>
          </w:p>
        </w:tc>
        <w:tc>
          <w:tcPr>
            <w:tcW w:w="800" w:type="dxa"/>
            <w:tcBorders>
              <w:top w:val="nil"/>
              <w:left w:val="nil"/>
              <w:bottom w:val="single" w:sz="4" w:space="0" w:color="244062"/>
              <w:right w:val="single" w:sz="4" w:space="0" w:color="244062"/>
            </w:tcBorders>
            <w:shd w:val="clear" w:color="000000" w:fill="FFFFFF"/>
            <w:noWrap/>
            <w:vAlign w:val="center"/>
            <w:hideMark/>
          </w:tcPr>
          <w:p w14:paraId="68D144C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3F48907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2093DC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2F67ED0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394</w:t>
            </w:r>
          </w:p>
        </w:tc>
        <w:tc>
          <w:tcPr>
            <w:tcW w:w="1330" w:type="dxa"/>
            <w:tcBorders>
              <w:top w:val="nil"/>
              <w:left w:val="nil"/>
              <w:bottom w:val="single" w:sz="4" w:space="0" w:color="244062"/>
              <w:right w:val="single" w:sz="4" w:space="0" w:color="244062"/>
            </w:tcBorders>
            <w:shd w:val="clear" w:color="000000" w:fill="FFFFFF"/>
            <w:noWrap/>
            <w:vAlign w:val="center"/>
            <w:hideMark/>
          </w:tcPr>
          <w:p w14:paraId="40FDBF0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LEDQUA70</w:t>
            </w:r>
          </w:p>
        </w:tc>
        <w:tc>
          <w:tcPr>
            <w:tcW w:w="5766" w:type="dxa"/>
            <w:tcBorders>
              <w:top w:val="nil"/>
              <w:left w:val="nil"/>
              <w:bottom w:val="single" w:sz="4" w:space="0" w:color="244062"/>
              <w:right w:val="single" w:sz="4" w:space="0" w:color="244062"/>
            </w:tcBorders>
            <w:shd w:val="clear" w:color="000000" w:fill="FFFFFF"/>
            <w:vAlign w:val="center"/>
            <w:hideMark/>
          </w:tcPr>
          <w:p w14:paraId="6197197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Quadro</w:t>
            </w:r>
            <w:proofErr w:type="spellEnd"/>
            <w:r w:rsidRPr="008D0492">
              <w:rPr>
                <w:rFonts w:ascii="Arial Unicode MS" w:eastAsia="Arial Unicode MS" w:hAnsi="Arial Unicode MS" w:cs="Arial Unicode MS" w:hint="eastAsia"/>
                <w:color w:val="244062"/>
                <w:sz w:val="20"/>
                <w:szCs w:val="20"/>
                <w:lang w:val="es-BO" w:eastAsia="es-BO"/>
              </w:rPr>
              <w:t xml:space="preserve"> 70 W (60x60) Driver normal</w:t>
            </w:r>
          </w:p>
        </w:tc>
        <w:tc>
          <w:tcPr>
            <w:tcW w:w="800" w:type="dxa"/>
            <w:tcBorders>
              <w:top w:val="nil"/>
              <w:left w:val="nil"/>
              <w:bottom w:val="single" w:sz="4" w:space="0" w:color="244062"/>
              <w:right w:val="single" w:sz="4" w:space="0" w:color="244062"/>
            </w:tcBorders>
            <w:shd w:val="clear" w:color="000000" w:fill="FFFFFF"/>
            <w:noWrap/>
            <w:vAlign w:val="center"/>
            <w:hideMark/>
          </w:tcPr>
          <w:p w14:paraId="7CB87F2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4CF22F3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8C31C5F"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3792A52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395</w:t>
            </w:r>
          </w:p>
        </w:tc>
        <w:tc>
          <w:tcPr>
            <w:tcW w:w="1330" w:type="dxa"/>
            <w:tcBorders>
              <w:top w:val="nil"/>
              <w:left w:val="nil"/>
              <w:bottom w:val="single" w:sz="4" w:space="0" w:color="244062"/>
              <w:right w:val="single" w:sz="4" w:space="0" w:color="244062"/>
            </w:tcBorders>
            <w:shd w:val="clear" w:color="000000" w:fill="FFFFFF"/>
            <w:noWrap/>
            <w:vAlign w:val="center"/>
            <w:hideMark/>
          </w:tcPr>
          <w:p w14:paraId="0FD677B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LEDQUA80</w:t>
            </w:r>
          </w:p>
        </w:tc>
        <w:tc>
          <w:tcPr>
            <w:tcW w:w="5766" w:type="dxa"/>
            <w:tcBorders>
              <w:top w:val="nil"/>
              <w:left w:val="nil"/>
              <w:bottom w:val="single" w:sz="4" w:space="0" w:color="244062"/>
              <w:right w:val="single" w:sz="4" w:space="0" w:color="244062"/>
            </w:tcBorders>
            <w:shd w:val="clear" w:color="000000" w:fill="FFFFFF"/>
            <w:vAlign w:val="center"/>
            <w:hideMark/>
          </w:tcPr>
          <w:p w14:paraId="31BAF72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Quadro</w:t>
            </w:r>
            <w:proofErr w:type="spellEnd"/>
            <w:r w:rsidRPr="008D0492">
              <w:rPr>
                <w:rFonts w:ascii="Arial Unicode MS" w:eastAsia="Arial Unicode MS" w:hAnsi="Arial Unicode MS" w:cs="Arial Unicode MS" w:hint="eastAsia"/>
                <w:color w:val="244062"/>
                <w:sz w:val="20"/>
                <w:szCs w:val="20"/>
                <w:lang w:val="es-BO" w:eastAsia="es-BO"/>
              </w:rPr>
              <w:t xml:space="preserve"> 80 W (60x60) Driver especial</w:t>
            </w:r>
          </w:p>
        </w:tc>
        <w:tc>
          <w:tcPr>
            <w:tcW w:w="800" w:type="dxa"/>
            <w:tcBorders>
              <w:top w:val="nil"/>
              <w:left w:val="nil"/>
              <w:bottom w:val="single" w:sz="4" w:space="0" w:color="244062"/>
              <w:right w:val="single" w:sz="4" w:space="0" w:color="244062"/>
            </w:tcBorders>
            <w:shd w:val="clear" w:color="000000" w:fill="FFFFFF"/>
            <w:noWrap/>
            <w:vAlign w:val="center"/>
            <w:hideMark/>
          </w:tcPr>
          <w:p w14:paraId="6CA866E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1381E1E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C9F5D7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70246C1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396</w:t>
            </w:r>
          </w:p>
        </w:tc>
        <w:tc>
          <w:tcPr>
            <w:tcW w:w="1330" w:type="dxa"/>
            <w:tcBorders>
              <w:top w:val="nil"/>
              <w:left w:val="nil"/>
              <w:bottom w:val="single" w:sz="4" w:space="0" w:color="244062"/>
              <w:right w:val="single" w:sz="4" w:space="0" w:color="244062"/>
            </w:tcBorders>
            <w:shd w:val="clear" w:color="000000" w:fill="FFFFFF"/>
            <w:noWrap/>
            <w:vAlign w:val="center"/>
            <w:hideMark/>
          </w:tcPr>
          <w:p w14:paraId="4053605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LEDSLM40</w:t>
            </w:r>
          </w:p>
        </w:tc>
        <w:tc>
          <w:tcPr>
            <w:tcW w:w="5766" w:type="dxa"/>
            <w:tcBorders>
              <w:top w:val="nil"/>
              <w:left w:val="nil"/>
              <w:bottom w:val="single" w:sz="4" w:space="0" w:color="244062"/>
              <w:right w:val="single" w:sz="4" w:space="0" w:color="244062"/>
            </w:tcBorders>
            <w:shd w:val="clear" w:color="000000" w:fill="FFFFFF"/>
            <w:vAlign w:val="center"/>
            <w:hideMark/>
          </w:tcPr>
          <w:p w14:paraId="59A37CB6" w14:textId="77777777" w:rsidR="008D0492" w:rsidRPr="008D0492" w:rsidRDefault="008D0492" w:rsidP="008D0492">
            <w:pPr>
              <w:rPr>
                <w:rFonts w:ascii="Arial Unicode MS" w:eastAsia="Arial Unicode MS" w:hAnsi="Arial Unicode MS" w:cs="Arial Unicode MS"/>
                <w:color w:val="244062"/>
                <w:sz w:val="20"/>
                <w:szCs w:val="20"/>
                <w:lang w:val="en-US" w:eastAsia="es-BO"/>
              </w:rPr>
            </w:pPr>
            <w:r w:rsidRPr="008D0492">
              <w:rPr>
                <w:rFonts w:ascii="Arial Unicode MS" w:eastAsia="Arial Unicode MS" w:hAnsi="Arial Unicode MS" w:cs="Arial Unicode MS" w:hint="eastAsia"/>
                <w:color w:val="244062"/>
                <w:sz w:val="20"/>
                <w:szCs w:val="20"/>
                <w:lang w:val="en-US" w:eastAsia="es-BO"/>
              </w:rPr>
              <w:t>Slim 40 W (60x6) Driver especial</w:t>
            </w:r>
          </w:p>
        </w:tc>
        <w:tc>
          <w:tcPr>
            <w:tcW w:w="800" w:type="dxa"/>
            <w:tcBorders>
              <w:top w:val="nil"/>
              <w:left w:val="nil"/>
              <w:bottom w:val="single" w:sz="4" w:space="0" w:color="244062"/>
              <w:right w:val="single" w:sz="4" w:space="0" w:color="244062"/>
            </w:tcBorders>
            <w:shd w:val="clear" w:color="000000" w:fill="FFFFFF"/>
            <w:noWrap/>
            <w:vAlign w:val="center"/>
            <w:hideMark/>
          </w:tcPr>
          <w:p w14:paraId="6FF4382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071BB29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D1932B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8D2704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397</w:t>
            </w:r>
          </w:p>
        </w:tc>
        <w:tc>
          <w:tcPr>
            <w:tcW w:w="1330" w:type="dxa"/>
            <w:tcBorders>
              <w:top w:val="nil"/>
              <w:left w:val="nil"/>
              <w:bottom w:val="single" w:sz="4" w:space="0" w:color="244062"/>
              <w:right w:val="single" w:sz="4" w:space="0" w:color="244062"/>
            </w:tcBorders>
            <w:shd w:val="clear" w:color="000000" w:fill="FFFFFF"/>
            <w:noWrap/>
            <w:vAlign w:val="center"/>
            <w:hideMark/>
          </w:tcPr>
          <w:p w14:paraId="5C2B4FC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LEDSLM80</w:t>
            </w:r>
          </w:p>
        </w:tc>
        <w:tc>
          <w:tcPr>
            <w:tcW w:w="5766" w:type="dxa"/>
            <w:tcBorders>
              <w:top w:val="nil"/>
              <w:left w:val="nil"/>
              <w:bottom w:val="single" w:sz="4" w:space="0" w:color="244062"/>
              <w:right w:val="single" w:sz="4" w:space="0" w:color="244062"/>
            </w:tcBorders>
            <w:shd w:val="clear" w:color="000000" w:fill="FFFFFF"/>
            <w:vAlign w:val="center"/>
            <w:hideMark/>
          </w:tcPr>
          <w:p w14:paraId="049F7CC7" w14:textId="77777777" w:rsidR="008D0492" w:rsidRPr="008D0492" w:rsidRDefault="008D0492" w:rsidP="008D0492">
            <w:pPr>
              <w:rPr>
                <w:rFonts w:ascii="Arial Unicode MS" w:eastAsia="Arial Unicode MS" w:hAnsi="Arial Unicode MS" w:cs="Arial Unicode MS"/>
                <w:color w:val="244062"/>
                <w:sz w:val="20"/>
                <w:szCs w:val="20"/>
                <w:lang w:val="en-US" w:eastAsia="es-BO"/>
              </w:rPr>
            </w:pPr>
            <w:r w:rsidRPr="008D0492">
              <w:rPr>
                <w:rFonts w:ascii="Arial Unicode MS" w:eastAsia="Arial Unicode MS" w:hAnsi="Arial Unicode MS" w:cs="Arial Unicode MS" w:hint="eastAsia"/>
                <w:color w:val="244062"/>
                <w:sz w:val="20"/>
                <w:szCs w:val="20"/>
                <w:lang w:val="en-US" w:eastAsia="es-BO"/>
              </w:rPr>
              <w:t>Slim 80 W (60x6) Driver especial</w:t>
            </w:r>
          </w:p>
        </w:tc>
        <w:tc>
          <w:tcPr>
            <w:tcW w:w="800" w:type="dxa"/>
            <w:tcBorders>
              <w:top w:val="nil"/>
              <w:left w:val="nil"/>
              <w:bottom w:val="single" w:sz="4" w:space="0" w:color="244062"/>
              <w:right w:val="single" w:sz="4" w:space="0" w:color="244062"/>
            </w:tcBorders>
            <w:shd w:val="clear" w:color="000000" w:fill="FFFFFF"/>
            <w:noWrap/>
            <w:vAlign w:val="center"/>
            <w:hideMark/>
          </w:tcPr>
          <w:p w14:paraId="758293B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D69C0E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215E00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5ABB21B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398</w:t>
            </w:r>
          </w:p>
        </w:tc>
        <w:tc>
          <w:tcPr>
            <w:tcW w:w="1330" w:type="dxa"/>
            <w:tcBorders>
              <w:top w:val="nil"/>
              <w:left w:val="nil"/>
              <w:bottom w:val="single" w:sz="4" w:space="0" w:color="244062"/>
              <w:right w:val="single" w:sz="4" w:space="0" w:color="244062"/>
            </w:tcBorders>
            <w:shd w:val="clear" w:color="000000" w:fill="FFFFFF"/>
            <w:noWrap/>
            <w:vAlign w:val="center"/>
            <w:hideMark/>
          </w:tcPr>
          <w:p w14:paraId="5809731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SPDOLE20</w:t>
            </w:r>
          </w:p>
        </w:tc>
        <w:tc>
          <w:tcPr>
            <w:tcW w:w="5766" w:type="dxa"/>
            <w:tcBorders>
              <w:top w:val="nil"/>
              <w:left w:val="nil"/>
              <w:bottom w:val="single" w:sz="4" w:space="0" w:color="244062"/>
              <w:right w:val="single" w:sz="4" w:space="0" w:color="244062"/>
            </w:tcBorders>
            <w:shd w:val="clear" w:color="000000" w:fill="FFFFFF"/>
            <w:vAlign w:val="center"/>
            <w:hideMark/>
          </w:tcPr>
          <w:p w14:paraId="7D925FF3" w14:textId="77777777" w:rsidR="008D0492" w:rsidRPr="008D0492" w:rsidRDefault="008D0492" w:rsidP="008D0492">
            <w:pPr>
              <w:rPr>
                <w:rFonts w:ascii="Arial Unicode MS" w:eastAsia="Arial Unicode MS" w:hAnsi="Arial Unicode MS" w:cs="Arial Unicode MS"/>
                <w:color w:val="244062"/>
                <w:sz w:val="20"/>
                <w:szCs w:val="20"/>
                <w:lang w:val="en-US" w:eastAsia="es-BO"/>
              </w:rPr>
            </w:pPr>
            <w:r w:rsidRPr="008D0492">
              <w:rPr>
                <w:rFonts w:ascii="Arial Unicode MS" w:eastAsia="Arial Unicode MS" w:hAnsi="Arial Unicode MS" w:cs="Arial Unicode MS" w:hint="eastAsia"/>
                <w:color w:val="244062"/>
                <w:sz w:val="20"/>
                <w:szCs w:val="20"/>
                <w:lang w:val="en-US" w:eastAsia="es-BO"/>
              </w:rPr>
              <w:t xml:space="preserve">Spot </w:t>
            </w:r>
            <w:proofErr w:type="spellStart"/>
            <w:r w:rsidRPr="008D0492">
              <w:rPr>
                <w:rFonts w:ascii="Arial Unicode MS" w:eastAsia="Arial Unicode MS" w:hAnsi="Arial Unicode MS" w:cs="Arial Unicode MS" w:hint="eastAsia"/>
                <w:color w:val="244062"/>
                <w:sz w:val="20"/>
                <w:szCs w:val="20"/>
                <w:lang w:val="en-US" w:eastAsia="es-BO"/>
              </w:rPr>
              <w:t>redondo</w:t>
            </w:r>
            <w:proofErr w:type="spellEnd"/>
            <w:r w:rsidRPr="008D0492">
              <w:rPr>
                <w:rFonts w:ascii="Arial Unicode MS" w:eastAsia="Arial Unicode MS" w:hAnsi="Arial Unicode MS" w:cs="Arial Unicode MS" w:hint="eastAsia"/>
                <w:color w:val="244062"/>
                <w:sz w:val="20"/>
                <w:szCs w:val="20"/>
                <w:lang w:val="en-US" w:eastAsia="es-BO"/>
              </w:rPr>
              <w:t xml:space="preserve"> Downlight LED </w:t>
            </w:r>
            <w:proofErr w:type="spellStart"/>
            <w:r w:rsidRPr="008D0492">
              <w:rPr>
                <w:rFonts w:ascii="Arial Unicode MS" w:eastAsia="Arial Unicode MS" w:hAnsi="Arial Unicode MS" w:cs="Arial Unicode MS" w:hint="eastAsia"/>
                <w:color w:val="244062"/>
                <w:sz w:val="20"/>
                <w:szCs w:val="20"/>
                <w:lang w:val="en-US" w:eastAsia="es-BO"/>
              </w:rPr>
              <w:t>empotrar</w:t>
            </w:r>
            <w:proofErr w:type="spellEnd"/>
            <w:r w:rsidRPr="008D0492">
              <w:rPr>
                <w:rFonts w:ascii="Arial Unicode MS" w:eastAsia="Arial Unicode MS" w:hAnsi="Arial Unicode MS" w:cs="Arial Unicode MS" w:hint="eastAsia"/>
                <w:color w:val="244062"/>
                <w:sz w:val="20"/>
                <w:szCs w:val="20"/>
                <w:lang w:val="en-US" w:eastAsia="es-BO"/>
              </w:rPr>
              <w:t xml:space="preserve"> 20W</w:t>
            </w:r>
          </w:p>
        </w:tc>
        <w:tc>
          <w:tcPr>
            <w:tcW w:w="800" w:type="dxa"/>
            <w:tcBorders>
              <w:top w:val="nil"/>
              <w:left w:val="nil"/>
              <w:bottom w:val="single" w:sz="4" w:space="0" w:color="244062"/>
              <w:right w:val="single" w:sz="4" w:space="0" w:color="244062"/>
            </w:tcBorders>
            <w:shd w:val="clear" w:color="000000" w:fill="FFFFFF"/>
            <w:noWrap/>
            <w:vAlign w:val="center"/>
            <w:hideMark/>
          </w:tcPr>
          <w:p w14:paraId="7377D87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57B97DA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6A72AC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C3F87F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399</w:t>
            </w:r>
          </w:p>
        </w:tc>
        <w:tc>
          <w:tcPr>
            <w:tcW w:w="1330" w:type="dxa"/>
            <w:tcBorders>
              <w:top w:val="nil"/>
              <w:left w:val="nil"/>
              <w:bottom w:val="single" w:sz="4" w:space="0" w:color="244062"/>
              <w:right w:val="single" w:sz="4" w:space="0" w:color="244062"/>
            </w:tcBorders>
            <w:shd w:val="clear" w:color="000000" w:fill="FFFFFF"/>
            <w:noWrap/>
            <w:vAlign w:val="center"/>
            <w:hideMark/>
          </w:tcPr>
          <w:p w14:paraId="4C50D7E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SPDOLS20</w:t>
            </w:r>
          </w:p>
        </w:tc>
        <w:tc>
          <w:tcPr>
            <w:tcW w:w="5766" w:type="dxa"/>
            <w:tcBorders>
              <w:top w:val="nil"/>
              <w:left w:val="nil"/>
              <w:bottom w:val="single" w:sz="4" w:space="0" w:color="244062"/>
              <w:right w:val="single" w:sz="4" w:space="0" w:color="244062"/>
            </w:tcBorders>
            <w:shd w:val="clear" w:color="000000" w:fill="FFFFFF"/>
            <w:vAlign w:val="center"/>
            <w:hideMark/>
          </w:tcPr>
          <w:p w14:paraId="547734A5" w14:textId="77777777" w:rsidR="008D0492" w:rsidRPr="008D0492" w:rsidRDefault="008D0492" w:rsidP="008D0492">
            <w:pPr>
              <w:rPr>
                <w:rFonts w:ascii="Arial Unicode MS" w:eastAsia="Arial Unicode MS" w:hAnsi="Arial Unicode MS" w:cs="Arial Unicode MS"/>
                <w:color w:val="244062"/>
                <w:sz w:val="20"/>
                <w:szCs w:val="20"/>
                <w:lang w:val="en-US" w:eastAsia="es-BO"/>
              </w:rPr>
            </w:pPr>
            <w:r w:rsidRPr="008D0492">
              <w:rPr>
                <w:rFonts w:ascii="Arial Unicode MS" w:eastAsia="Arial Unicode MS" w:hAnsi="Arial Unicode MS" w:cs="Arial Unicode MS" w:hint="eastAsia"/>
                <w:color w:val="244062"/>
                <w:sz w:val="20"/>
                <w:szCs w:val="20"/>
                <w:lang w:val="en-US" w:eastAsia="es-BO"/>
              </w:rPr>
              <w:t xml:space="preserve">Spot </w:t>
            </w:r>
            <w:proofErr w:type="spellStart"/>
            <w:r w:rsidRPr="008D0492">
              <w:rPr>
                <w:rFonts w:ascii="Arial Unicode MS" w:eastAsia="Arial Unicode MS" w:hAnsi="Arial Unicode MS" w:cs="Arial Unicode MS" w:hint="eastAsia"/>
                <w:color w:val="244062"/>
                <w:sz w:val="20"/>
                <w:szCs w:val="20"/>
                <w:lang w:val="en-US" w:eastAsia="es-BO"/>
              </w:rPr>
              <w:t>redondo</w:t>
            </w:r>
            <w:proofErr w:type="spellEnd"/>
            <w:r w:rsidRPr="008D0492">
              <w:rPr>
                <w:rFonts w:ascii="Arial Unicode MS" w:eastAsia="Arial Unicode MS" w:hAnsi="Arial Unicode MS" w:cs="Arial Unicode MS" w:hint="eastAsia"/>
                <w:color w:val="244062"/>
                <w:sz w:val="20"/>
                <w:szCs w:val="20"/>
                <w:lang w:val="en-US" w:eastAsia="es-BO"/>
              </w:rPr>
              <w:t xml:space="preserve"> Downlight LED </w:t>
            </w:r>
            <w:proofErr w:type="spellStart"/>
            <w:r w:rsidRPr="008D0492">
              <w:rPr>
                <w:rFonts w:ascii="Arial Unicode MS" w:eastAsia="Arial Unicode MS" w:hAnsi="Arial Unicode MS" w:cs="Arial Unicode MS" w:hint="eastAsia"/>
                <w:color w:val="244062"/>
                <w:sz w:val="20"/>
                <w:szCs w:val="20"/>
                <w:lang w:val="en-US" w:eastAsia="es-BO"/>
              </w:rPr>
              <w:t>sobreponer</w:t>
            </w:r>
            <w:proofErr w:type="spellEnd"/>
            <w:r w:rsidRPr="008D0492">
              <w:rPr>
                <w:rFonts w:ascii="Arial Unicode MS" w:eastAsia="Arial Unicode MS" w:hAnsi="Arial Unicode MS" w:cs="Arial Unicode MS" w:hint="eastAsia"/>
                <w:color w:val="244062"/>
                <w:sz w:val="20"/>
                <w:szCs w:val="20"/>
                <w:lang w:val="en-US" w:eastAsia="es-BO"/>
              </w:rPr>
              <w:t xml:space="preserve"> 20W</w:t>
            </w:r>
          </w:p>
        </w:tc>
        <w:tc>
          <w:tcPr>
            <w:tcW w:w="800" w:type="dxa"/>
            <w:tcBorders>
              <w:top w:val="nil"/>
              <w:left w:val="nil"/>
              <w:bottom w:val="single" w:sz="4" w:space="0" w:color="244062"/>
              <w:right w:val="single" w:sz="4" w:space="0" w:color="244062"/>
            </w:tcBorders>
            <w:shd w:val="clear" w:color="000000" w:fill="FFFFFF"/>
            <w:noWrap/>
            <w:vAlign w:val="center"/>
            <w:hideMark/>
          </w:tcPr>
          <w:p w14:paraId="7C2B909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E567A8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A2BB87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621657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400</w:t>
            </w:r>
          </w:p>
        </w:tc>
        <w:tc>
          <w:tcPr>
            <w:tcW w:w="1330" w:type="dxa"/>
            <w:tcBorders>
              <w:top w:val="nil"/>
              <w:left w:val="nil"/>
              <w:bottom w:val="single" w:sz="4" w:space="0" w:color="244062"/>
              <w:right w:val="single" w:sz="4" w:space="0" w:color="244062"/>
            </w:tcBorders>
            <w:shd w:val="clear" w:color="000000" w:fill="FFFFFF"/>
            <w:noWrap/>
            <w:vAlign w:val="center"/>
            <w:hideMark/>
          </w:tcPr>
          <w:p w14:paraId="1A3F720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SPDOLE30</w:t>
            </w:r>
          </w:p>
        </w:tc>
        <w:tc>
          <w:tcPr>
            <w:tcW w:w="5766" w:type="dxa"/>
            <w:tcBorders>
              <w:top w:val="nil"/>
              <w:left w:val="nil"/>
              <w:bottom w:val="single" w:sz="4" w:space="0" w:color="244062"/>
              <w:right w:val="single" w:sz="4" w:space="0" w:color="244062"/>
            </w:tcBorders>
            <w:shd w:val="clear" w:color="000000" w:fill="FFFFFF"/>
            <w:vAlign w:val="center"/>
            <w:hideMark/>
          </w:tcPr>
          <w:p w14:paraId="0F058B66" w14:textId="77777777" w:rsidR="008D0492" w:rsidRPr="008D0492" w:rsidRDefault="008D0492" w:rsidP="008D0492">
            <w:pPr>
              <w:rPr>
                <w:rFonts w:ascii="Arial Unicode MS" w:eastAsia="Arial Unicode MS" w:hAnsi="Arial Unicode MS" w:cs="Arial Unicode MS"/>
                <w:color w:val="244062"/>
                <w:sz w:val="20"/>
                <w:szCs w:val="20"/>
                <w:lang w:val="en-US" w:eastAsia="es-BO"/>
              </w:rPr>
            </w:pPr>
            <w:r w:rsidRPr="008D0492">
              <w:rPr>
                <w:rFonts w:ascii="Arial Unicode MS" w:eastAsia="Arial Unicode MS" w:hAnsi="Arial Unicode MS" w:cs="Arial Unicode MS" w:hint="eastAsia"/>
                <w:color w:val="244062"/>
                <w:sz w:val="20"/>
                <w:szCs w:val="20"/>
                <w:lang w:val="en-US" w:eastAsia="es-BO"/>
              </w:rPr>
              <w:t xml:space="preserve">Spot </w:t>
            </w:r>
            <w:proofErr w:type="spellStart"/>
            <w:r w:rsidRPr="008D0492">
              <w:rPr>
                <w:rFonts w:ascii="Arial Unicode MS" w:eastAsia="Arial Unicode MS" w:hAnsi="Arial Unicode MS" w:cs="Arial Unicode MS" w:hint="eastAsia"/>
                <w:color w:val="244062"/>
                <w:sz w:val="20"/>
                <w:szCs w:val="20"/>
                <w:lang w:val="en-US" w:eastAsia="es-BO"/>
              </w:rPr>
              <w:t>redondo</w:t>
            </w:r>
            <w:proofErr w:type="spellEnd"/>
            <w:r w:rsidRPr="008D0492">
              <w:rPr>
                <w:rFonts w:ascii="Arial Unicode MS" w:eastAsia="Arial Unicode MS" w:hAnsi="Arial Unicode MS" w:cs="Arial Unicode MS" w:hint="eastAsia"/>
                <w:color w:val="244062"/>
                <w:sz w:val="20"/>
                <w:szCs w:val="20"/>
                <w:lang w:val="en-US" w:eastAsia="es-BO"/>
              </w:rPr>
              <w:t xml:space="preserve"> Downlight LED </w:t>
            </w:r>
            <w:proofErr w:type="spellStart"/>
            <w:r w:rsidRPr="008D0492">
              <w:rPr>
                <w:rFonts w:ascii="Arial Unicode MS" w:eastAsia="Arial Unicode MS" w:hAnsi="Arial Unicode MS" w:cs="Arial Unicode MS" w:hint="eastAsia"/>
                <w:color w:val="244062"/>
                <w:sz w:val="20"/>
                <w:szCs w:val="20"/>
                <w:lang w:val="en-US" w:eastAsia="es-BO"/>
              </w:rPr>
              <w:t>empotrar</w:t>
            </w:r>
            <w:proofErr w:type="spellEnd"/>
            <w:r w:rsidRPr="008D0492">
              <w:rPr>
                <w:rFonts w:ascii="Arial Unicode MS" w:eastAsia="Arial Unicode MS" w:hAnsi="Arial Unicode MS" w:cs="Arial Unicode MS" w:hint="eastAsia"/>
                <w:color w:val="244062"/>
                <w:sz w:val="20"/>
                <w:szCs w:val="20"/>
                <w:lang w:val="en-US" w:eastAsia="es-BO"/>
              </w:rPr>
              <w:t xml:space="preserve"> 30W</w:t>
            </w:r>
          </w:p>
        </w:tc>
        <w:tc>
          <w:tcPr>
            <w:tcW w:w="800" w:type="dxa"/>
            <w:tcBorders>
              <w:top w:val="nil"/>
              <w:left w:val="nil"/>
              <w:bottom w:val="single" w:sz="4" w:space="0" w:color="244062"/>
              <w:right w:val="single" w:sz="4" w:space="0" w:color="244062"/>
            </w:tcBorders>
            <w:shd w:val="clear" w:color="000000" w:fill="FFFFFF"/>
            <w:noWrap/>
            <w:vAlign w:val="center"/>
            <w:hideMark/>
          </w:tcPr>
          <w:p w14:paraId="62C1854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3522914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368E6AD" w14:textId="77777777" w:rsidTr="00671725">
        <w:trPr>
          <w:trHeight w:val="33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A4F9F9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401</w:t>
            </w:r>
          </w:p>
        </w:tc>
        <w:tc>
          <w:tcPr>
            <w:tcW w:w="1330" w:type="dxa"/>
            <w:tcBorders>
              <w:top w:val="nil"/>
              <w:left w:val="nil"/>
              <w:bottom w:val="single" w:sz="4" w:space="0" w:color="244062"/>
              <w:right w:val="single" w:sz="4" w:space="0" w:color="244062"/>
            </w:tcBorders>
            <w:shd w:val="clear" w:color="000000" w:fill="FFFFFF"/>
            <w:noWrap/>
            <w:vAlign w:val="center"/>
            <w:hideMark/>
          </w:tcPr>
          <w:p w14:paraId="6BAB3EB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SPDOLS30</w:t>
            </w:r>
          </w:p>
        </w:tc>
        <w:tc>
          <w:tcPr>
            <w:tcW w:w="5766" w:type="dxa"/>
            <w:tcBorders>
              <w:top w:val="nil"/>
              <w:left w:val="nil"/>
              <w:bottom w:val="single" w:sz="4" w:space="0" w:color="244062"/>
              <w:right w:val="single" w:sz="4" w:space="0" w:color="244062"/>
            </w:tcBorders>
            <w:shd w:val="clear" w:color="000000" w:fill="FFFFFF"/>
            <w:vAlign w:val="center"/>
            <w:hideMark/>
          </w:tcPr>
          <w:p w14:paraId="23912BC0" w14:textId="77777777" w:rsidR="008D0492" w:rsidRPr="008D0492" w:rsidRDefault="008D0492" w:rsidP="008D0492">
            <w:pPr>
              <w:rPr>
                <w:rFonts w:ascii="Arial Unicode MS" w:eastAsia="Arial Unicode MS" w:hAnsi="Arial Unicode MS" w:cs="Arial Unicode MS"/>
                <w:color w:val="244062"/>
                <w:sz w:val="20"/>
                <w:szCs w:val="20"/>
                <w:lang w:val="en-US" w:eastAsia="es-BO"/>
              </w:rPr>
            </w:pPr>
            <w:r w:rsidRPr="008D0492">
              <w:rPr>
                <w:rFonts w:ascii="Arial Unicode MS" w:eastAsia="Arial Unicode MS" w:hAnsi="Arial Unicode MS" w:cs="Arial Unicode MS" w:hint="eastAsia"/>
                <w:color w:val="244062"/>
                <w:sz w:val="20"/>
                <w:szCs w:val="20"/>
                <w:lang w:val="en-US" w:eastAsia="es-BO"/>
              </w:rPr>
              <w:t xml:space="preserve">Spot </w:t>
            </w:r>
            <w:proofErr w:type="spellStart"/>
            <w:r w:rsidRPr="008D0492">
              <w:rPr>
                <w:rFonts w:ascii="Arial Unicode MS" w:eastAsia="Arial Unicode MS" w:hAnsi="Arial Unicode MS" w:cs="Arial Unicode MS" w:hint="eastAsia"/>
                <w:color w:val="244062"/>
                <w:sz w:val="20"/>
                <w:szCs w:val="20"/>
                <w:lang w:val="en-US" w:eastAsia="es-BO"/>
              </w:rPr>
              <w:t>redondo</w:t>
            </w:r>
            <w:proofErr w:type="spellEnd"/>
            <w:r w:rsidRPr="008D0492">
              <w:rPr>
                <w:rFonts w:ascii="Arial Unicode MS" w:eastAsia="Arial Unicode MS" w:hAnsi="Arial Unicode MS" w:cs="Arial Unicode MS" w:hint="eastAsia"/>
                <w:color w:val="244062"/>
                <w:sz w:val="20"/>
                <w:szCs w:val="20"/>
                <w:lang w:val="en-US" w:eastAsia="es-BO"/>
              </w:rPr>
              <w:t xml:space="preserve"> Downlight LED </w:t>
            </w:r>
            <w:proofErr w:type="spellStart"/>
            <w:r w:rsidRPr="008D0492">
              <w:rPr>
                <w:rFonts w:ascii="Arial Unicode MS" w:eastAsia="Arial Unicode MS" w:hAnsi="Arial Unicode MS" w:cs="Arial Unicode MS" w:hint="eastAsia"/>
                <w:color w:val="244062"/>
                <w:sz w:val="20"/>
                <w:szCs w:val="20"/>
                <w:lang w:val="en-US" w:eastAsia="es-BO"/>
              </w:rPr>
              <w:t>sobreponer</w:t>
            </w:r>
            <w:proofErr w:type="spellEnd"/>
            <w:r w:rsidRPr="008D0492">
              <w:rPr>
                <w:rFonts w:ascii="Arial Unicode MS" w:eastAsia="Arial Unicode MS" w:hAnsi="Arial Unicode MS" w:cs="Arial Unicode MS" w:hint="eastAsia"/>
                <w:color w:val="244062"/>
                <w:sz w:val="20"/>
                <w:szCs w:val="20"/>
                <w:lang w:val="en-US" w:eastAsia="es-BO"/>
              </w:rPr>
              <w:t xml:space="preserve"> 30W</w:t>
            </w:r>
          </w:p>
        </w:tc>
        <w:tc>
          <w:tcPr>
            <w:tcW w:w="800" w:type="dxa"/>
            <w:tcBorders>
              <w:top w:val="nil"/>
              <w:left w:val="nil"/>
              <w:bottom w:val="single" w:sz="4" w:space="0" w:color="244062"/>
              <w:right w:val="single" w:sz="4" w:space="0" w:color="244062"/>
            </w:tcBorders>
            <w:shd w:val="clear" w:color="000000" w:fill="FFFFFF"/>
            <w:noWrap/>
            <w:vAlign w:val="center"/>
            <w:hideMark/>
          </w:tcPr>
          <w:p w14:paraId="13482C9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52E4179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43DEDB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3A663BE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402</w:t>
            </w:r>
          </w:p>
        </w:tc>
        <w:tc>
          <w:tcPr>
            <w:tcW w:w="1330" w:type="dxa"/>
            <w:tcBorders>
              <w:top w:val="nil"/>
              <w:left w:val="nil"/>
              <w:bottom w:val="single" w:sz="4" w:space="0" w:color="244062"/>
              <w:right w:val="single" w:sz="4" w:space="0" w:color="244062"/>
            </w:tcBorders>
            <w:shd w:val="clear" w:color="000000" w:fill="FFFFFF"/>
            <w:noWrap/>
            <w:vAlign w:val="center"/>
            <w:hideMark/>
          </w:tcPr>
          <w:p w14:paraId="7F14406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SPCOLE06</w:t>
            </w:r>
          </w:p>
        </w:tc>
        <w:tc>
          <w:tcPr>
            <w:tcW w:w="5766" w:type="dxa"/>
            <w:tcBorders>
              <w:top w:val="nil"/>
              <w:left w:val="nil"/>
              <w:bottom w:val="single" w:sz="4" w:space="0" w:color="244062"/>
              <w:right w:val="single" w:sz="4" w:space="0" w:color="244062"/>
            </w:tcBorders>
            <w:shd w:val="clear" w:color="000000" w:fill="FFFFFF"/>
            <w:vAlign w:val="center"/>
            <w:hideMark/>
          </w:tcPr>
          <w:p w14:paraId="46F81140" w14:textId="77777777" w:rsidR="008D0492" w:rsidRPr="008D0492" w:rsidRDefault="008D0492" w:rsidP="008D0492">
            <w:pPr>
              <w:rPr>
                <w:rFonts w:ascii="Arial Unicode MS" w:eastAsia="Arial Unicode MS" w:hAnsi="Arial Unicode MS" w:cs="Arial Unicode MS"/>
                <w:color w:val="244062"/>
                <w:sz w:val="20"/>
                <w:szCs w:val="20"/>
                <w:lang w:val="en-US" w:eastAsia="es-BO"/>
              </w:rPr>
            </w:pPr>
            <w:r w:rsidRPr="008D0492">
              <w:rPr>
                <w:rFonts w:ascii="Arial Unicode MS" w:eastAsia="Arial Unicode MS" w:hAnsi="Arial Unicode MS" w:cs="Arial Unicode MS" w:hint="eastAsia"/>
                <w:color w:val="244062"/>
                <w:sz w:val="20"/>
                <w:szCs w:val="20"/>
                <w:lang w:val="en-US" w:eastAsia="es-BO"/>
              </w:rPr>
              <w:t xml:space="preserve">Spot Cob LED </w:t>
            </w:r>
            <w:proofErr w:type="spellStart"/>
            <w:r w:rsidRPr="008D0492">
              <w:rPr>
                <w:rFonts w:ascii="Arial Unicode MS" w:eastAsia="Arial Unicode MS" w:hAnsi="Arial Unicode MS" w:cs="Arial Unicode MS" w:hint="eastAsia"/>
                <w:color w:val="244062"/>
                <w:sz w:val="20"/>
                <w:szCs w:val="20"/>
                <w:lang w:val="en-US" w:eastAsia="es-BO"/>
              </w:rPr>
              <w:t>empotrar</w:t>
            </w:r>
            <w:proofErr w:type="spellEnd"/>
            <w:r w:rsidRPr="008D0492">
              <w:rPr>
                <w:rFonts w:ascii="Arial Unicode MS" w:eastAsia="Arial Unicode MS" w:hAnsi="Arial Unicode MS" w:cs="Arial Unicode MS" w:hint="eastAsia"/>
                <w:color w:val="244062"/>
                <w:sz w:val="20"/>
                <w:szCs w:val="20"/>
                <w:lang w:val="en-US" w:eastAsia="es-BO"/>
              </w:rPr>
              <w:t xml:space="preserve"> 6 W</w:t>
            </w:r>
          </w:p>
        </w:tc>
        <w:tc>
          <w:tcPr>
            <w:tcW w:w="800" w:type="dxa"/>
            <w:tcBorders>
              <w:top w:val="nil"/>
              <w:left w:val="nil"/>
              <w:bottom w:val="single" w:sz="4" w:space="0" w:color="244062"/>
              <w:right w:val="single" w:sz="4" w:space="0" w:color="244062"/>
            </w:tcBorders>
            <w:shd w:val="clear" w:color="000000" w:fill="FFFFFF"/>
            <w:noWrap/>
            <w:vAlign w:val="center"/>
            <w:hideMark/>
          </w:tcPr>
          <w:p w14:paraId="35BAB01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56018AF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3E2085E" w14:textId="77777777" w:rsidTr="00671725">
        <w:trPr>
          <w:trHeight w:val="315"/>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26D47AB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403</w:t>
            </w:r>
          </w:p>
        </w:tc>
        <w:tc>
          <w:tcPr>
            <w:tcW w:w="1330" w:type="dxa"/>
            <w:tcBorders>
              <w:top w:val="nil"/>
              <w:left w:val="nil"/>
              <w:bottom w:val="single" w:sz="4" w:space="0" w:color="244062"/>
              <w:right w:val="single" w:sz="4" w:space="0" w:color="244062"/>
            </w:tcBorders>
            <w:shd w:val="clear" w:color="000000" w:fill="FFFFFF"/>
            <w:noWrap/>
            <w:vAlign w:val="center"/>
            <w:hideMark/>
          </w:tcPr>
          <w:p w14:paraId="4074890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SPCOLS06</w:t>
            </w:r>
          </w:p>
        </w:tc>
        <w:tc>
          <w:tcPr>
            <w:tcW w:w="5766" w:type="dxa"/>
            <w:tcBorders>
              <w:top w:val="nil"/>
              <w:left w:val="nil"/>
              <w:bottom w:val="single" w:sz="4" w:space="0" w:color="244062"/>
              <w:right w:val="single" w:sz="4" w:space="0" w:color="244062"/>
            </w:tcBorders>
            <w:shd w:val="clear" w:color="000000" w:fill="FFFFFF"/>
            <w:vAlign w:val="center"/>
            <w:hideMark/>
          </w:tcPr>
          <w:p w14:paraId="51B9EDD8" w14:textId="77777777" w:rsidR="008D0492" w:rsidRPr="008D0492" w:rsidRDefault="008D0492" w:rsidP="008D0492">
            <w:pPr>
              <w:rPr>
                <w:rFonts w:ascii="Arial Unicode MS" w:eastAsia="Arial Unicode MS" w:hAnsi="Arial Unicode MS" w:cs="Arial Unicode MS"/>
                <w:color w:val="244062"/>
                <w:sz w:val="20"/>
                <w:szCs w:val="20"/>
                <w:lang w:val="en-US" w:eastAsia="es-BO"/>
              </w:rPr>
            </w:pPr>
            <w:r w:rsidRPr="008D0492">
              <w:rPr>
                <w:rFonts w:ascii="Arial Unicode MS" w:eastAsia="Arial Unicode MS" w:hAnsi="Arial Unicode MS" w:cs="Arial Unicode MS" w:hint="eastAsia"/>
                <w:color w:val="244062"/>
                <w:sz w:val="20"/>
                <w:szCs w:val="20"/>
                <w:lang w:val="en-US" w:eastAsia="es-BO"/>
              </w:rPr>
              <w:t xml:space="preserve">Spot Cob LED </w:t>
            </w:r>
            <w:proofErr w:type="spellStart"/>
            <w:r w:rsidRPr="008D0492">
              <w:rPr>
                <w:rFonts w:ascii="Arial Unicode MS" w:eastAsia="Arial Unicode MS" w:hAnsi="Arial Unicode MS" w:cs="Arial Unicode MS" w:hint="eastAsia"/>
                <w:color w:val="244062"/>
                <w:sz w:val="20"/>
                <w:szCs w:val="20"/>
                <w:lang w:val="en-US" w:eastAsia="es-BO"/>
              </w:rPr>
              <w:t>sobreponer</w:t>
            </w:r>
            <w:proofErr w:type="spellEnd"/>
            <w:r w:rsidRPr="008D0492">
              <w:rPr>
                <w:rFonts w:ascii="Arial Unicode MS" w:eastAsia="Arial Unicode MS" w:hAnsi="Arial Unicode MS" w:cs="Arial Unicode MS" w:hint="eastAsia"/>
                <w:color w:val="244062"/>
                <w:sz w:val="20"/>
                <w:szCs w:val="20"/>
                <w:lang w:val="en-US" w:eastAsia="es-BO"/>
              </w:rPr>
              <w:t xml:space="preserve"> 6 W</w:t>
            </w:r>
          </w:p>
        </w:tc>
        <w:tc>
          <w:tcPr>
            <w:tcW w:w="800" w:type="dxa"/>
            <w:tcBorders>
              <w:top w:val="nil"/>
              <w:left w:val="nil"/>
              <w:bottom w:val="single" w:sz="4" w:space="0" w:color="244062"/>
              <w:right w:val="single" w:sz="4" w:space="0" w:color="244062"/>
            </w:tcBorders>
            <w:shd w:val="clear" w:color="000000" w:fill="FFFFFF"/>
            <w:noWrap/>
            <w:vAlign w:val="center"/>
            <w:hideMark/>
          </w:tcPr>
          <w:p w14:paraId="64E64D8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723A5BD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74A97B7" w14:textId="77777777" w:rsidTr="00671725">
        <w:trPr>
          <w:trHeight w:val="64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167E014"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luminaria externa LED sin poste.  La luminaria tendrá cuerpo de plástico y difusor en vidrio.</w:t>
            </w:r>
          </w:p>
        </w:tc>
        <w:tc>
          <w:tcPr>
            <w:tcW w:w="880" w:type="dxa"/>
            <w:tcBorders>
              <w:top w:val="nil"/>
              <w:left w:val="nil"/>
              <w:bottom w:val="single" w:sz="4" w:space="0" w:color="244062"/>
              <w:right w:val="single" w:sz="4" w:space="0" w:color="244062"/>
            </w:tcBorders>
            <w:shd w:val="clear" w:color="000000" w:fill="D9D9D9"/>
            <w:noWrap/>
            <w:vAlign w:val="center"/>
            <w:hideMark/>
          </w:tcPr>
          <w:p w14:paraId="190C489E"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3FBD04B4" w14:textId="77777777" w:rsidTr="00671725">
        <w:trPr>
          <w:trHeight w:val="37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3AAF17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404</w:t>
            </w:r>
          </w:p>
        </w:tc>
        <w:tc>
          <w:tcPr>
            <w:tcW w:w="1330" w:type="dxa"/>
            <w:tcBorders>
              <w:top w:val="nil"/>
              <w:left w:val="nil"/>
              <w:bottom w:val="single" w:sz="4" w:space="0" w:color="244062"/>
              <w:right w:val="single" w:sz="4" w:space="0" w:color="244062"/>
            </w:tcBorders>
            <w:shd w:val="clear" w:color="000000" w:fill="FFFFFF"/>
            <w:noWrap/>
            <w:vAlign w:val="center"/>
            <w:hideMark/>
          </w:tcPr>
          <w:p w14:paraId="5FFD4B1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LULEEX01</w:t>
            </w:r>
          </w:p>
        </w:tc>
        <w:tc>
          <w:tcPr>
            <w:tcW w:w="5766" w:type="dxa"/>
            <w:tcBorders>
              <w:top w:val="nil"/>
              <w:left w:val="nil"/>
              <w:bottom w:val="single" w:sz="4" w:space="0" w:color="244062"/>
              <w:right w:val="single" w:sz="4" w:space="0" w:color="244062"/>
            </w:tcBorders>
            <w:shd w:val="clear" w:color="000000" w:fill="FFFFFF"/>
            <w:vAlign w:val="center"/>
            <w:hideMark/>
          </w:tcPr>
          <w:p w14:paraId="1336F02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80 W</w:t>
            </w:r>
          </w:p>
        </w:tc>
        <w:tc>
          <w:tcPr>
            <w:tcW w:w="800" w:type="dxa"/>
            <w:tcBorders>
              <w:top w:val="nil"/>
              <w:left w:val="nil"/>
              <w:bottom w:val="single" w:sz="4" w:space="0" w:color="244062"/>
              <w:right w:val="single" w:sz="4" w:space="0" w:color="244062"/>
            </w:tcBorders>
            <w:shd w:val="clear" w:color="000000" w:fill="FFFFFF"/>
            <w:noWrap/>
            <w:vAlign w:val="center"/>
            <w:hideMark/>
          </w:tcPr>
          <w:p w14:paraId="3DA6C0A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4138EBD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290E07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16A468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405</w:t>
            </w:r>
          </w:p>
        </w:tc>
        <w:tc>
          <w:tcPr>
            <w:tcW w:w="1330" w:type="dxa"/>
            <w:tcBorders>
              <w:top w:val="nil"/>
              <w:left w:val="nil"/>
              <w:bottom w:val="single" w:sz="4" w:space="0" w:color="244062"/>
              <w:right w:val="single" w:sz="4" w:space="0" w:color="244062"/>
            </w:tcBorders>
            <w:shd w:val="clear" w:color="000000" w:fill="FFFFFF"/>
            <w:noWrap/>
            <w:vAlign w:val="center"/>
            <w:hideMark/>
          </w:tcPr>
          <w:p w14:paraId="7521954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LULEEX02</w:t>
            </w:r>
          </w:p>
        </w:tc>
        <w:tc>
          <w:tcPr>
            <w:tcW w:w="5766" w:type="dxa"/>
            <w:tcBorders>
              <w:top w:val="nil"/>
              <w:left w:val="nil"/>
              <w:bottom w:val="single" w:sz="4" w:space="0" w:color="244062"/>
              <w:right w:val="single" w:sz="4" w:space="0" w:color="244062"/>
            </w:tcBorders>
            <w:shd w:val="clear" w:color="000000" w:fill="FFFFFF"/>
            <w:vAlign w:val="center"/>
            <w:hideMark/>
          </w:tcPr>
          <w:p w14:paraId="2468502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150 W</w:t>
            </w:r>
          </w:p>
        </w:tc>
        <w:tc>
          <w:tcPr>
            <w:tcW w:w="800" w:type="dxa"/>
            <w:tcBorders>
              <w:top w:val="nil"/>
              <w:left w:val="nil"/>
              <w:bottom w:val="single" w:sz="4" w:space="0" w:color="244062"/>
              <w:right w:val="single" w:sz="4" w:space="0" w:color="244062"/>
            </w:tcBorders>
            <w:shd w:val="clear" w:color="000000" w:fill="FFFFFF"/>
            <w:noWrap/>
            <w:vAlign w:val="center"/>
            <w:hideMark/>
          </w:tcPr>
          <w:p w14:paraId="50D8E5E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BF9A08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B3A4459" w14:textId="77777777" w:rsidTr="00671725">
        <w:trPr>
          <w:trHeight w:val="54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2B002B9E"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luminaria externa de sodio alta presión.  La luminaria tendrá cuerpo de plástico y difusor en vidrio.</w:t>
            </w:r>
          </w:p>
        </w:tc>
        <w:tc>
          <w:tcPr>
            <w:tcW w:w="880" w:type="dxa"/>
            <w:tcBorders>
              <w:top w:val="nil"/>
              <w:left w:val="nil"/>
              <w:bottom w:val="single" w:sz="4" w:space="0" w:color="244062"/>
              <w:right w:val="single" w:sz="4" w:space="0" w:color="244062"/>
            </w:tcBorders>
            <w:shd w:val="clear" w:color="000000" w:fill="D9D9D9"/>
            <w:noWrap/>
            <w:vAlign w:val="center"/>
            <w:hideMark/>
          </w:tcPr>
          <w:p w14:paraId="409625F0"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334F6FB8" w14:textId="77777777" w:rsidTr="00671725">
        <w:trPr>
          <w:trHeight w:val="34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55CF43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406</w:t>
            </w:r>
          </w:p>
        </w:tc>
        <w:tc>
          <w:tcPr>
            <w:tcW w:w="1330" w:type="dxa"/>
            <w:tcBorders>
              <w:top w:val="nil"/>
              <w:left w:val="nil"/>
              <w:bottom w:val="single" w:sz="4" w:space="0" w:color="244062"/>
              <w:right w:val="single" w:sz="4" w:space="0" w:color="244062"/>
            </w:tcBorders>
            <w:shd w:val="clear" w:color="auto" w:fill="auto"/>
            <w:noWrap/>
            <w:vAlign w:val="center"/>
            <w:hideMark/>
          </w:tcPr>
          <w:p w14:paraId="3A1161F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ILMEXT21</w:t>
            </w:r>
          </w:p>
        </w:tc>
        <w:tc>
          <w:tcPr>
            <w:tcW w:w="5766" w:type="dxa"/>
            <w:tcBorders>
              <w:top w:val="nil"/>
              <w:left w:val="nil"/>
              <w:bottom w:val="single" w:sz="4" w:space="0" w:color="244062"/>
              <w:right w:val="single" w:sz="4" w:space="0" w:color="244062"/>
            </w:tcBorders>
            <w:shd w:val="clear" w:color="auto" w:fill="auto"/>
            <w:vAlign w:val="center"/>
            <w:hideMark/>
          </w:tcPr>
          <w:p w14:paraId="47E8B40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100 W</w:t>
            </w:r>
          </w:p>
        </w:tc>
        <w:tc>
          <w:tcPr>
            <w:tcW w:w="800" w:type="dxa"/>
            <w:tcBorders>
              <w:top w:val="nil"/>
              <w:left w:val="nil"/>
              <w:bottom w:val="single" w:sz="4" w:space="0" w:color="244062"/>
              <w:right w:val="single" w:sz="4" w:space="0" w:color="244062"/>
            </w:tcBorders>
            <w:shd w:val="clear" w:color="auto" w:fill="auto"/>
            <w:noWrap/>
            <w:vAlign w:val="center"/>
            <w:hideMark/>
          </w:tcPr>
          <w:p w14:paraId="454F1BD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06EC539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C63CB9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97DB19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407</w:t>
            </w:r>
          </w:p>
        </w:tc>
        <w:tc>
          <w:tcPr>
            <w:tcW w:w="1330" w:type="dxa"/>
            <w:tcBorders>
              <w:top w:val="nil"/>
              <w:left w:val="nil"/>
              <w:bottom w:val="single" w:sz="4" w:space="0" w:color="244062"/>
              <w:right w:val="single" w:sz="4" w:space="0" w:color="244062"/>
            </w:tcBorders>
            <w:shd w:val="clear" w:color="auto" w:fill="auto"/>
            <w:noWrap/>
            <w:vAlign w:val="center"/>
            <w:hideMark/>
          </w:tcPr>
          <w:p w14:paraId="3613068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ILMEXT22</w:t>
            </w:r>
          </w:p>
        </w:tc>
        <w:tc>
          <w:tcPr>
            <w:tcW w:w="5766" w:type="dxa"/>
            <w:tcBorders>
              <w:top w:val="nil"/>
              <w:left w:val="nil"/>
              <w:bottom w:val="single" w:sz="4" w:space="0" w:color="244062"/>
              <w:right w:val="single" w:sz="4" w:space="0" w:color="244062"/>
            </w:tcBorders>
            <w:shd w:val="clear" w:color="auto" w:fill="auto"/>
            <w:vAlign w:val="center"/>
            <w:hideMark/>
          </w:tcPr>
          <w:p w14:paraId="12EF7CD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150 W</w:t>
            </w:r>
          </w:p>
        </w:tc>
        <w:tc>
          <w:tcPr>
            <w:tcW w:w="800" w:type="dxa"/>
            <w:tcBorders>
              <w:top w:val="nil"/>
              <w:left w:val="nil"/>
              <w:bottom w:val="single" w:sz="4" w:space="0" w:color="244062"/>
              <w:right w:val="single" w:sz="4" w:space="0" w:color="244062"/>
            </w:tcBorders>
            <w:shd w:val="clear" w:color="auto" w:fill="auto"/>
            <w:noWrap/>
            <w:vAlign w:val="center"/>
            <w:hideMark/>
          </w:tcPr>
          <w:p w14:paraId="0894CBE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4F5F0C3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6E39CB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B86D34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408</w:t>
            </w:r>
          </w:p>
        </w:tc>
        <w:tc>
          <w:tcPr>
            <w:tcW w:w="1330" w:type="dxa"/>
            <w:tcBorders>
              <w:top w:val="nil"/>
              <w:left w:val="nil"/>
              <w:bottom w:val="single" w:sz="4" w:space="0" w:color="244062"/>
              <w:right w:val="single" w:sz="4" w:space="0" w:color="244062"/>
            </w:tcBorders>
            <w:shd w:val="clear" w:color="auto" w:fill="auto"/>
            <w:noWrap/>
            <w:vAlign w:val="center"/>
            <w:hideMark/>
          </w:tcPr>
          <w:p w14:paraId="2E64EA3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ILMEXT23</w:t>
            </w:r>
          </w:p>
        </w:tc>
        <w:tc>
          <w:tcPr>
            <w:tcW w:w="5766" w:type="dxa"/>
            <w:tcBorders>
              <w:top w:val="nil"/>
              <w:left w:val="nil"/>
              <w:bottom w:val="single" w:sz="4" w:space="0" w:color="244062"/>
              <w:right w:val="single" w:sz="4" w:space="0" w:color="244062"/>
            </w:tcBorders>
            <w:shd w:val="clear" w:color="auto" w:fill="auto"/>
            <w:vAlign w:val="center"/>
            <w:hideMark/>
          </w:tcPr>
          <w:p w14:paraId="707A377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250 W</w:t>
            </w:r>
          </w:p>
        </w:tc>
        <w:tc>
          <w:tcPr>
            <w:tcW w:w="800" w:type="dxa"/>
            <w:tcBorders>
              <w:top w:val="nil"/>
              <w:left w:val="nil"/>
              <w:bottom w:val="single" w:sz="4" w:space="0" w:color="244062"/>
              <w:right w:val="single" w:sz="4" w:space="0" w:color="244062"/>
            </w:tcBorders>
            <w:shd w:val="clear" w:color="auto" w:fill="auto"/>
            <w:noWrap/>
            <w:vAlign w:val="center"/>
            <w:hideMark/>
          </w:tcPr>
          <w:p w14:paraId="1BAFABC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D5CA99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02F19A9" w14:textId="77777777" w:rsidTr="00671725">
        <w:trPr>
          <w:trHeight w:val="54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0500DB0D"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luminaria externa de sodio alta presión.  La luminaria tendrá cuerpo de aluminio y difusor en material sintético.</w:t>
            </w:r>
          </w:p>
        </w:tc>
        <w:tc>
          <w:tcPr>
            <w:tcW w:w="880" w:type="dxa"/>
            <w:tcBorders>
              <w:top w:val="nil"/>
              <w:left w:val="nil"/>
              <w:bottom w:val="single" w:sz="4" w:space="0" w:color="244062"/>
              <w:right w:val="single" w:sz="4" w:space="0" w:color="244062"/>
            </w:tcBorders>
            <w:shd w:val="clear" w:color="000000" w:fill="D9D9D9"/>
            <w:noWrap/>
            <w:vAlign w:val="center"/>
            <w:hideMark/>
          </w:tcPr>
          <w:p w14:paraId="0CE033C7"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4E61C24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9F81CF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409</w:t>
            </w:r>
          </w:p>
        </w:tc>
        <w:tc>
          <w:tcPr>
            <w:tcW w:w="1330" w:type="dxa"/>
            <w:tcBorders>
              <w:top w:val="nil"/>
              <w:left w:val="nil"/>
              <w:bottom w:val="single" w:sz="4" w:space="0" w:color="244062"/>
              <w:right w:val="single" w:sz="4" w:space="0" w:color="244062"/>
            </w:tcBorders>
            <w:shd w:val="clear" w:color="auto" w:fill="auto"/>
            <w:noWrap/>
            <w:vAlign w:val="center"/>
            <w:hideMark/>
          </w:tcPr>
          <w:p w14:paraId="3E7D29B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ILMEXT51</w:t>
            </w:r>
          </w:p>
        </w:tc>
        <w:tc>
          <w:tcPr>
            <w:tcW w:w="5766" w:type="dxa"/>
            <w:tcBorders>
              <w:top w:val="nil"/>
              <w:left w:val="nil"/>
              <w:bottom w:val="single" w:sz="4" w:space="0" w:color="244062"/>
              <w:right w:val="single" w:sz="4" w:space="0" w:color="244062"/>
            </w:tcBorders>
            <w:shd w:val="clear" w:color="auto" w:fill="auto"/>
            <w:vAlign w:val="center"/>
            <w:hideMark/>
          </w:tcPr>
          <w:p w14:paraId="62B7466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100 W</w:t>
            </w:r>
          </w:p>
        </w:tc>
        <w:tc>
          <w:tcPr>
            <w:tcW w:w="800" w:type="dxa"/>
            <w:tcBorders>
              <w:top w:val="nil"/>
              <w:left w:val="nil"/>
              <w:bottom w:val="single" w:sz="4" w:space="0" w:color="244062"/>
              <w:right w:val="single" w:sz="4" w:space="0" w:color="244062"/>
            </w:tcBorders>
            <w:shd w:val="clear" w:color="auto" w:fill="auto"/>
            <w:noWrap/>
            <w:vAlign w:val="center"/>
            <w:hideMark/>
          </w:tcPr>
          <w:p w14:paraId="2C1491D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C2CD12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88FC7D0" w14:textId="77777777" w:rsidTr="00671725">
        <w:trPr>
          <w:trHeight w:val="33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7660AB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410</w:t>
            </w:r>
          </w:p>
        </w:tc>
        <w:tc>
          <w:tcPr>
            <w:tcW w:w="1330" w:type="dxa"/>
            <w:tcBorders>
              <w:top w:val="nil"/>
              <w:left w:val="nil"/>
              <w:bottom w:val="single" w:sz="4" w:space="0" w:color="244062"/>
              <w:right w:val="single" w:sz="4" w:space="0" w:color="244062"/>
            </w:tcBorders>
            <w:shd w:val="clear" w:color="auto" w:fill="auto"/>
            <w:noWrap/>
            <w:vAlign w:val="center"/>
            <w:hideMark/>
          </w:tcPr>
          <w:p w14:paraId="40B5AC7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ILMEXT52</w:t>
            </w:r>
          </w:p>
        </w:tc>
        <w:tc>
          <w:tcPr>
            <w:tcW w:w="5766" w:type="dxa"/>
            <w:tcBorders>
              <w:top w:val="nil"/>
              <w:left w:val="nil"/>
              <w:bottom w:val="single" w:sz="4" w:space="0" w:color="244062"/>
              <w:right w:val="single" w:sz="4" w:space="0" w:color="244062"/>
            </w:tcBorders>
            <w:shd w:val="clear" w:color="auto" w:fill="auto"/>
            <w:vAlign w:val="center"/>
            <w:hideMark/>
          </w:tcPr>
          <w:p w14:paraId="14A5AAC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150 W</w:t>
            </w:r>
          </w:p>
        </w:tc>
        <w:tc>
          <w:tcPr>
            <w:tcW w:w="800" w:type="dxa"/>
            <w:tcBorders>
              <w:top w:val="nil"/>
              <w:left w:val="nil"/>
              <w:bottom w:val="single" w:sz="4" w:space="0" w:color="244062"/>
              <w:right w:val="single" w:sz="4" w:space="0" w:color="244062"/>
            </w:tcBorders>
            <w:shd w:val="clear" w:color="auto" w:fill="auto"/>
            <w:noWrap/>
            <w:vAlign w:val="center"/>
            <w:hideMark/>
          </w:tcPr>
          <w:p w14:paraId="3296009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FA2833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8329E9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EF16EA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411</w:t>
            </w:r>
          </w:p>
        </w:tc>
        <w:tc>
          <w:tcPr>
            <w:tcW w:w="1330" w:type="dxa"/>
            <w:tcBorders>
              <w:top w:val="nil"/>
              <w:left w:val="nil"/>
              <w:bottom w:val="single" w:sz="4" w:space="0" w:color="244062"/>
              <w:right w:val="single" w:sz="4" w:space="0" w:color="244062"/>
            </w:tcBorders>
            <w:shd w:val="clear" w:color="auto" w:fill="auto"/>
            <w:noWrap/>
            <w:vAlign w:val="center"/>
            <w:hideMark/>
          </w:tcPr>
          <w:p w14:paraId="2F2F9CD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ILMEXT53</w:t>
            </w:r>
          </w:p>
        </w:tc>
        <w:tc>
          <w:tcPr>
            <w:tcW w:w="5766" w:type="dxa"/>
            <w:tcBorders>
              <w:top w:val="nil"/>
              <w:left w:val="nil"/>
              <w:bottom w:val="single" w:sz="4" w:space="0" w:color="244062"/>
              <w:right w:val="single" w:sz="4" w:space="0" w:color="244062"/>
            </w:tcBorders>
            <w:shd w:val="clear" w:color="auto" w:fill="auto"/>
            <w:vAlign w:val="center"/>
            <w:hideMark/>
          </w:tcPr>
          <w:p w14:paraId="50A0D49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250 W</w:t>
            </w:r>
          </w:p>
        </w:tc>
        <w:tc>
          <w:tcPr>
            <w:tcW w:w="800" w:type="dxa"/>
            <w:tcBorders>
              <w:top w:val="nil"/>
              <w:left w:val="nil"/>
              <w:bottom w:val="single" w:sz="4" w:space="0" w:color="244062"/>
              <w:right w:val="single" w:sz="4" w:space="0" w:color="244062"/>
            </w:tcBorders>
            <w:shd w:val="clear" w:color="auto" w:fill="auto"/>
            <w:noWrap/>
            <w:vAlign w:val="center"/>
            <w:hideMark/>
          </w:tcPr>
          <w:p w14:paraId="4507D78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8E444D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F0673B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8F9D0B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412</w:t>
            </w:r>
          </w:p>
        </w:tc>
        <w:tc>
          <w:tcPr>
            <w:tcW w:w="1330" w:type="dxa"/>
            <w:tcBorders>
              <w:top w:val="nil"/>
              <w:left w:val="nil"/>
              <w:bottom w:val="single" w:sz="4" w:space="0" w:color="244062"/>
              <w:right w:val="single" w:sz="4" w:space="0" w:color="244062"/>
            </w:tcBorders>
            <w:shd w:val="clear" w:color="auto" w:fill="auto"/>
            <w:noWrap/>
            <w:vAlign w:val="center"/>
            <w:hideMark/>
          </w:tcPr>
          <w:p w14:paraId="02C873C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ILMEXT54</w:t>
            </w:r>
          </w:p>
        </w:tc>
        <w:tc>
          <w:tcPr>
            <w:tcW w:w="5766" w:type="dxa"/>
            <w:tcBorders>
              <w:top w:val="nil"/>
              <w:left w:val="nil"/>
              <w:bottom w:val="single" w:sz="4" w:space="0" w:color="244062"/>
              <w:right w:val="single" w:sz="4" w:space="0" w:color="244062"/>
            </w:tcBorders>
            <w:shd w:val="clear" w:color="auto" w:fill="auto"/>
            <w:vAlign w:val="center"/>
            <w:hideMark/>
          </w:tcPr>
          <w:p w14:paraId="5F0EE38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de 400 W</w:t>
            </w:r>
          </w:p>
        </w:tc>
        <w:tc>
          <w:tcPr>
            <w:tcW w:w="800" w:type="dxa"/>
            <w:tcBorders>
              <w:top w:val="nil"/>
              <w:left w:val="nil"/>
              <w:bottom w:val="single" w:sz="4" w:space="0" w:color="244062"/>
              <w:right w:val="single" w:sz="4" w:space="0" w:color="244062"/>
            </w:tcBorders>
            <w:shd w:val="clear" w:color="auto" w:fill="auto"/>
            <w:noWrap/>
            <w:vAlign w:val="center"/>
            <w:hideMark/>
          </w:tcPr>
          <w:p w14:paraId="593B6F0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81F979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AEA1489" w14:textId="77777777" w:rsidTr="00671725">
        <w:trPr>
          <w:trHeight w:val="57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4591E562"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reflector </w:t>
            </w:r>
            <w:proofErr w:type="gramStart"/>
            <w:r w:rsidRPr="008D0492">
              <w:rPr>
                <w:rFonts w:ascii="Arial Unicode MS" w:eastAsia="Arial Unicode MS" w:hAnsi="Arial Unicode MS" w:cs="Arial Unicode MS" w:hint="eastAsia"/>
                <w:b/>
                <w:bCs/>
                <w:color w:val="244062"/>
                <w:sz w:val="20"/>
                <w:szCs w:val="20"/>
                <w:lang w:val="es-BO" w:eastAsia="es-BO"/>
              </w:rPr>
              <w:t>halógeno  para</w:t>
            </w:r>
            <w:proofErr w:type="gramEnd"/>
            <w:r w:rsidRPr="008D0492">
              <w:rPr>
                <w:rFonts w:ascii="Arial Unicode MS" w:eastAsia="Arial Unicode MS" w:hAnsi="Arial Unicode MS" w:cs="Arial Unicode MS" w:hint="eastAsia"/>
                <w:b/>
                <w:bCs/>
                <w:color w:val="244062"/>
                <w:sz w:val="20"/>
                <w:szCs w:val="20"/>
                <w:lang w:val="es-BO" w:eastAsia="es-BO"/>
              </w:rPr>
              <w:t xml:space="preserve"> iluminación externa. Lámpara halógena </w:t>
            </w:r>
            <w:r w:rsidRPr="008D0492">
              <w:rPr>
                <w:rFonts w:ascii="Arial Unicode MS" w:eastAsia="Arial Unicode MS" w:hAnsi="Arial Unicode MS" w:cs="Arial Unicode MS" w:hint="eastAsia"/>
                <w:b/>
                <w:bCs/>
                <w:color w:val="244062"/>
                <w:sz w:val="20"/>
                <w:szCs w:val="20"/>
                <w:lang w:val="es-BO" w:eastAsia="es-BO"/>
              </w:rPr>
              <w:lastRenderedPageBreak/>
              <w:t>con cuerpo metálico y difusor de vidrio templado.</w:t>
            </w:r>
          </w:p>
        </w:tc>
        <w:tc>
          <w:tcPr>
            <w:tcW w:w="880" w:type="dxa"/>
            <w:tcBorders>
              <w:top w:val="nil"/>
              <w:left w:val="nil"/>
              <w:bottom w:val="single" w:sz="4" w:space="0" w:color="244062"/>
              <w:right w:val="single" w:sz="4" w:space="0" w:color="244062"/>
            </w:tcBorders>
            <w:shd w:val="clear" w:color="000000" w:fill="D9D9D9"/>
            <w:noWrap/>
            <w:vAlign w:val="center"/>
            <w:hideMark/>
          </w:tcPr>
          <w:p w14:paraId="0919B965"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lastRenderedPageBreak/>
              <w:t> </w:t>
            </w:r>
          </w:p>
        </w:tc>
      </w:tr>
      <w:tr w:rsidR="008D0492" w:rsidRPr="008D0492" w14:paraId="4039E2C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122922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413</w:t>
            </w:r>
          </w:p>
        </w:tc>
        <w:tc>
          <w:tcPr>
            <w:tcW w:w="1330" w:type="dxa"/>
            <w:tcBorders>
              <w:top w:val="nil"/>
              <w:left w:val="nil"/>
              <w:bottom w:val="single" w:sz="4" w:space="0" w:color="244062"/>
              <w:right w:val="single" w:sz="4" w:space="0" w:color="244062"/>
            </w:tcBorders>
            <w:shd w:val="clear" w:color="auto" w:fill="auto"/>
            <w:noWrap/>
            <w:vAlign w:val="center"/>
            <w:hideMark/>
          </w:tcPr>
          <w:p w14:paraId="664CC4F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ILMEXT71</w:t>
            </w:r>
          </w:p>
        </w:tc>
        <w:tc>
          <w:tcPr>
            <w:tcW w:w="5766" w:type="dxa"/>
            <w:tcBorders>
              <w:top w:val="nil"/>
              <w:left w:val="nil"/>
              <w:bottom w:val="single" w:sz="4" w:space="0" w:color="244062"/>
              <w:right w:val="single" w:sz="4" w:space="0" w:color="244062"/>
            </w:tcBorders>
            <w:shd w:val="clear" w:color="auto" w:fill="auto"/>
            <w:vAlign w:val="center"/>
            <w:hideMark/>
          </w:tcPr>
          <w:p w14:paraId="2A2D34C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70 W</w:t>
            </w:r>
          </w:p>
        </w:tc>
        <w:tc>
          <w:tcPr>
            <w:tcW w:w="800" w:type="dxa"/>
            <w:tcBorders>
              <w:top w:val="nil"/>
              <w:left w:val="nil"/>
              <w:bottom w:val="single" w:sz="4" w:space="0" w:color="244062"/>
              <w:right w:val="single" w:sz="4" w:space="0" w:color="244062"/>
            </w:tcBorders>
            <w:shd w:val="clear" w:color="auto" w:fill="auto"/>
            <w:noWrap/>
            <w:vAlign w:val="center"/>
            <w:hideMark/>
          </w:tcPr>
          <w:p w14:paraId="234EE2E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4648B1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D246A4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7BCCC5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414</w:t>
            </w:r>
          </w:p>
        </w:tc>
        <w:tc>
          <w:tcPr>
            <w:tcW w:w="1330" w:type="dxa"/>
            <w:tcBorders>
              <w:top w:val="nil"/>
              <w:left w:val="nil"/>
              <w:bottom w:val="single" w:sz="4" w:space="0" w:color="244062"/>
              <w:right w:val="single" w:sz="4" w:space="0" w:color="244062"/>
            </w:tcBorders>
            <w:shd w:val="clear" w:color="auto" w:fill="auto"/>
            <w:noWrap/>
            <w:vAlign w:val="center"/>
            <w:hideMark/>
          </w:tcPr>
          <w:p w14:paraId="70F7473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ILMEXT72</w:t>
            </w:r>
          </w:p>
        </w:tc>
        <w:tc>
          <w:tcPr>
            <w:tcW w:w="5766" w:type="dxa"/>
            <w:tcBorders>
              <w:top w:val="nil"/>
              <w:left w:val="nil"/>
              <w:bottom w:val="single" w:sz="4" w:space="0" w:color="244062"/>
              <w:right w:val="single" w:sz="4" w:space="0" w:color="244062"/>
            </w:tcBorders>
            <w:shd w:val="clear" w:color="auto" w:fill="auto"/>
            <w:vAlign w:val="center"/>
            <w:hideMark/>
          </w:tcPr>
          <w:p w14:paraId="5973281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100 W</w:t>
            </w:r>
          </w:p>
        </w:tc>
        <w:tc>
          <w:tcPr>
            <w:tcW w:w="800" w:type="dxa"/>
            <w:tcBorders>
              <w:top w:val="nil"/>
              <w:left w:val="nil"/>
              <w:bottom w:val="single" w:sz="4" w:space="0" w:color="244062"/>
              <w:right w:val="single" w:sz="4" w:space="0" w:color="244062"/>
            </w:tcBorders>
            <w:shd w:val="clear" w:color="auto" w:fill="auto"/>
            <w:noWrap/>
            <w:vAlign w:val="center"/>
            <w:hideMark/>
          </w:tcPr>
          <w:p w14:paraId="31D6265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7F88C61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A0F7D3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90ECEE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415</w:t>
            </w:r>
          </w:p>
        </w:tc>
        <w:tc>
          <w:tcPr>
            <w:tcW w:w="1330" w:type="dxa"/>
            <w:tcBorders>
              <w:top w:val="nil"/>
              <w:left w:val="nil"/>
              <w:bottom w:val="single" w:sz="4" w:space="0" w:color="244062"/>
              <w:right w:val="single" w:sz="4" w:space="0" w:color="244062"/>
            </w:tcBorders>
            <w:shd w:val="clear" w:color="auto" w:fill="auto"/>
            <w:noWrap/>
            <w:vAlign w:val="center"/>
            <w:hideMark/>
          </w:tcPr>
          <w:p w14:paraId="082395D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ILMEXT73</w:t>
            </w:r>
          </w:p>
        </w:tc>
        <w:tc>
          <w:tcPr>
            <w:tcW w:w="5766" w:type="dxa"/>
            <w:tcBorders>
              <w:top w:val="nil"/>
              <w:left w:val="nil"/>
              <w:bottom w:val="single" w:sz="4" w:space="0" w:color="244062"/>
              <w:right w:val="single" w:sz="4" w:space="0" w:color="244062"/>
            </w:tcBorders>
            <w:shd w:val="clear" w:color="auto" w:fill="auto"/>
            <w:vAlign w:val="center"/>
            <w:hideMark/>
          </w:tcPr>
          <w:p w14:paraId="5836FAA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150 W</w:t>
            </w:r>
          </w:p>
        </w:tc>
        <w:tc>
          <w:tcPr>
            <w:tcW w:w="800" w:type="dxa"/>
            <w:tcBorders>
              <w:top w:val="nil"/>
              <w:left w:val="nil"/>
              <w:bottom w:val="single" w:sz="4" w:space="0" w:color="244062"/>
              <w:right w:val="single" w:sz="4" w:space="0" w:color="244062"/>
            </w:tcBorders>
            <w:shd w:val="clear" w:color="auto" w:fill="auto"/>
            <w:noWrap/>
            <w:vAlign w:val="center"/>
            <w:hideMark/>
          </w:tcPr>
          <w:p w14:paraId="503A5A9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69B32E9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51BC75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F42CA4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416</w:t>
            </w:r>
          </w:p>
        </w:tc>
        <w:tc>
          <w:tcPr>
            <w:tcW w:w="1330" w:type="dxa"/>
            <w:tcBorders>
              <w:top w:val="nil"/>
              <w:left w:val="nil"/>
              <w:bottom w:val="single" w:sz="4" w:space="0" w:color="244062"/>
              <w:right w:val="single" w:sz="4" w:space="0" w:color="244062"/>
            </w:tcBorders>
            <w:shd w:val="clear" w:color="auto" w:fill="auto"/>
            <w:noWrap/>
            <w:vAlign w:val="center"/>
            <w:hideMark/>
          </w:tcPr>
          <w:p w14:paraId="2057850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ILMEXT74</w:t>
            </w:r>
          </w:p>
        </w:tc>
        <w:tc>
          <w:tcPr>
            <w:tcW w:w="5766" w:type="dxa"/>
            <w:tcBorders>
              <w:top w:val="nil"/>
              <w:left w:val="nil"/>
              <w:bottom w:val="single" w:sz="4" w:space="0" w:color="244062"/>
              <w:right w:val="single" w:sz="4" w:space="0" w:color="244062"/>
            </w:tcBorders>
            <w:shd w:val="clear" w:color="auto" w:fill="auto"/>
            <w:vAlign w:val="center"/>
            <w:hideMark/>
          </w:tcPr>
          <w:p w14:paraId="58961E1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250 W</w:t>
            </w:r>
          </w:p>
        </w:tc>
        <w:tc>
          <w:tcPr>
            <w:tcW w:w="800" w:type="dxa"/>
            <w:tcBorders>
              <w:top w:val="nil"/>
              <w:left w:val="nil"/>
              <w:bottom w:val="single" w:sz="4" w:space="0" w:color="244062"/>
              <w:right w:val="single" w:sz="4" w:space="0" w:color="244062"/>
            </w:tcBorders>
            <w:shd w:val="clear" w:color="auto" w:fill="auto"/>
            <w:noWrap/>
            <w:vAlign w:val="center"/>
            <w:hideMark/>
          </w:tcPr>
          <w:p w14:paraId="120DA1C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003994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0681EEA" w14:textId="77777777" w:rsidTr="00671725">
        <w:trPr>
          <w:trHeight w:val="37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65BAC47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417</w:t>
            </w:r>
          </w:p>
        </w:tc>
        <w:tc>
          <w:tcPr>
            <w:tcW w:w="1330" w:type="dxa"/>
            <w:tcBorders>
              <w:top w:val="nil"/>
              <w:left w:val="nil"/>
              <w:bottom w:val="single" w:sz="4" w:space="0" w:color="244062"/>
              <w:right w:val="single" w:sz="4" w:space="0" w:color="244062"/>
            </w:tcBorders>
            <w:shd w:val="clear" w:color="auto" w:fill="auto"/>
            <w:noWrap/>
            <w:vAlign w:val="center"/>
            <w:hideMark/>
          </w:tcPr>
          <w:p w14:paraId="491113F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ILMEXT75</w:t>
            </w:r>
          </w:p>
        </w:tc>
        <w:tc>
          <w:tcPr>
            <w:tcW w:w="5766" w:type="dxa"/>
            <w:tcBorders>
              <w:top w:val="nil"/>
              <w:left w:val="nil"/>
              <w:bottom w:val="single" w:sz="4" w:space="0" w:color="244062"/>
              <w:right w:val="single" w:sz="4" w:space="0" w:color="244062"/>
            </w:tcBorders>
            <w:shd w:val="clear" w:color="auto" w:fill="auto"/>
            <w:vAlign w:val="center"/>
            <w:hideMark/>
          </w:tcPr>
          <w:p w14:paraId="2F374CF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400 W</w:t>
            </w:r>
          </w:p>
        </w:tc>
        <w:tc>
          <w:tcPr>
            <w:tcW w:w="800" w:type="dxa"/>
            <w:tcBorders>
              <w:top w:val="nil"/>
              <w:left w:val="nil"/>
              <w:bottom w:val="single" w:sz="4" w:space="0" w:color="244062"/>
              <w:right w:val="single" w:sz="4" w:space="0" w:color="244062"/>
            </w:tcBorders>
            <w:shd w:val="clear" w:color="auto" w:fill="auto"/>
            <w:noWrap/>
            <w:vAlign w:val="center"/>
            <w:hideMark/>
          </w:tcPr>
          <w:p w14:paraId="7791351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18AF840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79BF95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576B6D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418</w:t>
            </w:r>
          </w:p>
        </w:tc>
        <w:tc>
          <w:tcPr>
            <w:tcW w:w="1330" w:type="dxa"/>
            <w:tcBorders>
              <w:top w:val="nil"/>
              <w:left w:val="nil"/>
              <w:bottom w:val="single" w:sz="4" w:space="0" w:color="244062"/>
              <w:right w:val="single" w:sz="4" w:space="0" w:color="244062"/>
            </w:tcBorders>
            <w:shd w:val="clear" w:color="000000" w:fill="FFFFFF"/>
            <w:noWrap/>
            <w:vAlign w:val="center"/>
            <w:hideMark/>
          </w:tcPr>
          <w:p w14:paraId="4651736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ILMEXT76</w:t>
            </w:r>
          </w:p>
        </w:tc>
        <w:tc>
          <w:tcPr>
            <w:tcW w:w="5766" w:type="dxa"/>
            <w:tcBorders>
              <w:top w:val="nil"/>
              <w:left w:val="nil"/>
              <w:bottom w:val="single" w:sz="4" w:space="0" w:color="244062"/>
              <w:right w:val="single" w:sz="4" w:space="0" w:color="244062"/>
            </w:tcBorders>
            <w:shd w:val="clear" w:color="000000" w:fill="FFFFFF"/>
            <w:vAlign w:val="center"/>
            <w:hideMark/>
          </w:tcPr>
          <w:p w14:paraId="3DC4343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1000 W</w:t>
            </w:r>
          </w:p>
        </w:tc>
        <w:tc>
          <w:tcPr>
            <w:tcW w:w="800" w:type="dxa"/>
            <w:tcBorders>
              <w:top w:val="nil"/>
              <w:left w:val="nil"/>
              <w:bottom w:val="single" w:sz="4" w:space="0" w:color="244062"/>
              <w:right w:val="single" w:sz="4" w:space="0" w:color="244062"/>
            </w:tcBorders>
            <w:shd w:val="clear" w:color="000000" w:fill="FFFFFF"/>
            <w:noWrap/>
            <w:vAlign w:val="center"/>
            <w:hideMark/>
          </w:tcPr>
          <w:p w14:paraId="2B13217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17F831D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AA794A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5BA47D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419</w:t>
            </w:r>
          </w:p>
        </w:tc>
        <w:tc>
          <w:tcPr>
            <w:tcW w:w="1330" w:type="dxa"/>
            <w:tcBorders>
              <w:top w:val="nil"/>
              <w:left w:val="nil"/>
              <w:bottom w:val="single" w:sz="4" w:space="0" w:color="244062"/>
              <w:right w:val="single" w:sz="4" w:space="0" w:color="244062"/>
            </w:tcBorders>
            <w:shd w:val="clear" w:color="000000" w:fill="FFFFFF"/>
            <w:noWrap/>
            <w:vAlign w:val="center"/>
            <w:hideMark/>
          </w:tcPr>
          <w:p w14:paraId="7662E1E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FOCELU01</w:t>
            </w:r>
          </w:p>
        </w:tc>
        <w:tc>
          <w:tcPr>
            <w:tcW w:w="5766" w:type="dxa"/>
            <w:tcBorders>
              <w:top w:val="nil"/>
              <w:left w:val="nil"/>
              <w:bottom w:val="single" w:sz="4" w:space="0" w:color="244062"/>
              <w:right w:val="single" w:sz="4" w:space="0" w:color="244062"/>
            </w:tcBorders>
            <w:shd w:val="clear" w:color="000000" w:fill="FFFFFF"/>
            <w:vAlign w:val="center"/>
            <w:hideMark/>
          </w:tcPr>
          <w:p w14:paraId="4A80B90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Fotocélula para luminaria pública</w:t>
            </w:r>
          </w:p>
        </w:tc>
        <w:tc>
          <w:tcPr>
            <w:tcW w:w="800" w:type="dxa"/>
            <w:tcBorders>
              <w:top w:val="nil"/>
              <w:left w:val="nil"/>
              <w:bottom w:val="single" w:sz="4" w:space="0" w:color="244062"/>
              <w:right w:val="single" w:sz="4" w:space="0" w:color="244062"/>
            </w:tcBorders>
            <w:shd w:val="clear" w:color="000000" w:fill="FFFFFF"/>
            <w:noWrap/>
            <w:vAlign w:val="center"/>
            <w:hideMark/>
          </w:tcPr>
          <w:p w14:paraId="4747FDA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FDB49B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863664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9FD78D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420</w:t>
            </w:r>
          </w:p>
        </w:tc>
        <w:tc>
          <w:tcPr>
            <w:tcW w:w="1330" w:type="dxa"/>
            <w:tcBorders>
              <w:top w:val="nil"/>
              <w:left w:val="nil"/>
              <w:bottom w:val="single" w:sz="4" w:space="0" w:color="244062"/>
              <w:right w:val="single" w:sz="4" w:space="0" w:color="244062"/>
            </w:tcBorders>
            <w:shd w:val="clear" w:color="auto" w:fill="auto"/>
            <w:noWrap/>
            <w:vAlign w:val="center"/>
            <w:hideMark/>
          </w:tcPr>
          <w:p w14:paraId="6C12C61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REPLEX01</w:t>
            </w:r>
          </w:p>
        </w:tc>
        <w:tc>
          <w:tcPr>
            <w:tcW w:w="5766" w:type="dxa"/>
            <w:tcBorders>
              <w:top w:val="nil"/>
              <w:left w:val="nil"/>
              <w:bottom w:val="single" w:sz="4" w:space="0" w:color="244062"/>
              <w:right w:val="single" w:sz="4" w:space="0" w:color="244062"/>
            </w:tcBorders>
            <w:shd w:val="clear" w:color="auto" w:fill="auto"/>
            <w:vAlign w:val="center"/>
            <w:hideMark/>
          </w:tcPr>
          <w:p w14:paraId="2745902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Reparación de Luminaria externa</w:t>
            </w:r>
          </w:p>
        </w:tc>
        <w:tc>
          <w:tcPr>
            <w:tcW w:w="800" w:type="dxa"/>
            <w:tcBorders>
              <w:top w:val="nil"/>
              <w:left w:val="nil"/>
              <w:bottom w:val="single" w:sz="4" w:space="0" w:color="244062"/>
              <w:right w:val="single" w:sz="4" w:space="0" w:color="244062"/>
            </w:tcBorders>
            <w:shd w:val="clear" w:color="auto" w:fill="auto"/>
            <w:noWrap/>
            <w:vAlign w:val="center"/>
            <w:hideMark/>
          </w:tcPr>
          <w:p w14:paraId="32B9276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042A5DF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ED2BE7A" w14:textId="77777777" w:rsidTr="00671725">
        <w:trPr>
          <w:trHeight w:val="55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4857AFAC"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luminaria tipo reflector LED para iluminación interior. </w:t>
            </w:r>
            <w:proofErr w:type="gramStart"/>
            <w:r w:rsidRPr="008D0492">
              <w:rPr>
                <w:rFonts w:ascii="Arial Unicode MS" w:eastAsia="Arial Unicode MS" w:hAnsi="Arial Unicode MS" w:cs="Arial Unicode MS" w:hint="eastAsia"/>
                <w:b/>
                <w:bCs/>
                <w:color w:val="244062"/>
                <w:sz w:val="20"/>
                <w:szCs w:val="20"/>
                <w:lang w:val="es-BO" w:eastAsia="es-BO"/>
              </w:rPr>
              <w:t>Lámpara  con</w:t>
            </w:r>
            <w:proofErr w:type="gramEnd"/>
            <w:r w:rsidRPr="008D0492">
              <w:rPr>
                <w:rFonts w:ascii="Arial Unicode MS" w:eastAsia="Arial Unicode MS" w:hAnsi="Arial Unicode MS" w:cs="Arial Unicode MS" w:hint="eastAsia"/>
                <w:b/>
                <w:bCs/>
                <w:color w:val="244062"/>
                <w:sz w:val="20"/>
                <w:szCs w:val="20"/>
                <w:lang w:val="es-BO" w:eastAsia="es-BO"/>
              </w:rPr>
              <w:t xml:space="preserve"> cuerpo metálico y difusor de vidrio templado.</w:t>
            </w:r>
          </w:p>
        </w:tc>
        <w:tc>
          <w:tcPr>
            <w:tcW w:w="880" w:type="dxa"/>
            <w:tcBorders>
              <w:top w:val="nil"/>
              <w:left w:val="nil"/>
              <w:bottom w:val="single" w:sz="4" w:space="0" w:color="244062"/>
              <w:right w:val="single" w:sz="4" w:space="0" w:color="244062"/>
            </w:tcBorders>
            <w:shd w:val="clear" w:color="000000" w:fill="D9D9D9"/>
            <w:noWrap/>
            <w:vAlign w:val="center"/>
            <w:hideMark/>
          </w:tcPr>
          <w:p w14:paraId="66FB3951"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3AC80A1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5E2374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421</w:t>
            </w:r>
          </w:p>
        </w:tc>
        <w:tc>
          <w:tcPr>
            <w:tcW w:w="1330" w:type="dxa"/>
            <w:tcBorders>
              <w:top w:val="nil"/>
              <w:left w:val="nil"/>
              <w:bottom w:val="single" w:sz="4" w:space="0" w:color="244062"/>
              <w:right w:val="single" w:sz="4" w:space="0" w:color="244062"/>
            </w:tcBorders>
            <w:shd w:val="clear" w:color="000000" w:fill="FFFFFF"/>
            <w:noWrap/>
            <w:vAlign w:val="center"/>
            <w:hideMark/>
          </w:tcPr>
          <w:p w14:paraId="5270247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ILMLEE80</w:t>
            </w:r>
          </w:p>
        </w:tc>
        <w:tc>
          <w:tcPr>
            <w:tcW w:w="5766" w:type="dxa"/>
            <w:tcBorders>
              <w:top w:val="nil"/>
              <w:left w:val="nil"/>
              <w:bottom w:val="single" w:sz="4" w:space="0" w:color="244062"/>
              <w:right w:val="single" w:sz="4" w:space="0" w:color="244062"/>
            </w:tcBorders>
            <w:shd w:val="clear" w:color="000000" w:fill="FFFFFF"/>
            <w:vAlign w:val="center"/>
            <w:hideMark/>
          </w:tcPr>
          <w:p w14:paraId="3332E7F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Tipo Reflector led dirigible interior 80 W</w:t>
            </w:r>
          </w:p>
        </w:tc>
        <w:tc>
          <w:tcPr>
            <w:tcW w:w="800" w:type="dxa"/>
            <w:tcBorders>
              <w:top w:val="nil"/>
              <w:left w:val="nil"/>
              <w:bottom w:val="single" w:sz="4" w:space="0" w:color="244062"/>
              <w:right w:val="single" w:sz="4" w:space="0" w:color="244062"/>
            </w:tcBorders>
            <w:shd w:val="clear" w:color="000000" w:fill="FFFFFF"/>
            <w:noWrap/>
            <w:vAlign w:val="center"/>
            <w:hideMark/>
          </w:tcPr>
          <w:p w14:paraId="42FA555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18A987B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9B6F160" w14:textId="77777777" w:rsidTr="00671725">
        <w:trPr>
          <w:trHeight w:val="55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2736E374"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tubos fluorescentes de luz blanca Philips, Westinghouse o General Electric.(</w:t>
            </w:r>
            <w:proofErr w:type="spellStart"/>
            <w:r w:rsidRPr="008D0492">
              <w:rPr>
                <w:rFonts w:ascii="Arial Unicode MS" w:eastAsia="Arial Unicode MS" w:hAnsi="Arial Unicode MS" w:cs="Arial Unicode MS" w:hint="eastAsia"/>
                <w:b/>
                <w:bCs/>
                <w:color w:val="244062"/>
                <w:sz w:val="20"/>
                <w:szCs w:val="20"/>
                <w:lang w:val="es-BO" w:eastAsia="es-BO"/>
              </w:rPr>
              <w:t>Cool</w:t>
            </w:r>
            <w:proofErr w:type="spellEnd"/>
            <w:r w:rsidRPr="008D0492">
              <w:rPr>
                <w:rFonts w:ascii="Arial Unicode MS" w:eastAsia="Arial Unicode MS" w:hAnsi="Arial Unicode MS" w:cs="Arial Unicode MS" w:hint="eastAsia"/>
                <w:b/>
                <w:bCs/>
                <w:color w:val="244062"/>
                <w:sz w:val="20"/>
                <w:szCs w:val="20"/>
                <w:lang w:val="es-BO" w:eastAsia="es-BO"/>
              </w:rPr>
              <w:t xml:space="preserve"> White) - Tipo  T8</w:t>
            </w:r>
          </w:p>
        </w:tc>
        <w:tc>
          <w:tcPr>
            <w:tcW w:w="880" w:type="dxa"/>
            <w:tcBorders>
              <w:top w:val="nil"/>
              <w:left w:val="nil"/>
              <w:bottom w:val="single" w:sz="4" w:space="0" w:color="244062"/>
              <w:right w:val="single" w:sz="4" w:space="0" w:color="244062"/>
            </w:tcBorders>
            <w:shd w:val="clear" w:color="000000" w:fill="D9D9D9"/>
            <w:noWrap/>
            <w:vAlign w:val="center"/>
            <w:hideMark/>
          </w:tcPr>
          <w:p w14:paraId="7FC0923B"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2324245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A56A0C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422</w:t>
            </w:r>
          </w:p>
        </w:tc>
        <w:tc>
          <w:tcPr>
            <w:tcW w:w="1330" w:type="dxa"/>
            <w:tcBorders>
              <w:top w:val="nil"/>
              <w:left w:val="nil"/>
              <w:bottom w:val="single" w:sz="4" w:space="0" w:color="244062"/>
              <w:right w:val="single" w:sz="4" w:space="0" w:color="244062"/>
            </w:tcBorders>
            <w:shd w:val="clear" w:color="auto" w:fill="auto"/>
            <w:noWrap/>
            <w:vAlign w:val="center"/>
            <w:hideMark/>
          </w:tcPr>
          <w:p w14:paraId="0863C9C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TUBFLU18</w:t>
            </w:r>
          </w:p>
        </w:tc>
        <w:tc>
          <w:tcPr>
            <w:tcW w:w="5766" w:type="dxa"/>
            <w:tcBorders>
              <w:top w:val="nil"/>
              <w:left w:val="nil"/>
              <w:bottom w:val="single" w:sz="4" w:space="0" w:color="244062"/>
              <w:right w:val="single" w:sz="4" w:space="0" w:color="244062"/>
            </w:tcBorders>
            <w:shd w:val="clear" w:color="auto" w:fill="auto"/>
            <w:vAlign w:val="center"/>
            <w:hideMark/>
          </w:tcPr>
          <w:p w14:paraId="7740304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18 w</w:t>
            </w:r>
          </w:p>
        </w:tc>
        <w:tc>
          <w:tcPr>
            <w:tcW w:w="800" w:type="dxa"/>
            <w:tcBorders>
              <w:top w:val="nil"/>
              <w:left w:val="nil"/>
              <w:bottom w:val="single" w:sz="4" w:space="0" w:color="244062"/>
              <w:right w:val="single" w:sz="4" w:space="0" w:color="244062"/>
            </w:tcBorders>
            <w:shd w:val="clear" w:color="auto" w:fill="auto"/>
            <w:noWrap/>
            <w:vAlign w:val="center"/>
            <w:hideMark/>
          </w:tcPr>
          <w:p w14:paraId="7488157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3AC46C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E454A9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C924A7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423</w:t>
            </w:r>
          </w:p>
        </w:tc>
        <w:tc>
          <w:tcPr>
            <w:tcW w:w="1330" w:type="dxa"/>
            <w:tcBorders>
              <w:top w:val="nil"/>
              <w:left w:val="nil"/>
              <w:bottom w:val="single" w:sz="4" w:space="0" w:color="244062"/>
              <w:right w:val="single" w:sz="4" w:space="0" w:color="244062"/>
            </w:tcBorders>
            <w:shd w:val="clear" w:color="auto" w:fill="auto"/>
            <w:noWrap/>
            <w:vAlign w:val="center"/>
            <w:hideMark/>
          </w:tcPr>
          <w:p w14:paraId="533E6CB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TUBFLU36</w:t>
            </w:r>
          </w:p>
        </w:tc>
        <w:tc>
          <w:tcPr>
            <w:tcW w:w="5766" w:type="dxa"/>
            <w:tcBorders>
              <w:top w:val="nil"/>
              <w:left w:val="nil"/>
              <w:bottom w:val="single" w:sz="4" w:space="0" w:color="244062"/>
              <w:right w:val="single" w:sz="4" w:space="0" w:color="244062"/>
            </w:tcBorders>
            <w:shd w:val="clear" w:color="auto" w:fill="auto"/>
            <w:vAlign w:val="center"/>
            <w:hideMark/>
          </w:tcPr>
          <w:p w14:paraId="1CDCE9D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36 w</w:t>
            </w:r>
          </w:p>
        </w:tc>
        <w:tc>
          <w:tcPr>
            <w:tcW w:w="800" w:type="dxa"/>
            <w:tcBorders>
              <w:top w:val="nil"/>
              <w:left w:val="nil"/>
              <w:bottom w:val="single" w:sz="4" w:space="0" w:color="244062"/>
              <w:right w:val="single" w:sz="4" w:space="0" w:color="244062"/>
            </w:tcBorders>
            <w:shd w:val="clear" w:color="auto" w:fill="auto"/>
            <w:noWrap/>
            <w:vAlign w:val="center"/>
            <w:hideMark/>
          </w:tcPr>
          <w:p w14:paraId="6203BCA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4468A9C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DFDE7F0"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434AADBD"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focos incandescentes Philips o General Electric.</w:t>
            </w:r>
          </w:p>
        </w:tc>
        <w:tc>
          <w:tcPr>
            <w:tcW w:w="880" w:type="dxa"/>
            <w:tcBorders>
              <w:top w:val="nil"/>
              <w:left w:val="nil"/>
              <w:bottom w:val="single" w:sz="4" w:space="0" w:color="244062"/>
              <w:right w:val="single" w:sz="4" w:space="0" w:color="244062"/>
            </w:tcBorders>
            <w:shd w:val="clear" w:color="000000" w:fill="D9D9D9"/>
            <w:noWrap/>
            <w:vAlign w:val="center"/>
            <w:hideMark/>
          </w:tcPr>
          <w:p w14:paraId="22F7F850"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67343E70" w14:textId="77777777" w:rsidTr="00671725">
        <w:trPr>
          <w:trHeight w:val="375"/>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30B7919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424</w:t>
            </w:r>
          </w:p>
        </w:tc>
        <w:tc>
          <w:tcPr>
            <w:tcW w:w="1330" w:type="dxa"/>
            <w:tcBorders>
              <w:top w:val="nil"/>
              <w:left w:val="nil"/>
              <w:bottom w:val="single" w:sz="4" w:space="0" w:color="244062"/>
              <w:right w:val="single" w:sz="4" w:space="0" w:color="244062"/>
            </w:tcBorders>
            <w:shd w:val="clear" w:color="auto" w:fill="auto"/>
            <w:noWrap/>
            <w:vAlign w:val="center"/>
            <w:hideMark/>
          </w:tcPr>
          <w:p w14:paraId="0D5A336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FOCINC40</w:t>
            </w:r>
          </w:p>
        </w:tc>
        <w:tc>
          <w:tcPr>
            <w:tcW w:w="5766" w:type="dxa"/>
            <w:tcBorders>
              <w:top w:val="nil"/>
              <w:left w:val="nil"/>
              <w:bottom w:val="single" w:sz="4" w:space="0" w:color="244062"/>
              <w:right w:val="single" w:sz="4" w:space="0" w:color="244062"/>
            </w:tcBorders>
            <w:shd w:val="clear" w:color="auto" w:fill="auto"/>
            <w:vAlign w:val="center"/>
            <w:hideMark/>
          </w:tcPr>
          <w:p w14:paraId="58733B4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40 w</w:t>
            </w:r>
          </w:p>
        </w:tc>
        <w:tc>
          <w:tcPr>
            <w:tcW w:w="800" w:type="dxa"/>
            <w:tcBorders>
              <w:top w:val="nil"/>
              <w:left w:val="nil"/>
              <w:bottom w:val="single" w:sz="4" w:space="0" w:color="244062"/>
              <w:right w:val="single" w:sz="4" w:space="0" w:color="244062"/>
            </w:tcBorders>
            <w:shd w:val="clear" w:color="auto" w:fill="auto"/>
            <w:noWrap/>
            <w:vAlign w:val="center"/>
            <w:hideMark/>
          </w:tcPr>
          <w:p w14:paraId="57B50CF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7BF768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63BCBD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5A4C3D8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425</w:t>
            </w:r>
          </w:p>
        </w:tc>
        <w:tc>
          <w:tcPr>
            <w:tcW w:w="1330" w:type="dxa"/>
            <w:tcBorders>
              <w:top w:val="nil"/>
              <w:left w:val="nil"/>
              <w:bottom w:val="single" w:sz="4" w:space="0" w:color="244062"/>
              <w:right w:val="single" w:sz="4" w:space="0" w:color="244062"/>
            </w:tcBorders>
            <w:shd w:val="clear" w:color="auto" w:fill="auto"/>
            <w:noWrap/>
            <w:vAlign w:val="center"/>
            <w:hideMark/>
          </w:tcPr>
          <w:p w14:paraId="39E0708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FOCINC60</w:t>
            </w:r>
          </w:p>
        </w:tc>
        <w:tc>
          <w:tcPr>
            <w:tcW w:w="5766" w:type="dxa"/>
            <w:tcBorders>
              <w:top w:val="nil"/>
              <w:left w:val="nil"/>
              <w:bottom w:val="single" w:sz="4" w:space="0" w:color="244062"/>
              <w:right w:val="single" w:sz="4" w:space="0" w:color="244062"/>
            </w:tcBorders>
            <w:shd w:val="clear" w:color="auto" w:fill="auto"/>
            <w:vAlign w:val="center"/>
            <w:hideMark/>
          </w:tcPr>
          <w:p w14:paraId="7248DB4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60 w</w:t>
            </w:r>
          </w:p>
        </w:tc>
        <w:tc>
          <w:tcPr>
            <w:tcW w:w="800" w:type="dxa"/>
            <w:tcBorders>
              <w:top w:val="nil"/>
              <w:left w:val="nil"/>
              <w:bottom w:val="single" w:sz="4" w:space="0" w:color="244062"/>
              <w:right w:val="single" w:sz="4" w:space="0" w:color="244062"/>
            </w:tcBorders>
            <w:shd w:val="clear" w:color="auto" w:fill="auto"/>
            <w:noWrap/>
            <w:vAlign w:val="center"/>
            <w:hideMark/>
          </w:tcPr>
          <w:p w14:paraId="7010370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91B453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63FF50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F08B88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426</w:t>
            </w:r>
          </w:p>
        </w:tc>
        <w:tc>
          <w:tcPr>
            <w:tcW w:w="1330" w:type="dxa"/>
            <w:tcBorders>
              <w:top w:val="nil"/>
              <w:left w:val="nil"/>
              <w:bottom w:val="single" w:sz="4" w:space="0" w:color="244062"/>
              <w:right w:val="single" w:sz="4" w:space="0" w:color="244062"/>
            </w:tcBorders>
            <w:shd w:val="clear" w:color="auto" w:fill="auto"/>
            <w:noWrap/>
            <w:vAlign w:val="center"/>
            <w:hideMark/>
          </w:tcPr>
          <w:p w14:paraId="2C9CB5D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FOCINC10</w:t>
            </w:r>
          </w:p>
        </w:tc>
        <w:tc>
          <w:tcPr>
            <w:tcW w:w="5766" w:type="dxa"/>
            <w:tcBorders>
              <w:top w:val="nil"/>
              <w:left w:val="nil"/>
              <w:bottom w:val="single" w:sz="4" w:space="0" w:color="244062"/>
              <w:right w:val="single" w:sz="4" w:space="0" w:color="244062"/>
            </w:tcBorders>
            <w:shd w:val="clear" w:color="auto" w:fill="auto"/>
            <w:vAlign w:val="center"/>
            <w:hideMark/>
          </w:tcPr>
          <w:p w14:paraId="12F8D0E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100 w</w:t>
            </w:r>
          </w:p>
        </w:tc>
        <w:tc>
          <w:tcPr>
            <w:tcW w:w="800" w:type="dxa"/>
            <w:tcBorders>
              <w:top w:val="nil"/>
              <w:left w:val="nil"/>
              <w:bottom w:val="single" w:sz="4" w:space="0" w:color="244062"/>
              <w:right w:val="single" w:sz="4" w:space="0" w:color="244062"/>
            </w:tcBorders>
            <w:shd w:val="clear" w:color="auto" w:fill="auto"/>
            <w:noWrap/>
            <w:vAlign w:val="center"/>
            <w:hideMark/>
          </w:tcPr>
          <w:p w14:paraId="6E73C31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6A0FABD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CAC5DDB" w14:textId="77777777" w:rsidTr="00671725">
        <w:trPr>
          <w:trHeight w:val="6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0EA6ED0D"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focos </w:t>
            </w:r>
            <w:proofErr w:type="gramStart"/>
            <w:r w:rsidRPr="008D0492">
              <w:rPr>
                <w:rFonts w:ascii="Arial Unicode MS" w:eastAsia="Arial Unicode MS" w:hAnsi="Arial Unicode MS" w:cs="Arial Unicode MS" w:hint="eastAsia"/>
                <w:b/>
                <w:bCs/>
                <w:color w:val="244062"/>
                <w:sz w:val="20"/>
                <w:szCs w:val="20"/>
                <w:lang w:val="es-BO" w:eastAsia="es-BO"/>
              </w:rPr>
              <w:t>ahorradores  luz</w:t>
            </w:r>
            <w:proofErr w:type="gramEnd"/>
            <w:r w:rsidRPr="008D0492">
              <w:rPr>
                <w:rFonts w:ascii="Arial Unicode MS" w:eastAsia="Arial Unicode MS" w:hAnsi="Arial Unicode MS" w:cs="Arial Unicode MS" w:hint="eastAsia"/>
                <w:b/>
                <w:bCs/>
                <w:color w:val="244062"/>
                <w:sz w:val="20"/>
                <w:szCs w:val="20"/>
                <w:lang w:val="es-BO" w:eastAsia="es-BO"/>
              </w:rPr>
              <w:t xml:space="preserve"> de día Philips o General Electric. (Espirales, dobles, triples, </w:t>
            </w:r>
            <w:proofErr w:type="spellStart"/>
            <w:r w:rsidRPr="008D0492">
              <w:rPr>
                <w:rFonts w:ascii="Arial Unicode MS" w:eastAsia="Arial Unicode MS" w:hAnsi="Arial Unicode MS" w:cs="Arial Unicode MS" w:hint="eastAsia"/>
                <w:b/>
                <w:bCs/>
                <w:color w:val="244062"/>
                <w:sz w:val="20"/>
                <w:szCs w:val="20"/>
                <w:lang w:val="es-BO" w:eastAsia="es-BO"/>
              </w:rPr>
              <w:t>cuadrúples</w:t>
            </w:r>
            <w:proofErr w:type="spellEnd"/>
            <w:r w:rsidRPr="008D0492">
              <w:rPr>
                <w:rFonts w:ascii="Arial Unicode MS" w:eastAsia="Arial Unicode MS" w:hAnsi="Arial Unicode MS" w:cs="Arial Unicode MS" w:hint="eastAsia"/>
                <w:b/>
                <w:bCs/>
                <w:color w:val="244062"/>
                <w:sz w:val="20"/>
                <w:szCs w:val="20"/>
                <w:lang w:val="es-BO" w:eastAsia="es-BO"/>
              </w:rPr>
              <w:t xml:space="preserve">, </w:t>
            </w:r>
            <w:proofErr w:type="spellStart"/>
            <w:r w:rsidRPr="008D0492">
              <w:rPr>
                <w:rFonts w:ascii="Arial Unicode MS" w:eastAsia="Arial Unicode MS" w:hAnsi="Arial Unicode MS" w:cs="Arial Unicode MS" w:hint="eastAsia"/>
                <w:b/>
                <w:bCs/>
                <w:color w:val="244062"/>
                <w:sz w:val="20"/>
                <w:szCs w:val="20"/>
                <w:lang w:val="es-BO" w:eastAsia="es-BO"/>
              </w:rPr>
              <w:t>estandar</w:t>
            </w:r>
            <w:proofErr w:type="spellEnd"/>
            <w:r w:rsidRPr="008D0492">
              <w:rPr>
                <w:rFonts w:ascii="Arial Unicode MS" w:eastAsia="Arial Unicode MS" w:hAnsi="Arial Unicode MS" w:cs="Arial Unicode MS" w:hint="eastAsia"/>
                <w:b/>
                <w:bCs/>
                <w:color w:val="244062"/>
                <w:sz w:val="20"/>
                <w:szCs w:val="20"/>
                <w:lang w:val="es-BO" w:eastAsia="es-BO"/>
              </w:rPr>
              <w:t>, circular, vela)</w:t>
            </w:r>
          </w:p>
        </w:tc>
        <w:tc>
          <w:tcPr>
            <w:tcW w:w="880" w:type="dxa"/>
            <w:tcBorders>
              <w:top w:val="nil"/>
              <w:left w:val="nil"/>
              <w:bottom w:val="single" w:sz="4" w:space="0" w:color="244062"/>
              <w:right w:val="single" w:sz="4" w:space="0" w:color="244062"/>
            </w:tcBorders>
            <w:shd w:val="clear" w:color="000000" w:fill="D9D9D9"/>
            <w:noWrap/>
            <w:vAlign w:val="center"/>
            <w:hideMark/>
          </w:tcPr>
          <w:p w14:paraId="34E0BC81"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2FF2B240"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B996ED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427</w:t>
            </w:r>
          </w:p>
        </w:tc>
        <w:tc>
          <w:tcPr>
            <w:tcW w:w="1330" w:type="dxa"/>
            <w:tcBorders>
              <w:top w:val="nil"/>
              <w:left w:val="nil"/>
              <w:bottom w:val="single" w:sz="4" w:space="0" w:color="244062"/>
              <w:right w:val="single" w:sz="4" w:space="0" w:color="244062"/>
            </w:tcBorders>
            <w:shd w:val="clear" w:color="000000" w:fill="FFFFFF"/>
            <w:noWrap/>
            <w:vAlign w:val="center"/>
            <w:hideMark/>
          </w:tcPr>
          <w:p w14:paraId="783E884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FOCAHR13</w:t>
            </w:r>
          </w:p>
        </w:tc>
        <w:tc>
          <w:tcPr>
            <w:tcW w:w="5766" w:type="dxa"/>
            <w:tcBorders>
              <w:top w:val="nil"/>
              <w:left w:val="nil"/>
              <w:bottom w:val="single" w:sz="4" w:space="0" w:color="244062"/>
              <w:right w:val="single" w:sz="4" w:space="0" w:color="244062"/>
            </w:tcBorders>
            <w:shd w:val="clear" w:color="000000" w:fill="FFFFFF"/>
            <w:vAlign w:val="center"/>
            <w:hideMark/>
          </w:tcPr>
          <w:p w14:paraId="11FFA30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13 w</w:t>
            </w:r>
          </w:p>
        </w:tc>
        <w:tc>
          <w:tcPr>
            <w:tcW w:w="800" w:type="dxa"/>
            <w:tcBorders>
              <w:top w:val="nil"/>
              <w:left w:val="nil"/>
              <w:bottom w:val="single" w:sz="4" w:space="0" w:color="244062"/>
              <w:right w:val="single" w:sz="4" w:space="0" w:color="244062"/>
            </w:tcBorders>
            <w:shd w:val="clear" w:color="000000" w:fill="FFFFFF"/>
            <w:noWrap/>
            <w:vAlign w:val="center"/>
            <w:hideMark/>
          </w:tcPr>
          <w:p w14:paraId="171F02A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1BB5FE8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C42BC6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CAD0AF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428</w:t>
            </w:r>
          </w:p>
        </w:tc>
        <w:tc>
          <w:tcPr>
            <w:tcW w:w="1330" w:type="dxa"/>
            <w:tcBorders>
              <w:top w:val="nil"/>
              <w:left w:val="nil"/>
              <w:bottom w:val="single" w:sz="4" w:space="0" w:color="244062"/>
              <w:right w:val="single" w:sz="4" w:space="0" w:color="244062"/>
            </w:tcBorders>
            <w:shd w:val="clear" w:color="000000" w:fill="FFFFFF"/>
            <w:noWrap/>
            <w:vAlign w:val="center"/>
            <w:hideMark/>
          </w:tcPr>
          <w:p w14:paraId="658B0ED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FOCAHR15</w:t>
            </w:r>
          </w:p>
        </w:tc>
        <w:tc>
          <w:tcPr>
            <w:tcW w:w="5766" w:type="dxa"/>
            <w:tcBorders>
              <w:top w:val="nil"/>
              <w:left w:val="nil"/>
              <w:bottom w:val="single" w:sz="4" w:space="0" w:color="244062"/>
              <w:right w:val="single" w:sz="4" w:space="0" w:color="244062"/>
            </w:tcBorders>
            <w:shd w:val="clear" w:color="000000" w:fill="FFFFFF"/>
            <w:vAlign w:val="center"/>
            <w:hideMark/>
          </w:tcPr>
          <w:p w14:paraId="22C4DE7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15 w</w:t>
            </w:r>
          </w:p>
        </w:tc>
        <w:tc>
          <w:tcPr>
            <w:tcW w:w="800" w:type="dxa"/>
            <w:tcBorders>
              <w:top w:val="nil"/>
              <w:left w:val="nil"/>
              <w:bottom w:val="single" w:sz="4" w:space="0" w:color="244062"/>
              <w:right w:val="single" w:sz="4" w:space="0" w:color="244062"/>
            </w:tcBorders>
            <w:shd w:val="clear" w:color="000000" w:fill="FFFFFF"/>
            <w:noWrap/>
            <w:vAlign w:val="center"/>
            <w:hideMark/>
          </w:tcPr>
          <w:p w14:paraId="75965F7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4D8CD2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DB9F77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742FC4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429</w:t>
            </w:r>
          </w:p>
        </w:tc>
        <w:tc>
          <w:tcPr>
            <w:tcW w:w="1330" w:type="dxa"/>
            <w:tcBorders>
              <w:top w:val="nil"/>
              <w:left w:val="nil"/>
              <w:bottom w:val="single" w:sz="4" w:space="0" w:color="244062"/>
              <w:right w:val="single" w:sz="4" w:space="0" w:color="244062"/>
            </w:tcBorders>
            <w:shd w:val="clear" w:color="000000" w:fill="FFFFFF"/>
            <w:noWrap/>
            <w:vAlign w:val="center"/>
            <w:hideMark/>
          </w:tcPr>
          <w:p w14:paraId="7FD544D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FOCAHR20</w:t>
            </w:r>
          </w:p>
        </w:tc>
        <w:tc>
          <w:tcPr>
            <w:tcW w:w="5766" w:type="dxa"/>
            <w:tcBorders>
              <w:top w:val="nil"/>
              <w:left w:val="nil"/>
              <w:bottom w:val="single" w:sz="4" w:space="0" w:color="244062"/>
              <w:right w:val="single" w:sz="4" w:space="0" w:color="244062"/>
            </w:tcBorders>
            <w:shd w:val="clear" w:color="000000" w:fill="FFFFFF"/>
            <w:vAlign w:val="center"/>
            <w:hideMark/>
          </w:tcPr>
          <w:p w14:paraId="33BE375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20 w</w:t>
            </w:r>
          </w:p>
        </w:tc>
        <w:tc>
          <w:tcPr>
            <w:tcW w:w="800" w:type="dxa"/>
            <w:tcBorders>
              <w:top w:val="nil"/>
              <w:left w:val="nil"/>
              <w:bottom w:val="single" w:sz="4" w:space="0" w:color="244062"/>
              <w:right w:val="single" w:sz="4" w:space="0" w:color="244062"/>
            </w:tcBorders>
            <w:shd w:val="clear" w:color="000000" w:fill="FFFFFF"/>
            <w:noWrap/>
            <w:vAlign w:val="center"/>
            <w:hideMark/>
          </w:tcPr>
          <w:p w14:paraId="235E7CB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7AE27BF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A33F20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257502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430</w:t>
            </w:r>
          </w:p>
        </w:tc>
        <w:tc>
          <w:tcPr>
            <w:tcW w:w="1330" w:type="dxa"/>
            <w:tcBorders>
              <w:top w:val="nil"/>
              <w:left w:val="nil"/>
              <w:bottom w:val="single" w:sz="4" w:space="0" w:color="244062"/>
              <w:right w:val="single" w:sz="4" w:space="0" w:color="244062"/>
            </w:tcBorders>
            <w:shd w:val="clear" w:color="000000" w:fill="FFFFFF"/>
            <w:noWrap/>
            <w:vAlign w:val="center"/>
            <w:hideMark/>
          </w:tcPr>
          <w:p w14:paraId="2AAA72F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FOCAHR24</w:t>
            </w:r>
          </w:p>
        </w:tc>
        <w:tc>
          <w:tcPr>
            <w:tcW w:w="5766" w:type="dxa"/>
            <w:tcBorders>
              <w:top w:val="nil"/>
              <w:left w:val="nil"/>
              <w:bottom w:val="single" w:sz="4" w:space="0" w:color="244062"/>
              <w:right w:val="single" w:sz="4" w:space="0" w:color="244062"/>
            </w:tcBorders>
            <w:shd w:val="clear" w:color="000000" w:fill="FFFFFF"/>
            <w:vAlign w:val="center"/>
            <w:hideMark/>
          </w:tcPr>
          <w:p w14:paraId="680900D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24 w</w:t>
            </w:r>
          </w:p>
        </w:tc>
        <w:tc>
          <w:tcPr>
            <w:tcW w:w="800" w:type="dxa"/>
            <w:tcBorders>
              <w:top w:val="nil"/>
              <w:left w:val="nil"/>
              <w:bottom w:val="single" w:sz="4" w:space="0" w:color="244062"/>
              <w:right w:val="single" w:sz="4" w:space="0" w:color="244062"/>
            </w:tcBorders>
            <w:shd w:val="clear" w:color="000000" w:fill="FFFFFF"/>
            <w:noWrap/>
            <w:vAlign w:val="center"/>
            <w:hideMark/>
          </w:tcPr>
          <w:p w14:paraId="3C71F7C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7B3C0FB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568F62E" w14:textId="77777777" w:rsidTr="00671725">
        <w:trPr>
          <w:trHeight w:val="315"/>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5D94E9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431</w:t>
            </w:r>
          </w:p>
        </w:tc>
        <w:tc>
          <w:tcPr>
            <w:tcW w:w="1330" w:type="dxa"/>
            <w:tcBorders>
              <w:top w:val="nil"/>
              <w:left w:val="nil"/>
              <w:bottom w:val="single" w:sz="4" w:space="0" w:color="244062"/>
              <w:right w:val="single" w:sz="4" w:space="0" w:color="244062"/>
            </w:tcBorders>
            <w:shd w:val="clear" w:color="000000" w:fill="FFFFFF"/>
            <w:noWrap/>
            <w:vAlign w:val="center"/>
            <w:hideMark/>
          </w:tcPr>
          <w:p w14:paraId="3CA7B77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FOCAHR28</w:t>
            </w:r>
          </w:p>
        </w:tc>
        <w:tc>
          <w:tcPr>
            <w:tcW w:w="5766" w:type="dxa"/>
            <w:tcBorders>
              <w:top w:val="nil"/>
              <w:left w:val="nil"/>
              <w:bottom w:val="single" w:sz="4" w:space="0" w:color="244062"/>
              <w:right w:val="single" w:sz="4" w:space="0" w:color="244062"/>
            </w:tcBorders>
            <w:shd w:val="clear" w:color="000000" w:fill="FFFFFF"/>
            <w:vAlign w:val="center"/>
            <w:hideMark/>
          </w:tcPr>
          <w:p w14:paraId="093713B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28 w</w:t>
            </w:r>
          </w:p>
        </w:tc>
        <w:tc>
          <w:tcPr>
            <w:tcW w:w="800" w:type="dxa"/>
            <w:tcBorders>
              <w:top w:val="nil"/>
              <w:left w:val="nil"/>
              <w:bottom w:val="single" w:sz="4" w:space="0" w:color="244062"/>
              <w:right w:val="single" w:sz="4" w:space="0" w:color="244062"/>
            </w:tcBorders>
            <w:shd w:val="clear" w:color="000000" w:fill="FFFFFF"/>
            <w:noWrap/>
            <w:vAlign w:val="center"/>
            <w:hideMark/>
          </w:tcPr>
          <w:p w14:paraId="20FB72F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6976961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3E601D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26B905E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432</w:t>
            </w:r>
          </w:p>
        </w:tc>
        <w:tc>
          <w:tcPr>
            <w:tcW w:w="1330" w:type="dxa"/>
            <w:tcBorders>
              <w:top w:val="nil"/>
              <w:left w:val="nil"/>
              <w:bottom w:val="single" w:sz="4" w:space="0" w:color="244062"/>
              <w:right w:val="single" w:sz="4" w:space="0" w:color="244062"/>
            </w:tcBorders>
            <w:shd w:val="clear" w:color="000000" w:fill="FFFFFF"/>
            <w:noWrap/>
            <w:vAlign w:val="center"/>
            <w:hideMark/>
          </w:tcPr>
          <w:p w14:paraId="232505F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FOCAHR55</w:t>
            </w:r>
          </w:p>
        </w:tc>
        <w:tc>
          <w:tcPr>
            <w:tcW w:w="5766" w:type="dxa"/>
            <w:tcBorders>
              <w:top w:val="nil"/>
              <w:left w:val="nil"/>
              <w:bottom w:val="single" w:sz="4" w:space="0" w:color="244062"/>
              <w:right w:val="single" w:sz="4" w:space="0" w:color="244062"/>
            </w:tcBorders>
            <w:shd w:val="clear" w:color="000000" w:fill="FFFFFF"/>
            <w:vAlign w:val="center"/>
            <w:hideMark/>
          </w:tcPr>
          <w:p w14:paraId="5E62259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55 w</w:t>
            </w:r>
          </w:p>
        </w:tc>
        <w:tc>
          <w:tcPr>
            <w:tcW w:w="800" w:type="dxa"/>
            <w:tcBorders>
              <w:top w:val="nil"/>
              <w:left w:val="nil"/>
              <w:bottom w:val="single" w:sz="4" w:space="0" w:color="244062"/>
              <w:right w:val="single" w:sz="4" w:space="0" w:color="244062"/>
            </w:tcBorders>
            <w:shd w:val="clear" w:color="000000" w:fill="FFFFFF"/>
            <w:noWrap/>
            <w:vAlign w:val="center"/>
            <w:hideMark/>
          </w:tcPr>
          <w:p w14:paraId="7649551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7653475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856075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59E2935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433</w:t>
            </w:r>
          </w:p>
        </w:tc>
        <w:tc>
          <w:tcPr>
            <w:tcW w:w="1330" w:type="dxa"/>
            <w:tcBorders>
              <w:top w:val="nil"/>
              <w:left w:val="nil"/>
              <w:bottom w:val="single" w:sz="4" w:space="0" w:color="244062"/>
              <w:right w:val="single" w:sz="4" w:space="0" w:color="244062"/>
            </w:tcBorders>
            <w:shd w:val="clear" w:color="000000" w:fill="FFFFFF"/>
            <w:noWrap/>
            <w:vAlign w:val="center"/>
            <w:hideMark/>
          </w:tcPr>
          <w:p w14:paraId="643A530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FOCAHR65</w:t>
            </w:r>
          </w:p>
        </w:tc>
        <w:tc>
          <w:tcPr>
            <w:tcW w:w="5766" w:type="dxa"/>
            <w:tcBorders>
              <w:top w:val="nil"/>
              <w:left w:val="nil"/>
              <w:bottom w:val="single" w:sz="4" w:space="0" w:color="244062"/>
              <w:right w:val="single" w:sz="4" w:space="0" w:color="244062"/>
            </w:tcBorders>
            <w:shd w:val="clear" w:color="000000" w:fill="FFFFFF"/>
            <w:vAlign w:val="center"/>
            <w:hideMark/>
          </w:tcPr>
          <w:p w14:paraId="2C90341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65 w</w:t>
            </w:r>
          </w:p>
        </w:tc>
        <w:tc>
          <w:tcPr>
            <w:tcW w:w="800" w:type="dxa"/>
            <w:tcBorders>
              <w:top w:val="nil"/>
              <w:left w:val="nil"/>
              <w:bottom w:val="single" w:sz="4" w:space="0" w:color="244062"/>
              <w:right w:val="single" w:sz="4" w:space="0" w:color="244062"/>
            </w:tcBorders>
            <w:shd w:val="clear" w:color="000000" w:fill="FFFFFF"/>
            <w:noWrap/>
            <w:vAlign w:val="center"/>
            <w:hideMark/>
          </w:tcPr>
          <w:p w14:paraId="332C576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4722424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D9606AC"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67649B79"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focos </w:t>
            </w:r>
            <w:proofErr w:type="gramStart"/>
            <w:r w:rsidRPr="008D0492">
              <w:rPr>
                <w:rFonts w:ascii="Arial Unicode MS" w:eastAsia="Arial Unicode MS" w:hAnsi="Arial Unicode MS" w:cs="Arial Unicode MS" w:hint="eastAsia"/>
                <w:b/>
                <w:bCs/>
                <w:color w:val="244062"/>
                <w:sz w:val="20"/>
                <w:szCs w:val="20"/>
                <w:lang w:val="es-BO" w:eastAsia="es-BO"/>
              </w:rPr>
              <w:t>LED  luz</w:t>
            </w:r>
            <w:proofErr w:type="gramEnd"/>
            <w:r w:rsidRPr="008D0492">
              <w:rPr>
                <w:rFonts w:ascii="Arial Unicode MS" w:eastAsia="Arial Unicode MS" w:hAnsi="Arial Unicode MS" w:cs="Arial Unicode MS" w:hint="eastAsia"/>
                <w:b/>
                <w:bCs/>
                <w:color w:val="244062"/>
                <w:sz w:val="20"/>
                <w:szCs w:val="20"/>
                <w:lang w:val="es-BO" w:eastAsia="es-BO"/>
              </w:rPr>
              <w:t xml:space="preserve"> de día Philips o General Electric. </w:t>
            </w:r>
          </w:p>
        </w:tc>
        <w:tc>
          <w:tcPr>
            <w:tcW w:w="880" w:type="dxa"/>
            <w:tcBorders>
              <w:top w:val="nil"/>
              <w:left w:val="nil"/>
              <w:bottom w:val="single" w:sz="4" w:space="0" w:color="244062"/>
              <w:right w:val="single" w:sz="4" w:space="0" w:color="244062"/>
            </w:tcBorders>
            <w:shd w:val="clear" w:color="000000" w:fill="D9D9D9"/>
            <w:noWrap/>
            <w:vAlign w:val="center"/>
            <w:hideMark/>
          </w:tcPr>
          <w:p w14:paraId="19AD6F5D"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171DE69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F8ABDB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434</w:t>
            </w:r>
          </w:p>
        </w:tc>
        <w:tc>
          <w:tcPr>
            <w:tcW w:w="1330" w:type="dxa"/>
            <w:tcBorders>
              <w:top w:val="nil"/>
              <w:left w:val="nil"/>
              <w:bottom w:val="single" w:sz="4" w:space="0" w:color="244062"/>
              <w:right w:val="single" w:sz="4" w:space="0" w:color="244062"/>
            </w:tcBorders>
            <w:shd w:val="clear" w:color="000000" w:fill="FFFFFF"/>
            <w:noWrap/>
            <w:vAlign w:val="center"/>
            <w:hideMark/>
          </w:tcPr>
          <w:p w14:paraId="389BF48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FOCLED03</w:t>
            </w:r>
          </w:p>
        </w:tc>
        <w:tc>
          <w:tcPr>
            <w:tcW w:w="5766" w:type="dxa"/>
            <w:tcBorders>
              <w:top w:val="nil"/>
              <w:left w:val="nil"/>
              <w:bottom w:val="single" w:sz="4" w:space="0" w:color="244062"/>
              <w:right w:val="single" w:sz="4" w:space="0" w:color="244062"/>
            </w:tcBorders>
            <w:shd w:val="clear" w:color="000000" w:fill="FFFFFF"/>
            <w:vAlign w:val="center"/>
            <w:hideMark/>
          </w:tcPr>
          <w:p w14:paraId="5200FF5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3 w</w:t>
            </w:r>
          </w:p>
        </w:tc>
        <w:tc>
          <w:tcPr>
            <w:tcW w:w="800" w:type="dxa"/>
            <w:tcBorders>
              <w:top w:val="nil"/>
              <w:left w:val="nil"/>
              <w:bottom w:val="single" w:sz="4" w:space="0" w:color="244062"/>
              <w:right w:val="single" w:sz="4" w:space="0" w:color="244062"/>
            </w:tcBorders>
            <w:shd w:val="clear" w:color="000000" w:fill="FFFFFF"/>
            <w:noWrap/>
            <w:vAlign w:val="center"/>
            <w:hideMark/>
          </w:tcPr>
          <w:p w14:paraId="0B4F8E3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060F618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5203A5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7124FC0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435</w:t>
            </w:r>
          </w:p>
        </w:tc>
        <w:tc>
          <w:tcPr>
            <w:tcW w:w="1330" w:type="dxa"/>
            <w:tcBorders>
              <w:top w:val="nil"/>
              <w:left w:val="nil"/>
              <w:bottom w:val="single" w:sz="4" w:space="0" w:color="244062"/>
              <w:right w:val="single" w:sz="4" w:space="0" w:color="244062"/>
            </w:tcBorders>
            <w:shd w:val="clear" w:color="000000" w:fill="FFFFFF"/>
            <w:noWrap/>
            <w:vAlign w:val="center"/>
            <w:hideMark/>
          </w:tcPr>
          <w:p w14:paraId="32E6C24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FOCLED09</w:t>
            </w:r>
          </w:p>
        </w:tc>
        <w:tc>
          <w:tcPr>
            <w:tcW w:w="5766" w:type="dxa"/>
            <w:tcBorders>
              <w:top w:val="nil"/>
              <w:left w:val="nil"/>
              <w:bottom w:val="single" w:sz="4" w:space="0" w:color="244062"/>
              <w:right w:val="single" w:sz="4" w:space="0" w:color="244062"/>
            </w:tcBorders>
            <w:shd w:val="clear" w:color="000000" w:fill="FFFFFF"/>
            <w:vAlign w:val="center"/>
            <w:hideMark/>
          </w:tcPr>
          <w:p w14:paraId="59B847A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9 w</w:t>
            </w:r>
          </w:p>
        </w:tc>
        <w:tc>
          <w:tcPr>
            <w:tcW w:w="800" w:type="dxa"/>
            <w:tcBorders>
              <w:top w:val="nil"/>
              <w:left w:val="nil"/>
              <w:bottom w:val="single" w:sz="4" w:space="0" w:color="244062"/>
              <w:right w:val="single" w:sz="4" w:space="0" w:color="244062"/>
            </w:tcBorders>
            <w:shd w:val="clear" w:color="000000" w:fill="FFFFFF"/>
            <w:noWrap/>
            <w:vAlign w:val="center"/>
            <w:hideMark/>
          </w:tcPr>
          <w:p w14:paraId="0DA1C96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12B8584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C2F806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06A260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436</w:t>
            </w:r>
          </w:p>
        </w:tc>
        <w:tc>
          <w:tcPr>
            <w:tcW w:w="1330" w:type="dxa"/>
            <w:tcBorders>
              <w:top w:val="nil"/>
              <w:left w:val="nil"/>
              <w:bottom w:val="single" w:sz="4" w:space="0" w:color="244062"/>
              <w:right w:val="single" w:sz="4" w:space="0" w:color="244062"/>
            </w:tcBorders>
            <w:shd w:val="clear" w:color="000000" w:fill="FFFFFF"/>
            <w:noWrap/>
            <w:vAlign w:val="center"/>
            <w:hideMark/>
          </w:tcPr>
          <w:p w14:paraId="03424E1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FOCLED10</w:t>
            </w:r>
          </w:p>
        </w:tc>
        <w:tc>
          <w:tcPr>
            <w:tcW w:w="5766" w:type="dxa"/>
            <w:tcBorders>
              <w:top w:val="nil"/>
              <w:left w:val="nil"/>
              <w:bottom w:val="single" w:sz="4" w:space="0" w:color="244062"/>
              <w:right w:val="single" w:sz="4" w:space="0" w:color="244062"/>
            </w:tcBorders>
            <w:shd w:val="clear" w:color="000000" w:fill="FFFFFF"/>
            <w:vAlign w:val="center"/>
            <w:hideMark/>
          </w:tcPr>
          <w:p w14:paraId="21B97C0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10 w</w:t>
            </w:r>
          </w:p>
        </w:tc>
        <w:tc>
          <w:tcPr>
            <w:tcW w:w="800" w:type="dxa"/>
            <w:tcBorders>
              <w:top w:val="nil"/>
              <w:left w:val="nil"/>
              <w:bottom w:val="single" w:sz="4" w:space="0" w:color="244062"/>
              <w:right w:val="single" w:sz="4" w:space="0" w:color="244062"/>
            </w:tcBorders>
            <w:shd w:val="clear" w:color="000000" w:fill="FFFFFF"/>
            <w:noWrap/>
            <w:vAlign w:val="center"/>
            <w:hideMark/>
          </w:tcPr>
          <w:p w14:paraId="63D7F11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6E48068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3BE6F2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255D9F9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437</w:t>
            </w:r>
          </w:p>
        </w:tc>
        <w:tc>
          <w:tcPr>
            <w:tcW w:w="1330" w:type="dxa"/>
            <w:tcBorders>
              <w:top w:val="nil"/>
              <w:left w:val="nil"/>
              <w:bottom w:val="single" w:sz="4" w:space="0" w:color="244062"/>
              <w:right w:val="single" w:sz="4" w:space="0" w:color="244062"/>
            </w:tcBorders>
            <w:shd w:val="clear" w:color="000000" w:fill="FFFFFF"/>
            <w:noWrap/>
            <w:vAlign w:val="center"/>
            <w:hideMark/>
          </w:tcPr>
          <w:p w14:paraId="13C0828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FOCLED11</w:t>
            </w:r>
          </w:p>
        </w:tc>
        <w:tc>
          <w:tcPr>
            <w:tcW w:w="5766" w:type="dxa"/>
            <w:tcBorders>
              <w:top w:val="nil"/>
              <w:left w:val="nil"/>
              <w:bottom w:val="single" w:sz="4" w:space="0" w:color="244062"/>
              <w:right w:val="single" w:sz="4" w:space="0" w:color="244062"/>
            </w:tcBorders>
            <w:shd w:val="clear" w:color="000000" w:fill="FFFFFF"/>
            <w:vAlign w:val="center"/>
            <w:hideMark/>
          </w:tcPr>
          <w:p w14:paraId="5B5D507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11,5 w</w:t>
            </w:r>
          </w:p>
        </w:tc>
        <w:tc>
          <w:tcPr>
            <w:tcW w:w="800" w:type="dxa"/>
            <w:tcBorders>
              <w:top w:val="nil"/>
              <w:left w:val="nil"/>
              <w:bottom w:val="single" w:sz="4" w:space="0" w:color="244062"/>
              <w:right w:val="single" w:sz="4" w:space="0" w:color="244062"/>
            </w:tcBorders>
            <w:shd w:val="clear" w:color="000000" w:fill="FFFFFF"/>
            <w:noWrap/>
            <w:vAlign w:val="center"/>
            <w:hideMark/>
          </w:tcPr>
          <w:p w14:paraId="25E5892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71CB6A6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ADD994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5BB9F9F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438</w:t>
            </w:r>
          </w:p>
        </w:tc>
        <w:tc>
          <w:tcPr>
            <w:tcW w:w="1330" w:type="dxa"/>
            <w:tcBorders>
              <w:top w:val="nil"/>
              <w:left w:val="nil"/>
              <w:bottom w:val="single" w:sz="4" w:space="0" w:color="244062"/>
              <w:right w:val="single" w:sz="4" w:space="0" w:color="244062"/>
            </w:tcBorders>
            <w:shd w:val="clear" w:color="000000" w:fill="FFFFFF"/>
            <w:noWrap/>
            <w:vAlign w:val="center"/>
            <w:hideMark/>
          </w:tcPr>
          <w:p w14:paraId="08B73C5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FOCLED15</w:t>
            </w:r>
          </w:p>
        </w:tc>
        <w:tc>
          <w:tcPr>
            <w:tcW w:w="5766" w:type="dxa"/>
            <w:tcBorders>
              <w:top w:val="nil"/>
              <w:left w:val="nil"/>
              <w:bottom w:val="single" w:sz="4" w:space="0" w:color="244062"/>
              <w:right w:val="single" w:sz="4" w:space="0" w:color="244062"/>
            </w:tcBorders>
            <w:shd w:val="clear" w:color="000000" w:fill="FFFFFF"/>
            <w:vAlign w:val="center"/>
            <w:hideMark/>
          </w:tcPr>
          <w:p w14:paraId="7891C31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15 w</w:t>
            </w:r>
          </w:p>
        </w:tc>
        <w:tc>
          <w:tcPr>
            <w:tcW w:w="800" w:type="dxa"/>
            <w:tcBorders>
              <w:top w:val="nil"/>
              <w:left w:val="nil"/>
              <w:bottom w:val="single" w:sz="4" w:space="0" w:color="244062"/>
              <w:right w:val="single" w:sz="4" w:space="0" w:color="244062"/>
            </w:tcBorders>
            <w:shd w:val="clear" w:color="000000" w:fill="FFFFFF"/>
            <w:noWrap/>
            <w:vAlign w:val="center"/>
            <w:hideMark/>
          </w:tcPr>
          <w:p w14:paraId="0AF751F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4D10DC3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9456339"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424EFEF5"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focos Dicroicos LED Philips o General Electric. </w:t>
            </w:r>
          </w:p>
        </w:tc>
        <w:tc>
          <w:tcPr>
            <w:tcW w:w="880" w:type="dxa"/>
            <w:tcBorders>
              <w:top w:val="nil"/>
              <w:left w:val="nil"/>
              <w:bottom w:val="single" w:sz="4" w:space="0" w:color="244062"/>
              <w:right w:val="single" w:sz="4" w:space="0" w:color="244062"/>
            </w:tcBorders>
            <w:shd w:val="clear" w:color="000000" w:fill="D9D9D9"/>
            <w:noWrap/>
            <w:vAlign w:val="center"/>
            <w:hideMark/>
          </w:tcPr>
          <w:p w14:paraId="6B97CAA1"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0A1C9D9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35FC485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439</w:t>
            </w:r>
          </w:p>
        </w:tc>
        <w:tc>
          <w:tcPr>
            <w:tcW w:w="1330" w:type="dxa"/>
            <w:tcBorders>
              <w:top w:val="nil"/>
              <w:left w:val="nil"/>
              <w:bottom w:val="single" w:sz="4" w:space="0" w:color="244062"/>
              <w:right w:val="single" w:sz="4" w:space="0" w:color="244062"/>
            </w:tcBorders>
            <w:shd w:val="clear" w:color="auto" w:fill="auto"/>
            <w:noWrap/>
            <w:vAlign w:val="center"/>
            <w:hideMark/>
          </w:tcPr>
          <w:p w14:paraId="2A70FCA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FODILE05</w:t>
            </w:r>
          </w:p>
        </w:tc>
        <w:tc>
          <w:tcPr>
            <w:tcW w:w="5766" w:type="dxa"/>
            <w:tcBorders>
              <w:top w:val="nil"/>
              <w:left w:val="nil"/>
              <w:bottom w:val="single" w:sz="4" w:space="0" w:color="244062"/>
              <w:right w:val="single" w:sz="4" w:space="0" w:color="244062"/>
            </w:tcBorders>
            <w:shd w:val="clear" w:color="auto" w:fill="auto"/>
            <w:vAlign w:val="center"/>
            <w:hideMark/>
          </w:tcPr>
          <w:p w14:paraId="4B98E5C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5 W</w:t>
            </w:r>
          </w:p>
        </w:tc>
        <w:tc>
          <w:tcPr>
            <w:tcW w:w="800" w:type="dxa"/>
            <w:tcBorders>
              <w:top w:val="nil"/>
              <w:left w:val="nil"/>
              <w:bottom w:val="single" w:sz="4" w:space="0" w:color="244062"/>
              <w:right w:val="single" w:sz="4" w:space="0" w:color="244062"/>
            </w:tcBorders>
            <w:shd w:val="clear" w:color="auto" w:fill="auto"/>
            <w:noWrap/>
            <w:vAlign w:val="center"/>
            <w:hideMark/>
          </w:tcPr>
          <w:p w14:paraId="43B4316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72D9018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6517F03"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06D59188"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Tubo </w:t>
            </w:r>
            <w:proofErr w:type="gramStart"/>
            <w:r w:rsidRPr="008D0492">
              <w:rPr>
                <w:rFonts w:ascii="Arial Unicode MS" w:eastAsia="Arial Unicode MS" w:hAnsi="Arial Unicode MS" w:cs="Arial Unicode MS" w:hint="eastAsia"/>
                <w:b/>
                <w:bCs/>
                <w:color w:val="244062"/>
                <w:sz w:val="20"/>
                <w:szCs w:val="20"/>
                <w:lang w:val="es-BO" w:eastAsia="es-BO"/>
              </w:rPr>
              <w:t>LED  luz</w:t>
            </w:r>
            <w:proofErr w:type="gramEnd"/>
            <w:r w:rsidRPr="008D0492">
              <w:rPr>
                <w:rFonts w:ascii="Arial Unicode MS" w:eastAsia="Arial Unicode MS" w:hAnsi="Arial Unicode MS" w:cs="Arial Unicode MS" w:hint="eastAsia"/>
                <w:b/>
                <w:bCs/>
                <w:color w:val="244062"/>
                <w:sz w:val="20"/>
                <w:szCs w:val="20"/>
                <w:lang w:val="es-BO" w:eastAsia="es-BO"/>
              </w:rPr>
              <w:t xml:space="preserve"> de día Philips o General Electric. </w:t>
            </w:r>
          </w:p>
        </w:tc>
        <w:tc>
          <w:tcPr>
            <w:tcW w:w="880" w:type="dxa"/>
            <w:tcBorders>
              <w:top w:val="nil"/>
              <w:left w:val="nil"/>
              <w:bottom w:val="single" w:sz="4" w:space="0" w:color="244062"/>
              <w:right w:val="single" w:sz="4" w:space="0" w:color="244062"/>
            </w:tcBorders>
            <w:shd w:val="clear" w:color="000000" w:fill="D9D9D9"/>
            <w:noWrap/>
            <w:vAlign w:val="center"/>
            <w:hideMark/>
          </w:tcPr>
          <w:p w14:paraId="4A3CB751"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7C1E94C9" w14:textId="77777777" w:rsidTr="00671725">
        <w:trPr>
          <w:trHeight w:val="37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F824EB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440</w:t>
            </w:r>
          </w:p>
        </w:tc>
        <w:tc>
          <w:tcPr>
            <w:tcW w:w="1330" w:type="dxa"/>
            <w:tcBorders>
              <w:top w:val="nil"/>
              <w:left w:val="nil"/>
              <w:bottom w:val="single" w:sz="4" w:space="0" w:color="244062"/>
              <w:right w:val="single" w:sz="4" w:space="0" w:color="244062"/>
            </w:tcBorders>
            <w:shd w:val="clear" w:color="000000" w:fill="FFFFFF"/>
            <w:noWrap/>
            <w:vAlign w:val="center"/>
            <w:hideMark/>
          </w:tcPr>
          <w:p w14:paraId="5513686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TUBLED10</w:t>
            </w:r>
          </w:p>
        </w:tc>
        <w:tc>
          <w:tcPr>
            <w:tcW w:w="5766" w:type="dxa"/>
            <w:tcBorders>
              <w:top w:val="nil"/>
              <w:left w:val="nil"/>
              <w:bottom w:val="single" w:sz="4" w:space="0" w:color="244062"/>
              <w:right w:val="single" w:sz="4" w:space="0" w:color="244062"/>
            </w:tcBorders>
            <w:shd w:val="clear" w:color="000000" w:fill="FFFFFF"/>
            <w:vAlign w:val="center"/>
            <w:hideMark/>
          </w:tcPr>
          <w:p w14:paraId="6499E72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Tubo LED 10 w (60X6cm)</w:t>
            </w:r>
          </w:p>
        </w:tc>
        <w:tc>
          <w:tcPr>
            <w:tcW w:w="800" w:type="dxa"/>
            <w:tcBorders>
              <w:top w:val="nil"/>
              <w:left w:val="nil"/>
              <w:bottom w:val="single" w:sz="4" w:space="0" w:color="244062"/>
              <w:right w:val="single" w:sz="4" w:space="0" w:color="244062"/>
            </w:tcBorders>
            <w:shd w:val="clear" w:color="000000" w:fill="FFFFFF"/>
            <w:noWrap/>
            <w:vAlign w:val="center"/>
            <w:hideMark/>
          </w:tcPr>
          <w:p w14:paraId="7F46916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5145C18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5F801F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C3ED21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441</w:t>
            </w:r>
          </w:p>
        </w:tc>
        <w:tc>
          <w:tcPr>
            <w:tcW w:w="1330" w:type="dxa"/>
            <w:tcBorders>
              <w:top w:val="nil"/>
              <w:left w:val="nil"/>
              <w:bottom w:val="single" w:sz="4" w:space="0" w:color="244062"/>
              <w:right w:val="single" w:sz="4" w:space="0" w:color="244062"/>
            </w:tcBorders>
            <w:shd w:val="clear" w:color="000000" w:fill="FFFFFF"/>
            <w:noWrap/>
            <w:vAlign w:val="center"/>
            <w:hideMark/>
          </w:tcPr>
          <w:p w14:paraId="510D912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TUBLED20</w:t>
            </w:r>
          </w:p>
        </w:tc>
        <w:tc>
          <w:tcPr>
            <w:tcW w:w="5766" w:type="dxa"/>
            <w:tcBorders>
              <w:top w:val="nil"/>
              <w:left w:val="nil"/>
              <w:bottom w:val="single" w:sz="4" w:space="0" w:color="244062"/>
              <w:right w:val="single" w:sz="4" w:space="0" w:color="244062"/>
            </w:tcBorders>
            <w:shd w:val="clear" w:color="000000" w:fill="FFFFFF"/>
            <w:vAlign w:val="center"/>
            <w:hideMark/>
          </w:tcPr>
          <w:p w14:paraId="1086106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Tubo LED 20 w (120X6cm)</w:t>
            </w:r>
          </w:p>
        </w:tc>
        <w:tc>
          <w:tcPr>
            <w:tcW w:w="800" w:type="dxa"/>
            <w:tcBorders>
              <w:top w:val="nil"/>
              <w:left w:val="nil"/>
              <w:bottom w:val="single" w:sz="4" w:space="0" w:color="244062"/>
              <w:right w:val="single" w:sz="4" w:space="0" w:color="244062"/>
            </w:tcBorders>
            <w:shd w:val="clear" w:color="000000" w:fill="FFFFFF"/>
            <w:noWrap/>
            <w:vAlign w:val="center"/>
            <w:hideMark/>
          </w:tcPr>
          <w:p w14:paraId="0230491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116FB82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3B3463A" w14:textId="77777777" w:rsidTr="00671725">
        <w:trPr>
          <w:trHeight w:val="40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66F424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442</w:t>
            </w:r>
          </w:p>
        </w:tc>
        <w:tc>
          <w:tcPr>
            <w:tcW w:w="1330" w:type="dxa"/>
            <w:tcBorders>
              <w:top w:val="nil"/>
              <w:left w:val="nil"/>
              <w:bottom w:val="single" w:sz="4" w:space="0" w:color="244062"/>
              <w:right w:val="single" w:sz="4" w:space="0" w:color="244062"/>
            </w:tcBorders>
            <w:shd w:val="clear" w:color="000000" w:fill="FFFFFF"/>
            <w:noWrap/>
            <w:vAlign w:val="center"/>
            <w:hideMark/>
          </w:tcPr>
          <w:p w14:paraId="454DB14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PLLLED13</w:t>
            </w:r>
          </w:p>
        </w:tc>
        <w:tc>
          <w:tcPr>
            <w:tcW w:w="5766" w:type="dxa"/>
            <w:tcBorders>
              <w:top w:val="nil"/>
              <w:left w:val="nil"/>
              <w:bottom w:val="single" w:sz="4" w:space="0" w:color="244062"/>
              <w:right w:val="single" w:sz="4" w:space="0" w:color="244062"/>
            </w:tcBorders>
            <w:shd w:val="clear" w:color="000000" w:fill="FFFFFF"/>
            <w:vAlign w:val="center"/>
            <w:hideMark/>
          </w:tcPr>
          <w:p w14:paraId="509789D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PL Lámpara LED 13 w</w:t>
            </w:r>
          </w:p>
        </w:tc>
        <w:tc>
          <w:tcPr>
            <w:tcW w:w="800" w:type="dxa"/>
            <w:tcBorders>
              <w:top w:val="nil"/>
              <w:left w:val="nil"/>
              <w:bottom w:val="single" w:sz="4" w:space="0" w:color="244062"/>
              <w:right w:val="single" w:sz="4" w:space="0" w:color="244062"/>
            </w:tcBorders>
            <w:shd w:val="clear" w:color="000000" w:fill="FFFFFF"/>
            <w:noWrap/>
            <w:vAlign w:val="center"/>
            <w:hideMark/>
          </w:tcPr>
          <w:p w14:paraId="6090307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16A0D90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435FC63" w14:textId="77777777" w:rsidTr="00671725">
        <w:trPr>
          <w:trHeight w:val="54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7F99E0A1"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proofErr w:type="spellStart"/>
            <w:r w:rsidRPr="008D0492">
              <w:rPr>
                <w:rFonts w:ascii="Arial Unicode MS" w:eastAsia="Arial Unicode MS" w:hAnsi="Arial Unicode MS" w:cs="Arial Unicode MS" w:hint="eastAsia"/>
                <w:b/>
                <w:bCs/>
                <w:color w:val="244062"/>
                <w:sz w:val="20"/>
                <w:szCs w:val="20"/>
                <w:lang w:val="es-BO" w:eastAsia="es-BO"/>
              </w:rPr>
              <w:t>Provision</w:t>
            </w:r>
            <w:proofErr w:type="spellEnd"/>
            <w:r w:rsidRPr="008D0492">
              <w:rPr>
                <w:rFonts w:ascii="Arial Unicode MS" w:eastAsia="Arial Unicode MS" w:hAnsi="Arial Unicode MS" w:cs="Arial Unicode MS" w:hint="eastAsia"/>
                <w:b/>
                <w:bCs/>
                <w:color w:val="244062"/>
                <w:sz w:val="20"/>
                <w:szCs w:val="20"/>
                <w:lang w:val="es-BO" w:eastAsia="es-BO"/>
              </w:rPr>
              <w:t xml:space="preserve"> e </w:t>
            </w:r>
            <w:proofErr w:type="spellStart"/>
            <w:r w:rsidRPr="008D0492">
              <w:rPr>
                <w:rFonts w:ascii="Arial Unicode MS" w:eastAsia="Arial Unicode MS" w:hAnsi="Arial Unicode MS" w:cs="Arial Unicode MS" w:hint="eastAsia"/>
                <w:b/>
                <w:bCs/>
                <w:color w:val="244062"/>
                <w:sz w:val="20"/>
                <w:szCs w:val="20"/>
                <w:lang w:val="es-BO" w:eastAsia="es-BO"/>
              </w:rPr>
              <w:t>instalacion</w:t>
            </w:r>
            <w:proofErr w:type="spellEnd"/>
            <w:r w:rsidRPr="008D0492">
              <w:rPr>
                <w:rFonts w:ascii="Arial Unicode MS" w:eastAsia="Arial Unicode MS" w:hAnsi="Arial Unicode MS" w:cs="Arial Unicode MS" w:hint="eastAsia"/>
                <w:b/>
                <w:bCs/>
                <w:color w:val="244062"/>
                <w:sz w:val="20"/>
                <w:szCs w:val="20"/>
                <w:lang w:val="es-BO" w:eastAsia="es-BO"/>
              </w:rPr>
              <w:t xml:space="preserve"> de tubos fluorescentes PL de luz blanca Philips, Westinghouse o General Electric - larga vida.</w:t>
            </w:r>
          </w:p>
        </w:tc>
        <w:tc>
          <w:tcPr>
            <w:tcW w:w="880" w:type="dxa"/>
            <w:tcBorders>
              <w:top w:val="nil"/>
              <w:left w:val="nil"/>
              <w:bottom w:val="single" w:sz="4" w:space="0" w:color="244062"/>
              <w:right w:val="single" w:sz="4" w:space="0" w:color="244062"/>
            </w:tcBorders>
            <w:shd w:val="clear" w:color="000000" w:fill="D9D9D9"/>
            <w:noWrap/>
            <w:vAlign w:val="center"/>
            <w:hideMark/>
          </w:tcPr>
          <w:p w14:paraId="4D4B7E38"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787C90C5" w14:textId="77777777" w:rsidTr="00671725">
        <w:trPr>
          <w:trHeight w:val="33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6205E3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443</w:t>
            </w:r>
          </w:p>
        </w:tc>
        <w:tc>
          <w:tcPr>
            <w:tcW w:w="1330" w:type="dxa"/>
            <w:tcBorders>
              <w:top w:val="nil"/>
              <w:left w:val="nil"/>
              <w:bottom w:val="single" w:sz="4" w:space="0" w:color="244062"/>
              <w:right w:val="single" w:sz="4" w:space="0" w:color="244062"/>
            </w:tcBorders>
            <w:shd w:val="clear" w:color="auto" w:fill="auto"/>
            <w:noWrap/>
            <w:vAlign w:val="center"/>
            <w:hideMark/>
          </w:tcPr>
          <w:p w14:paraId="22CA842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ILMPLL01</w:t>
            </w:r>
          </w:p>
        </w:tc>
        <w:tc>
          <w:tcPr>
            <w:tcW w:w="5766" w:type="dxa"/>
            <w:tcBorders>
              <w:top w:val="nil"/>
              <w:left w:val="nil"/>
              <w:bottom w:val="single" w:sz="4" w:space="0" w:color="244062"/>
              <w:right w:val="single" w:sz="4" w:space="0" w:color="244062"/>
            </w:tcBorders>
            <w:shd w:val="clear" w:color="auto" w:fill="auto"/>
            <w:vAlign w:val="center"/>
            <w:hideMark/>
          </w:tcPr>
          <w:p w14:paraId="4E3C736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Lámpara 26W tipo G 24D-33 Base 3000K</w:t>
            </w:r>
          </w:p>
        </w:tc>
        <w:tc>
          <w:tcPr>
            <w:tcW w:w="800" w:type="dxa"/>
            <w:tcBorders>
              <w:top w:val="nil"/>
              <w:left w:val="nil"/>
              <w:bottom w:val="single" w:sz="4" w:space="0" w:color="244062"/>
              <w:right w:val="single" w:sz="4" w:space="0" w:color="244062"/>
            </w:tcBorders>
            <w:shd w:val="clear" w:color="auto" w:fill="auto"/>
            <w:noWrap/>
            <w:vAlign w:val="center"/>
            <w:hideMark/>
          </w:tcPr>
          <w:p w14:paraId="002523B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BD72A4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AC3A131" w14:textId="77777777" w:rsidTr="00671725">
        <w:trPr>
          <w:trHeight w:val="54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5DCAD4A5"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proofErr w:type="spellStart"/>
            <w:r w:rsidRPr="008D0492">
              <w:rPr>
                <w:rFonts w:ascii="Arial Unicode MS" w:eastAsia="Arial Unicode MS" w:hAnsi="Arial Unicode MS" w:cs="Arial Unicode MS" w:hint="eastAsia"/>
                <w:b/>
                <w:bCs/>
                <w:color w:val="244062"/>
                <w:sz w:val="20"/>
                <w:szCs w:val="20"/>
                <w:lang w:val="es-BO" w:eastAsia="es-BO"/>
              </w:rPr>
              <w:t>Provision</w:t>
            </w:r>
            <w:proofErr w:type="spellEnd"/>
            <w:r w:rsidRPr="008D0492">
              <w:rPr>
                <w:rFonts w:ascii="Arial Unicode MS" w:eastAsia="Arial Unicode MS" w:hAnsi="Arial Unicode MS" w:cs="Arial Unicode MS" w:hint="eastAsia"/>
                <w:b/>
                <w:bCs/>
                <w:color w:val="244062"/>
                <w:sz w:val="20"/>
                <w:szCs w:val="20"/>
                <w:lang w:val="es-BO" w:eastAsia="es-BO"/>
              </w:rPr>
              <w:t xml:space="preserve"> e </w:t>
            </w:r>
            <w:proofErr w:type="spellStart"/>
            <w:r w:rsidRPr="008D0492">
              <w:rPr>
                <w:rFonts w:ascii="Arial Unicode MS" w:eastAsia="Arial Unicode MS" w:hAnsi="Arial Unicode MS" w:cs="Arial Unicode MS" w:hint="eastAsia"/>
                <w:b/>
                <w:bCs/>
                <w:color w:val="244062"/>
                <w:sz w:val="20"/>
                <w:szCs w:val="20"/>
                <w:lang w:val="es-BO" w:eastAsia="es-BO"/>
              </w:rPr>
              <w:t>instalacion</w:t>
            </w:r>
            <w:proofErr w:type="spellEnd"/>
            <w:r w:rsidRPr="008D0492">
              <w:rPr>
                <w:rFonts w:ascii="Arial Unicode MS" w:eastAsia="Arial Unicode MS" w:hAnsi="Arial Unicode MS" w:cs="Arial Unicode MS" w:hint="eastAsia"/>
                <w:b/>
                <w:bCs/>
                <w:color w:val="244062"/>
                <w:sz w:val="20"/>
                <w:szCs w:val="20"/>
                <w:lang w:val="es-BO" w:eastAsia="es-BO"/>
              </w:rPr>
              <w:t xml:space="preserve"> de tubos fluorescentes de luz </w:t>
            </w:r>
            <w:proofErr w:type="spellStart"/>
            <w:r w:rsidRPr="008D0492">
              <w:rPr>
                <w:rFonts w:ascii="Arial Unicode MS" w:eastAsia="Arial Unicode MS" w:hAnsi="Arial Unicode MS" w:cs="Arial Unicode MS" w:hint="eastAsia"/>
                <w:b/>
                <w:bCs/>
                <w:color w:val="244062"/>
                <w:sz w:val="20"/>
                <w:szCs w:val="20"/>
                <w:lang w:val="es-BO" w:eastAsia="es-BO"/>
              </w:rPr>
              <w:t>dia</w:t>
            </w:r>
            <w:proofErr w:type="spellEnd"/>
            <w:r w:rsidRPr="008D0492">
              <w:rPr>
                <w:rFonts w:ascii="Arial Unicode MS" w:eastAsia="Arial Unicode MS" w:hAnsi="Arial Unicode MS" w:cs="Arial Unicode MS" w:hint="eastAsia"/>
                <w:b/>
                <w:bCs/>
                <w:color w:val="244062"/>
                <w:sz w:val="20"/>
                <w:szCs w:val="20"/>
                <w:lang w:val="es-BO" w:eastAsia="es-BO"/>
              </w:rPr>
              <w:t xml:space="preserve"> </w:t>
            </w:r>
            <w:proofErr w:type="spellStart"/>
            <w:r w:rsidRPr="008D0492">
              <w:rPr>
                <w:rFonts w:ascii="Arial Unicode MS" w:eastAsia="Arial Unicode MS" w:hAnsi="Arial Unicode MS" w:cs="Arial Unicode MS" w:hint="eastAsia"/>
                <w:b/>
                <w:bCs/>
                <w:color w:val="244062"/>
                <w:sz w:val="20"/>
                <w:szCs w:val="20"/>
                <w:lang w:val="es-BO" w:eastAsia="es-BO"/>
              </w:rPr>
              <w:t>Philips,Westinghouse</w:t>
            </w:r>
            <w:proofErr w:type="spellEnd"/>
            <w:r w:rsidRPr="008D0492">
              <w:rPr>
                <w:rFonts w:ascii="Arial Unicode MS" w:eastAsia="Arial Unicode MS" w:hAnsi="Arial Unicode MS" w:cs="Arial Unicode MS" w:hint="eastAsia"/>
                <w:b/>
                <w:bCs/>
                <w:color w:val="244062"/>
                <w:sz w:val="20"/>
                <w:szCs w:val="20"/>
                <w:lang w:val="es-BO" w:eastAsia="es-BO"/>
              </w:rPr>
              <w:t xml:space="preserve"> o general Electric ahorro de </w:t>
            </w:r>
            <w:proofErr w:type="spellStart"/>
            <w:r w:rsidRPr="008D0492">
              <w:rPr>
                <w:rFonts w:ascii="Arial Unicode MS" w:eastAsia="Arial Unicode MS" w:hAnsi="Arial Unicode MS" w:cs="Arial Unicode MS" w:hint="eastAsia"/>
                <w:b/>
                <w:bCs/>
                <w:color w:val="244062"/>
                <w:sz w:val="20"/>
                <w:szCs w:val="20"/>
                <w:lang w:val="es-BO" w:eastAsia="es-BO"/>
              </w:rPr>
              <w:t>energia</w:t>
            </w:r>
            <w:proofErr w:type="spellEnd"/>
          </w:p>
        </w:tc>
        <w:tc>
          <w:tcPr>
            <w:tcW w:w="880" w:type="dxa"/>
            <w:tcBorders>
              <w:top w:val="nil"/>
              <w:left w:val="nil"/>
              <w:bottom w:val="single" w:sz="4" w:space="0" w:color="244062"/>
              <w:right w:val="single" w:sz="4" w:space="0" w:color="244062"/>
            </w:tcBorders>
            <w:shd w:val="clear" w:color="000000" w:fill="D9D9D9"/>
            <w:noWrap/>
            <w:vAlign w:val="center"/>
            <w:hideMark/>
          </w:tcPr>
          <w:p w14:paraId="494C9A2E"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3C4B606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E0B9D6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444</w:t>
            </w:r>
          </w:p>
        </w:tc>
        <w:tc>
          <w:tcPr>
            <w:tcW w:w="1330" w:type="dxa"/>
            <w:tcBorders>
              <w:top w:val="nil"/>
              <w:left w:val="nil"/>
              <w:bottom w:val="single" w:sz="4" w:space="0" w:color="244062"/>
              <w:right w:val="single" w:sz="4" w:space="0" w:color="244062"/>
            </w:tcBorders>
            <w:shd w:val="clear" w:color="auto" w:fill="auto"/>
            <w:noWrap/>
            <w:vAlign w:val="center"/>
            <w:hideMark/>
          </w:tcPr>
          <w:p w14:paraId="7EA278F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ILMPLL02</w:t>
            </w:r>
          </w:p>
        </w:tc>
        <w:tc>
          <w:tcPr>
            <w:tcW w:w="5766" w:type="dxa"/>
            <w:tcBorders>
              <w:top w:val="nil"/>
              <w:left w:val="nil"/>
              <w:bottom w:val="single" w:sz="4" w:space="0" w:color="244062"/>
              <w:right w:val="single" w:sz="4" w:space="0" w:color="244062"/>
            </w:tcBorders>
            <w:shd w:val="clear" w:color="auto" w:fill="auto"/>
            <w:vAlign w:val="center"/>
            <w:hideMark/>
          </w:tcPr>
          <w:p w14:paraId="3A089CC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22W tipo 3UELM-05-22W</w:t>
            </w:r>
          </w:p>
        </w:tc>
        <w:tc>
          <w:tcPr>
            <w:tcW w:w="800" w:type="dxa"/>
            <w:tcBorders>
              <w:top w:val="nil"/>
              <w:left w:val="nil"/>
              <w:bottom w:val="single" w:sz="4" w:space="0" w:color="244062"/>
              <w:right w:val="single" w:sz="4" w:space="0" w:color="244062"/>
            </w:tcBorders>
            <w:shd w:val="clear" w:color="auto" w:fill="auto"/>
            <w:noWrap/>
            <w:vAlign w:val="center"/>
            <w:hideMark/>
          </w:tcPr>
          <w:p w14:paraId="7773B63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2D233F9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D4A6760" w14:textId="77777777" w:rsidTr="00671725">
        <w:trPr>
          <w:trHeight w:val="555"/>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32BDC2AE"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reactancias para lámparas fluorescentes Philips o General Electric.</w:t>
            </w:r>
          </w:p>
        </w:tc>
        <w:tc>
          <w:tcPr>
            <w:tcW w:w="880" w:type="dxa"/>
            <w:tcBorders>
              <w:top w:val="nil"/>
              <w:left w:val="nil"/>
              <w:bottom w:val="single" w:sz="4" w:space="0" w:color="244062"/>
              <w:right w:val="single" w:sz="4" w:space="0" w:color="244062"/>
            </w:tcBorders>
            <w:shd w:val="clear" w:color="000000" w:fill="D9D9D9"/>
            <w:noWrap/>
            <w:vAlign w:val="center"/>
            <w:hideMark/>
          </w:tcPr>
          <w:p w14:paraId="34E26BB2"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5E3C5D12" w14:textId="77777777" w:rsidTr="00671725">
        <w:trPr>
          <w:trHeight w:val="405"/>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A6CB44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445</w:t>
            </w:r>
          </w:p>
        </w:tc>
        <w:tc>
          <w:tcPr>
            <w:tcW w:w="1330" w:type="dxa"/>
            <w:tcBorders>
              <w:top w:val="nil"/>
              <w:left w:val="nil"/>
              <w:bottom w:val="single" w:sz="4" w:space="0" w:color="244062"/>
              <w:right w:val="single" w:sz="4" w:space="0" w:color="244062"/>
            </w:tcBorders>
            <w:shd w:val="clear" w:color="auto" w:fill="auto"/>
            <w:noWrap/>
            <w:vAlign w:val="center"/>
            <w:hideMark/>
          </w:tcPr>
          <w:p w14:paraId="174DD38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REAFLU02</w:t>
            </w:r>
          </w:p>
        </w:tc>
        <w:tc>
          <w:tcPr>
            <w:tcW w:w="5766" w:type="dxa"/>
            <w:tcBorders>
              <w:top w:val="nil"/>
              <w:left w:val="nil"/>
              <w:bottom w:val="single" w:sz="4" w:space="0" w:color="244062"/>
              <w:right w:val="single" w:sz="4" w:space="0" w:color="244062"/>
            </w:tcBorders>
            <w:shd w:val="clear" w:color="auto" w:fill="auto"/>
            <w:vAlign w:val="center"/>
            <w:hideMark/>
          </w:tcPr>
          <w:p w14:paraId="1FB7B41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Potencia 36 w</w:t>
            </w:r>
          </w:p>
        </w:tc>
        <w:tc>
          <w:tcPr>
            <w:tcW w:w="800" w:type="dxa"/>
            <w:tcBorders>
              <w:top w:val="nil"/>
              <w:left w:val="nil"/>
              <w:bottom w:val="single" w:sz="4" w:space="0" w:color="244062"/>
              <w:right w:val="single" w:sz="4" w:space="0" w:color="244062"/>
            </w:tcBorders>
            <w:shd w:val="clear" w:color="auto" w:fill="auto"/>
            <w:noWrap/>
            <w:vAlign w:val="center"/>
            <w:hideMark/>
          </w:tcPr>
          <w:p w14:paraId="6583862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01BD824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CFA99C5"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4CCB75F9"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Accesorios</w:t>
            </w:r>
          </w:p>
        </w:tc>
        <w:tc>
          <w:tcPr>
            <w:tcW w:w="880" w:type="dxa"/>
            <w:tcBorders>
              <w:top w:val="nil"/>
              <w:left w:val="single" w:sz="4" w:space="0" w:color="auto"/>
              <w:bottom w:val="single" w:sz="4" w:space="0" w:color="244062"/>
              <w:right w:val="single" w:sz="4" w:space="0" w:color="244062"/>
            </w:tcBorders>
            <w:shd w:val="clear" w:color="auto" w:fill="auto"/>
            <w:vAlign w:val="center"/>
            <w:hideMark/>
          </w:tcPr>
          <w:p w14:paraId="3479BAA8"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24A1782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4E9F32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446</w:t>
            </w:r>
          </w:p>
        </w:tc>
        <w:tc>
          <w:tcPr>
            <w:tcW w:w="1330" w:type="dxa"/>
            <w:tcBorders>
              <w:top w:val="nil"/>
              <w:left w:val="nil"/>
              <w:bottom w:val="single" w:sz="4" w:space="0" w:color="244062"/>
              <w:right w:val="single" w:sz="4" w:space="0" w:color="244062"/>
            </w:tcBorders>
            <w:shd w:val="clear" w:color="auto" w:fill="auto"/>
            <w:noWrap/>
            <w:vAlign w:val="center"/>
            <w:hideMark/>
          </w:tcPr>
          <w:p w14:paraId="4E212DA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INSARRA01</w:t>
            </w:r>
          </w:p>
        </w:tc>
        <w:tc>
          <w:tcPr>
            <w:tcW w:w="5766" w:type="dxa"/>
            <w:tcBorders>
              <w:top w:val="nil"/>
              <w:left w:val="nil"/>
              <w:bottom w:val="single" w:sz="4" w:space="0" w:color="244062"/>
              <w:right w:val="single" w:sz="4" w:space="0" w:color="244062"/>
            </w:tcBorders>
            <w:shd w:val="clear" w:color="auto" w:fill="auto"/>
            <w:vAlign w:val="center"/>
            <w:hideMark/>
          </w:tcPr>
          <w:p w14:paraId="69E1327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arrancadores</w:t>
            </w:r>
          </w:p>
        </w:tc>
        <w:tc>
          <w:tcPr>
            <w:tcW w:w="800" w:type="dxa"/>
            <w:tcBorders>
              <w:top w:val="nil"/>
              <w:left w:val="nil"/>
              <w:bottom w:val="single" w:sz="4" w:space="0" w:color="244062"/>
              <w:right w:val="single" w:sz="4" w:space="0" w:color="244062"/>
            </w:tcBorders>
            <w:shd w:val="clear" w:color="auto" w:fill="auto"/>
            <w:noWrap/>
            <w:vAlign w:val="center"/>
            <w:hideMark/>
          </w:tcPr>
          <w:p w14:paraId="7F59CE0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3342CC3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A2F830B" w14:textId="77777777" w:rsidTr="00671725">
        <w:trPr>
          <w:trHeight w:val="300"/>
        </w:trPr>
        <w:tc>
          <w:tcPr>
            <w:tcW w:w="9250" w:type="dxa"/>
            <w:gridSpan w:val="5"/>
            <w:tcBorders>
              <w:top w:val="single" w:sz="4" w:space="0" w:color="244062"/>
              <w:left w:val="single" w:sz="4" w:space="0" w:color="244062"/>
              <w:bottom w:val="single" w:sz="4" w:space="0" w:color="244062"/>
              <w:right w:val="single" w:sz="4" w:space="0" w:color="244062"/>
            </w:tcBorders>
            <w:shd w:val="clear" w:color="000000" w:fill="1F497D"/>
            <w:noWrap/>
            <w:vAlign w:val="center"/>
            <w:hideMark/>
          </w:tcPr>
          <w:p w14:paraId="618B5B04"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ESPECIFICACIONES PARA LA INSTALACIÓN Y MANTENIMIENTO DE LA RED LAN</w:t>
            </w:r>
          </w:p>
        </w:tc>
      </w:tr>
      <w:tr w:rsidR="008D0492" w:rsidRPr="008D0492" w14:paraId="1FB18118" w14:textId="77777777" w:rsidTr="00671725">
        <w:trPr>
          <w:trHeight w:val="33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4BC307A0"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cable UTP con funda de PVC</w:t>
            </w:r>
          </w:p>
        </w:tc>
        <w:tc>
          <w:tcPr>
            <w:tcW w:w="880" w:type="dxa"/>
            <w:tcBorders>
              <w:top w:val="nil"/>
              <w:left w:val="nil"/>
              <w:bottom w:val="single" w:sz="4" w:space="0" w:color="244062"/>
              <w:right w:val="single" w:sz="4" w:space="0" w:color="244062"/>
            </w:tcBorders>
            <w:shd w:val="clear" w:color="000000" w:fill="D9D9D9"/>
            <w:noWrap/>
            <w:vAlign w:val="center"/>
            <w:hideMark/>
          </w:tcPr>
          <w:p w14:paraId="14085BAC"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37BC780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7B2449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447</w:t>
            </w:r>
          </w:p>
        </w:tc>
        <w:tc>
          <w:tcPr>
            <w:tcW w:w="1330" w:type="dxa"/>
            <w:tcBorders>
              <w:top w:val="nil"/>
              <w:left w:val="nil"/>
              <w:bottom w:val="single" w:sz="4" w:space="0" w:color="244062"/>
              <w:right w:val="single" w:sz="4" w:space="0" w:color="244062"/>
            </w:tcBorders>
            <w:shd w:val="clear" w:color="000000" w:fill="FFFFFF"/>
            <w:noWrap/>
            <w:vAlign w:val="center"/>
            <w:hideMark/>
          </w:tcPr>
          <w:p w14:paraId="0CFF458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CABUTP01</w:t>
            </w:r>
          </w:p>
        </w:tc>
        <w:tc>
          <w:tcPr>
            <w:tcW w:w="5766" w:type="dxa"/>
            <w:tcBorders>
              <w:top w:val="nil"/>
              <w:left w:val="nil"/>
              <w:bottom w:val="single" w:sz="4" w:space="0" w:color="244062"/>
              <w:right w:val="single" w:sz="4" w:space="0" w:color="244062"/>
            </w:tcBorders>
            <w:shd w:val="clear" w:color="000000" w:fill="FFFFFF"/>
            <w:vAlign w:val="center"/>
            <w:hideMark/>
          </w:tcPr>
          <w:p w14:paraId="381A331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5</w:t>
            </w:r>
          </w:p>
        </w:tc>
        <w:tc>
          <w:tcPr>
            <w:tcW w:w="800" w:type="dxa"/>
            <w:tcBorders>
              <w:top w:val="nil"/>
              <w:left w:val="nil"/>
              <w:bottom w:val="single" w:sz="4" w:space="0" w:color="244062"/>
              <w:right w:val="single" w:sz="4" w:space="0" w:color="244062"/>
            </w:tcBorders>
            <w:shd w:val="clear" w:color="000000" w:fill="FFFFFF"/>
            <w:noWrap/>
            <w:vAlign w:val="center"/>
            <w:hideMark/>
          </w:tcPr>
          <w:p w14:paraId="6027C3C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000000" w:fill="FFFFFF"/>
            <w:noWrap/>
            <w:vAlign w:val="center"/>
            <w:hideMark/>
          </w:tcPr>
          <w:p w14:paraId="708EF79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8401FC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545666A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448</w:t>
            </w:r>
          </w:p>
        </w:tc>
        <w:tc>
          <w:tcPr>
            <w:tcW w:w="1330" w:type="dxa"/>
            <w:tcBorders>
              <w:top w:val="nil"/>
              <w:left w:val="nil"/>
              <w:bottom w:val="single" w:sz="4" w:space="0" w:color="244062"/>
              <w:right w:val="single" w:sz="4" w:space="0" w:color="244062"/>
            </w:tcBorders>
            <w:shd w:val="clear" w:color="auto" w:fill="auto"/>
            <w:noWrap/>
            <w:vAlign w:val="center"/>
            <w:hideMark/>
          </w:tcPr>
          <w:p w14:paraId="11AD365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CABUTP02</w:t>
            </w:r>
          </w:p>
        </w:tc>
        <w:tc>
          <w:tcPr>
            <w:tcW w:w="5766" w:type="dxa"/>
            <w:tcBorders>
              <w:top w:val="nil"/>
              <w:left w:val="nil"/>
              <w:bottom w:val="single" w:sz="4" w:space="0" w:color="244062"/>
              <w:right w:val="single" w:sz="4" w:space="0" w:color="244062"/>
            </w:tcBorders>
            <w:shd w:val="clear" w:color="auto" w:fill="auto"/>
            <w:vAlign w:val="center"/>
            <w:hideMark/>
          </w:tcPr>
          <w:p w14:paraId="3D0B66E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5e</w:t>
            </w:r>
          </w:p>
        </w:tc>
        <w:tc>
          <w:tcPr>
            <w:tcW w:w="800" w:type="dxa"/>
            <w:tcBorders>
              <w:top w:val="nil"/>
              <w:left w:val="nil"/>
              <w:bottom w:val="single" w:sz="4" w:space="0" w:color="244062"/>
              <w:right w:val="single" w:sz="4" w:space="0" w:color="244062"/>
            </w:tcBorders>
            <w:shd w:val="clear" w:color="auto" w:fill="auto"/>
            <w:noWrap/>
            <w:vAlign w:val="center"/>
            <w:hideMark/>
          </w:tcPr>
          <w:p w14:paraId="7976781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50E9E69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298911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F0FBE8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449</w:t>
            </w:r>
          </w:p>
        </w:tc>
        <w:tc>
          <w:tcPr>
            <w:tcW w:w="1330" w:type="dxa"/>
            <w:tcBorders>
              <w:top w:val="nil"/>
              <w:left w:val="nil"/>
              <w:bottom w:val="single" w:sz="4" w:space="0" w:color="244062"/>
              <w:right w:val="single" w:sz="4" w:space="0" w:color="244062"/>
            </w:tcBorders>
            <w:shd w:val="clear" w:color="000000" w:fill="FFFFFF"/>
            <w:noWrap/>
            <w:vAlign w:val="center"/>
            <w:hideMark/>
          </w:tcPr>
          <w:p w14:paraId="6A0C30F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CABUTP03</w:t>
            </w:r>
          </w:p>
        </w:tc>
        <w:tc>
          <w:tcPr>
            <w:tcW w:w="5766" w:type="dxa"/>
            <w:tcBorders>
              <w:top w:val="nil"/>
              <w:left w:val="nil"/>
              <w:bottom w:val="single" w:sz="4" w:space="0" w:color="244062"/>
              <w:right w:val="single" w:sz="4" w:space="0" w:color="244062"/>
            </w:tcBorders>
            <w:shd w:val="clear" w:color="000000" w:fill="FFFFFF"/>
            <w:vAlign w:val="center"/>
            <w:hideMark/>
          </w:tcPr>
          <w:p w14:paraId="70BEF58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6</w:t>
            </w:r>
          </w:p>
        </w:tc>
        <w:tc>
          <w:tcPr>
            <w:tcW w:w="800" w:type="dxa"/>
            <w:tcBorders>
              <w:top w:val="nil"/>
              <w:left w:val="nil"/>
              <w:bottom w:val="single" w:sz="4" w:space="0" w:color="244062"/>
              <w:right w:val="single" w:sz="4" w:space="0" w:color="244062"/>
            </w:tcBorders>
            <w:shd w:val="clear" w:color="000000" w:fill="FFFFFF"/>
            <w:noWrap/>
            <w:vAlign w:val="center"/>
            <w:hideMark/>
          </w:tcPr>
          <w:p w14:paraId="68DE23A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000000" w:fill="FFFFFF"/>
            <w:noWrap/>
            <w:vAlign w:val="center"/>
            <w:hideMark/>
          </w:tcPr>
          <w:p w14:paraId="2D0B390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B940F4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202483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450</w:t>
            </w:r>
          </w:p>
        </w:tc>
        <w:tc>
          <w:tcPr>
            <w:tcW w:w="1330" w:type="dxa"/>
            <w:tcBorders>
              <w:top w:val="nil"/>
              <w:left w:val="nil"/>
              <w:bottom w:val="single" w:sz="4" w:space="0" w:color="244062"/>
              <w:right w:val="single" w:sz="4" w:space="0" w:color="244062"/>
            </w:tcBorders>
            <w:shd w:val="clear" w:color="000000" w:fill="FFFFFF"/>
            <w:noWrap/>
            <w:vAlign w:val="center"/>
            <w:hideMark/>
          </w:tcPr>
          <w:p w14:paraId="3C99364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CABUTP04</w:t>
            </w:r>
          </w:p>
        </w:tc>
        <w:tc>
          <w:tcPr>
            <w:tcW w:w="5766" w:type="dxa"/>
            <w:tcBorders>
              <w:top w:val="nil"/>
              <w:left w:val="nil"/>
              <w:bottom w:val="single" w:sz="4" w:space="0" w:color="244062"/>
              <w:right w:val="single" w:sz="4" w:space="0" w:color="244062"/>
            </w:tcBorders>
            <w:shd w:val="clear" w:color="000000" w:fill="FFFFFF"/>
            <w:vAlign w:val="center"/>
            <w:hideMark/>
          </w:tcPr>
          <w:p w14:paraId="5CC51D6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6e</w:t>
            </w:r>
          </w:p>
        </w:tc>
        <w:tc>
          <w:tcPr>
            <w:tcW w:w="800" w:type="dxa"/>
            <w:tcBorders>
              <w:top w:val="nil"/>
              <w:left w:val="nil"/>
              <w:bottom w:val="single" w:sz="4" w:space="0" w:color="244062"/>
              <w:right w:val="single" w:sz="4" w:space="0" w:color="244062"/>
            </w:tcBorders>
            <w:shd w:val="clear" w:color="000000" w:fill="FFFFFF"/>
            <w:noWrap/>
            <w:vAlign w:val="center"/>
            <w:hideMark/>
          </w:tcPr>
          <w:p w14:paraId="11052AA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000000" w:fill="FFFFFF"/>
            <w:noWrap/>
            <w:vAlign w:val="center"/>
            <w:hideMark/>
          </w:tcPr>
          <w:p w14:paraId="0E41C0F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F49A63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A1B114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451</w:t>
            </w:r>
          </w:p>
        </w:tc>
        <w:tc>
          <w:tcPr>
            <w:tcW w:w="1330" w:type="dxa"/>
            <w:tcBorders>
              <w:top w:val="nil"/>
              <w:left w:val="nil"/>
              <w:bottom w:val="single" w:sz="4" w:space="0" w:color="244062"/>
              <w:right w:val="single" w:sz="4" w:space="0" w:color="244062"/>
            </w:tcBorders>
            <w:shd w:val="clear" w:color="auto" w:fill="auto"/>
            <w:noWrap/>
            <w:vAlign w:val="center"/>
            <w:hideMark/>
          </w:tcPr>
          <w:p w14:paraId="0B73902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CABUTP05</w:t>
            </w:r>
          </w:p>
        </w:tc>
        <w:tc>
          <w:tcPr>
            <w:tcW w:w="5766" w:type="dxa"/>
            <w:tcBorders>
              <w:top w:val="nil"/>
              <w:left w:val="nil"/>
              <w:bottom w:val="single" w:sz="4" w:space="0" w:color="244062"/>
              <w:right w:val="single" w:sz="4" w:space="0" w:color="244062"/>
            </w:tcBorders>
            <w:shd w:val="clear" w:color="auto" w:fill="auto"/>
            <w:vAlign w:val="center"/>
            <w:hideMark/>
          </w:tcPr>
          <w:p w14:paraId="6B6D6E6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7</w:t>
            </w:r>
          </w:p>
        </w:tc>
        <w:tc>
          <w:tcPr>
            <w:tcW w:w="800" w:type="dxa"/>
            <w:tcBorders>
              <w:top w:val="nil"/>
              <w:left w:val="nil"/>
              <w:bottom w:val="single" w:sz="4" w:space="0" w:color="244062"/>
              <w:right w:val="single" w:sz="4" w:space="0" w:color="244062"/>
            </w:tcBorders>
            <w:shd w:val="clear" w:color="auto" w:fill="auto"/>
            <w:noWrap/>
            <w:vAlign w:val="center"/>
            <w:hideMark/>
          </w:tcPr>
          <w:p w14:paraId="6031172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5652BDD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C30FF1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7796B6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452</w:t>
            </w:r>
          </w:p>
        </w:tc>
        <w:tc>
          <w:tcPr>
            <w:tcW w:w="1330" w:type="dxa"/>
            <w:tcBorders>
              <w:top w:val="nil"/>
              <w:left w:val="nil"/>
              <w:bottom w:val="single" w:sz="4" w:space="0" w:color="244062"/>
              <w:right w:val="single" w:sz="4" w:space="0" w:color="244062"/>
            </w:tcBorders>
            <w:shd w:val="clear" w:color="auto" w:fill="auto"/>
            <w:noWrap/>
            <w:vAlign w:val="center"/>
            <w:hideMark/>
          </w:tcPr>
          <w:p w14:paraId="581A6B2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CABUTP06</w:t>
            </w:r>
          </w:p>
        </w:tc>
        <w:tc>
          <w:tcPr>
            <w:tcW w:w="5766" w:type="dxa"/>
            <w:tcBorders>
              <w:top w:val="nil"/>
              <w:left w:val="nil"/>
              <w:bottom w:val="single" w:sz="4" w:space="0" w:color="244062"/>
              <w:right w:val="single" w:sz="4" w:space="0" w:color="244062"/>
            </w:tcBorders>
            <w:shd w:val="clear" w:color="auto" w:fill="auto"/>
            <w:vAlign w:val="center"/>
            <w:hideMark/>
          </w:tcPr>
          <w:p w14:paraId="088E2A2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7A</w:t>
            </w:r>
          </w:p>
        </w:tc>
        <w:tc>
          <w:tcPr>
            <w:tcW w:w="800" w:type="dxa"/>
            <w:tcBorders>
              <w:top w:val="nil"/>
              <w:left w:val="nil"/>
              <w:bottom w:val="single" w:sz="4" w:space="0" w:color="244062"/>
              <w:right w:val="single" w:sz="4" w:space="0" w:color="244062"/>
            </w:tcBorders>
            <w:shd w:val="clear" w:color="auto" w:fill="auto"/>
            <w:noWrap/>
            <w:vAlign w:val="center"/>
            <w:hideMark/>
          </w:tcPr>
          <w:p w14:paraId="50F4430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45BD59F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F300D27"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4EB7158F"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w:t>
            </w:r>
            <w:proofErr w:type="spellStart"/>
            <w:r w:rsidRPr="008D0492">
              <w:rPr>
                <w:rFonts w:ascii="Arial Unicode MS" w:eastAsia="Arial Unicode MS" w:hAnsi="Arial Unicode MS" w:cs="Arial Unicode MS" w:hint="eastAsia"/>
                <w:b/>
                <w:bCs/>
                <w:color w:val="244062"/>
                <w:sz w:val="20"/>
                <w:szCs w:val="20"/>
                <w:lang w:val="es-BO" w:eastAsia="es-BO"/>
              </w:rPr>
              <w:t>Patch</w:t>
            </w:r>
            <w:proofErr w:type="spellEnd"/>
            <w:r w:rsidRPr="008D0492">
              <w:rPr>
                <w:rFonts w:ascii="Arial Unicode MS" w:eastAsia="Arial Unicode MS" w:hAnsi="Arial Unicode MS" w:cs="Arial Unicode MS" w:hint="eastAsia"/>
                <w:b/>
                <w:bCs/>
                <w:color w:val="244062"/>
                <w:sz w:val="20"/>
                <w:szCs w:val="20"/>
                <w:lang w:val="es-BO" w:eastAsia="es-BO"/>
              </w:rPr>
              <w:t xml:space="preserve"> Panel precargado con RJ45 (</w:t>
            </w:r>
            <w:proofErr w:type="spellStart"/>
            <w:r w:rsidRPr="008D0492">
              <w:rPr>
                <w:rFonts w:ascii="Arial Unicode MS" w:eastAsia="Arial Unicode MS" w:hAnsi="Arial Unicode MS" w:cs="Arial Unicode MS" w:hint="eastAsia"/>
                <w:b/>
                <w:bCs/>
                <w:color w:val="244062"/>
                <w:sz w:val="20"/>
                <w:szCs w:val="20"/>
                <w:lang w:val="es-BO" w:eastAsia="es-BO"/>
              </w:rPr>
              <w:t>Rowland</w:t>
            </w:r>
            <w:proofErr w:type="spellEnd"/>
            <w:r w:rsidRPr="008D0492">
              <w:rPr>
                <w:rFonts w:ascii="Arial Unicode MS" w:eastAsia="Arial Unicode MS" w:hAnsi="Arial Unicode MS" w:cs="Arial Unicode MS" w:hint="eastAsia"/>
                <w:b/>
                <w:bCs/>
                <w:color w:val="244062"/>
                <w:sz w:val="20"/>
                <w:szCs w:val="20"/>
                <w:lang w:val="es-BO" w:eastAsia="es-BO"/>
              </w:rPr>
              <w:t>)</w:t>
            </w:r>
          </w:p>
        </w:tc>
        <w:tc>
          <w:tcPr>
            <w:tcW w:w="880" w:type="dxa"/>
            <w:tcBorders>
              <w:top w:val="nil"/>
              <w:left w:val="nil"/>
              <w:bottom w:val="single" w:sz="4" w:space="0" w:color="244062"/>
              <w:right w:val="single" w:sz="4" w:space="0" w:color="244062"/>
            </w:tcBorders>
            <w:shd w:val="clear" w:color="000000" w:fill="D9D9D9"/>
            <w:noWrap/>
            <w:vAlign w:val="center"/>
            <w:hideMark/>
          </w:tcPr>
          <w:p w14:paraId="60C2E09F"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15A3CF24"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1755F6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453</w:t>
            </w:r>
          </w:p>
        </w:tc>
        <w:tc>
          <w:tcPr>
            <w:tcW w:w="1330" w:type="dxa"/>
            <w:tcBorders>
              <w:top w:val="nil"/>
              <w:left w:val="nil"/>
              <w:bottom w:val="single" w:sz="4" w:space="0" w:color="244062"/>
              <w:right w:val="single" w:sz="4" w:space="0" w:color="244062"/>
            </w:tcBorders>
            <w:shd w:val="clear" w:color="000000" w:fill="FFFFFF"/>
            <w:noWrap/>
            <w:vAlign w:val="center"/>
            <w:hideMark/>
          </w:tcPr>
          <w:p w14:paraId="6ED9717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PANJAC01</w:t>
            </w:r>
          </w:p>
        </w:tc>
        <w:tc>
          <w:tcPr>
            <w:tcW w:w="5766" w:type="dxa"/>
            <w:tcBorders>
              <w:top w:val="nil"/>
              <w:left w:val="nil"/>
              <w:bottom w:val="single" w:sz="4" w:space="0" w:color="244062"/>
              <w:right w:val="single" w:sz="4" w:space="0" w:color="244062"/>
            </w:tcBorders>
            <w:shd w:val="clear" w:color="000000" w:fill="FFFFFF"/>
            <w:vAlign w:val="center"/>
            <w:hideMark/>
          </w:tcPr>
          <w:p w14:paraId="26E1EE6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Panel Jack 19</w:t>
            </w:r>
            <w:proofErr w:type="gramStart"/>
            <w:r w:rsidRPr="008D0492">
              <w:rPr>
                <w:rFonts w:ascii="Arial Unicode MS" w:eastAsia="Arial Unicode MS" w:hAnsi="Arial Unicode MS" w:cs="Arial Unicode MS" w:hint="eastAsia"/>
                <w:color w:val="244062"/>
                <w:sz w:val="20"/>
                <w:szCs w:val="20"/>
                <w:lang w:val="es-BO" w:eastAsia="es-BO"/>
              </w:rPr>
              <w:t>"  Precargado</w:t>
            </w:r>
            <w:proofErr w:type="gramEnd"/>
            <w:r w:rsidRPr="008D0492">
              <w:rPr>
                <w:rFonts w:ascii="Arial Unicode MS" w:eastAsia="Arial Unicode MS" w:hAnsi="Arial Unicode MS" w:cs="Arial Unicode MS" w:hint="eastAsia"/>
                <w:color w:val="244062"/>
                <w:sz w:val="20"/>
                <w:szCs w:val="20"/>
                <w:lang w:val="es-BO" w:eastAsia="es-BO"/>
              </w:rPr>
              <w:t xml:space="preserve"> con 12  RJ45 (Norma 568 B) Categoría 5e.</w:t>
            </w:r>
          </w:p>
        </w:tc>
        <w:tc>
          <w:tcPr>
            <w:tcW w:w="800" w:type="dxa"/>
            <w:tcBorders>
              <w:top w:val="nil"/>
              <w:left w:val="nil"/>
              <w:bottom w:val="single" w:sz="4" w:space="0" w:color="244062"/>
              <w:right w:val="single" w:sz="4" w:space="0" w:color="244062"/>
            </w:tcBorders>
            <w:shd w:val="clear" w:color="000000" w:fill="FFFFFF"/>
            <w:noWrap/>
            <w:vAlign w:val="center"/>
            <w:hideMark/>
          </w:tcPr>
          <w:p w14:paraId="4483535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7D21D2E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B86BB21"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84E63F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454</w:t>
            </w:r>
          </w:p>
        </w:tc>
        <w:tc>
          <w:tcPr>
            <w:tcW w:w="1330" w:type="dxa"/>
            <w:tcBorders>
              <w:top w:val="nil"/>
              <w:left w:val="nil"/>
              <w:bottom w:val="single" w:sz="4" w:space="0" w:color="244062"/>
              <w:right w:val="single" w:sz="4" w:space="0" w:color="244062"/>
            </w:tcBorders>
            <w:shd w:val="clear" w:color="000000" w:fill="FFFFFF"/>
            <w:noWrap/>
            <w:vAlign w:val="center"/>
            <w:hideMark/>
          </w:tcPr>
          <w:p w14:paraId="025E6E1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PANJAC02</w:t>
            </w:r>
          </w:p>
        </w:tc>
        <w:tc>
          <w:tcPr>
            <w:tcW w:w="5766" w:type="dxa"/>
            <w:tcBorders>
              <w:top w:val="nil"/>
              <w:left w:val="nil"/>
              <w:bottom w:val="single" w:sz="4" w:space="0" w:color="244062"/>
              <w:right w:val="single" w:sz="4" w:space="0" w:color="244062"/>
            </w:tcBorders>
            <w:shd w:val="clear" w:color="000000" w:fill="FFFFFF"/>
            <w:vAlign w:val="center"/>
            <w:hideMark/>
          </w:tcPr>
          <w:p w14:paraId="7BB28DB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Panel Jack 19</w:t>
            </w:r>
            <w:proofErr w:type="gramStart"/>
            <w:r w:rsidRPr="008D0492">
              <w:rPr>
                <w:rFonts w:ascii="Arial Unicode MS" w:eastAsia="Arial Unicode MS" w:hAnsi="Arial Unicode MS" w:cs="Arial Unicode MS" w:hint="eastAsia"/>
                <w:color w:val="244062"/>
                <w:sz w:val="20"/>
                <w:szCs w:val="20"/>
                <w:lang w:val="es-BO" w:eastAsia="es-BO"/>
              </w:rPr>
              <w:t>"  Precargado</w:t>
            </w:r>
            <w:proofErr w:type="gramEnd"/>
            <w:r w:rsidRPr="008D0492">
              <w:rPr>
                <w:rFonts w:ascii="Arial Unicode MS" w:eastAsia="Arial Unicode MS" w:hAnsi="Arial Unicode MS" w:cs="Arial Unicode MS" w:hint="eastAsia"/>
                <w:color w:val="244062"/>
                <w:sz w:val="20"/>
                <w:szCs w:val="20"/>
                <w:lang w:val="es-BO" w:eastAsia="es-BO"/>
              </w:rPr>
              <w:t xml:space="preserve"> con 24 RJ45 (Norma 568 B) Categoría 5e.</w:t>
            </w:r>
          </w:p>
        </w:tc>
        <w:tc>
          <w:tcPr>
            <w:tcW w:w="800" w:type="dxa"/>
            <w:tcBorders>
              <w:top w:val="nil"/>
              <w:left w:val="nil"/>
              <w:bottom w:val="single" w:sz="4" w:space="0" w:color="244062"/>
              <w:right w:val="single" w:sz="4" w:space="0" w:color="244062"/>
            </w:tcBorders>
            <w:shd w:val="clear" w:color="000000" w:fill="FFFFFF"/>
            <w:noWrap/>
            <w:vAlign w:val="center"/>
            <w:hideMark/>
          </w:tcPr>
          <w:p w14:paraId="0BF3C77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238790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21139DD"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2AC5E1C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455</w:t>
            </w:r>
          </w:p>
        </w:tc>
        <w:tc>
          <w:tcPr>
            <w:tcW w:w="1330" w:type="dxa"/>
            <w:tcBorders>
              <w:top w:val="nil"/>
              <w:left w:val="nil"/>
              <w:bottom w:val="single" w:sz="4" w:space="0" w:color="244062"/>
              <w:right w:val="single" w:sz="4" w:space="0" w:color="244062"/>
            </w:tcBorders>
            <w:shd w:val="clear" w:color="000000" w:fill="FFFFFF"/>
            <w:noWrap/>
            <w:vAlign w:val="center"/>
            <w:hideMark/>
          </w:tcPr>
          <w:p w14:paraId="0473E58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PANJAC03</w:t>
            </w:r>
          </w:p>
        </w:tc>
        <w:tc>
          <w:tcPr>
            <w:tcW w:w="5766" w:type="dxa"/>
            <w:tcBorders>
              <w:top w:val="nil"/>
              <w:left w:val="nil"/>
              <w:bottom w:val="single" w:sz="4" w:space="0" w:color="244062"/>
              <w:right w:val="single" w:sz="4" w:space="0" w:color="244062"/>
            </w:tcBorders>
            <w:shd w:val="clear" w:color="000000" w:fill="FFFFFF"/>
            <w:vAlign w:val="center"/>
            <w:hideMark/>
          </w:tcPr>
          <w:p w14:paraId="6D38B85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Panel Jack 19</w:t>
            </w:r>
            <w:proofErr w:type="gramStart"/>
            <w:r w:rsidRPr="008D0492">
              <w:rPr>
                <w:rFonts w:ascii="Arial Unicode MS" w:eastAsia="Arial Unicode MS" w:hAnsi="Arial Unicode MS" w:cs="Arial Unicode MS" w:hint="eastAsia"/>
                <w:color w:val="244062"/>
                <w:sz w:val="20"/>
                <w:szCs w:val="20"/>
                <w:lang w:val="es-BO" w:eastAsia="es-BO"/>
              </w:rPr>
              <w:t>"  Precargado</w:t>
            </w:r>
            <w:proofErr w:type="gramEnd"/>
            <w:r w:rsidRPr="008D0492">
              <w:rPr>
                <w:rFonts w:ascii="Arial Unicode MS" w:eastAsia="Arial Unicode MS" w:hAnsi="Arial Unicode MS" w:cs="Arial Unicode MS" w:hint="eastAsia"/>
                <w:color w:val="244062"/>
                <w:sz w:val="20"/>
                <w:szCs w:val="20"/>
                <w:lang w:val="es-BO" w:eastAsia="es-BO"/>
              </w:rPr>
              <w:t xml:space="preserve"> con 48 RJ45 (Norma 568 B) Categoría 5e.</w:t>
            </w:r>
          </w:p>
        </w:tc>
        <w:tc>
          <w:tcPr>
            <w:tcW w:w="800" w:type="dxa"/>
            <w:tcBorders>
              <w:top w:val="nil"/>
              <w:left w:val="nil"/>
              <w:bottom w:val="single" w:sz="4" w:space="0" w:color="244062"/>
              <w:right w:val="single" w:sz="4" w:space="0" w:color="244062"/>
            </w:tcBorders>
            <w:shd w:val="clear" w:color="000000" w:fill="FFFFFF"/>
            <w:noWrap/>
            <w:vAlign w:val="center"/>
            <w:hideMark/>
          </w:tcPr>
          <w:p w14:paraId="3404D51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386EE9E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2F982E6"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39E5841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456</w:t>
            </w:r>
          </w:p>
        </w:tc>
        <w:tc>
          <w:tcPr>
            <w:tcW w:w="1330" w:type="dxa"/>
            <w:tcBorders>
              <w:top w:val="nil"/>
              <w:left w:val="nil"/>
              <w:bottom w:val="single" w:sz="4" w:space="0" w:color="244062"/>
              <w:right w:val="single" w:sz="4" w:space="0" w:color="244062"/>
            </w:tcBorders>
            <w:shd w:val="clear" w:color="000000" w:fill="FFFFFF"/>
            <w:noWrap/>
            <w:vAlign w:val="center"/>
            <w:hideMark/>
          </w:tcPr>
          <w:p w14:paraId="35083D2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PANJAC01</w:t>
            </w:r>
          </w:p>
        </w:tc>
        <w:tc>
          <w:tcPr>
            <w:tcW w:w="5766" w:type="dxa"/>
            <w:tcBorders>
              <w:top w:val="nil"/>
              <w:left w:val="nil"/>
              <w:bottom w:val="single" w:sz="4" w:space="0" w:color="244062"/>
              <w:right w:val="single" w:sz="4" w:space="0" w:color="244062"/>
            </w:tcBorders>
            <w:shd w:val="clear" w:color="000000" w:fill="FFFFFF"/>
            <w:vAlign w:val="center"/>
            <w:hideMark/>
          </w:tcPr>
          <w:p w14:paraId="181F6EE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Panel Jack 19</w:t>
            </w:r>
            <w:proofErr w:type="gramStart"/>
            <w:r w:rsidRPr="008D0492">
              <w:rPr>
                <w:rFonts w:ascii="Arial Unicode MS" w:eastAsia="Arial Unicode MS" w:hAnsi="Arial Unicode MS" w:cs="Arial Unicode MS" w:hint="eastAsia"/>
                <w:color w:val="244062"/>
                <w:sz w:val="20"/>
                <w:szCs w:val="20"/>
                <w:lang w:val="es-BO" w:eastAsia="es-BO"/>
              </w:rPr>
              <w:t>"  Precargado</w:t>
            </w:r>
            <w:proofErr w:type="gramEnd"/>
            <w:r w:rsidRPr="008D0492">
              <w:rPr>
                <w:rFonts w:ascii="Arial Unicode MS" w:eastAsia="Arial Unicode MS" w:hAnsi="Arial Unicode MS" w:cs="Arial Unicode MS" w:hint="eastAsia"/>
                <w:color w:val="244062"/>
                <w:sz w:val="20"/>
                <w:szCs w:val="20"/>
                <w:lang w:val="es-BO" w:eastAsia="es-BO"/>
              </w:rPr>
              <w:t xml:space="preserve"> con 12  RJ45 (Norma 568 B) Categoría6.</w:t>
            </w:r>
          </w:p>
        </w:tc>
        <w:tc>
          <w:tcPr>
            <w:tcW w:w="800" w:type="dxa"/>
            <w:tcBorders>
              <w:top w:val="nil"/>
              <w:left w:val="nil"/>
              <w:bottom w:val="single" w:sz="4" w:space="0" w:color="244062"/>
              <w:right w:val="single" w:sz="4" w:space="0" w:color="244062"/>
            </w:tcBorders>
            <w:shd w:val="clear" w:color="000000" w:fill="FFFFFF"/>
            <w:noWrap/>
            <w:vAlign w:val="center"/>
            <w:hideMark/>
          </w:tcPr>
          <w:p w14:paraId="08EEEE1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51317F9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B49FE7B"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91F9BB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457</w:t>
            </w:r>
          </w:p>
        </w:tc>
        <w:tc>
          <w:tcPr>
            <w:tcW w:w="1330" w:type="dxa"/>
            <w:tcBorders>
              <w:top w:val="nil"/>
              <w:left w:val="nil"/>
              <w:bottom w:val="single" w:sz="4" w:space="0" w:color="244062"/>
              <w:right w:val="single" w:sz="4" w:space="0" w:color="244062"/>
            </w:tcBorders>
            <w:shd w:val="clear" w:color="000000" w:fill="FFFFFF"/>
            <w:noWrap/>
            <w:vAlign w:val="center"/>
            <w:hideMark/>
          </w:tcPr>
          <w:p w14:paraId="7CA6173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PANJAC02</w:t>
            </w:r>
          </w:p>
        </w:tc>
        <w:tc>
          <w:tcPr>
            <w:tcW w:w="5766" w:type="dxa"/>
            <w:tcBorders>
              <w:top w:val="nil"/>
              <w:left w:val="nil"/>
              <w:bottom w:val="single" w:sz="4" w:space="0" w:color="244062"/>
              <w:right w:val="single" w:sz="4" w:space="0" w:color="244062"/>
            </w:tcBorders>
            <w:shd w:val="clear" w:color="000000" w:fill="FFFFFF"/>
            <w:vAlign w:val="center"/>
            <w:hideMark/>
          </w:tcPr>
          <w:p w14:paraId="0AD69C3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Panel Jack 19</w:t>
            </w:r>
            <w:proofErr w:type="gramStart"/>
            <w:r w:rsidRPr="008D0492">
              <w:rPr>
                <w:rFonts w:ascii="Arial Unicode MS" w:eastAsia="Arial Unicode MS" w:hAnsi="Arial Unicode MS" w:cs="Arial Unicode MS" w:hint="eastAsia"/>
                <w:color w:val="244062"/>
                <w:sz w:val="20"/>
                <w:szCs w:val="20"/>
                <w:lang w:val="es-BO" w:eastAsia="es-BO"/>
              </w:rPr>
              <w:t>"  Precargado</w:t>
            </w:r>
            <w:proofErr w:type="gramEnd"/>
            <w:r w:rsidRPr="008D0492">
              <w:rPr>
                <w:rFonts w:ascii="Arial Unicode MS" w:eastAsia="Arial Unicode MS" w:hAnsi="Arial Unicode MS" w:cs="Arial Unicode MS" w:hint="eastAsia"/>
                <w:color w:val="244062"/>
                <w:sz w:val="20"/>
                <w:szCs w:val="20"/>
                <w:lang w:val="es-BO" w:eastAsia="es-BO"/>
              </w:rPr>
              <w:t xml:space="preserve"> con 24 RJ45 (Norma 568 B) Categoría 6.</w:t>
            </w:r>
          </w:p>
        </w:tc>
        <w:tc>
          <w:tcPr>
            <w:tcW w:w="800" w:type="dxa"/>
            <w:tcBorders>
              <w:top w:val="nil"/>
              <w:left w:val="nil"/>
              <w:bottom w:val="single" w:sz="4" w:space="0" w:color="244062"/>
              <w:right w:val="single" w:sz="4" w:space="0" w:color="244062"/>
            </w:tcBorders>
            <w:shd w:val="clear" w:color="000000" w:fill="FFFFFF"/>
            <w:noWrap/>
            <w:vAlign w:val="center"/>
            <w:hideMark/>
          </w:tcPr>
          <w:p w14:paraId="663392A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638E75C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25413E6"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0B499B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458</w:t>
            </w:r>
          </w:p>
        </w:tc>
        <w:tc>
          <w:tcPr>
            <w:tcW w:w="1330" w:type="dxa"/>
            <w:tcBorders>
              <w:top w:val="nil"/>
              <w:left w:val="nil"/>
              <w:bottom w:val="single" w:sz="4" w:space="0" w:color="244062"/>
              <w:right w:val="single" w:sz="4" w:space="0" w:color="244062"/>
            </w:tcBorders>
            <w:shd w:val="clear" w:color="000000" w:fill="FFFFFF"/>
            <w:noWrap/>
            <w:vAlign w:val="center"/>
            <w:hideMark/>
          </w:tcPr>
          <w:p w14:paraId="7B78C91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PANJAC03</w:t>
            </w:r>
          </w:p>
        </w:tc>
        <w:tc>
          <w:tcPr>
            <w:tcW w:w="5766" w:type="dxa"/>
            <w:tcBorders>
              <w:top w:val="nil"/>
              <w:left w:val="nil"/>
              <w:bottom w:val="single" w:sz="4" w:space="0" w:color="244062"/>
              <w:right w:val="single" w:sz="4" w:space="0" w:color="244062"/>
            </w:tcBorders>
            <w:shd w:val="clear" w:color="000000" w:fill="FFFFFF"/>
            <w:vAlign w:val="center"/>
            <w:hideMark/>
          </w:tcPr>
          <w:p w14:paraId="63C703C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Panel Jack 19</w:t>
            </w:r>
            <w:proofErr w:type="gramStart"/>
            <w:r w:rsidRPr="008D0492">
              <w:rPr>
                <w:rFonts w:ascii="Arial Unicode MS" w:eastAsia="Arial Unicode MS" w:hAnsi="Arial Unicode MS" w:cs="Arial Unicode MS" w:hint="eastAsia"/>
                <w:color w:val="244062"/>
                <w:sz w:val="20"/>
                <w:szCs w:val="20"/>
                <w:lang w:val="es-BO" w:eastAsia="es-BO"/>
              </w:rPr>
              <w:t>"  Precargado</w:t>
            </w:r>
            <w:proofErr w:type="gramEnd"/>
            <w:r w:rsidRPr="008D0492">
              <w:rPr>
                <w:rFonts w:ascii="Arial Unicode MS" w:eastAsia="Arial Unicode MS" w:hAnsi="Arial Unicode MS" w:cs="Arial Unicode MS" w:hint="eastAsia"/>
                <w:color w:val="244062"/>
                <w:sz w:val="20"/>
                <w:szCs w:val="20"/>
                <w:lang w:val="es-BO" w:eastAsia="es-BO"/>
              </w:rPr>
              <w:t xml:space="preserve"> con 48 RJ45 (Norma 568 B) Categoría 6.</w:t>
            </w:r>
          </w:p>
        </w:tc>
        <w:tc>
          <w:tcPr>
            <w:tcW w:w="800" w:type="dxa"/>
            <w:tcBorders>
              <w:top w:val="nil"/>
              <w:left w:val="nil"/>
              <w:bottom w:val="single" w:sz="4" w:space="0" w:color="244062"/>
              <w:right w:val="single" w:sz="4" w:space="0" w:color="244062"/>
            </w:tcBorders>
            <w:shd w:val="clear" w:color="000000" w:fill="FFFFFF"/>
            <w:noWrap/>
            <w:vAlign w:val="center"/>
            <w:hideMark/>
          </w:tcPr>
          <w:p w14:paraId="64E9629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6877ADD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566AECA" w14:textId="77777777" w:rsidTr="00671725">
        <w:trPr>
          <w:trHeight w:val="54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7E8C4AB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459</w:t>
            </w:r>
          </w:p>
        </w:tc>
        <w:tc>
          <w:tcPr>
            <w:tcW w:w="1330" w:type="dxa"/>
            <w:tcBorders>
              <w:top w:val="nil"/>
              <w:left w:val="nil"/>
              <w:bottom w:val="single" w:sz="4" w:space="0" w:color="244062"/>
              <w:right w:val="single" w:sz="4" w:space="0" w:color="244062"/>
            </w:tcBorders>
            <w:shd w:val="clear" w:color="000000" w:fill="FFFFFF"/>
            <w:noWrap/>
            <w:vAlign w:val="center"/>
            <w:hideMark/>
          </w:tcPr>
          <w:p w14:paraId="671C8CA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PANJAC01</w:t>
            </w:r>
          </w:p>
        </w:tc>
        <w:tc>
          <w:tcPr>
            <w:tcW w:w="5766" w:type="dxa"/>
            <w:tcBorders>
              <w:top w:val="nil"/>
              <w:left w:val="nil"/>
              <w:bottom w:val="single" w:sz="4" w:space="0" w:color="244062"/>
              <w:right w:val="single" w:sz="4" w:space="0" w:color="244062"/>
            </w:tcBorders>
            <w:shd w:val="clear" w:color="000000" w:fill="FFFFFF"/>
            <w:vAlign w:val="center"/>
            <w:hideMark/>
          </w:tcPr>
          <w:p w14:paraId="4D4DBC7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Panel Jack 19</w:t>
            </w:r>
            <w:proofErr w:type="gramStart"/>
            <w:r w:rsidRPr="008D0492">
              <w:rPr>
                <w:rFonts w:ascii="Arial Unicode MS" w:eastAsia="Arial Unicode MS" w:hAnsi="Arial Unicode MS" w:cs="Arial Unicode MS" w:hint="eastAsia"/>
                <w:color w:val="244062"/>
                <w:sz w:val="20"/>
                <w:szCs w:val="20"/>
                <w:lang w:val="es-BO" w:eastAsia="es-BO"/>
              </w:rPr>
              <w:t>"  Precargado</w:t>
            </w:r>
            <w:proofErr w:type="gramEnd"/>
            <w:r w:rsidRPr="008D0492">
              <w:rPr>
                <w:rFonts w:ascii="Arial Unicode MS" w:eastAsia="Arial Unicode MS" w:hAnsi="Arial Unicode MS" w:cs="Arial Unicode MS" w:hint="eastAsia"/>
                <w:color w:val="244062"/>
                <w:sz w:val="20"/>
                <w:szCs w:val="20"/>
                <w:lang w:val="es-BO" w:eastAsia="es-BO"/>
              </w:rPr>
              <w:t xml:space="preserve"> con 12  RJ45 (Norma 568 B) Categoría 6e.</w:t>
            </w:r>
          </w:p>
        </w:tc>
        <w:tc>
          <w:tcPr>
            <w:tcW w:w="800" w:type="dxa"/>
            <w:tcBorders>
              <w:top w:val="nil"/>
              <w:left w:val="nil"/>
              <w:bottom w:val="single" w:sz="4" w:space="0" w:color="244062"/>
              <w:right w:val="single" w:sz="4" w:space="0" w:color="244062"/>
            </w:tcBorders>
            <w:shd w:val="clear" w:color="000000" w:fill="FFFFFF"/>
            <w:noWrap/>
            <w:vAlign w:val="center"/>
            <w:hideMark/>
          </w:tcPr>
          <w:p w14:paraId="3A43DF1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58D3837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4D351EA"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F4C575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460</w:t>
            </w:r>
          </w:p>
        </w:tc>
        <w:tc>
          <w:tcPr>
            <w:tcW w:w="1330" w:type="dxa"/>
            <w:tcBorders>
              <w:top w:val="nil"/>
              <w:left w:val="nil"/>
              <w:bottom w:val="single" w:sz="4" w:space="0" w:color="244062"/>
              <w:right w:val="single" w:sz="4" w:space="0" w:color="244062"/>
            </w:tcBorders>
            <w:shd w:val="clear" w:color="000000" w:fill="FFFFFF"/>
            <w:noWrap/>
            <w:vAlign w:val="center"/>
            <w:hideMark/>
          </w:tcPr>
          <w:p w14:paraId="7EBEB9C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PANJAC02</w:t>
            </w:r>
          </w:p>
        </w:tc>
        <w:tc>
          <w:tcPr>
            <w:tcW w:w="5766" w:type="dxa"/>
            <w:tcBorders>
              <w:top w:val="nil"/>
              <w:left w:val="nil"/>
              <w:bottom w:val="single" w:sz="4" w:space="0" w:color="244062"/>
              <w:right w:val="single" w:sz="4" w:space="0" w:color="244062"/>
            </w:tcBorders>
            <w:shd w:val="clear" w:color="000000" w:fill="FFFFFF"/>
            <w:vAlign w:val="center"/>
            <w:hideMark/>
          </w:tcPr>
          <w:p w14:paraId="75E9209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Panel Jack 19</w:t>
            </w:r>
            <w:proofErr w:type="gramStart"/>
            <w:r w:rsidRPr="008D0492">
              <w:rPr>
                <w:rFonts w:ascii="Arial Unicode MS" w:eastAsia="Arial Unicode MS" w:hAnsi="Arial Unicode MS" w:cs="Arial Unicode MS" w:hint="eastAsia"/>
                <w:color w:val="244062"/>
                <w:sz w:val="20"/>
                <w:szCs w:val="20"/>
                <w:lang w:val="es-BO" w:eastAsia="es-BO"/>
              </w:rPr>
              <w:t>"  Precargado</w:t>
            </w:r>
            <w:proofErr w:type="gramEnd"/>
            <w:r w:rsidRPr="008D0492">
              <w:rPr>
                <w:rFonts w:ascii="Arial Unicode MS" w:eastAsia="Arial Unicode MS" w:hAnsi="Arial Unicode MS" w:cs="Arial Unicode MS" w:hint="eastAsia"/>
                <w:color w:val="244062"/>
                <w:sz w:val="20"/>
                <w:szCs w:val="20"/>
                <w:lang w:val="es-BO" w:eastAsia="es-BO"/>
              </w:rPr>
              <w:t xml:space="preserve"> con 24 RJ45 (Norma 568 B) Categoría 6e.</w:t>
            </w:r>
          </w:p>
        </w:tc>
        <w:tc>
          <w:tcPr>
            <w:tcW w:w="800" w:type="dxa"/>
            <w:tcBorders>
              <w:top w:val="nil"/>
              <w:left w:val="nil"/>
              <w:bottom w:val="single" w:sz="4" w:space="0" w:color="244062"/>
              <w:right w:val="single" w:sz="4" w:space="0" w:color="244062"/>
            </w:tcBorders>
            <w:shd w:val="clear" w:color="000000" w:fill="FFFFFF"/>
            <w:noWrap/>
            <w:vAlign w:val="center"/>
            <w:hideMark/>
          </w:tcPr>
          <w:p w14:paraId="0B93337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92A3F8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DCD4745"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9FA693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461</w:t>
            </w:r>
          </w:p>
        </w:tc>
        <w:tc>
          <w:tcPr>
            <w:tcW w:w="1330" w:type="dxa"/>
            <w:tcBorders>
              <w:top w:val="nil"/>
              <w:left w:val="nil"/>
              <w:bottom w:val="single" w:sz="4" w:space="0" w:color="244062"/>
              <w:right w:val="single" w:sz="4" w:space="0" w:color="244062"/>
            </w:tcBorders>
            <w:shd w:val="clear" w:color="000000" w:fill="FFFFFF"/>
            <w:noWrap/>
            <w:vAlign w:val="center"/>
            <w:hideMark/>
          </w:tcPr>
          <w:p w14:paraId="26A3D38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PANJAC03</w:t>
            </w:r>
          </w:p>
        </w:tc>
        <w:tc>
          <w:tcPr>
            <w:tcW w:w="5766" w:type="dxa"/>
            <w:tcBorders>
              <w:top w:val="nil"/>
              <w:left w:val="nil"/>
              <w:bottom w:val="single" w:sz="4" w:space="0" w:color="244062"/>
              <w:right w:val="single" w:sz="4" w:space="0" w:color="244062"/>
            </w:tcBorders>
            <w:shd w:val="clear" w:color="000000" w:fill="FFFFFF"/>
            <w:vAlign w:val="center"/>
            <w:hideMark/>
          </w:tcPr>
          <w:p w14:paraId="75F5B1E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Panel Jack 19</w:t>
            </w:r>
            <w:proofErr w:type="gramStart"/>
            <w:r w:rsidRPr="008D0492">
              <w:rPr>
                <w:rFonts w:ascii="Arial Unicode MS" w:eastAsia="Arial Unicode MS" w:hAnsi="Arial Unicode MS" w:cs="Arial Unicode MS" w:hint="eastAsia"/>
                <w:color w:val="244062"/>
                <w:sz w:val="20"/>
                <w:szCs w:val="20"/>
                <w:lang w:val="es-BO" w:eastAsia="es-BO"/>
              </w:rPr>
              <w:t>"  Precargado</w:t>
            </w:r>
            <w:proofErr w:type="gramEnd"/>
            <w:r w:rsidRPr="008D0492">
              <w:rPr>
                <w:rFonts w:ascii="Arial Unicode MS" w:eastAsia="Arial Unicode MS" w:hAnsi="Arial Unicode MS" w:cs="Arial Unicode MS" w:hint="eastAsia"/>
                <w:color w:val="244062"/>
                <w:sz w:val="20"/>
                <w:szCs w:val="20"/>
                <w:lang w:val="es-BO" w:eastAsia="es-BO"/>
              </w:rPr>
              <w:t xml:space="preserve"> con 48 RJ45 (Norma 568 B) Categoría 6e.</w:t>
            </w:r>
          </w:p>
        </w:tc>
        <w:tc>
          <w:tcPr>
            <w:tcW w:w="800" w:type="dxa"/>
            <w:tcBorders>
              <w:top w:val="nil"/>
              <w:left w:val="nil"/>
              <w:bottom w:val="single" w:sz="4" w:space="0" w:color="244062"/>
              <w:right w:val="single" w:sz="4" w:space="0" w:color="244062"/>
            </w:tcBorders>
            <w:shd w:val="clear" w:color="000000" w:fill="FFFFFF"/>
            <w:noWrap/>
            <w:vAlign w:val="center"/>
            <w:hideMark/>
          </w:tcPr>
          <w:p w14:paraId="6DB629E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0071837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98ACDB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733F02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462</w:t>
            </w:r>
          </w:p>
        </w:tc>
        <w:tc>
          <w:tcPr>
            <w:tcW w:w="1330" w:type="dxa"/>
            <w:tcBorders>
              <w:top w:val="nil"/>
              <w:left w:val="nil"/>
              <w:bottom w:val="single" w:sz="4" w:space="0" w:color="244062"/>
              <w:right w:val="single" w:sz="4" w:space="0" w:color="244062"/>
            </w:tcBorders>
            <w:shd w:val="clear" w:color="auto" w:fill="auto"/>
            <w:noWrap/>
            <w:vAlign w:val="center"/>
            <w:hideMark/>
          </w:tcPr>
          <w:p w14:paraId="4E9084C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ORDPAC01</w:t>
            </w:r>
          </w:p>
        </w:tc>
        <w:tc>
          <w:tcPr>
            <w:tcW w:w="5766" w:type="dxa"/>
            <w:tcBorders>
              <w:top w:val="nil"/>
              <w:left w:val="nil"/>
              <w:bottom w:val="single" w:sz="4" w:space="0" w:color="244062"/>
              <w:right w:val="single" w:sz="4" w:space="0" w:color="244062"/>
            </w:tcBorders>
            <w:shd w:val="clear" w:color="auto" w:fill="auto"/>
            <w:vAlign w:val="center"/>
            <w:hideMark/>
          </w:tcPr>
          <w:p w14:paraId="1941E96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Ordenadores de </w:t>
            </w:r>
            <w:proofErr w:type="spellStart"/>
            <w:r w:rsidRPr="008D0492">
              <w:rPr>
                <w:rFonts w:ascii="Arial Unicode MS" w:eastAsia="Arial Unicode MS" w:hAnsi="Arial Unicode MS" w:cs="Arial Unicode MS" w:hint="eastAsia"/>
                <w:color w:val="244062"/>
                <w:sz w:val="20"/>
                <w:szCs w:val="20"/>
                <w:lang w:val="es-BO" w:eastAsia="es-BO"/>
              </w:rPr>
              <w:t>Patch</w:t>
            </w:r>
            <w:proofErr w:type="spellEnd"/>
            <w:r w:rsidRPr="008D0492">
              <w:rPr>
                <w:rFonts w:ascii="Arial Unicode MS" w:eastAsia="Arial Unicode MS" w:hAnsi="Arial Unicode MS" w:cs="Arial Unicode MS" w:hint="eastAsia"/>
                <w:color w:val="244062"/>
                <w:sz w:val="20"/>
                <w:szCs w:val="20"/>
                <w:lang w:val="es-BO" w:eastAsia="es-BO"/>
              </w:rPr>
              <w:t xml:space="preserve"> </w:t>
            </w:r>
            <w:proofErr w:type="spellStart"/>
            <w:r w:rsidRPr="008D0492">
              <w:rPr>
                <w:rFonts w:ascii="Arial Unicode MS" w:eastAsia="Arial Unicode MS" w:hAnsi="Arial Unicode MS" w:cs="Arial Unicode MS" w:hint="eastAsia"/>
                <w:color w:val="244062"/>
                <w:sz w:val="20"/>
                <w:szCs w:val="20"/>
                <w:lang w:val="es-BO" w:eastAsia="es-BO"/>
              </w:rPr>
              <w:t>Cord</w:t>
            </w:r>
            <w:proofErr w:type="spellEnd"/>
          </w:p>
        </w:tc>
        <w:tc>
          <w:tcPr>
            <w:tcW w:w="800" w:type="dxa"/>
            <w:tcBorders>
              <w:top w:val="nil"/>
              <w:left w:val="nil"/>
              <w:bottom w:val="single" w:sz="4" w:space="0" w:color="244062"/>
              <w:right w:val="single" w:sz="4" w:space="0" w:color="244062"/>
            </w:tcBorders>
            <w:shd w:val="clear" w:color="auto" w:fill="auto"/>
            <w:noWrap/>
            <w:vAlign w:val="center"/>
            <w:hideMark/>
          </w:tcPr>
          <w:p w14:paraId="10A3257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auto" w:fill="auto"/>
            <w:noWrap/>
            <w:vAlign w:val="center"/>
            <w:hideMark/>
          </w:tcPr>
          <w:p w14:paraId="5DE0863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C6792D8"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2D02D37A"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w:t>
            </w:r>
            <w:proofErr w:type="spellStart"/>
            <w:r w:rsidRPr="008D0492">
              <w:rPr>
                <w:rFonts w:ascii="Arial Unicode MS" w:eastAsia="Arial Unicode MS" w:hAnsi="Arial Unicode MS" w:cs="Arial Unicode MS" w:hint="eastAsia"/>
                <w:b/>
                <w:bCs/>
                <w:color w:val="244062"/>
                <w:sz w:val="20"/>
                <w:szCs w:val="20"/>
                <w:lang w:val="es-BO" w:eastAsia="es-BO"/>
              </w:rPr>
              <w:t>Patch</w:t>
            </w:r>
            <w:proofErr w:type="spellEnd"/>
            <w:r w:rsidRPr="008D0492">
              <w:rPr>
                <w:rFonts w:ascii="Arial Unicode MS" w:eastAsia="Arial Unicode MS" w:hAnsi="Arial Unicode MS" w:cs="Arial Unicode MS" w:hint="eastAsia"/>
                <w:b/>
                <w:bCs/>
                <w:color w:val="244062"/>
                <w:sz w:val="20"/>
                <w:szCs w:val="20"/>
                <w:lang w:val="es-BO" w:eastAsia="es-BO"/>
              </w:rPr>
              <w:t xml:space="preserve"> </w:t>
            </w:r>
            <w:proofErr w:type="spellStart"/>
            <w:r w:rsidRPr="008D0492">
              <w:rPr>
                <w:rFonts w:ascii="Arial Unicode MS" w:eastAsia="Arial Unicode MS" w:hAnsi="Arial Unicode MS" w:cs="Arial Unicode MS" w:hint="eastAsia"/>
                <w:b/>
                <w:bCs/>
                <w:color w:val="244062"/>
                <w:sz w:val="20"/>
                <w:szCs w:val="20"/>
                <w:lang w:val="es-BO" w:eastAsia="es-BO"/>
              </w:rPr>
              <w:t>Cord</w:t>
            </w:r>
            <w:proofErr w:type="spellEnd"/>
            <w:r w:rsidRPr="008D0492">
              <w:rPr>
                <w:rFonts w:ascii="Arial Unicode MS" w:eastAsia="Arial Unicode MS" w:hAnsi="Arial Unicode MS" w:cs="Arial Unicode MS" w:hint="eastAsia"/>
                <w:b/>
                <w:bCs/>
                <w:color w:val="244062"/>
                <w:sz w:val="20"/>
                <w:szCs w:val="20"/>
                <w:lang w:val="es-BO" w:eastAsia="es-BO"/>
              </w:rPr>
              <w:t xml:space="preserve"> cubierta PVC con terminal </w:t>
            </w:r>
            <w:proofErr w:type="spellStart"/>
            <w:r w:rsidRPr="008D0492">
              <w:rPr>
                <w:rFonts w:ascii="Arial Unicode MS" w:eastAsia="Arial Unicode MS" w:hAnsi="Arial Unicode MS" w:cs="Arial Unicode MS" w:hint="eastAsia"/>
                <w:b/>
                <w:bCs/>
                <w:color w:val="244062"/>
                <w:sz w:val="20"/>
                <w:szCs w:val="20"/>
                <w:lang w:val="es-BO" w:eastAsia="es-BO"/>
              </w:rPr>
              <w:t>plug</w:t>
            </w:r>
            <w:proofErr w:type="spellEnd"/>
            <w:r w:rsidRPr="008D0492">
              <w:rPr>
                <w:rFonts w:ascii="Arial Unicode MS" w:eastAsia="Arial Unicode MS" w:hAnsi="Arial Unicode MS" w:cs="Arial Unicode MS" w:hint="eastAsia"/>
                <w:b/>
                <w:bCs/>
                <w:color w:val="244062"/>
                <w:sz w:val="20"/>
                <w:szCs w:val="20"/>
                <w:lang w:val="es-BO" w:eastAsia="es-BO"/>
              </w:rPr>
              <w:t xml:space="preserve"> RJ45 </w:t>
            </w:r>
          </w:p>
        </w:tc>
        <w:tc>
          <w:tcPr>
            <w:tcW w:w="880" w:type="dxa"/>
            <w:tcBorders>
              <w:top w:val="nil"/>
              <w:left w:val="nil"/>
              <w:bottom w:val="single" w:sz="4" w:space="0" w:color="244062"/>
              <w:right w:val="single" w:sz="4" w:space="0" w:color="244062"/>
            </w:tcBorders>
            <w:shd w:val="clear" w:color="000000" w:fill="D9D9D9"/>
            <w:noWrap/>
            <w:vAlign w:val="center"/>
            <w:hideMark/>
          </w:tcPr>
          <w:p w14:paraId="6077BBAC"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1FF575D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5C794EB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463</w:t>
            </w:r>
          </w:p>
        </w:tc>
        <w:tc>
          <w:tcPr>
            <w:tcW w:w="1330" w:type="dxa"/>
            <w:tcBorders>
              <w:top w:val="nil"/>
              <w:left w:val="nil"/>
              <w:bottom w:val="single" w:sz="4" w:space="0" w:color="244062"/>
              <w:right w:val="single" w:sz="4" w:space="0" w:color="244062"/>
            </w:tcBorders>
            <w:shd w:val="clear" w:color="000000" w:fill="FFFFFF"/>
            <w:noWrap/>
            <w:vAlign w:val="center"/>
            <w:hideMark/>
          </w:tcPr>
          <w:p w14:paraId="34CECCF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PATCOR05</w:t>
            </w:r>
          </w:p>
        </w:tc>
        <w:tc>
          <w:tcPr>
            <w:tcW w:w="5766" w:type="dxa"/>
            <w:tcBorders>
              <w:top w:val="nil"/>
              <w:left w:val="nil"/>
              <w:bottom w:val="single" w:sz="4" w:space="0" w:color="244062"/>
              <w:right w:val="single" w:sz="4" w:space="0" w:color="244062"/>
            </w:tcBorders>
            <w:shd w:val="clear" w:color="000000" w:fill="FFFFFF"/>
            <w:vAlign w:val="center"/>
            <w:hideMark/>
          </w:tcPr>
          <w:p w14:paraId="7C9A799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5e - 60cm</w:t>
            </w:r>
          </w:p>
        </w:tc>
        <w:tc>
          <w:tcPr>
            <w:tcW w:w="800" w:type="dxa"/>
            <w:tcBorders>
              <w:top w:val="nil"/>
              <w:left w:val="nil"/>
              <w:bottom w:val="single" w:sz="4" w:space="0" w:color="244062"/>
              <w:right w:val="single" w:sz="4" w:space="0" w:color="244062"/>
            </w:tcBorders>
            <w:shd w:val="clear" w:color="000000" w:fill="FFFFFF"/>
            <w:noWrap/>
            <w:vAlign w:val="center"/>
            <w:hideMark/>
          </w:tcPr>
          <w:p w14:paraId="4D38AAB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11F931B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7A5965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26B6F86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464</w:t>
            </w:r>
          </w:p>
        </w:tc>
        <w:tc>
          <w:tcPr>
            <w:tcW w:w="1330" w:type="dxa"/>
            <w:tcBorders>
              <w:top w:val="nil"/>
              <w:left w:val="nil"/>
              <w:bottom w:val="single" w:sz="4" w:space="0" w:color="244062"/>
              <w:right w:val="single" w:sz="4" w:space="0" w:color="244062"/>
            </w:tcBorders>
            <w:shd w:val="clear" w:color="000000" w:fill="FFFFFF"/>
            <w:noWrap/>
            <w:vAlign w:val="center"/>
            <w:hideMark/>
          </w:tcPr>
          <w:p w14:paraId="5464307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PATCOR06</w:t>
            </w:r>
          </w:p>
        </w:tc>
        <w:tc>
          <w:tcPr>
            <w:tcW w:w="5766" w:type="dxa"/>
            <w:tcBorders>
              <w:top w:val="nil"/>
              <w:left w:val="nil"/>
              <w:bottom w:val="single" w:sz="4" w:space="0" w:color="244062"/>
              <w:right w:val="single" w:sz="4" w:space="0" w:color="244062"/>
            </w:tcBorders>
            <w:shd w:val="clear" w:color="000000" w:fill="FFFFFF"/>
            <w:vAlign w:val="center"/>
            <w:hideMark/>
          </w:tcPr>
          <w:p w14:paraId="22A4A6D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5e - 120cm</w:t>
            </w:r>
          </w:p>
        </w:tc>
        <w:tc>
          <w:tcPr>
            <w:tcW w:w="800" w:type="dxa"/>
            <w:tcBorders>
              <w:top w:val="nil"/>
              <w:left w:val="nil"/>
              <w:bottom w:val="single" w:sz="4" w:space="0" w:color="244062"/>
              <w:right w:val="single" w:sz="4" w:space="0" w:color="244062"/>
            </w:tcBorders>
            <w:shd w:val="clear" w:color="000000" w:fill="FFFFFF"/>
            <w:noWrap/>
            <w:vAlign w:val="center"/>
            <w:hideMark/>
          </w:tcPr>
          <w:p w14:paraId="21A15CE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4674BDE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6561E5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7686530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465</w:t>
            </w:r>
          </w:p>
        </w:tc>
        <w:tc>
          <w:tcPr>
            <w:tcW w:w="1330" w:type="dxa"/>
            <w:tcBorders>
              <w:top w:val="nil"/>
              <w:left w:val="nil"/>
              <w:bottom w:val="single" w:sz="4" w:space="0" w:color="244062"/>
              <w:right w:val="single" w:sz="4" w:space="0" w:color="244062"/>
            </w:tcBorders>
            <w:shd w:val="clear" w:color="000000" w:fill="FFFFFF"/>
            <w:noWrap/>
            <w:vAlign w:val="center"/>
            <w:hideMark/>
          </w:tcPr>
          <w:p w14:paraId="1A2B832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PATCOR07</w:t>
            </w:r>
          </w:p>
        </w:tc>
        <w:tc>
          <w:tcPr>
            <w:tcW w:w="5766" w:type="dxa"/>
            <w:tcBorders>
              <w:top w:val="nil"/>
              <w:left w:val="nil"/>
              <w:bottom w:val="single" w:sz="4" w:space="0" w:color="244062"/>
              <w:right w:val="single" w:sz="4" w:space="0" w:color="244062"/>
            </w:tcBorders>
            <w:shd w:val="clear" w:color="000000" w:fill="FFFFFF"/>
            <w:vAlign w:val="center"/>
            <w:hideMark/>
          </w:tcPr>
          <w:p w14:paraId="1252C90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5e - 180cm</w:t>
            </w:r>
          </w:p>
        </w:tc>
        <w:tc>
          <w:tcPr>
            <w:tcW w:w="800" w:type="dxa"/>
            <w:tcBorders>
              <w:top w:val="nil"/>
              <w:left w:val="nil"/>
              <w:bottom w:val="single" w:sz="4" w:space="0" w:color="244062"/>
              <w:right w:val="single" w:sz="4" w:space="0" w:color="244062"/>
            </w:tcBorders>
            <w:shd w:val="clear" w:color="000000" w:fill="FFFFFF"/>
            <w:noWrap/>
            <w:vAlign w:val="center"/>
            <w:hideMark/>
          </w:tcPr>
          <w:p w14:paraId="0CF7004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7AD2DC3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C3FEEA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30D5CD1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466</w:t>
            </w:r>
          </w:p>
        </w:tc>
        <w:tc>
          <w:tcPr>
            <w:tcW w:w="1330" w:type="dxa"/>
            <w:tcBorders>
              <w:top w:val="nil"/>
              <w:left w:val="nil"/>
              <w:bottom w:val="single" w:sz="4" w:space="0" w:color="244062"/>
              <w:right w:val="single" w:sz="4" w:space="0" w:color="244062"/>
            </w:tcBorders>
            <w:shd w:val="clear" w:color="000000" w:fill="FFFFFF"/>
            <w:noWrap/>
            <w:vAlign w:val="center"/>
            <w:hideMark/>
          </w:tcPr>
          <w:p w14:paraId="15299FA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PATCOR08</w:t>
            </w:r>
          </w:p>
        </w:tc>
        <w:tc>
          <w:tcPr>
            <w:tcW w:w="5766" w:type="dxa"/>
            <w:tcBorders>
              <w:top w:val="nil"/>
              <w:left w:val="nil"/>
              <w:bottom w:val="single" w:sz="4" w:space="0" w:color="244062"/>
              <w:right w:val="single" w:sz="4" w:space="0" w:color="244062"/>
            </w:tcBorders>
            <w:shd w:val="clear" w:color="000000" w:fill="FFFFFF"/>
            <w:vAlign w:val="center"/>
            <w:hideMark/>
          </w:tcPr>
          <w:p w14:paraId="78DEC1A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5e- 300cm</w:t>
            </w:r>
          </w:p>
        </w:tc>
        <w:tc>
          <w:tcPr>
            <w:tcW w:w="800" w:type="dxa"/>
            <w:tcBorders>
              <w:top w:val="nil"/>
              <w:left w:val="nil"/>
              <w:bottom w:val="single" w:sz="4" w:space="0" w:color="244062"/>
              <w:right w:val="single" w:sz="4" w:space="0" w:color="244062"/>
            </w:tcBorders>
            <w:shd w:val="clear" w:color="000000" w:fill="FFFFFF"/>
            <w:noWrap/>
            <w:vAlign w:val="center"/>
            <w:hideMark/>
          </w:tcPr>
          <w:p w14:paraId="14B70FE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4DEA2FF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D26724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2BB34C2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467</w:t>
            </w:r>
          </w:p>
        </w:tc>
        <w:tc>
          <w:tcPr>
            <w:tcW w:w="1330" w:type="dxa"/>
            <w:tcBorders>
              <w:top w:val="nil"/>
              <w:left w:val="nil"/>
              <w:bottom w:val="single" w:sz="4" w:space="0" w:color="244062"/>
              <w:right w:val="single" w:sz="4" w:space="0" w:color="244062"/>
            </w:tcBorders>
            <w:shd w:val="clear" w:color="000000" w:fill="FFFFFF"/>
            <w:noWrap/>
            <w:vAlign w:val="center"/>
            <w:hideMark/>
          </w:tcPr>
          <w:p w14:paraId="187DDCC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PATCOR09</w:t>
            </w:r>
          </w:p>
        </w:tc>
        <w:tc>
          <w:tcPr>
            <w:tcW w:w="5766" w:type="dxa"/>
            <w:tcBorders>
              <w:top w:val="nil"/>
              <w:left w:val="nil"/>
              <w:bottom w:val="single" w:sz="4" w:space="0" w:color="244062"/>
              <w:right w:val="single" w:sz="4" w:space="0" w:color="244062"/>
            </w:tcBorders>
            <w:shd w:val="clear" w:color="000000" w:fill="FFFFFF"/>
            <w:vAlign w:val="center"/>
            <w:hideMark/>
          </w:tcPr>
          <w:p w14:paraId="2F8A5E0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6 - 60cm</w:t>
            </w:r>
          </w:p>
        </w:tc>
        <w:tc>
          <w:tcPr>
            <w:tcW w:w="800" w:type="dxa"/>
            <w:tcBorders>
              <w:top w:val="nil"/>
              <w:left w:val="nil"/>
              <w:bottom w:val="single" w:sz="4" w:space="0" w:color="244062"/>
              <w:right w:val="single" w:sz="4" w:space="0" w:color="244062"/>
            </w:tcBorders>
            <w:shd w:val="clear" w:color="000000" w:fill="FFFFFF"/>
            <w:noWrap/>
            <w:vAlign w:val="center"/>
            <w:hideMark/>
          </w:tcPr>
          <w:p w14:paraId="6A46402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41823E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D5D845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56FA85A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468</w:t>
            </w:r>
          </w:p>
        </w:tc>
        <w:tc>
          <w:tcPr>
            <w:tcW w:w="1330" w:type="dxa"/>
            <w:tcBorders>
              <w:top w:val="nil"/>
              <w:left w:val="nil"/>
              <w:bottom w:val="single" w:sz="4" w:space="0" w:color="244062"/>
              <w:right w:val="single" w:sz="4" w:space="0" w:color="244062"/>
            </w:tcBorders>
            <w:shd w:val="clear" w:color="000000" w:fill="FFFFFF"/>
            <w:noWrap/>
            <w:vAlign w:val="center"/>
            <w:hideMark/>
          </w:tcPr>
          <w:p w14:paraId="63E52CA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PATCOR10</w:t>
            </w:r>
          </w:p>
        </w:tc>
        <w:tc>
          <w:tcPr>
            <w:tcW w:w="5766" w:type="dxa"/>
            <w:tcBorders>
              <w:top w:val="nil"/>
              <w:left w:val="nil"/>
              <w:bottom w:val="single" w:sz="4" w:space="0" w:color="244062"/>
              <w:right w:val="single" w:sz="4" w:space="0" w:color="244062"/>
            </w:tcBorders>
            <w:shd w:val="clear" w:color="000000" w:fill="FFFFFF"/>
            <w:vAlign w:val="center"/>
            <w:hideMark/>
          </w:tcPr>
          <w:p w14:paraId="69EFFC1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6 - 120cm</w:t>
            </w:r>
          </w:p>
        </w:tc>
        <w:tc>
          <w:tcPr>
            <w:tcW w:w="800" w:type="dxa"/>
            <w:tcBorders>
              <w:top w:val="nil"/>
              <w:left w:val="nil"/>
              <w:bottom w:val="single" w:sz="4" w:space="0" w:color="244062"/>
              <w:right w:val="single" w:sz="4" w:space="0" w:color="244062"/>
            </w:tcBorders>
            <w:shd w:val="clear" w:color="000000" w:fill="FFFFFF"/>
            <w:noWrap/>
            <w:vAlign w:val="center"/>
            <w:hideMark/>
          </w:tcPr>
          <w:p w14:paraId="36A6888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DD1315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10C788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7AB7D0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469</w:t>
            </w:r>
          </w:p>
        </w:tc>
        <w:tc>
          <w:tcPr>
            <w:tcW w:w="1330" w:type="dxa"/>
            <w:tcBorders>
              <w:top w:val="nil"/>
              <w:left w:val="nil"/>
              <w:bottom w:val="single" w:sz="4" w:space="0" w:color="244062"/>
              <w:right w:val="single" w:sz="4" w:space="0" w:color="244062"/>
            </w:tcBorders>
            <w:shd w:val="clear" w:color="000000" w:fill="FFFFFF"/>
            <w:noWrap/>
            <w:vAlign w:val="center"/>
            <w:hideMark/>
          </w:tcPr>
          <w:p w14:paraId="28E8A44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PATCOR11</w:t>
            </w:r>
          </w:p>
        </w:tc>
        <w:tc>
          <w:tcPr>
            <w:tcW w:w="5766" w:type="dxa"/>
            <w:tcBorders>
              <w:top w:val="nil"/>
              <w:left w:val="nil"/>
              <w:bottom w:val="single" w:sz="4" w:space="0" w:color="244062"/>
              <w:right w:val="single" w:sz="4" w:space="0" w:color="244062"/>
            </w:tcBorders>
            <w:shd w:val="clear" w:color="000000" w:fill="FFFFFF"/>
            <w:vAlign w:val="center"/>
            <w:hideMark/>
          </w:tcPr>
          <w:p w14:paraId="7FF301B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6 - 180cm</w:t>
            </w:r>
          </w:p>
        </w:tc>
        <w:tc>
          <w:tcPr>
            <w:tcW w:w="800" w:type="dxa"/>
            <w:tcBorders>
              <w:top w:val="nil"/>
              <w:left w:val="nil"/>
              <w:bottom w:val="single" w:sz="4" w:space="0" w:color="244062"/>
              <w:right w:val="single" w:sz="4" w:space="0" w:color="244062"/>
            </w:tcBorders>
            <w:shd w:val="clear" w:color="000000" w:fill="FFFFFF"/>
            <w:noWrap/>
            <w:vAlign w:val="center"/>
            <w:hideMark/>
          </w:tcPr>
          <w:p w14:paraId="2896E0F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3F404E6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F48422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76785B8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470</w:t>
            </w:r>
          </w:p>
        </w:tc>
        <w:tc>
          <w:tcPr>
            <w:tcW w:w="1330" w:type="dxa"/>
            <w:tcBorders>
              <w:top w:val="nil"/>
              <w:left w:val="nil"/>
              <w:bottom w:val="single" w:sz="4" w:space="0" w:color="244062"/>
              <w:right w:val="single" w:sz="4" w:space="0" w:color="244062"/>
            </w:tcBorders>
            <w:shd w:val="clear" w:color="000000" w:fill="FFFFFF"/>
            <w:noWrap/>
            <w:vAlign w:val="center"/>
            <w:hideMark/>
          </w:tcPr>
          <w:p w14:paraId="025B783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PATCOR12</w:t>
            </w:r>
          </w:p>
        </w:tc>
        <w:tc>
          <w:tcPr>
            <w:tcW w:w="5766" w:type="dxa"/>
            <w:tcBorders>
              <w:top w:val="nil"/>
              <w:left w:val="nil"/>
              <w:bottom w:val="single" w:sz="4" w:space="0" w:color="244062"/>
              <w:right w:val="single" w:sz="4" w:space="0" w:color="244062"/>
            </w:tcBorders>
            <w:shd w:val="clear" w:color="000000" w:fill="FFFFFF"/>
            <w:vAlign w:val="center"/>
            <w:hideMark/>
          </w:tcPr>
          <w:p w14:paraId="0A1FEF1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6 - 300cm</w:t>
            </w:r>
          </w:p>
        </w:tc>
        <w:tc>
          <w:tcPr>
            <w:tcW w:w="800" w:type="dxa"/>
            <w:tcBorders>
              <w:top w:val="nil"/>
              <w:left w:val="nil"/>
              <w:bottom w:val="single" w:sz="4" w:space="0" w:color="244062"/>
              <w:right w:val="single" w:sz="4" w:space="0" w:color="244062"/>
            </w:tcBorders>
            <w:shd w:val="clear" w:color="000000" w:fill="FFFFFF"/>
            <w:noWrap/>
            <w:vAlign w:val="center"/>
            <w:hideMark/>
          </w:tcPr>
          <w:p w14:paraId="0622EFD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0556D57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4B9CFB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21E91C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471</w:t>
            </w:r>
          </w:p>
        </w:tc>
        <w:tc>
          <w:tcPr>
            <w:tcW w:w="1330" w:type="dxa"/>
            <w:tcBorders>
              <w:top w:val="nil"/>
              <w:left w:val="nil"/>
              <w:bottom w:val="single" w:sz="4" w:space="0" w:color="244062"/>
              <w:right w:val="single" w:sz="4" w:space="0" w:color="244062"/>
            </w:tcBorders>
            <w:shd w:val="clear" w:color="000000" w:fill="FFFFFF"/>
            <w:noWrap/>
            <w:vAlign w:val="center"/>
            <w:hideMark/>
          </w:tcPr>
          <w:p w14:paraId="29CB2BB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PATCOR13</w:t>
            </w:r>
          </w:p>
        </w:tc>
        <w:tc>
          <w:tcPr>
            <w:tcW w:w="5766" w:type="dxa"/>
            <w:tcBorders>
              <w:top w:val="nil"/>
              <w:left w:val="nil"/>
              <w:bottom w:val="single" w:sz="4" w:space="0" w:color="244062"/>
              <w:right w:val="single" w:sz="4" w:space="0" w:color="244062"/>
            </w:tcBorders>
            <w:shd w:val="clear" w:color="000000" w:fill="FFFFFF"/>
            <w:vAlign w:val="center"/>
            <w:hideMark/>
          </w:tcPr>
          <w:p w14:paraId="72594D6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6e - 60cm</w:t>
            </w:r>
          </w:p>
        </w:tc>
        <w:tc>
          <w:tcPr>
            <w:tcW w:w="800" w:type="dxa"/>
            <w:tcBorders>
              <w:top w:val="nil"/>
              <w:left w:val="nil"/>
              <w:bottom w:val="single" w:sz="4" w:space="0" w:color="244062"/>
              <w:right w:val="single" w:sz="4" w:space="0" w:color="244062"/>
            </w:tcBorders>
            <w:shd w:val="clear" w:color="000000" w:fill="FFFFFF"/>
            <w:noWrap/>
            <w:vAlign w:val="center"/>
            <w:hideMark/>
          </w:tcPr>
          <w:p w14:paraId="66FAF8D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4528AE7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40591AF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27627A1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472</w:t>
            </w:r>
          </w:p>
        </w:tc>
        <w:tc>
          <w:tcPr>
            <w:tcW w:w="1330" w:type="dxa"/>
            <w:tcBorders>
              <w:top w:val="nil"/>
              <w:left w:val="nil"/>
              <w:bottom w:val="single" w:sz="4" w:space="0" w:color="244062"/>
              <w:right w:val="single" w:sz="4" w:space="0" w:color="244062"/>
            </w:tcBorders>
            <w:shd w:val="clear" w:color="000000" w:fill="FFFFFF"/>
            <w:noWrap/>
            <w:vAlign w:val="center"/>
            <w:hideMark/>
          </w:tcPr>
          <w:p w14:paraId="07F1CF2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PATCOR14</w:t>
            </w:r>
          </w:p>
        </w:tc>
        <w:tc>
          <w:tcPr>
            <w:tcW w:w="5766" w:type="dxa"/>
            <w:tcBorders>
              <w:top w:val="nil"/>
              <w:left w:val="nil"/>
              <w:bottom w:val="single" w:sz="4" w:space="0" w:color="244062"/>
              <w:right w:val="single" w:sz="4" w:space="0" w:color="244062"/>
            </w:tcBorders>
            <w:shd w:val="clear" w:color="000000" w:fill="FFFFFF"/>
            <w:vAlign w:val="center"/>
            <w:hideMark/>
          </w:tcPr>
          <w:p w14:paraId="62A57B2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6e - 120cm</w:t>
            </w:r>
          </w:p>
        </w:tc>
        <w:tc>
          <w:tcPr>
            <w:tcW w:w="800" w:type="dxa"/>
            <w:tcBorders>
              <w:top w:val="nil"/>
              <w:left w:val="nil"/>
              <w:bottom w:val="single" w:sz="4" w:space="0" w:color="244062"/>
              <w:right w:val="single" w:sz="4" w:space="0" w:color="244062"/>
            </w:tcBorders>
            <w:shd w:val="clear" w:color="000000" w:fill="FFFFFF"/>
            <w:noWrap/>
            <w:vAlign w:val="center"/>
            <w:hideMark/>
          </w:tcPr>
          <w:p w14:paraId="0172CC3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C11C25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C6F893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356D0E4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473</w:t>
            </w:r>
          </w:p>
        </w:tc>
        <w:tc>
          <w:tcPr>
            <w:tcW w:w="1330" w:type="dxa"/>
            <w:tcBorders>
              <w:top w:val="nil"/>
              <w:left w:val="nil"/>
              <w:bottom w:val="single" w:sz="4" w:space="0" w:color="244062"/>
              <w:right w:val="single" w:sz="4" w:space="0" w:color="244062"/>
            </w:tcBorders>
            <w:shd w:val="clear" w:color="000000" w:fill="FFFFFF"/>
            <w:noWrap/>
            <w:vAlign w:val="center"/>
            <w:hideMark/>
          </w:tcPr>
          <w:p w14:paraId="33CA6C8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PATCOR15</w:t>
            </w:r>
          </w:p>
        </w:tc>
        <w:tc>
          <w:tcPr>
            <w:tcW w:w="5766" w:type="dxa"/>
            <w:tcBorders>
              <w:top w:val="nil"/>
              <w:left w:val="nil"/>
              <w:bottom w:val="single" w:sz="4" w:space="0" w:color="244062"/>
              <w:right w:val="single" w:sz="4" w:space="0" w:color="244062"/>
            </w:tcBorders>
            <w:shd w:val="clear" w:color="000000" w:fill="FFFFFF"/>
            <w:vAlign w:val="center"/>
            <w:hideMark/>
          </w:tcPr>
          <w:p w14:paraId="77B3291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6e - 180cm</w:t>
            </w:r>
          </w:p>
        </w:tc>
        <w:tc>
          <w:tcPr>
            <w:tcW w:w="800" w:type="dxa"/>
            <w:tcBorders>
              <w:top w:val="nil"/>
              <w:left w:val="nil"/>
              <w:bottom w:val="single" w:sz="4" w:space="0" w:color="244062"/>
              <w:right w:val="single" w:sz="4" w:space="0" w:color="244062"/>
            </w:tcBorders>
            <w:shd w:val="clear" w:color="000000" w:fill="FFFFFF"/>
            <w:noWrap/>
            <w:vAlign w:val="center"/>
            <w:hideMark/>
          </w:tcPr>
          <w:p w14:paraId="2F3D8A8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66F8A8C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BEFFE9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DEF382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474</w:t>
            </w:r>
          </w:p>
        </w:tc>
        <w:tc>
          <w:tcPr>
            <w:tcW w:w="1330" w:type="dxa"/>
            <w:tcBorders>
              <w:top w:val="nil"/>
              <w:left w:val="nil"/>
              <w:bottom w:val="single" w:sz="4" w:space="0" w:color="244062"/>
              <w:right w:val="single" w:sz="4" w:space="0" w:color="244062"/>
            </w:tcBorders>
            <w:shd w:val="clear" w:color="000000" w:fill="FFFFFF"/>
            <w:noWrap/>
            <w:vAlign w:val="center"/>
            <w:hideMark/>
          </w:tcPr>
          <w:p w14:paraId="2D49124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PATCOR16</w:t>
            </w:r>
          </w:p>
        </w:tc>
        <w:tc>
          <w:tcPr>
            <w:tcW w:w="5766" w:type="dxa"/>
            <w:tcBorders>
              <w:top w:val="nil"/>
              <w:left w:val="nil"/>
              <w:bottom w:val="single" w:sz="4" w:space="0" w:color="244062"/>
              <w:right w:val="single" w:sz="4" w:space="0" w:color="244062"/>
            </w:tcBorders>
            <w:shd w:val="clear" w:color="000000" w:fill="FFFFFF"/>
            <w:vAlign w:val="center"/>
            <w:hideMark/>
          </w:tcPr>
          <w:p w14:paraId="674FABF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Categoría 6e - 300cm</w:t>
            </w:r>
          </w:p>
        </w:tc>
        <w:tc>
          <w:tcPr>
            <w:tcW w:w="800" w:type="dxa"/>
            <w:tcBorders>
              <w:top w:val="nil"/>
              <w:left w:val="nil"/>
              <w:bottom w:val="single" w:sz="4" w:space="0" w:color="244062"/>
              <w:right w:val="single" w:sz="4" w:space="0" w:color="244062"/>
            </w:tcBorders>
            <w:shd w:val="clear" w:color="000000" w:fill="FFFFFF"/>
            <w:noWrap/>
            <w:vAlign w:val="center"/>
            <w:hideMark/>
          </w:tcPr>
          <w:p w14:paraId="768467E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50933F4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B431A32"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010667E9"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w:t>
            </w:r>
            <w:proofErr w:type="spellStart"/>
            <w:r w:rsidRPr="008D0492">
              <w:rPr>
                <w:rFonts w:ascii="Arial Unicode MS" w:eastAsia="Arial Unicode MS" w:hAnsi="Arial Unicode MS" w:cs="Arial Unicode MS" w:hint="eastAsia"/>
                <w:b/>
                <w:bCs/>
                <w:color w:val="244062"/>
                <w:sz w:val="20"/>
                <w:szCs w:val="20"/>
                <w:lang w:val="es-BO" w:eastAsia="es-BO"/>
              </w:rPr>
              <w:t>Rack´s</w:t>
            </w:r>
            <w:proofErr w:type="spellEnd"/>
            <w:r w:rsidRPr="008D0492">
              <w:rPr>
                <w:rFonts w:ascii="Arial Unicode MS" w:eastAsia="Arial Unicode MS" w:hAnsi="Arial Unicode MS" w:cs="Arial Unicode MS" w:hint="eastAsia"/>
                <w:b/>
                <w:bCs/>
                <w:color w:val="244062"/>
                <w:sz w:val="20"/>
                <w:szCs w:val="20"/>
                <w:lang w:val="es-BO" w:eastAsia="es-BO"/>
              </w:rPr>
              <w:t xml:space="preserve"> y Gabinetes</w:t>
            </w:r>
          </w:p>
        </w:tc>
        <w:tc>
          <w:tcPr>
            <w:tcW w:w="880" w:type="dxa"/>
            <w:tcBorders>
              <w:top w:val="nil"/>
              <w:left w:val="nil"/>
              <w:bottom w:val="single" w:sz="4" w:space="0" w:color="244062"/>
              <w:right w:val="single" w:sz="4" w:space="0" w:color="244062"/>
            </w:tcBorders>
            <w:shd w:val="clear" w:color="000000" w:fill="D9D9D9"/>
            <w:noWrap/>
            <w:vAlign w:val="center"/>
            <w:hideMark/>
          </w:tcPr>
          <w:p w14:paraId="6DCCF796"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1FE384E8" w14:textId="77777777" w:rsidTr="00671725">
        <w:trPr>
          <w:trHeight w:val="6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850DA5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475</w:t>
            </w:r>
          </w:p>
        </w:tc>
        <w:tc>
          <w:tcPr>
            <w:tcW w:w="1330" w:type="dxa"/>
            <w:tcBorders>
              <w:top w:val="nil"/>
              <w:left w:val="nil"/>
              <w:bottom w:val="single" w:sz="4" w:space="0" w:color="244062"/>
              <w:right w:val="single" w:sz="4" w:space="0" w:color="244062"/>
            </w:tcBorders>
            <w:shd w:val="clear" w:color="000000" w:fill="FFFFFF"/>
            <w:noWrap/>
            <w:vAlign w:val="center"/>
            <w:hideMark/>
          </w:tcPr>
          <w:p w14:paraId="20D4FDE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RACPOS01</w:t>
            </w:r>
          </w:p>
        </w:tc>
        <w:tc>
          <w:tcPr>
            <w:tcW w:w="5766" w:type="dxa"/>
            <w:tcBorders>
              <w:top w:val="nil"/>
              <w:left w:val="nil"/>
              <w:bottom w:val="single" w:sz="4" w:space="0" w:color="244062"/>
              <w:right w:val="single" w:sz="4" w:space="0" w:color="244062"/>
            </w:tcBorders>
            <w:shd w:val="clear" w:color="000000" w:fill="FFFFFF"/>
            <w:vAlign w:val="center"/>
            <w:hideMark/>
          </w:tcPr>
          <w:p w14:paraId="261DF0B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Rack de 4 </w:t>
            </w:r>
            <w:proofErr w:type="gramStart"/>
            <w:r w:rsidRPr="008D0492">
              <w:rPr>
                <w:rFonts w:ascii="Arial Unicode MS" w:eastAsia="Arial Unicode MS" w:hAnsi="Arial Unicode MS" w:cs="Arial Unicode MS" w:hint="eastAsia"/>
                <w:color w:val="244062"/>
                <w:sz w:val="20"/>
                <w:szCs w:val="20"/>
                <w:lang w:val="es-BO" w:eastAsia="es-BO"/>
              </w:rPr>
              <w:t>postes  SOPORTES</w:t>
            </w:r>
            <w:proofErr w:type="gramEnd"/>
            <w:r w:rsidRPr="008D0492">
              <w:rPr>
                <w:rFonts w:ascii="Arial Unicode MS" w:eastAsia="Arial Unicode MS" w:hAnsi="Arial Unicode MS" w:cs="Arial Unicode MS" w:hint="eastAsia"/>
                <w:color w:val="244062"/>
                <w:sz w:val="20"/>
                <w:szCs w:val="20"/>
                <w:lang w:val="es-BO" w:eastAsia="es-BO"/>
              </w:rPr>
              <w:t xml:space="preserve"> de 44 unidades 19".</w:t>
            </w:r>
          </w:p>
        </w:tc>
        <w:tc>
          <w:tcPr>
            <w:tcW w:w="800" w:type="dxa"/>
            <w:tcBorders>
              <w:top w:val="nil"/>
              <w:left w:val="nil"/>
              <w:bottom w:val="single" w:sz="4" w:space="0" w:color="244062"/>
              <w:right w:val="single" w:sz="4" w:space="0" w:color="244062"/>
            </w:tcBorders>
            <w:shd w:val="clear" w:color="000000" w:fill="FFFFFF"/>
            <w:noWrap/>
            <w:vAlign w:val="center"/>
            <w:hideMark/>
          </w:tcPr>
          <w:p w14:paraId="65A7ABB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6C73572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47F6394" w14:textId="77777777" w:rsidTr="00671725">
        <w:trPr>
          <w:trHeight w:val="12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766E76F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476</w:t>
            </w:r>
          </w:p>
        </w:tc>
        <w:tc>
          <w:tcPr>
            <w:tcW w:w="1330" w:type="dxa"/>
            <w:tcBorders>
              <w:top w:val="nil"/>
              <w:left w:val="nil"/>
              <w:bottom w:val="single" w:sz="4" w:space="0" w:color="244062"/>
              <w:right w:val="single" w:sz="4" w:space="0" w:color="244062"/>
            </w:tcBorders>
            <w:shd w:val="clear" w:color="000000" w:fill="FFFFFF"/>
            <w:noWrap/>
            <w:vAlign w:val="center"/>
            <w:hideMark/>
          </w:tcPr>
          <w:p w14:paraId="06D7EFC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GABPIS01</w:t>
            </w:r>
          </w:p>
        </w:tc>
        <w:tc>
          <w:tcPr>
            <w:tcW w:w="5766" w:type="dxa"/>
            <w:tcBorders>
              <w:top w:val="nil"/>
              <w:left w:val="nil"/>
              <w:bottom w:val="single" w:sz="4" w:space="0" w:color="244062"/>
              <w:right w:val="single" w:sz="4" w:space="0" w:color="244062"/>
            </w:tcBorders>
            <w:shd w:val="clear" w:color="000000" w:fill="FFFFFF"/>
            <w:vAlign w:val="center"/>
            <w:hideMark/>
          </w:tcPr>
          <w:p w14:paraId="25156DC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Gabinete de piso de 42 unidades de 19</w:t>
            </w:r>
            <w:proofErr w:type="gramStart"/>
            <w:r w:rsidRPr="008D0492">
              <w:rPr>
                <w:rFonts w:ascii="Arial Unicode MS" w:eastAsia="Arial Unicode MS" w:hAnsi="Arial Unicode MS" w:cs="Arial Unicode MS" w:hint="eastAsia"/>
                <w:color w:val="244062"/>
                <w:sz w:val="20"/>
                <w:szCs w:val="20"/>
                <w:lang w:val="es-BO" w:eastAsia="es-BO"/>
              </w:rPr>
              <w:t>"  con</w:t>
            </w:r>
            <w:proofErr w:type="gramEnd"/>
            <w:r w:rsidRPr="008D0492">
              <w:rPr>
                <w:rFonts w:ascii="Arial Unicode MS" w:eastAsia="Arial Unicode MS" w:hAnsi="Arial Unicode MS" w:cs="Arial Unicode MS" w:hint="eastAsia"/>
                <w:color w:val="244062"/>
                <w:sz w:val="20"/>
                <w:szCs w:val="20"/>
                <w:lang w:val="es-BO" w:eastAsia="es-BO"/>
              </w:rPr>
              <w:t xml:space="preserve"> puerta de Cristal templado y cerradura (alto 2050mm - profundidad 600mm - ancho 600mm) Incluye ventiladores y regleta de energía.</w:t>
            </w:r>
          </w:p>
        </w:tc>
        <w:tc>
          <w:tcPr>
            <w:tcW w:w="800" w:type="dxa"/>
            <w:tcBorders>
              <w:top w:val="nil"/>
              <w:left w:val="nil"/>
              <w:bottom w:val="single" w:sz="4" w:space="0" w:color="244062"/>
              <w:right w:val="single" w:sz="4" w:space="0" w:color="244062"/>
            </w:tcBorders>
            <w:shd w:val="clear" w:color="000000" w:fill="FFFFFF"/>
            <w:noWrap/>
            <w:vAlign w:val="center"/>
            <w:hideMark/>
          </w:tcPr>
          <w:p w14:paraId="4221E4C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953876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B6AD1FC" w14:textId="77777777" w:rsidTr="00671725">
        <w:trPr>
          <w:trHeight w:val="9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261BC55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477</w:t>
            </w:r>
          </w:p>
        </w:tc>
        <w:tc>
          <w:tcPr>
            <w:tcW w:w="1330" w:type="dxa"/>
            <w:tcBorders>
              <w:top w:val="nil"/>
              <w:left w:val="nil"/>
              <w:bottom w:val="single" w:sz="4" w:space="0" w:color="244062"/>
              <w:right w:val="single" w:sz="4" w:space="0" w:color="244062"/>
            </w:tcBorders>
            <w:shd w:val="clear" w:color="000000" w:fill="FFFFFF"/>
            <w:noWrap/>
            <w:vAlign w:val="center"/>
            <w:hideMark/>
          </w:tcPr>
          <w:p w14:paraId="126F34C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GABPIS02</w:t>
            </w:r>
          </w:p>
        </w:tc>
        <w:tc>
          <w:tcPr>
            <w:tcW w:w="5766" w:type="dxa"/>
            <w:tcBorders>
              <w:top w:val="nil"/>
              <w:left w:val="nil"/>
              <w:bottom w:val="single" w:sz="4" w:space="0" w:color="244062"/>
              <w:right w:val="single" w:sz="4" w:space="0" w:color="244062"/>
            </w:tcBorders>
            <w:shd w:val="clear" w:color="000000" w:fill="FFFFFF"/>
            <w:vAlign w:val="center"/>
            <w:hideMark/>
          </w:tcPr>
          <w:p w14:paraId="4F48DF1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Gabinete de piso de 22 unidades de 19"  con puerta de Cristal templado y cerradura (alto 1166mm - profundidad 600mm - ancho 600mm)</w:t>
            </w:r>
          </w:p>
        </w:tc>
        <w:tc>
          <w:tcPr>
            <w:tcW w:w="800" w:type="dxa"/>
            <w:tcBorders>
              <w:top w:val="nil"/>
              <w:left w:val="nil"/>
              <w:bottom w:val="single" w:sz="4" w:space="0" w:color="244062"/>
              <w:right w:val="single" w:sz="4" w:space="0" w:color="244062"/>
            </w:tcBorders>
            <w:shd w:val="clear" w:color="000000" w:fill="FFFFFF"/>
            <w:noWrap/>
            <w:vAlign w:val="center"/>
            <w:hideMark/>
          </w:tcPr>
          <w:p w14:paraId="39A3F1B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617CCA5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A0AC25B" w14:textId="77777777" w:rsidTr="00671725">
        <w:trPr>
          <w:trHeight w:val="795"/>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1C065F6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lastRenderedPageBreak/>
              <w:t>478</w:t>
            </w:r>
          </w:p>
        </w:tc>
        <w:tc>
          <w:tcPr>
            <w:tcW w:w="1330" w:type="dxa"/>
            <w:tcBorders>
              <w:top w:val="nil"/>
              <w:left w:val="nil"/>
              <w:bottom w:val="single" w:sz="4" w:space="0" w:color="244062"/>
              <w:right w:val="single" w:sz="4" w:space="0" w:color="244062"/>
            </w:tcBorders>
            <w:shd w:val="clear" w:color="000000" w:fill="FFFFFF"/>
            <w:noWrap/>
            <w:vAlign w:val="center"/>
            <w:hideMark/>
          </w:tcPr>
          <w:p w14:paraId="3B85D3D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GABPAR01</w:t>
            </w:r>
          </w:p>
        </w:tc>
        <w:tc>
          <w:tcPr>
            <w:tcW w:w="5766" w:type="dxa"/>
            <w:tcBorders>
              <w:top w:val="nil"/>
              <w:left w:val="nil"/>
              <w:bottom w:val="single" w:sz="4" w:space="0" w:color="244062"/>
              <w:right w:val="single" w:sz="4" w:space="0" w:color="244062"/>
            </w:tcBorders>
            <w:shd w:val="clear" w:color="000000" w:fill="FFFFFF"/>
            <w:vAlign w:val="center"/>
            <w:hideMark/>
          </w:tcPr>
          <w:p w14:paraId="181DDE5E"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Gabinete de pared de 6 unidades de 19"  con puerta de Cristal templado y cerradura (alto 368mm - profundidad 600mm - ancho 600mm)</w:t>
            </w:r>
          </w:p>
        </w:tc>
        <w:tc>
          <w:tcPr>
            <w:tcW w:w="800" w:type="dxa"/>
            <w:tcBorders>
              <w:top w:val="nil"/>
              <w:left w:val="nil"/>
              <w:bottom w:val="single" w:sz="4" w:space="0" w:color="244062"/>
              <w:right w:val="single" w:sz="4" w:space="0" w:color="244062"/>
            </w:tcBorders>
            <w:shd w:val="clear" w:color="000000" w:fill="FFFFFF"/>
            <w:noWrap/>
            <w:vAlign w:val="center"/>
            <w:hideMark/>
          </w:tcPr>
          <w:p w14:paraId="4CE8732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0C9638B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8B6FFEB" w14:textId="77777777" w:rsidTr="00671725">
        <w:trPr>
          <w:trHeight w:val="9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9CF234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479</w:t>
            </w:r>
          </w:p>
        </w:tc>
        <w:tc>
          <w:tcPr>
            <w:tcW w:w="1330" w:type="dxa"/>
            <w:tcBorders>
              <w:top w:val="nil"/>
              <w:left w:val="nil"/>
              <w:bottom w:val="single" w:sz="4" w:space="0" w:color="244062"/>
              <w:right w:val="single" w:sz="4" w:space="0" w:color="244062"/>
            </w:tcBorders>
            <w:shd w:val="clear" w:color="000000" w:fill="FFFFFF"/>
            <w:noWrap/>
            <w:vAlign w:val="center"/>
            <w:hideMark/>
          </w:tcPr>
          <w:p w14:paraId="6A885AB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GABPAR02</w:t>
            </w:r>
          </w:p>
        </w:tc>
        <w:tc>
          <w:tcPr>
            <w:tcW w:w="5766" w:type="dxa"/>
            <w:tcBorders>
              <w:top w:val="nil"/>
              <w:left w:val="nil"/>
              <w:bottom w:val="single" w:sz="4" w:space="0" w:color="244062"/>
              <w:right w:val="single" w:sz="4" w:space="0" w:color="244062"/>
            </w:tcBorders>
            <w:shd w:val="clear" w:color="000000" w:fill="FFFFFF"/>
            <w:vAlign w:val="center"/>
            <w:hideMark/>
          </w:tcPr>
          <w:p w14:paraId="0C0DF49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Gabinete de pared de 9 unidades de 19"  con puerta de Cristal templado y cerradura (alto 501mm - profundidad 600mm - ancho 600mm)</w:t>
            </w:r>
          </w:p>
        </w:tc>
        <w:tc>
          <w:tcPr>
            <w:tcW w:w="800" w:type="dxa"/>
            <w:tcBorders>
              <w:top w:val="nil"/>
              <w:left w:val="nil"/>
              <w:bottom w:val="single" w:sz="4" w:space="0" w:color="244062"/>
              <w:right w:val="single" w:sz="4" w:space="0" w:color="244062"/>
            </w:tcBorders>
            <w:shd w:val="clear" w:color="000000" w:fill="FFFFFF"/>
            <w:noWrap/>
            <w:vAlign w:val="center"/>
            <w:hideMark/>
          </w:tcPr>
          <w:p w14:paraId="0E6DA00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1EA0C51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EC8996D" w14:textId="77777777" w:rsidTr="00671725">
        <w:trPr>
          <w:trHeight w:val="9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3F84A30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480</w:t>
            </w:r>
          </w:p>
        </w:tc>
        <w:tc>
          <w:tcPr>
            <w:tcW w:w="1330" w:type="dxa"/>
            <w:tcBorders>
              <w:top w:val="nil"/>
              <w:left w:val="nil"/>
              <w:bottom w:val="single" w:sz="4" w:space="0" w:color="244062"/>
              <w:right w:val="single" w:sz="4" w:space="0" w:color="244062"/>
            </w:tcBorders>
            <w:shd w:val="clear" w:color="000000" w:fill="FFFFFF"/>
            <w:noWrap/>
            <w:vAlign w:val="center"/>
            <w:hideMark/>
          </w:tcPr>
          <w:p w14:paraId="5E700AE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GABPAR03</w:t>
            </w:r>
          </w:p>
        </w:tc>
        <w:tc>
          <w:tcPr>
            <w:tcW w:w="5766" w:type="dxa"/>
            <w:tcBorders>
              <w:top w:val="nil"/>
              <w:left w:val="nil"/>
              <w:bottom w:val="single" w:sz="4" w:space="0" w:color="244062"/>
              <w:right w:val="single" w:sz="4" w:space="0" w:color="244062"/>
            </w:tcBorders>
            <w:shd w:val="clear" w:color="000000" w:fill="FFFFFF"/>
            <w:vAlign w:val="center"/>
            <w:hideMark/>
          </w:tcPr>
          <w:p w14:paraId="0B5F305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Gabinete de pared de 12 unidades de 19"  con puerta de Cristal templado y cerradura (alto 635mm - profundidad 600mm - ancho 600mm)</w:t>
            </w:r>
          </w:p>
        </w:tc>
        <w:tc>
          <w:tcPr>
            <w:tcW w:w="800" w:type="dxa"/>
            <w:tcBorders>
              <w:top w:val="nil"/>
              <w:left w:val="nil"/>
              <w:bottom w:val="single" w:sz="4" w:space="0" w:color="244062"/>
              <w:right w:val="single" w:sz="4" w:space="0" w:color="244062"/>
            </w:tcBorders>
            <w:shd w:val="clear" w:color="000000" w:fill="FFFFFF"/>
            <w:noWrap/>
            <w:vAlign w:val="center"/>
            <w:hideMark/>
          </w:tcPr>
          <w:p w14:paraId="5DCD323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40C814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E3A1AAF" w14:textId="77777777" w:rsidTr="00671725">
        <w:trPr>
          <w:trHeight w:val="57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40B29E26"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Provisión e instalación de clavijas y tomas para conexiones de red de transmisión de datos RJ45.  De primera calidad.</w:t>
            </w:r>
          </w:p>
        </w:tc>
        <w:tc>
          <w:tcPr>
            <w:tcW w:w="880" w:type="dxa"/>
            <w:tcBorders>
              <w:top w:val="nil"/>
              <w:left w:val="nil"/>
              <w:bottom w:val="single" w:sz="4" w:space="0" w:color="244062"/>
              <w:right w:val="single" w:sz="4" w:space="0" w:color="244062"/>
            </w:tcBorders>
            <w:shd w:val="clear" w:color="000000" w:fill="D9D9D9"/>
            <w:noWrap/>
            <w:vAlign w:val="center"/>
            <w:hideMark/>
          </w:tcPr>
          <w:p w14:paraId="1F69F072"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2DBDDBE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561E7A2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481</w:t>
            </w:r>
          </w:p>
        </w:tc>
        <w:tc>
          <w:tcPr>
            <w:tcW w:w="1330" w:type="dxa"/>
            <w:tcBorders>
              <w:top w:val="nil"/>
              <w:left w:val="nil"/>
              <w:bottom w:val="single" w:sz="4" w:space="0" w:color="244062"/>
              <w:right w:val="single" w:sz="4" w:space="0" w:color="244062"/>
            </w:tcBorders>
            <w:shd w:val="clear" w:color="000000" w:fill="FFFFFF"/>
            <w:noWrap/>
            <w:vAlign w:val="center"/>
            <w:hideMark/>
          </w:tcPr>
          <w:p w14:paraId="6A41D89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ARTIRJ10</w:t>
            </w:r>
          </w:p>
        </w:tc>
        <w:tc>
          <w:tcPr>
            <w:tcW w:w="5766" w:type="dxa"/>
            <w:tcBorders>
              <w:top w:val="nil"/>
              <w:left w:val="nil"/>
              <w:bottom w:val="single" w:sz="4" w:space="0" w:color="244062"/>
              <w:right w:val="single" w:sz="4" w:space="0" w:color="244062"/>
            </w:tcBorders>
            <w:shd w:val="clear" w:color="000000" w:fill="FFFFFF"/>
            <w:vAlign w:val="center"/>
            <w:hideMark/>
          </w:tcPr>
          <w:p w14:paraId="7B1E837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Roseta simple RJ45</w:t>
            </w:r>
          </w:p>
        </w:tc>
        <w:tc>
          <w:tcPr>
            <w:tcW w:w="800" w:type="dxa"/>
            <w:tcBorders>
              <w:top w:val="nil"/>
              <w:left w:val="nil"/>
              <w:bottom w:val="single" w:sz="4" w:space="0" w:color="244062"/>
              <w:right w:val="single" w:sz="4" w:space="0" w:color="244062"/>
            </w:tcBorders>
            <w:shd w:val="clear" w:color="000000" w:fill="FFFFFF"/>
            <w:noWrap/>
            <w:vAlign w:val="center"/>
            <w:hideMark/>
          </w:tcPr>
          <w:p w14:paraId="5CA7A84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6EEAF0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9748DE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7AA6C3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482</w:t>
            </w:r>
          </w:p>
        </w:tc>
        <w:tc>
          <w:tcPr>
            <w:tcW w:w="1330" w:type="dxa"/>
            <w:tcBorders>
              <w:top w:val="nil"/>
              <w:left w:val="nil"/>
              <w:bottom w:val="single" w:sz="4" w:space="0" w:color="244062"/>
              <w:right w:val="single" w:sz="4" w:space="0" w:color="244062"/>
            </w:tcBorders>
            <w:shd w:val="clear" w:color="000000" w:fill="FFFFFF"/>
            <w:noWrap/>
            <w:vAlign w:val="center"/>
            <w:hideMark/>
          </w:tcPr>
          <w:p w14:paraId="1006230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ARTIRJ20</w:t>
            </w:r>
          </w:p>
        </w:tc>
        <w:tc>
          <w:tcPr>
            <w:tcW w:w="5766" w:type="dxa"/>
            <w:tcBorders>
              <w:top w:val="nil"/>
              <w:left w:val="nil"/>
              <w:bottom w:val="single" w:sz="4" w:space="0" w:color="244062"/>
              <w:right w:val="single" w:sz="4" w:space="0" w:color="244062"/>
            </w:tcBorders>
            <w:shd w:val="clear" w:color="000000" w:fill="FFFFFF"/>
            <w:vAlign w:val="center"/>
            <w:hideMark/>
          </w:tcPr>
          <w:p w14:paraId="567B252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Roseta doble RJ45</w:t>
            </w:r>
          </w:p>
        </w:tc>
        <w:tc>
          <w:tcPr>
            <w:tcW w:w="800" w:type="dxa"/>
            <w:tcBorders>
              <w:top w:val="nil"/>
              <w:left w:val="nil"/>
              <w:bottom w:val="single" w:sz="4" w:space="0" w:color="244062"/>
              <w:right w:val="single" w:sz="4" w:space="0" w:color="244062"/>
            </w:tcBorders>
            <w:shd w:val="clear" w:color="000000" w:fill="FFFFFF"/>
            <w:noWrap/>
            <w:vAlign w:val="center"/>
            <w:hideMark/>
          </w:tcPr>
          <w:p w14:paraId="4D4D1FE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22CEFAB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A898257"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0775A25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483</w:t>
            </w:r>
          </w:p>
        </w:tc>
        <w:tc>
          <w:tcPr>
            <w:tcW w:w="1330" w:type="dxa"/>
            <w:tcBorders>
              <w:top w:val="nil"/>
              <w:left w:val="nil"/>
              <w:bottom w:val="single" w:sz="4" w:space="0" w:color="244062"/>
              <w:right w:val="single" w:sz="4" w:space="0" w:color="244062"/>
            </w:tcBorders>
            <w:shd w:val="clear" w:color="000000" w:fill="FFFFFF"/>
            <w:noWrap/>
            <w:vAlign w:val="center"/>
            <w:hideMark/>
          </w:tcPr>
          <w:p w14:paraId="46E1334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ARTIRJ30</w:t>
            </w:r>
          </w:p>
        </w:tc>
        <w:tc>
          <w:tcPr>
            <w:tcW w:w="5766" w:type="dxa"/>
            <w:tcBorders>
              <w:top w:val="nil"/>
              <w:left w:val="nil"/>
              <w:bottom w:val="single" w:sz="4" w:space="0" w:color="244062"/>
              <w:right w:val="single" w:sz="4" w:space="0" w:color="244062"/>
            </w:tcBorders>
            <w:shd w:val="clear" w:color="000000" w:fill="FFFFFF"/>
            <w:vAlign w:val="center"/>
            <w:hideMark/>
          </w:tcPr>
          <w:p w14:paraId="4878FE9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Módulo Jack RJ45</w:t>
            </w:r>
          </w:p>
        </w:tc>
        <w:tc>
          <w:tcPr>
            <w:tcW w:w="800" w:type="dxa"/>
            <w:tcBorders>
              <w:top w:val="nil"/>
              <w:left w:val="nil"/>
              <w:bottom w:val="single" w:sz="4" w:space="0" w:color="244062"/>
              <w:right w:val="single" w:sz="4" w:space="0" w:color="244062"/>
            </w:tcBorders>
            <w:shd w:val="clear" w:color="000000" w:fill="FFFFFF"/>
            <w:noWrap/>
            <w:vAlign w:val="center"/>
            <w:hideMark/>
          </w:tcPr>
          <w:p w14:paraId="64CAB6F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4FDB48E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52C657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785A201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484</w:t>
            </w:r>
          </w:p>
        </w:tc>
        <w:tc>
          <w:tcPr>
            <w:tcW w:w="1330" w:type="dxa"/>
            <w:tcBorders>
              <w:top w:val="nil"/>
              <w:left w:val="nil"/>
              <w:bottom w:val="single" w:sz="4" w:space="0" w:color="244062"/>
              <w:right w:val="single" w:sz="4" w:space="0" w:color="244062"/>
            </w:tcBorders>
            <w:shd w:val="clear" w:color="000000" w:fill="FFFFFF"/>
            <w:noWrap/>
            <w:vAlign w:val="center"/>
            <w:hideMark/>
          </w:tcPr>
          <w:p w14:paraId="348D0B8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ARTIRJ40</w:t>
            </w:r>
          </w:p>
        </w:tc>
        <w:tc>
          <w:tcPr>
            <w:tcW w:w="5766" w:type="dxa"/>
            <w:tcBorders>
              <w:top w:val="nil"/>
              <w:left w:val="nil"/>
              <w:bottom w:val="single" w:sz="4" w:space="0" w:color="244062"/>
              <w:right w:val="single" w:sz="4" w:space="0" w:color="244062"/>
            </w:tcBorders>
            <w:shd w:val="clear" w:color="000000" w:fill="FFFFFF"/>
            <w:vAlign w:val="center"/>
            <w:hideMark/>
          </w:tcPr>
          <w:p w14:paraId="22014FA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Conector con </w:t>
            </w:r>
            <w:proofErr w:type="spellStart"/>
            <w:r w:rsidRPr="008D0492">
              <w:rPr>
                <w:rFonts w:ascii="Arial Unicode MS" w:eastAsia="Arial Unicode MS" w:hAnsi="Arial Unicode MS" w:cs="Arial Unicode MS" w:hint="eastAsia"/>
                <w:color w:val="244062"/>
                <w:sz w:val="20"/>
                <w:szCs w:val="20"/>
                <w:lang w:val="es-BO" w:eastAsia="es-BO"/>
              </w:rPr>
              <w:t>Capuchon</w:t>
            </w:r>
            <w:proofErr w:type="spellEnd"/>
            <w:r w:rsidRPr="008D0492">
              <w:rPr>
                <w:rFonts w:ascii="Arial Unicode MS" w:eastAsia="Arial Unicode MS" w:hAnsi="Arial Unicode MS" w:cs="Arial Unicode MS" w:hint="eastAsia"/>
                <w:color w:val="244062"/>
                <w:sz w:val="20"/>
                <w:szCs w:val="20"/>
                <w:lang w:val="es-BO" w:eastAsia="es-BO"/>
              </w:rPr>
              <w:t xml:space="preserve"> RJ45</w:t>
            </w:r>
          </w:p>
        </w:tc>
        <w:tc>
          <w:tcPr>
            <w:tcW w:w="800" w:type="dxa"/>
            <w:tcBorders>
              <w:top w:val="nil"/>
              <w:left w:val="nil"/>
              <w:bottom w:val="single" w:sz="4" w:space="0" w:color="244062"/>
              <w:right w:val="single" w:sz="4" w:space="0" w:color="244062"/>
            </w:tcBorders>
            <w:shd w:val="clear" w:color="000000" w:fill="FFFFFF"/>
            <w:noWrap/>
            <w:vAlign w:val="center"/>
            <w:hideMark/>
          </w:tcPr>
          <w:p w14:paraId="2758B5C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1143129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19EA59C" w14:textId="77777777" w:rsidTr="00671725">
        <w:trPr>
          <w:trHeight w:val="300"/>
        </w:trPr>
        <w:tc>
          <w:tcPr>
            <w:tcW w:w="1804" w:type="dxa"/>
            <w:gridSpan w:val="2"/>
            <w:tcBorders>
              <w:top w:val="single" w:sz="4" w:space="0" w:color="244062"/>
              <w:left w:val="single" w:sz="4" w:space="0" w:color="244062"/>
              <w:bottom w:val="single" w:sz="4" w:space="0" w:color="244062"/>
              <w:right w:val="nil"/>
            </w:tcBorders>
            <w:shd w:val="clear" w:color="000000" w:fill="1F497D"/>
            <w:noWrap/>
            <w:vAlign w:val="center"/>
            <w:hideMark/>
          </w:tcPr>
          <w:p w14:paraId="233DA528"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t>TELEFONÍA</w:t>
            </w:r>
          </w:p>
        </w:tc>
        <w:tc>
          <w:tcPr>
            <w:tcW w:w="5766" w:type="dxa"/>
            <w:tcBorders>
              <w:top w:val="nil"/>
              <w:left w:val="nil"/>
              <w:bottom w:val="single" w:sz="4" w:space="0" w:color="244062"/>
              <w:right w:val="nil"/>
            </w:tcBorders>
            <w:shd w:val="clear" w:color="000000" w:fill="1F497D"/>
            <w:vAlign w:val="center"/>
            <w:hideMark/>
          </w:tcPr>
          <w:p w14:paraId="0EF5ACFA"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00" w:type="dxa"/>
            <w:tcBorders>
              <w:top w:val="nil"/>
              <w:left w:val="nil"/>
              <w:bottom w:val="single" w:sz="4" w:space="0" w:color="244062"/>
              <w:right w:val="nil"/>
            </w:tcBorders>
            <w:shd w:val="clear" w:color="000000" w:fill="1F497D"/>
            <w:vAlign w:val="center"/>
            <w:hideMark/>
          </w:tcPr>
          <w:p w14:paraId="01F9A434"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611D06E7"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2E84646B" w14:textId="77777777" w:rsidTr="00671725">
        <w:trPr>
          <w:trHeight w:val="3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2E442C69"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Cable de Distribución </w:t>
            </w:r>
            <w:proofErr w:type="spellStart"/>
            <w:r w:rsidRPr="008D0492">
              <w:rPr>
                <w:rFonts w:ascii="Arial Unicode MS" w:eastAsia="Arial Unicode MS" w:hAnsi="Arial Unicode MS" w:cs="Arial Unicode MS" w:hint="eastAsia"/>
                <w:b/>
                <w:bCs/>
                <w:color w:val="244062"/>
                <w:sz w:val="20"/>
                <w:szCs w:val="20"/>
                <w:lang w:val="es-BO" w:eastAsia="es-BO"/>
              </w:rPr>
              <w:t>Multipar</w:t>
            </w:r>
            <w:proofErr w:type="spellEnd"/>
          </w:p>
        </w:tc>
        <w:tc>
          <w:tcPr>
            <w:tcW w:w="880" w:type="dxa"/>
            <w:tcBorders>
              <w:top w:val="nil"/>
              <w:left w:val="nil"/>
              <w:bottom w:val="single" w:sz="4" w:space="0" w:color="244062"/>
              <w:right w:val="single" w:sz="4" w:space="0" w:color="244062"/>
            </w:tcBorders>
            <w:shd w:val="clear" w:color="000000" w:fill="D9D9D9"/>
            <w:noWrap/>
            <w:vAlign w:val="center"/>
            <w:hideMark/>
          </w:tcPr>
          <w:p w14:paraId="086890B7"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2D894F4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80D2F9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485</w:t>
            </w:r>
          </w:p>
        </w:tc>
        <w:tc>
          <w:tcPr>
            <w:tcW w:w="1330" w:type="dxa"/>
            <w:tcBorders>
              <w:top w:val="nil"/>
              <w:left w:val="nil"/>
              <w:bottom w:val="single" w:sz="4" w:space="0" w:color="244062"/>
              <w:right w:val="single" w:sz="4" w:space="0" w:color="244062"/>
            </w:tcBorders>
            <w:shd w:val="clear" w:color="auto" w:fill="auto"/>
            <w:noWrap/>
            <w:vAlign w:val="center"/>
            <w:hideMark/>
          </w:tcPr>
          <w:p w14:paraId="1CE7A21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CABMUP01</w:t>
            </w:r>
          </w:p>
        </w:tc>
        <w:tc>
          <w:tcPr>
            <w:tcW w:w="5766" w:type="dxa"/>
            <w:tcBorders>
              <w:top w:val="nil"/>
              <w:left w:val="nil"/>
              <w:bottom w:val="single" w:sz="4" w:space="0" w:color="244062"/>
              <w:right w:val="single" w:sz="4" w:space="0" w:color="244062"/>
            </w:tcBorders>
            <w:shd w:val="clear" w:color="auto" w:fill="auto"/>
            <w:vAlign w:val="center"/>
            <w:hideMark/>
          </w:tcPr>
          <w:p w14:paraId="7D41942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Cable </w:t>
            </w:r>
            <w:proofErr w:type="spellStart"/>
            <w:r w:rsidRPr="008D0492">
              <w:rPr>
                <w:rFonts w:ascii="Arial Unicode MS" w:eastAsia="Arial Unicode MS" w:hAnsi="Arial Unicode MS" w:cs="Arial Unicode MS" w:hint="eastAsia"/>
                <w:color w:val="244062"/>
                <w:sz w:val="20"/>
                <w:szCs w:val="20"/>
                <w:lang w:val="es-BO" w:eastAsia="es-BO"/>
              </w:rPr>
              <w:t>Multipar</w:t>
            </w:r>
            <w:proofErr w:type="spellEnd"/>
            <w:r w:rsidRPr="008D0492">
              <w:rPr>
                <w:rFonts w:ascii="Arial Unicode MS" w:eastAsia="Arial Unicode MS" w:hAnsi="Arial Unicode MS" w:cs="Arial Unicode MS" w:hint="eastAsia"/>
                <w:color w:val="244062"/>
                <w:sz w:val="20"/>
                <w:szCs w:val="20"/>
                <w:lang w:val="es-BO" w:eastAsia="es-BO"/>
              </w:rPr>
              <w:t xml:space="preserve"> de 1 par</w:t>
            </w:r>
          </w:p>
        </w:tc>
        <w:tc>
          <w:tcPr>
            <w:tcW w:w="800" w:type="dxa"/>
            <w:tcBorders>
              <w:top w:val="nil"/>
              <w:left w:val="nil"/>
              <w:bottom w:val="single" w:sz="4" w:space="0" w:color="244062"/>
              <w:right w:val="single" w:sz="4" w:space="0" w:color="244062"/>
            </w:tcBorders>
            <w:shd w:val="clear" w:color="auto" w:fill="auto"/>
            <w:noWrap/>
            <w:vAlign w:val="center"/>
            <w:hideMark/>
          </w:tcPr>
          <w:p w14:paraId="57DDB9E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7031474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46A9D8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7B25B3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486</w:t>
            </w:r>
          </w:p>
        </w:tc>
        <w:tc>
          <w:tcPr>
            <w:tcW w:w="1330" w:type="dxa"/>
            <w:tcBorders>
              <w:top w:val="nil"/>
              <w:left w:val="nil"/>
              <w:bottom w:val="single" w:sz="4" w:space="0" w:color="244062"/>
              <w:right w:val="single" w:sz="4" w:space="0" w:color="244062"/>
            </w:tcBorders>
            <w:shd w:val="clear" w:color="auto" w:fill="auto"/>
            <w:noWrap/>
            <w:vAlign w:val="center"/>
            <w:hideMark/>
          </w:tcPr>
          <w:p w14:paraId="6062F8D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CABMUP02</w:t>
            </w:r>
          </w:p>
        </w:tc>
        <w:tc>
          <w:tcPr>
            <w:tcW w:w="5766" w:type="dxa"/>
            <w:tcBorders>
              <w:top w:val="nil"/>
              <w:left w:val="nil"/>
              <w:bottom w:val="single" w:sz="4" w:space="0" w:color="244062"/>
              <w:right w:val="single" w:sz="4" w:space="0" w:color="244062"/>
            </w:tcBorders>
            <w:shd w:val="clear" w:color="auto" w:fill="auto"/>
            <w:vAlign w:val="center"/>
            <w:hideMark/>
          </w:tcPr>
          <w:p w14:paraId="4FF14D7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Cable </w:t>
            </w:r>
            <w:proofErr w:type="spellStart"/>
            <w:r w:rsidRPr="008D0492">
              <w:rPr>
                <w:rFonts w:ascii="Arial Unicode MS" w:eastAsia="Arial Unicode MS" w:hAnsi="Arial Unicode MS" w:cs="Arial Unicode MS" w:hint="eastAsia"/>
                <w:color w:val="244062"/>
                <w:sz w:val="20"/>
                <w:szCs w:val="20"/>
                <w:lang w:val="es-BO" w:eastAsia="es-BO"/>
              </w:rPr>
              <w:t>Multipar</w:t>
            </w:r>
            <w:proofErr w:type="spellEnd"/>
            <w:r w:rsidRPr="008D0492">
              <w:rPr>
                <w:rFonts w:ascii="Arial Unicode MS" w:eastAsia="Arial Unicode MS" w:hAnsi="Arial Unicode MS" w:cs="Arial Unicode MS" w:hint="eastAsia"/>
                <w:color w:val="244062"/>
                <w:sz w:val="20"/>
                <w:szCs w:val="20"/>
                <w:lang w:val="es-BO" w:eastAsia="es-BO"/>
              </w:rPr>
              <w:t xml:space="preserve"> de 2 pares</w:t>
            </w:r>
          </w:p>
        </w:tc>
        <w:tc>
          <w:tcPr>
            <w:tcW w:w="800" w:type="dxa"/>
            <w:tcBorders>
              <w:top w:val="nil"/>
              <w:left w:val="nil"/>
              <w:bottom w:val="single" w:sz="4" w:space="0" w:color="244062"/>
              <w:right w:val="single" w:sz="4" w:space="0" w:color="244062"/>
            </w:tcBorders>
            <w:shd w:val="clear" w:color="auto" w:fill="auto"/>
            <w:noWrap/>
            <w:vAlign w:val="center"/>
            <w:hideMark/>
          </w:tcPr>
          <w:p w14:paraId="77357D4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5A14360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CBDB93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929900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487</w:t>
            </w:r>
          </w:p>
        </w:tc>
        <w:tc>
          <w:tcPr>
            <w:tcW w:w="1330" w:type="dxa"/>
            <w:tcBorders>
              <w:top w:val="nil"/>
              <w:left w:val="nil"/>
              <w:bottom w:val="single" w:sz="4" w:space="0" w:color="244062"/>
              <w:right w:val="single" w:sz="4" w:space="0" w:color="244062"/>
            </w:tcBorders>
            <w:shd w:val="clear" w:color="auto" w:fill="auto"/>
            <w:noWrap/>
            <w:vAlign w:val="center"/>
            <w:hideMark/>
          </w:tcPr>
          <w:p w14:paraId="6A87CD9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CABMUP03</w:t>
            </w:r>
          </w:p>
        </w:tc>
        <w:tc>
          <w:tcPr>
            <w:tcW w:w="5766" w:type="dxa"/>
            <w:tcBorders>
              <w:top w:val="nil"/>
              <w:left w:val="nil"/>
              <w:bottom w:val="single" w:sz="4" w:space="0" w:color="244062"/>
              <w:right w:val="single" w:sz="4" w:space="0" w:color="244062"/>
            </w:tcBorders>
            <w:shd w:val="clear" w:color="auto" w:fill="auto"/>
            <w:vAlign w:val="center"/>
            <w:hideMark/>
          </w:tcPr>
          <w:p w14:paraId="76E6DA4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Cable </w:t>
            </w:r>
            <w:proofErr w:type="spellStart"/>
            <w:r w:rsidRPr="008D0492">
              <w:rPr>
                <w:rFonts w:ascii="Arial Unicode MS" w:eastAsia="Arial Unicode MS" w:hAnsi="Arial Unicode MS" w:cs="Arial Unicode MS" w:hint="eastAsia"/>
                <w:color w:val="244062"/>
                <w:sz w:val="20"/>
                <w:szCs w:val="20"/>
                <w:lang w:val="es-BO" w:eastAsia="es-BO"/>
              </w:rPr>
              <w:t>Multipar</w:t>
            </w:r>
            <w:proofErr w:type="spellEnd"/>
            <w:r w:rsidRPr="008D0492">
              <w:rPr>
                <w:rFonts w:ascii="Arial Unicode MS" w:eastAsia="Arial Unicode MS" w:hAnsi="Arial Unicode MS" w:cs="Arial Unicode MS" w:hint="eastAsia"/>
                <w:color w:val="244062"/>
                <w:sz w:val="20"/>
                <w:szCs w:val="20"/>
                <w:lang w:val="es-BO" w:eastAsia="es-BO"/>
              </w:rPr>
              <w:t xml:space="preserve"> de 3 pares</w:t>
            </w:r>
          </w:p>
        </w:tc>
        <w:tc>
          <w:tcPr>
            <w:tcW w:w="800" w:type="dxa"/>
            <w:tcBorders>
              <w:top w:val="nil"/>
              <w:left w:val="nil"/>
              <w:bottom w:val="single" w:sz="4" w:space="0" w:color="244062"/>
              <w:right w:val="single" w:sz="4" w:space="0" w:color="244062"/>
            </w:tcBorders>
            <w:shd w:val="clear" w:color="auto" w:fill="auto"/>
            <w:noWrap/>
            <w:vAlign w:val="center"/>
            <w:hideMark/>
          </w:tcPr>
          <w:p w14:paraId="1151512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77A414C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428478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57718F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488</w:t>
            </w:r>
          </w:p>
        </w:tc>
        <w:tc>
          <w:tcPr>
            <w:tcW w:w="1330" w:type="dxa"/>
            <w:tcBorders>
              <w:top w:val="nil"/>
              <w:left w:val="nil"/>
              <w:bottom w:val="single" w:sz="4" w:space="0" w:color="244062"/>
              <w:right w:val="single" w:sz="4" w:space="0" w:color="244062"/>
            </w:tcBorders>
            <w:shd w:val="clear" w:color="auto" w:fill="auto"/>
            <w:noWrap/>
            <w:vAlign w:val="center"/>
            <w:hideMark/>
          </w:tcPr>
          <w:p w14:paraId="0505BF8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CABMUP04</w:t>
            </w:r>
          </w:p>
        </w:tc>
        <w:tc>
          <w:tcPr>
            <w:tcW w:w="5766" w:type="dxa"/>
            <w:tcBorders>
              <w:top w:val="nil"/>
              <w:left w:val="nil"/>
              <w:bottom w:val="single" w:sz="4" w:space="0" w:color="244062"/>
              <w:right w:val="single" w:sz="4" w:space="0" w:color="244062"/>
            </w:tcBorders>
            <w:shd w:val="clear" w:color="auto" w:fill="auto"/>
            <w:vAlign w:val="center"/>
            <w:hideMark/>
          </w:tcPr>
          <w:p w14:paraId="48918B4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Cable </w:t>
            </w:r>
            <w:proofErr w:type="spellStart"/>
            <w:r w:rsidRPr="008D0492">
              <w:rPr>
                <w:rFonts w:ascii="Arial Unicode MS" w:eastAsia="Arial Unicode MS" w:hAnsi="Arial Unicode MS" w:cs="Arial Unicode MS" w:hint="eastAsia"/>
                <w:color w:val="244062"/>
                <w:sz w:val="20"/>
                <w:szCs w:val="20"/>
                <w:lang w:val="es-BO" w:eastAsia="es-BO"/>
              </w:rPr>
              <w:t>Multipar</w:t>
            </w:r>
            <w:proofErr w:type="spellEnd"/>
            <w:r w:rsidRPr="008D0492">
              <w:rPr>
                <w:rFonts w:ascii="Arial Unicode MS" w:eastAsia="Arial Unicode MS" w:hAnsi="Arial Unicode MS" w:cs="Arial Unicode MS" w:hint="eastAsia"/>
                <w:color w:val="244062"/>
                <w:sz w:val="20"/>
                <w:szCs w:val="20"/>
                <w:lang w:val="es-BO" w:eastAsia="es-BO"/>
              </w:rPr>
              <w:t xml:space="preserve"> de 4 pares</w:t>
            </w:r>
          </w:p>
        </w:tc>
        <w:tc>
          <w:tcPr>
            <w:tcW w:w="800" w:type="dxa"/>
            <w:tcBorders>
              <w:top w:val="nil"/>
              <w:left w:val="nil"/>
              <w:bottom w:val="single" w:sz="4" w:space="0" w:color="244062"/>
              <w:right w:val="single" w:sz="4" w:space="0" w:color="244062"/>
            </w:tcBorders>
            <w:shd w:val="clear" w:color="auto" w:fill="auto"/>
            <w:noWrap/>
            <w:vAlign w:val="center"/>
            <w:hideMark/>
          </w:tcPr>
          <w:p w14:paraId="1299694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2268A90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25E9ED29"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84D00C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489</w:t>
            </w:r>
          </w:p>
        </w:tc>
        <w:tc>
          <w:tcPr>
            <w:tcW w:w="1330" w:type="dxa"/>
            <w:tcBorders>
              <w:top w:val="nil"/>
              <w:left w:val="nil"/>
              <w:bottom w:val="single" w:sz="4" w:space="0" w:color="244062"/>
              <w:right w:val="single" w:sz="4" w:space="0" w:color="244062"/>
            </w:tcBorders>
            <w:shd w:val="clear" w:color="auto" w:fill="auto"/>
            <w:noWrap/>
            <w:vAlign w:val="center"/>
            <w:hideMark/>
          </w:tcPr>
          <w:p w14:paraId="7D2399F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CABMUP06</w:t>
            </w:r>
          </w:p>
        </w:tc>
        <w:tc>
          <w:tcPr>
            <w:tcW w:w="5766" w:type="dxa"/>
            <w:tcBorders>
              <w:top w:val="nil"/>
              <w:left w:val="nil"/>
              <w:bottom w:val="single" w:sz="4" w:space="0" w:color="244062"/>
              <w:right w:val="single" w:sz="4" w:space="0" w:color="244062"/>
            </w:tcBorders>
            <w:shd w:val="clear" w:color="auto" w:fill="auto"/>
            <w:vAlign w:val="center"/>
            <w:hideMark/>
          </w:tcPr>
          <w:p w14:paraId="59D7C55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Cable </w:t>
            </w:r>
            <w:proofErr w:type="spellStart"/>
            <w:r w:rsidRPr="008D0492">
              <w:rPr>
                <w:rFonts w:ascii="Arial Unicode MS" w:eastAsia="Arial Unicode MS" w:hAnsi="Arial Unicode MS" w:cs="Arial Unicode MS" w:hint="eastAsia"/>
                <w:color w:val="244062"/>
                <w:sz w:val="20"/>
                <w:szCs w:val="20"/>
                <w:lang w:val="es-BO" w:eastAsia="es-BO"/>
              </w:rPr>
              <w:t>Multipar</w:t>
            </w:r>
            <w:proofErr w:type="spellEnd"/>
            <w:r w:rsidRPr="008D0492">
              <w:rPr>
                <w:rFonts w:ascii="Arial Unicode MS" w:eastAsia="Arial Unicode MS" w:hAnsi="Arial Unicode MS" w:cs="Arial Unicode MS" w:hint="eastAsia"/>
                <w:color w:val="244062"/>
                <w:sz w:val="20"/>
                <w:szCs w:val="20"/>
                <w:lang w:val="es-BO" w:eastAsia="es-BO"/>
              </w:rPr>
              <w:t xml:space="preserve"> de 6 pares</w:t>
            </w:r>
          </w:p>
        </w:tc>
        <w:tc>
          <w:tcPr>
            <w:tcW w:w="800" w:type="dxa"/>
            <w:tcBorders>
              <w:top w:val="nil"/>
              <w:left w:val="nil"/>
              <w:bottom w:val="single" w:sz="4" w:space="0" w:color="244062"/>
              <w:right w:val="single" w:sz="4" w:space="0" w:color="244062"/>
            </w:tcBorders>
            <w:shd w:val="clear" w:color="auto" w:fill="auto"/>
            <w:noWrap/>
            <w:vAlign w:val="center"/>
            <w:hideMark/>
          </w:tcPr>
          <w:p w14:paraId="45B9B40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003C573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8F08E2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A3C092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490</w:t>
            </w:r>
          </w:p>
        </w:tc>
        <w:tc>
          <w:tcPr>
            <w:tcW w:w="1330" w:type="dxa"/>
            <w:tcBorders>
              <w:top w:val="nil"/>
              <w:left w:val="nil"/>
              <w:bottom w:val="single" w:sz="4" w:space="0" w:color="244062"/>
              <w:right w:val="single" w:sz="4" w:space="0" w:color="244062"/>
            </w:tcBorders>
            <w:shd w:val="clear" w:color="auto" w:fill="auto"/>
            <w:noWrap/>
            <w:vAlign w:val="center"/>
            <w:hideMark/>
          </w:tcPr>
          <w:p w14:paraId="0C36E09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CABMUP10</w:t>
            </w:r>
          </w:p>
        </w:tc>
        <w:tc>
          <w:tcPr>
            <w:tcW w:w="5766" w:type="dxa"/>
            <w:tcBorders>
              <w:top w:val="nil"/>
              <w:left w:val="nil"/>
              <w:bottom w:val="single" w:sz="4" w:space="0" w:color="244062"/>
              <w:right w:val="single" w:sz="4" w:space="0" w:color="244062"/>
            </w:tcBorders>
            <w:shd w:val="clear" w:color="auto" w:fill="auto"/>
            <w:vAlign w:val="center"/>
            <w:hideMark/>
          </w:tcPr>
          <w:p w14:paraId="305239F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Cable </w:t>
            </w:r>
            <w:proofErr w:type="spellStart"/>
            <w:r w:rsidRPr="008D0492">
              <w:rPr>
                <w:rFonts w:ascii="Arial Unicode MS" w:eastAsia="Arial Unicode MS" w:hAnsi="Arial Unicode MS" w:cs="Arial Unicode MS" w:hint="eastAsia"/>
                <w:color w:val="244062"/>
                <w:sz w:val="20"/>
                <w:szCs w:val="20"/>
                <w:lang w:val="es-BO" w:eastAsia="es-BO"/>
              </w:rPr>
              <w:t>Multipar</w:t>
            </w:r>
            <w:proofErr w:type="spellEnd"/>
            <w:r w:rsidRPr="008D0492">
              <w:rPr>
                <w:rFonts w:ascii="Arial Unicode MS" w:eastAsia="Arial Unicode MS" w:hAnsi="Arial Unicode MS" w:cs="Arial Unicode MS" w:hint="eastAsia"/>
                <w:color w:val="244062"/>
                <w:sz w:val="20"/>
                <w:szCs w:val="20"/>
                <w:lang w:val="es-BO" w:eastAsia="es-BO"/>
              </w:rPr>
              <w:t xml:space="preserve"> de 10 pares</w:t>
            </w:r>
          </w:p>
        </w:tc>
        <w:tc>
          <w:tcPr>
            <w:tcW w:w="800" w:type="dxa"/>
            <w:tcBorders>
              <w:top w:val="nil"/>
              <w:left w:val="nil"/>
              <w:bottom w:val="single" w:sz="4" w:space="0" w:color="244062"/>
              <w:right w:val="single" w:sz="4" w:space="0" w:color="244062"/>
            </w:tcBorders>
            <w:shd w:val="clear" w:color="auto" w:fill="auto"/>
            <w:noWrap/>
            <w:vAlign w:val="center"/>
            <w:hideMark/>
          </w:tcPr>
          <w:p w14:paraId="5D86E5B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1B286D2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E28349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F89E98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491</w:t>
            </w:r>
          </w:p>
        </w:tc>
        <w:tc>
          <w:tcPr>
            <w:tcW w:w="1330" w:type="dxa"/>
            <w:tcBorders>
              <w:top w:val="nil"/>
              <w:left w:val="nil"/>
              <w:bottom w:val="single" w:sz="4" w:space="0" w:color="244062"/>
              <w:right w:val="single" w:sz="4" w:space="0" w:color="244062"/>
            </w:tcBorders>
            <w:shd w:val="clear" w:color="auto" w:fill="auto"/>
            <w:noWrap/>
            <w:vAlign w:val="center"/>
            <w:hideMark/>
          </w:tcPr>
          <w:p w14:paraId="28D089A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CABMUP16</w:t>
            </w:r>
          </w:p>
        </w:tc>
        <w:tc>
          <w:tcPr>
            <w:tcW w:w="5766" w:type="dxa"/>
            <w:tcBorders>
              <w:top w:val="nil"/>
              <w:left w:val="nil"/>
              <w:bottom w:val="single" w:sz="4" w:space="0" w:color="244062"/>
              <w:right w:val="single" w:sz="4" w:space="0" w:color="244062"/>
            </w:tcBorders>
            <w:shd w:val="clear" w:color="auto" w:fill="auto"/>
            <w:vAlign w:val="center"/>
            <w:hideMark/>
          </w:tcPr>
          <w:p w14:paraId="633CB80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Cable </w:t>
            </w:r>
            <w:proofErr w:type="spellStart"/>
            <w:r w:rsidRPr="008D0492">
              <w:rPr>
                <w:rFonts w:ascii="Arial Unicode MS" w:eastAsia="Arial Unicode MS" w:hAnsi="Arial Unicode MS" w:cs="Arial Unicode MS" w:hint="eastAsia"/>
                <w:color w:val="244062"/>
                <w:sz w:val="20"/>
                <w:szCs w:val="20"/>
                <w:lang w:val="es-BO" w:eastAsia="es-BO"/>
              </w:rPr>
              <w:t>Multipar</w:t>
            </w:r>
            <w:proofErr w:type="spellEnd"/>
            <w:r w:rsidRPr="008D0492">
              <w:rPr>
                <w:rFonts w:ascii="Arial Unicode MS" w:eastAsia="Arial Unicode MS" w:hAnsi="Arial Unicode MS" w:cs="Arial Unicode MS" w:hint="eastAsia"/>
                <w:color w:val="244062"/>
                <w:sz w:val="20"/>
                <w:szCs w:val="20"/>
                <w:lang w:val="es-BO" w:eastAsia="es-BO"/>
              </w:rPr>
              <w:t xml:space="preserve"> de 16 pares</w:t>
            </w:r>
          </w:p>
        </w:tc>
        <w:tc>
          <w:tcPr>
            <w:tcW w:w="800" w:type="dxa"/>
            <w:tcBorders>
              <w:top w:val="nil"/>
              <w:left w:val="nil"/>
              <w:bottom w:val="single" w:sz="4" w:space="0" w:color="244062"/>
              <w:right w:val="single" w:sz="4" w:space="0" w:color="244062"/>
            </w:tcBorders>
            <w:shd w:val="clear" w:color="auto" w:fill="auto"/>
            <w:noWrap/>
            <w:vAlign w:val="center"/>
            <w:hideMark/>
          </w:tcPr>
          <w:p w14:paraId="2B6DF7B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34C5AA6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9B8067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775B37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492</w:t>
            </w:r>
          </w:p>
        </w:tc>
        <w:tc>
          <w:tcPr>
            <w:tcW w:w="1330" w:type="dxa"/>
            <w:tcBorders>
              <w:top w:val="nil"/>
              <w:left w:val="nil"/>
              <w:bottom w:val="single" w:sz="4" w:space="0" w:color="244062"/>
              <w:right w:val="single" w:sz="4" w:space="0" w:color="244062"/>
            </w:tcBorders>
            <w:shd w:val="clear" w:color="auto" w:fill="auto"/>
            <w:noWrap/>
            <w:vAlign w:val="center"/>
            <w:hideMark/>
          </w:tcPr>
          <w:p w14:paraId="49736BD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CABMUP20</w:t>
            </w:r>
          </w:p>
        </w:tc>
        <w:tc>
          <w:tcPr>
            <w:tcW w:w="5766" w:type="dxa"/>
            <w:tcBorders>
              <w:top w:val="nil"/>
              <w:left w:val="nil"/>
              <w:bottom w:val="single" w:sz="4" w:space="0" w:color="244062"/>
              <w:right w:val="single" w:sz="4" w:space="0" w:color="244062"/>
            </w:tcBorders>
            <w:shd w:val="clear" w:color="auto" w:fill="auto"/>
            <w:vAlign w:val="center"/>
            <w:hideMark/>
          </w:tcPr>
          <w:p w14:paraId="6BFD287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Cable </w:t>
            </w:r>
            <w:proofErr w:type="spellStart"/>
            <w:r w:rsidRPr="008D0492">
              <w:rPr>
                <w:rFonts w:ascii="Arial Unicode MS" w:eastAsia="Arial Unicode MS" w:hAnsi="Arial Unicode MS" w:cs="Arial Unicode MS" w:hint="eastAsia"/>
                <w:color w:val="244062"/>
                <w:sz w:val="20"/>
                <w:szCs w:val="20"/>
                <w:lang w:val="es-BO" w:eastAsia="es-BO"/>
              </w:rPr>
              <w:t>Multipar</w:t>
            </w:r>
            <w:proofErr w:type="spellEnd"/>
            <w:r w:rsidRPr="008D0492">
              <w:rPr>
                <w:rFonts w:ascii="Arial Unicode MS" w:eastAsia="Arial Unicode MS" w:hAnsi="Arial Unicode MS" w:cs="Arial Unicode MS" w:hint="eastAsia"/>
                <w:color w:val="244062"/>
                <w:sz w:val="20"/>
                <w:szCs w:val="20"/>
                <w:lang w:val="es-BO" w:eastAsia="es-BO"/>
              </w:rPr>
              <w:t xml:space="preserve"> de 20 pares</w:t>
            </w:r>
          </w:p>
        </w:tc>
        <w:tc>
          <w:tcPr>
            <w:tcW w:w="800" w:type="dxa"/>
            <w:tcBorders>
              <w:top w:val="nil"/>
              <w:left w:val="nil"/>
              <w:bottom w:val="single" w:sz="4" w:space="0" w:color="244062"/>
              <w:right w:val="single" w:sz="4" w:space="0" w:color="244062"/>
            </w:tcBorders>
            <w:shd w:val="clear" w:color="auto" w:fill="auto"/>
            <w:noWrap/>
            <w:vAlign w:val="center"/>
            <w:hideMark/>
          </w:tcPr>
          <w:p w14:paraId="6A0645C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0DAEE5F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FDC340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3DC309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493</w:t>
            </w:r>
          </w:p>
        </w:tc>
        <w:tc>
          <w:tcPr>
            <w:tcW w:w="1330" w:type="dxa"/>
            <w:tcBorders>
              <w:top w:val="nil"/>
              <w:left w:val="nil"/>
              <w:bottom w:val="single" w:sz="4" w:space="0" w:color="244062"/>
              <w:right w:val="single" w:sz="4" w:space="0" w:color="244062"/>
            </w:tcBorders>
            <w:shd w:val="clear" w:color="auto" w:fill="auto"/>
            <w:noWrap/>
            <w:vAlign w:val="center"/>
            <w:hideMark/>
          </w:tcPr>
          <w:p w14:paraId="6140B6E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CABMUP30</w:t>
            </w:r>
          </w:p>
        </w:tc>
        <w:tc>
          <w:tcPr>
            <w:tcW w:w="5766" w:type="dxa"/>
            <w:tcBorders>
              <w:top w:val="nil"/>
              <w:left w:val="nil"/>
              <w:bottom w:val="single" w:sz="4" w:space="0" w:color="244062"/>
              <w:right w:val="single" w:sz="4" w:space="0" w:color="244062"/>
            </w:tcBorders>
            <w:shd w:val="clear" w:color="auto" w:fill="auto"/>
            <w:vAlign w:val="center"/>
            <w:hideMark/>
          </w:tcPr>
          <w:p w14:paraId="0AB639B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Cable </w:t>
            </w:r>
            <w:proofErr w:type="spellStart"/>
            <w:r w:rsidRPr="008D0492">
              <w:rPr>
                <w:rFonts w:ascii="Arial Unicode MS" w:eastAsia="Arial Unicode MS" w:hAnsi="Arial Unicode MS" w:cs="Arial Unicode MS" w:hint="eastAsia"/>
                <w:color w:val="244062"/>
                <w:sz w:val="20"/>
                <w:szCs w:val="20"/>
                <w:lang w:val="es-BO" w:eastAsia="es-BO"/>
              </w:rPr>
              <w:t>Multipar</w:t>
            </w:r>
            <w:proofErr w:type="spellEnd"/>
            <w:r w:rsidRPr="008D0492">
              <w:rPr>
                <w:rFonts w:ascii="Arial Unicode MS" w:eastAsia="Arial Unicode MS" w:hAnsi="Arial Unicode MS" w:cs="Arial Unicode MS" w:hint="eastAsia"/>
                <w:color w:val="244062"/>
                <w:sz w:val="20"/>
                <w:szCs w:val="20"/>
                <w:lang w:val="es-BO" w:eastAsia="es-BO"/>
              </w:rPr>
              <w:t xml:space="preserve"> de 30 pares</w:t>
            </w:r>
          </w:p>
        </w:tc>
        <w:tc>
          <w:tcPr>
            <w:tcW w:w="800" w:type="dxa"/>
            <w:tcBorders>
              <w:top w:val="nil"/>
              <w:left w:val="nil"/>
              <w:bottom w:val="single" w:sz="4" w:space="0" w:color="244062"/>
              <w:right w:val="single" w:sz="4" w:space="0" w:color="244062"/>
            </w:tcBorders>
            <w:shd w:val="clear" w:color="auto" w:fill="auto"/>
            <w:noWrap/>
            <w:vAlign w:val="center"/>
            <w:hideMark/>
          </w:tcPr>
          <w:p w14:paraId="0BD06A3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558664F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567AE7E" w14:textId="77777777" w:rsidTr="00671725">
        <w:trPr>
          <w:trHeight w:val="36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DC55B7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494</w:t>
            </w:r>
          </w:p>
        </w:tc>
        <w:tc>
          <w:tcPr>
            <w:tcW w:w="1330" w:type="dxa"/>
            <w:tcBorders>
              <w:top w:val="nil"/>
              <w:left w:val="nil"/>
              <w:bottom w:val="single" w:sz="4" w:space="0" w:color="244062"/>
              <w:right w:val="single" w:sz="4" w:space="0" w:color="244062"/>
            </w:tcBorders>
            <w:shd w:val="clear" w:color="auto" w:fill="auto"/>
            <w:noWrap/>
            <w:vAlign w:val="center"/>
            <w:hideMark/>
          </w:tcPr>
          <w:p w14:paraId="7751E8E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CABMUP40</w:t>
            </w:r>
          </w:p>
        </w:tc>
        <w:tc>
          <w:tcPr>
            <w:tcW w:w="5766" w:type="dxa"/>
            <w:tcBorders>
              <w:top w:val="nil"/>
              <w:left w:val="nil"/>
              <w:bottom w:val="single" w:sz="4" w:space="0" w:color="244062"/>
              <w:right w:val="single" w:sz="4" w:space="0" w:color="244062"/>
            </w:tcBorders>
            <w:shd w:val="clear" w:color="auto" w:fill="auto"/>
            <w:vAlign w:val="center"/>
            <w:hideMark/>
          </w:tcPr>
          <w:p w14:paraId="1C609A25"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Cable </w:t>
            </w:r>
            <w:proofErr w:type="spellStart"/>
            <w:r w:rsidRPr="008D0492">
              <w:rPr>
                <w:rFonts w:ascii="Arial Unicode MS" w:eastAsia="Arial Unicode MS" w:hAnsi="Arial Unicode MS" w:cs="Arial Unicode MS" w:hint="eastAsia"/>
                <w:color w:val="244062"/>
                <w:sz w:val="20"/>
                <w:szCs w:val="20"/>
                <w:lang w:val="es-BO" w:eastAsia="es-BO"/>
              </w:rPr>
              <w:t>Multipar</w:t>
            </w:r>
            <w:proofErr w:type="spellEnd"/>
            <w:r w:rsidRPr="008D0492">
              <w:rPr>
                <w:rFonts w:ascii="Arial Unicode MS" w:eastAsia="Arial Unicode MS" w:hAnsi="Arial Unicode MS" w:cs="Arial Unicode MS" w:hint="eastAsia"/>
                <w:color w:val="244062"/>
                <w:sz w:val="20"/>
                <w:szCs w:val="20"/>
                <w:lang w:val="es-BO" w:eastAsia="es-BO"/>
              </w:rPr>
              <w:t xml:space="preserve"> de 40 pares</w:t>
            </w:r>
          </w:p>
        </w:tc>
        <w:tc>
          <w:tcPr>
            <w:tcW w:w="800" w:type="dxa"/>
            <w:tcBorders>
              <w:top w:val="nil"/>
              <w:left w:val="nil"/>
              <w:bottom w:val="single" w:sz="4" w:space="0" w:color="244062"/>
              <w:right w:val="single" w:sz="4" w:space="0" w:color="244062"/>
            </w:tcBorders>
            <w:shd w:val="clear" w:color="auto" w:fill="auto"/>
            <w:noWrap/>
            <w:vAlign w:val="center"/>
            <w:hideMark/>
          </w:tcPr>
          <w:p w14:paraId="4106482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290A90F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367158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59DE70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495</w:t>
            </w:r>
          </w:p>
        </w:tc>
        <w:tc>
          <w:tcPr>
            <w:tcW w:w="1330" w:type="dxa"/>
            <w:tcBorders>
              <w:top w:val="nil"/>
              <w:left w:val="nil"/>
              <w:bottom w:val="single" w:sz="4" w:space="0" w:color="244062"/>
              <w:right w:val="single" w:sz="4" w:space="0" w:color="244062"/>
            </w:tcBorders>
            <w:shd w:val="clear" w:color="auto" w:fill="auto"/>
            <w:noWrap/>
            <w:vAlign w:val="center"/>
            <w:hideMark/>
          </w:tcPr>
          <w:p w14:paraId="55B597F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CABMUP50</w:t>
            </w:r>
          </w:p>
        </w:tc>
        <w:tc>
          <w:tcPr>
            <w:tcW w:w="5766" w:type="dxa"/>
            <w:tcBorders>
              <w:top w:val="nil"/>
              <w:left w:val="nil"/>
              <w:bottom w:val="single" w:sz="4" w:space="0" w:color="244062"/>
              <w:right w:val="single" w:sz="4" w:space="0" w:color="244062"/>
            </w:tcBorders>
            <w:shd w:val="clear" w:color="auto" w:fill="auto"/>
            <w:vAlign w:val="center"/>
            <w:hideMark/>
          </w:tcPr>
          <w:p w14:paraId="3292D79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Cable </w:t>
            </w:r>
            <w:proofErr w:type="spellStart"/>
            <w:r w:rsidRPr="008D0492">
              <w:rPr>
                <w:rFonts w:ascii="Arial Unicode MS" w:eastAsia="Arial Unicode MS" w:hAnsi="Arial Unicode MS" w:cs="Arial Unicode MS" w:hint="eastAsia"/>
                <w:color w:val="244062"/>
                <w:sz w:val="20"/>
                <w:szCs w:val="20"/>
                <w:lang w:val="es-BO" w:eastAsia="es-BO"/>
              </w:rPr>
              <w:t>Multipar</w:t>
            </w:r>
            <w:proofErr w:type="spellEnd"/>
            <w:r w:rsidRPr="008D0492">
              <w:rPr>
                <w:rFonts w:ascii="Arial Unicode MS" w:eastAsia="Arial Unicode MS" w:hAnsi="Arial Unicode MS" w:cs="Arial Unicode MS" w:hint="eastAsia"/>
                <w:color w:val="244062"/>
                <w:sz w:val="20"/>
                <w:szCs w:val="20"/>
                <w:lang w:val="es-BO" w:eastAsia="es-BO"/>
              </w:rPr>
              <w:t xml:space="preserve"> de 50 pares</w:t>
            </w:r>
          </w:p>
        </w:tc>
        <w:tc>
          <w:tcPr>
            <w:tcW w:w="800" w:type="dxa"/>
            <w:tcBorders>
              <w:top w:val="nil"/>
              <w:left w:val="nil"/>
              <w:bottom w:val="single" w:sz="4" w:space="0" w:color="244062"/>
              <w:right w:val="single" w:sz="4" w:space="0" w:color="244062"/>
            </w:tcBorders>
            <w:shd w:val="clear" w:color="auto" w:fill="auto"/>
            <w:noWrap/>
            <w:vAlign w:val="center"/>
            <w:hideMark/>
          </w:tcPr>
          <w:p w14:paraId="46646F1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16061BD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0448C4E"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4B25AC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496</w:t>
            </w:r>
          </w:p>
        </w:tc>
        <w:tc>
          <w:tcPr>
            <w:tcW w:w="1330" w:type="dxa"/>
            <w:tcBorders>
              <w:top w:val="nil"/>
              <w:left w:val="nil"/>
              <w:bottom w:val="single" w:sz="4" w:space="0" w:color="244062"/>
              <w:right w:val="single" w:sz="4" w:space="0" w:color="244062"/>
            </w:tcBorders>
            <w:shd w:val="clear" w:color="auto" w:fill="auto"/>
            <w:noWrap/>
            <w:vAlign w:val="center"/>
            <w:hideMark/>
          </w:tcPr>
          <w:p w14:paraId="6952342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CABMUP100</w:t>
            </w:r>
          </w:p>
        </w:tc>
        <w:tc>
          <w:tcPr>
            <w:tcW w:w="5766" w:type="dxa"/>
            <w:tcBorders>
              <w:top w:val="nil"/>
              <w:left w:val="nil"/>
              <w:bottom w:val="single" w:sz="4" w:space="0" w:color="244062"/>
              <w:right w:val="single" w:sz="4" w:space="0" w:color="244062"/>
            </w:tcBorders>
            <w:shd w:val="clear" w:color="auto" w:fill="auto"/>
            <w:vAlign w:val="center"/>
            <w:hideMark/>
          </w:tcPr>
          <w:p w14:paraId="11A69EA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Provisión e instalación de Cable </w:t>
            </w:r>
            <w:proofErr w:type="spellStart"/>
            <w:r w:rsidRPr="008D0492">
              <w:rPr>
                <w:rFonts w:ascii="Arial Unicode MS" w:eastAsia="Arial Unicode MS" w:hAnsi="Arial Unicode MS" w:cs="Arial Unicode MS" w:hint="eastAsia"/>
                <w:color w:val="244062"/>
                <w:sz w:val="20"/>
                <w:szCs w:val="20"/>
                <w:lang w:val="es-BO" w:eastAsia="es-BO"/>
              </w:rPr>
              <w:t>Multipar</w:t>
            </w:r>
            <w:proofErr w:type="spellEnd"/>
            <w:r w:rsidRPr="008D0492">
              <w:rPr>
                <w:rFonts w:ascii="Arial Unicode MS" w:eastAsia="Arial Unicode MS" w:hAnsi="Arial Unicode MS" w:cs="Arial Unicode MS" w:hint="eastAsia"/>
                <w:color w:val="244062"/>
                <w:sz w:val="20"/>
                <w:szCs w:val="20"/>
                <w:lang w:val="es-BO" w:eastAsia="es-BO"/>
              </w:rPr>
              <w:t xml:space="preserve"> de 100 pares</w:t>
            </w:r>
          </w:p>
        </w:tc>
        <w:tc>
          <w:tcPr>
            <w:tcW w:w="800" w:type="dxa"/>
            <w:tcBorders>
              <w:top w:val="nil"/>
              <w:left w:val="nil"/>
              <w:bottom w:val="single" w:sz="4" w:space="0" w:color="244062"/>
              <w:right w:val="single" w:sz="4" w:space="0" w:color="244062"/>
            </w:tcBorders>
            <w:shd w:val="clear" w:color="auto" w:fill="auto"/>
            <w:noWrap/>
            <w:vAlign w:val="center"/>
            <w:hideMark/>
          </w:tcPr>
          <w:p w14:paraId="4021E74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6FB3655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1D0FA9E" w14:textId="77777777" w:rsidTr="00671725">
        <w:trPr>
          <w:trHeight w:val="600"/>
        </w:trPr>
        <w:tc>
          <w:tcPr>
            <w:tcW w:w="8370" w:type="dxa"/>
            <w:gridSpan w:val="4"/>
            <w:tcBorders>
              <w:top w:val="single" w:sz="4" w:space="0" w:color="244062"/>
              <w:left w:val="single" w:sz="4" w:space="0" w:color="244062"/>
              <w:bottom w:val="single" w:sz="4" w:space="0" w:color="244062"/>
              <w:right w:val="nil"/>
            </w:tcBorders>
            <w:shd w:val="clear" w:color="000000" w:fill="D9D9D9"/>
            <w:vAlign w:val="center"/>
            <w:hideMark/>
          </w:tcPr>
          <w:p w14:paraId="70C77F59" w14:textId="77777777" w:rsidR="008D0492" w:rsidRPr="008D0492" w:rsidRDefault="008D0492" w:rsidP="008D0492">
            <w:pPr>
              <w:jc w:val="center"/>
              <w:rPr>
                <w:rFonts w:ascii="Arial Unicode MS" w:eastAsia="Arial Unicode MS" w:hAnsi="Arial Unicode MS" w:cs="Arial Unicode MS"/>
                <w:b/>
                <w:bCs/>
                <w:color w:val="244062"/>
                <w:sz w:val="20"/>
                <w:szCs w:val="20"/>
                <w:lang w:val="es-BO" w:eastAsia="es-BO"/>
              </w:rPr>
            </w:pPr>
            <w:r w:rsidRPr="008D0492">
              <w:rPr>
                <w:rFonts w:ascii="Arial Unicode MS" w:eastAsia="Arial Unicode MS" w:hAnsi="Arial Unicode MS" w:cs="Arial Unicode MS" w:hint="eastAsia"/>
                <w:b/>
                <w:bCs/>
                <w:color w:val="244062"/>
                <w:sz w:val="20"/>
                <w:szCs w:val="20"/>
                <w:lang w:val="es-BO" w:eastAsia="es-BO"/>
              </w:rPr>
              <w:t xml:space="preserve">Provisión e instalación de </w:t>
            </w:r>
            <w:proofErr w:type="gramStart"/>
            <w:r w:rsidRPr="008D0492">
              <w:rPr>
                <w:rFonts w:ascii="Arial Unicode MS" w:eastAsia="Arial Unicode MS" w:hAnsi="Arial Unicode MS" w:cs="Arial Unicode MS" w:hint="eastAsia"/>
                <w:b/>
                <w:bCs/>
                <w:color w:val="244062"/>
                <w:sz w:val="20"/>
                <w:szCs w:val="20"/>
                <w:lang w:val="es-BO" w:eastAsia="es-BO"/>
              </w:rPr>
              <w:t>clavijas  y</w:t>
            </w:r>
            <w:proofErr w:type="gramEnd"/>
            <w:r w:rsidRPr="008D0492">
              <w:rPr>
                <w:rFonts w:ascii="Arial Unicode MS" w:eastAsia="Arial Unicode MS" w:hAnsi="Arial Unicode MS" w:cs="Arial Unicode MS" w:hint="eastAsia"/>
                <w:b/>
                <w:bCs/>
                <w:color w:val="244062"/>
                <w:sz w:val="20"/>
                <w:szCs w:val="20"/>
                <w:lang w:val="es-BO" w:eastAsia="es-BO"/>
              </w:rPr>
              <w:t xml:space="preserve"> tomas para conexiones telefónicas y de transmisión de datos RJ11 .  De primera calidad.</w:t>
            </w:r>
          </w:p>
        </w:tc>
        <w:tc>
          <w:tcPr>
            <w:tcW w:w="880" w:type="dxa"/>
            <w:tcBorders>
              <w:top w:val="nil"/>
              <w:left w:val="nil"/>
              <w:bottom w:val="single" w:sz="4" w:space="0" w:color="244062"/>
              <w:right w:val="single" w:sz="4" w:space="0" w:color="244062"/>
            </w:tcBorders>
            <w:shd w:val="clear" w:color="000000" w:fill="D9D9D9"/>
            <w:noWrap/>
            <w:vAlign w:val="center"/>
            <w:hideMark/>
          </w:tcPr>
          <w:p w14:paraId="306D7291" w14:textId="77777777" w:rsidR="008D0492" w:rsidRPr="008D0492" w:rsidRDefault="008D0492" w:rsidP="008D0492">
            <w:pPr>
              <w:jc w:val="center"/>
              <w:rPr>
                <w:rFonts w:ascii="Arial Unicode MS" w:eastAsia="Arial Unicode MS" w:hAnsi="Arial Unicode MS" w:cs="Arial Unicode MS"/>
                <w:sz w:val="20"/>
                <w:szCs w:val="20"/>
                <w:lang w:val="es-BO" w:eastAsia="es-BO"/>
              </w:rPr>
            </w:pPr>
            <w:r w:rsidRPr="008D0492">
              <w:rPr>
                <w:rFonts w:ascii="Arial Unicode MS" w:eastAsia="Arial Unicode MS" w:hAnsi="Arial Unicode MS" w:cs="Arial Unicode MS" w:hint="eastAsia"/>
                <w:sz w:val="20"/>
                <w:szCs w:val="20"/>
                <w:lang w:val="es-BO" w:eastAsia="es-BO"/>
              </w:rPr>
              <w:t> </w:t>
            </w:r>
          </w:p>
        </w:tc>
      </w:tr>
      <w:tr w:rsidR="008D0492" w:rsidRPr="008D0492" w14:paraId="12F21A0C"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792B665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497</w:t>
            </w:r>
          </w:p>
        </w:tc>
        <w:tc>
          <w:tcPr>
            <w:tcW w:w="1330" w:type="dxa"/>
            <w:tcBorders>
              <w:top w:val="nil"/>
              <w:left w:val="nil"/>
              <w:bottom w:val="single" w:sz="4" w:space="0" w:color="244062"/>
              <w:right w:val="single" w:sz="4" w:space="0" w:color="244062"/>
            </w:tcBorders>
            <w:shd w:val="clear" w:color="000000" w:fill="FFFFFF"/>
            <w:noWrap/>
            <w:vAlign w:val="center"/>
            <w:hideMark/>
          </w:tcPr>
          <w:p w14:paraId="1102545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ARTIRJ01</w:t>
            </w:r>
          </w:p>
        </w:tc>
        <w:tc>
          <w:tcPr>
            <w:tcW w:w="5766" w:type="dxa"/>
            <w:tcBorders>
              <w:top w:val="nil"/>
              <w:left w:val="nil"/>
              <w:bottom w:val="single" w:sz="4" w:space="0" w:color="244062"/>
              <w:right w:val="single" w:sz="4" w:space="0" w:color="244062"/>
            </w:tcBorders>
            <w:shd w:val="clear" w:color="000000" w:fill="FFFFFF"/>
            <w:vAlign w:val="center"/>
            <w:hideMark/>
          </w:tcPr>
          <w:p w14:paraId="216AC97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Roseta simple RJ11</w:t>
            </w:r>
          </w:p>
        </w:tc>
        <w:tc>
          <w:tcPr>
            <w:tcW w:w="800" w:type="dxa"/>
            <w:tcBorders>
              <w:top w:val="nil"/>
              <w:left w:val="nil"/>
              <w:bottom w:val="single" w:sz="4" w:space="0" w:color="244062"/>
              <w:right w:val="single" w:sz="4" w:space="0" w:color="244062"/>
            </w:tcBorders>
            <w:shd w:val="clear" w:color="000000" w:fill="FFFFFF"/>
            <w:noWrap/>
            <w:vAlign w:val="center"/>
            <w:hideMark/>
          </w:tcPr>
          <w:p w14:paraId="18BF28E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7891F85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385E5A8" w14:textId="77777777" w:rsidTr="00671725">
        <w:trPr>
          <w:trHeight w:val="345"/>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6CDE076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498</w:t>
            </w:r>
          </w:p>
        </w:tc>
        <w:tc>
          <w:tcPr>
            <w:tcW w:w="1330" w:type="dxa"/>
            <w:tcBorders>
              <w:top w:val="nil"/>
              <w:left w:val="nil"/>
              <w:bottom w:val="single" w:sz="4" w:space="0" w:color="244062"/>
              <w:right w:val="single" w:sz="4" w:space="0" w:color="244062"/>
            </w:tcBorders>
            <w:shd w:val="clear" w:color="000000" w:fill="FFFFFF"/>
            <w:noWrap/>
            <w:vAlign w:val="center"/>
            <w:hideMark/>
          </w:tcPr>
          <w:p w14:paraId="1CCF4B2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ARTIRJ02</w:t>
            </w:r>
          </w:p>
        </w:tc>
        <w:tc>
          <w:tcPr>
            <w:tcW w:w="5766" w:type="dxa"/>
            <w:tcBorders>
              <w:top w:val="nil"/>
              <w:left w:val="nil"/>
              <w:bottom w:val="single" w:sz="4" w:space="0" w:color="244062"/>
              <w:right w:val="single" w:sz="4" w:space="0" w:color="244062"/>
            </w:tcBorders>
            <w:shd w:val="clear" w:color="000000" w:fill="FFFFFF"/>
            <w:vAlign w:val="center"/>
            <w:hideMark/>
          </w:tcPr>
          <w:p w14:paraId="57838C8F"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Roseta doble RJ11</w:t>
            </w:r>
          </w:p>
        </w:tc>
        <w:tc>
          <w:tcPr>
            <w:tcW w:w="800" w:type="dxa"/>
            <w:tcBorders>
              <w:top w:val="nil"/>
              <w:left w:val="nil"/>
              <w:bottom w:val="single" w:sz="4" w:space="0" w:color="244062"/>
              <w:right w:val="single" w:sz="4" w:space="0" w:color="244062"/>
            </w:tcBorders>
            <w:shd w:val="clear" w:color="000000" w:fill="FFFFFF"/>
            <w:noWrap/>
            <w:vAlign w:val="center"/>
            <w:hideMark/>
          </w:tcPr>
          <w:p w14:paraId="6CB41EE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5512F67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C401DC1"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52C8413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499</w:t>
            </w:r>
          </w:p>
        </w:tc>
        <w:tc>
          <w:tcPr>
            <w:tcW w:w="1330" w:type="dxa"/>
            <w:tcBorders>
              <w:top w:val="nil"/>
              <w:left w:val="nil"/>
              <w:bottom w:val="single" w:sz="4" w:space="0" w:color="244062"/>
              <w:right w:val="single" w:sz="4" w:space="0" w:color="244062"/>
            </w:tcBorders>
            <w:shd w:val="clear" w:color="000000" w:fill="FFFFFF"/>
            <w:noWrap/>
            <w:vAlign w:val="center"/>
            <w:hideMark/>
          </w:tcPr>
          <w:p w14:paraId="677B878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ARTIRJ03</w:t>
            </w:r>
          </w:p>
        </w:tc>
        <w:tc>
          <w:tcPr>
            <w:tcW w:w="5766" w:type="dxa"/>
            <w:tcBorders>
              <w:top w:val="nil"/>
              <w:left w:val="nil"/>
              <w:bottom w:val="single" w:sz="4" w:space="0" w:color="244062"/>
              <w:right w:val="single" w:sz="4" w:space="0" w:color="244062"/>
            </w:tcBorders>
            <w:shd w:val="clear" w:color="000000" w:fill="FFFFFF"/>
            <w:vAlign w:val="center"/>
            <w:hideMark/>
          </w:tcPr>
          <w:p w14:paraId="090AC24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Módulo Jack RJ11</w:t>
            </w:r>
          </w:p>
        </w:tc>
        <w:tc>
          <w:tcPr>
            <w:tcW w:w="800" w:type="dxa"/>
            <w:tcBorders>
              <w:top w:val="nil"/>
              <w:left w:val="nil"/>
              <w:bottom w:val="single" w:sz="4" w:space="0" w:color="244062"/>
              <w:right w:val="single" w:sz="4" w:space="0" w:color="244062"/>
            </w:tcBorders>
            <w:shd w:val="clear" w:color="000000" w:fill="FFFFFF"/>
            <w:noWrap/>
            <w:vAlign w:val="center"/>
            <w:hideMark/>
          </w:tcPr>
          <w:p w14:paraId="7CCCB44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542DCDE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79226F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000000" w:fill="FFFFFF"/>
            <w:noWrap/>
            <w:vAlign w:val="center"/>
            <w:hideMark/>
          </w:tcPr>
          <w:p w14:paraId="42C2805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500</w:t>
            </w:r>
          </w:p>
        </w:tc>
        <w:tc>
          <w:tcPr>
            <w:tcW w:w="1330" w:type="dxa"/>
            <w:tcBorders>
              <w:top w:val="nil"/>
              <w:left w:val="nil"/>
              <w:bottom w:val="single" w:sz="4" w:space="0" w:color="244062"/>
              <w:right w:val="single" w:sz="4" w:space="0" w:color="244062"/>
            </w:tcBorders>
            <w:shd w:val="clear" w:color="000000" w:fill="FFFFFF"/>
            <w:noWrap/>
            <w:vAlign w:val="center"/>
            <w:hideMark/>
          </w:tcPr>
          <w:p w14:paraId="3AC2033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ARTIRJ04</w:t>
            </w:r>
          </w:p>
        </w:tc>
        <w:tc>
          <w:tcPr>
            <w:tcW w:w="5766" w:type="dxa"/>
            <w:tcBorders>
              <w:top w:val="nil"/>
              <w:left w:val="nil"/>
              <w:bottom w:val="single" w:sz="4" w:space="0" w:color="244062"/>
              <w:right w:val="single" w:sz="4" w:space="0" w:color="244062"/>
            </w:tcBorders>
            <w:shd w:val="clear" w:color="000000" w:fill="FFFFFF"/>
            <w:vAlign w:val="center"/>
            <w:hideMark/>
          </w:tcPr>
          <w:p w14:paraId="4003042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xml:space="preserve">Conector con </w:t>
            </w:r>
            <w:proofErr w:type="spellStart"/>
            <w:r w:rsidRPr="008D0492">
              <w:rPr>
                <w:rFonts w:ascii="Arial Unicode MS" w:eastAsia="Arial Unicode MS" w:hAnsi="Arial Unicode MS" w:cs="Arial Unicode MS" w:hint="eastAsia"/>
                <w:color w:val="244062"/>
                <w:sz w:val="20"/>
                <w:szCs w:val="20"/>
                <w:lang w:val="es-BO" w:eastAsia="es-BO"/>
              </w:rPr>
              <w:t>Capuchon</w:t>
            </w:r>
            <w:proofErr w:type="spellEnd"/>
            <w:r w:rsidRPr="008D0492">
              <w:rPr>
                <w:rFonts w:ascii="Arial Unicode MS" w:eastAsia="Arial Unicode MS" w:hAnsi="Arial Unicode MS" w:cs="Arial Unicode MS" w:hint="eastAsia"/>
                <w:color w:val="244062"/>
                <w:sz w:val="20"/>
                <w:szCs w:val="20"/>
                <w:lang w:val="es-BO" w:eastAsia="es-BO"/>
              </w:rPr>
              <w:t xml:space="preserve"> RJ11</w:t>
            </w:r>
          </w:p>
        </w:tc>
        <w:tc>
          <w:tcPr>
            <w:tcW w:w="800" w:type="dxa"/>
            <w:tcBorders>
              <w:top w:val="nil"/>
              <w:left w:val="nil"/>
              <w:bottom w:val="single" w:sz="4" w:space="0" w:color="244062"/>
              <w:right w:val="single" w:sz="4" w:space="0" w:color="244062"/>
            </w:tcBorders>
            <w:shd w:val="clear" w:color="000000" w:fill="FFFFFF"/>
            <w:noWrap/>
            <w:vAlign w:val="center"/>
            <w:hideMark/>
          </w:tcPr>
          <w:p w14:paraId="4EC2AFC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proofErr w:type="spellStart"/>
            <w:r w:rsidRPr="008D0492">
              <w:rPr>
                <w:rFonts w:ascii="Arial Unicode MS" w:eastAsia="Arial Unicode MS" w:hAnsi="Arial Unicode MS" w:cs="Arial Unicode MS" w:hint="eastAsia"/>
                <w:color w:val="244062"/>
                <w:sz w:val="20"/>
                <w:szCs w:val="20"/>
                <w:lang w:val="es-BO" w:eastAsia="es-BO"/>
              </w:rPr>
              <w:t>pza</w:t>
            </w:r>
            <w:proofErr w:type="spellEnd"/>
          </w:p>
        </w:tc>
        <w:tc>
          <w:tcPr>
            <w:tcW w:w="880" w:type="dxa"/>
            <w:tcBorders>
              <w:top w:val="nil"/>
              <w:left w:val="nil"/>
              <w:bottom w:val="single" w:sz="4" w:space="0" w:color="244062"/>
              <w:right w:val="single" w:sz="4" w:space="0" w:color="244062"/>
            </w:tcBorders>
            <w:shd w:val="clear" w:color="000000" w:fill="FFFFFF"/>
            <w:noWrap/>
            <w:vAlign w:val="center"/>
            <w:hideMark/>
          </w:tcPr>
          <w:p w14:paraId="1DDDF87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4E7CA95" w14:textId="77777777" w:rsidTr="00671725">
        <w:trPr>
          <w:trHeight w:val="300"/>
        </w:trPr>
        <w:tc>
          <w:tcPr>
            <w:tcW w:w="7570" w:type="dxa"/>
            <w:gridSpan w:val="3"/>
            <w:tcBorders>
              <w:top w:val="single" w:sz="4" w:space="0" w:color="244062"/>
              <w:left w:val="single" w:sz="4" w:space="0" w:color="244062"/>
              <w:bottom w:val="single" w:sz="4" w:space="0" w:color="244062"/>
              <w:right w:val="nil"/>
            </w:tcBorders>
            <w:shd w:val="clear" w:color="000000" w:fill="1F497D"/>
            <w:noWrap/>
            <w:vAlign w:val="center"/>
            <w:hideMark/>
          </w:tcPr>
          <w:p w14:paraId="6CEE29AC" w14:textId="77777777" w:rsidR="008D0492" w:rsidRPr="008D0492" w:rsidRDefault="008D0492" w:rsidP="008D0492">
            <w:pPr>
              <w:rPr>
                <w:rFonts w:ascii="Arial Unicode MS" w:eastAsia="Arial Unicode MS" w:hAnsi="Arial Unicode MS" w:cs="Arial Unicode MS"/>
                <w:b/>
                <w:bCs/>
                <w:color w:val="FFFFFF"/>
                <w:sz w:val="20"/>
                <w:szCs w:val="20"/>
                <w:lang w:val="es-BO" w:eastAsia="es-BO"/>
              </w:rPr>
            </w:pPr>
            <w:r w:rsidRPr="008D0492">
              <w:rPr>
                <w:rFonts w:ascii="Arial Unicode MS" w:eastAsia="Arial Unicode MS" w:hAnsi="Arial Unicode MS" w:cs="Arial Unicode MS" w:hint="eastAsia"/>
                <w:b/>
                <w:bCs/>
                <w:color w:val="FFFFFF"/>
                <w:sz w:val="20"/>
                <w:szCs w:val="20"/>
                <w:lang w:val="es-BO" w:eastAsia="es-BO"/>
              </w:rPr>
              <w:lastRenderedPageBreak/>
              <w:t>PROVISIÓN E INSTALACIÓN DE TOMA AUDIO, VIDEO Y DATOS</w:t>
            </w:r>
          </w:p>
        </w:tc>
        <w:tc>
          <w:tcPr>
            <w:tcW w:w="800" w:type="dxa"/>
            <w:tcBorders>
              <w:top w:val="nil"/>
              <w:left w:val="nil"/>
              <w:bottom w:val="single" w:sz="4" w:space="0" w:color="244062"/>
              <w:right w:val="nil"/>
            </w:tcBorders>
            <w:shd w:val="clear" w:color="000000" w:fill="1F497D"/>
            <w:vAlign w:val="center"/>
            <w:hideMark/>
          </w:tcPr>
          <w:p w14:paraId="07C1980F" w14:textId="77777777" w:rsidR="008D0492" w:rsidRPr="008D0492" w:rsidRDefault="008D0492" w:rsidP="008D0492">
            <w:pP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c>
          <w:tcPr>
            <w:tcW w:w="880" w:type="dxa"/>
            <w:tcBorders>
              <w:top w:val="nil"/>
              <w:left w:val="nil"/>
              <w:bottom w:val="single" w:sz="4" w:space="0" w:color="244062"/>
              <w:right w:val="single" w:sz="4" w:space="0" w:color="244062"/>
            </w:tcBorders>
            <w:shd w:val="clear" w:color="000000" w:fill="1F497D"/>
            <w:vAlign w:val="center"/>
            <w:hideMark/>
          </w:tcPr>
          <w:p w14:paraId="28F33292" w14:textId="77777777" w:rsidR="008D0492" w:rsidRPr="008D0492" w:rsidRDefault="008D0492" w:rsidP="008D0492">
            <w:pPr>
              <w:jc w:val="center"/>
              <w:rPr>
                <w:rFonts w:ascii="Arial Unicode MS" w:eastAsia="Arial Unicode MS" w:hAnsi="Arial Unicode MS" w:cs="Arial Unicode MS"/>
                <w:b/>
                <w:bCs/>
                <w:color w:val="000000"/>
                <w:sz w:val="20"/>
                <w:szCs w:val="20"/>
                <w:lang w:val="es-BO" w:eastAsia="es-BO"/>
              </w:rPr>
            </w:pPr>
            <w:r w:rsidRPr="008D0492">
              <w:rPr>
                <w:rFonts w:ascii="Arial Unicode MS" w:eastAsia="Arial Unicode MS" w:hAnsi="Arial Unicode MS" w:cs="Arial Unicode MS" w:hint="eastAsia"/>
                <w:b/>
                <w:bCs/>
                <w:color w:val="000000"/>
                <w:sz w:val="20"/>
                <w:szCs w:val="20"/>
                <w:lang w:val="es-BO" w:eastAsia="es-BO"/>
              </w:rPr>
              <w:t> </w:t>
            </w:r>
          </w:p>
        </w:tc>
      </w:tr>
      <w:tr w:rsidR="008D0492" w:rsidRPr="008D0492" w14:paraId="13E0BC02"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B536AC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501</w:t>
            </w:r>
          </w:p>
        </w:tc>
        <w:tc>
          <w:tcPr>
            <w:tcW w:w="1330" w:type="dxa"/>
            <w:tcBorders>
              <w:top w:val="nil"/>
              <w:left w:val="nil"/>
              <w:bottom w:val="single" w:sz="4" w:space="0" w:color="244062"/>
              <w:right w:val="single" w:sz="4" w:space="0" w:color="244062"/>
            </w:tcBorders>
            <w:shd w:val="clear" w:color="auto" w:fill="auto"/>
            <w:noWrap/>
            <w:vAlign w:val="center"/>
            <w:hideMark/>
          </w:tcPr>
          <w:p w14:paraId="6A352EE9"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ARTRCA01</w:t>
            </w:r>
          </w:p>
        </w:tc>
        <w:tc>
          <w:tcPr>
            <w:tcW w:w="5766" w:type="dxa"/>
            <w:tcBorders>
              <w:top w:val="nil"/>
              <w:left w:val="nil"/>
              <w:bottom w:val="single" w:sz="4" w:space="0" w:color="244062"/>
              <w:right w:val="single" w:sz="4" w:space="0" w:color="244062"/>
            </w:tcBorders>
            <w:shd w:val="clear" w:color="auto" w:fill="auto"/>
            <w:vAlign w:val="center"/>
            <w:hideMark/>
          </w:tcPr>
          <w:p w14:paraId="155584D4"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conector RCA</w:t>
            </w:r>
          </w:p>
        </w:tc>
        <w:tc>
          <w:tcPr>
            <w:tcW w:w="800" w:type="dxa"/>
            <w:tcBorders>
              <w:top w:val="nil"/>
              <w:left w:val="nil"/>
              <w:bottom w:val="single" w:sz="4" w:space="0" w:color="244062"/>
              <w:right w:val="single" w:sz="4" w:space="0" w:color="244062"/>
            </w:tcBorders>
            <w:shd w:val="clear" w:color="auto" w:fill="auto"/>
            <w:noWrap/>
            <w:vAlign w:val="center"/>
            <w:hideMark/>
          </w:tcPr>
          <w:p w14:paraId="0CD566E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71D8592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B3182A4"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F994B0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502</w:t>
            </w:r>
          </w:p>
        </w:tc>
        <w:tc>
          <w:tcPr>
            <w:tcW w:w="1330" w:type="dxa"/>
            <w:tcBorders>
              <w:top w:val="nil"/>
              <w:left w:val="nil"/>
              <w:bottom w:val="single" w:sz="4" w:space="0" w:color="244062"/>
              <w:right w:val="single" w:sz="4" w:space="0" w:color="244062"/>
            </w:tcBorders>
            <w:shd w:val="clear" w:color="auto" w:fill="auto"/>
            <w:noWrap/>
            <w:vAlign w:val="center"/>
            <w:hideMark/>
          </w:tcPr>
          <w:p w14:paraId="26DF3AA2"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ARTRCA02</w:t>
            </w:r>
          </w:p>
        </w:tc>
        <w:tc>
          <w:tcPr>
            <w:tcW w:w="5766" w:type="dxa"/>
            <w:tcBorders>
              <w:top w:val="nil"/>
              <w:left w:val="nil"/>
              <w:bottom w:val="single" w:sz="4" w:space="0" w:color="244062"/>
              <w:right w:val="single" w:sz="4" w:space="0" w:color="244062"/>
            </w:tcBorders>
            <w:shd w:val="clear" w:color="auto" w:fill="auto"/>
            <w:vAlign w:val="center"/>
            <w:hideMark/>
          </w:tcPr>
          <w:p w14:paraId="5CD9277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conector RCA doble</w:t>
            </w:r>
          </w:p>
        </w:tc>
        <w:tc>
          <w:tcPr>
            <w:tcW w:w="800" w:type="dxa"/>
            <w:tcBorders>
              <w:top w:val="nil"/>
              <w:left w:val="nil"/>
              <w:bottom w:val="single" w:sz="4" w:space="0" w:color="244062"/>
              <w:right w:val="single" w:sz="4" w:space="0" w:color="244062"/>
            </w:tcBorders>
            <w:shd w:val="clear" w:color="auto" w:fill="auto"/>
            <w:noWrap/>
            <w:vAlign w:val="center"/>
            <w:hideMark/>
          </w:tcPr>
          <w:p w14:paraId="11CB556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4096FB3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97A150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356DB6D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503</w:t>
            </w:r>
          </w:p>
        </w:tc>
        <w:tc>
          <w:tcPr>
            <w:tcW w:w="1330" w:type="dxa"/>
            <w:tcBorders>
              <w:top w:val="nil"/>
              <w:left w:val="nil"/>
              <w:bottom w:val="single" w:sz="4" w:space="0" w:color="244062"/>
              <w:right w:val="single" w:sz="4" w:space="0" w:color="244062"/>
            </w:tcBorders>
            <w:shd w:val="clear" w:color="auto" w:fill="auto"/>
            <w:noWrap/>
            <w:vAlign w:val="center"/>
            <w:hideMark/>
          </w:tcPr>
          <w:p w14:paraId="4D0CAAFA"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ARTRCA03</w:t>
            </w:r>
          </w:p>
        </w:tc>
        <w:tc>
          <w:tcPr>
            <w:tcW w:w="5766" w:type="dxa"/>
            <w:tcBorders>
              <w:top w:val="nil"/>
              <w:left w:val="nil"/>
              <w:bottom w:val="single" w:sz="4" w:space="0" w:color="244062"/>
              <w:right w:val="single" w:sz="4" w:space="0" w:color="244062"/>
            </w:tcBorders>
            <w:shd w:val="clear" w:color="auto" w:fill="auto"/>
            <w:vAlign w:val="center"/>
            <w:hideMark/>
          </w:tcPr>
          <w:p w14:paraId="7A08143B"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Provisión e instalación de adaptador RCA (</w:t>
            </w:r>
            <w:proofErr w:type="spellStart"/>
            <w:r w:rsidRPr="008D0492">
              <w:rPr>
                <w:rFonts w:ascii="Arial Unicode MS" w:eastAsia="Arial Unicode MS" w:hAnsi="Arial Unicode MS" w:cs="Arial Unicode MS" w:hint="eastAsia"/>
                <w:color w:val="244062"/>
                <w:sz w:val="20"/>
                <w:szCs w:val="20"/>
                <w:lang w:val="es-BO" w:eastAsia="es-BO"/>
              </w:rPr>
              <w:t>MyH</w:t>
            </w:r>
            <w:proofErr w:type="spellEnd"/>
            <w:r w:rsidRPr="008D0492">
              <w:rPr>
                <w:rFonts w:ascii="Arial Unicode MS" w:eastAsia="Arial Unicode MS" w:hAnsi="Arial Unicode MS" w:cs="Arial Unicode MS" w:hint="eastAsia"/>
                <w:color w:val="244062"/>
                <w:sz w:val="20"/>
                <w:szCs w:val="20"/>
                <w:lang w:val="es-BO" w:eastAsia="es-BO"/>
              </w:rPr>
              <w:t>)</w:t>
            </w:r>
          </w:p>
        </w:tc>
        <w:tc>
          <w:tcPr>
            <w:tcW w:w="800" w:type="dxa"/>
            <w:tcBorders>
              <w:top w:val="nil"/>
              <w:left w:val="nil"/>
              <w:bottom w:val="single" w:sz="4" w:space="0" w:color="244062"/>
              <w:right w:val="single" w:sz="4" w:space="0" w:color="244062"/>
            </w:tcBorders>
            <w:shd w:val="clear" w:color="auto" w:fill="auto"/>
            <w:noWrap/>
            <w:vAlign w:val="center"/>
            <w:hideMark/>
          </w:tcPr>
          <w:p w14:paraId="22FD0C5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60CFA85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383E3C1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B859E4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504</w:t>
            </w:r>
          </w:p>
        </w:tc>
        <w:tc>
          <w:tcPr>
            <w:tcW w:w="1330" w:type="dxa"/>
            <w:tcBorders>
              <w:top w:val="nil"/>
              <w:left w:val="nil"/>
              <w:bottom w:val="single" w:sz="4" w:space="0" w:color="244062"/>
              <w:right w:val="single" w:sz="4" w:space="0" w:color="244062"/>
            </w:tcBorders>
            <w:shd w:val="clear" w:color="auto" w:fill="auto"/>
            <w:noWrap/>
            <w:vAlign w:val="center"/>
            <w:hideMark/>
          </w:tcPr>
          <w:p w14:paraId="501724B3"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CABCOA01</w:t>
            </w:r>
          </w:p>
        </w:tc>
        <w:tc>
          <w:tcPr>
            <w:tcW w:w="5766" w:type="dxa"/>
            <w:tcBorders>
              <w:top w:val="nil"/>
              <w:left w:val="nil"/>
              <w:bottom w:val="single" w:sz="4" w:space="0" w:color="244062"/>
              <w:right w:val="single" w:sz="4" w:space="0" w:color="244062"/>
            </w:tcBorders>
            <w:shd w:val="clear" w:color="auto" w:fill="auto"/>
            <w:vAlign w:val="center"/>
            <w:hideMark/>
          </w:tcPr>
          <w:p w14:paraId="22E7C55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Cable Coaxial de 75 ohm</w:t>
            </w:r>
          </w:p>
        </w:tc>
        <w:tc>
          <w:tcPr>
            <w:tcW w:w="800" w:type="dxa"/>
            <w:tcBorders>
              <w:top w:val="nil"/>
              <w:left w:val="nil"/>
              <w:bottom w:val="single" w:sz="4" w:space="0" w:color="244062"/>
              <w:right w:val="single" w:sz="4" w:space="0" w:color="244062"/>
            </w:tcBorders>
            <w:shd w:val="clear" w:color="auto" w:fill="auto"/>
            <w:noWrap/>
            <w:vAlign w:val="center"/>
            <w:hideMark/>
          </w:tcPr>
          <w:p w14:paraId="308B4E9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ml</w:t>
            </w:r>
          </w:p>
        </w:tc>
        <w:tc>
          <w:tcPr>
            <w:tcW w:w="880" w:type="dxa"/>
            <w:tcBorders>
              <w:top w:val="nil"/>
              <w:left w:val="nil"/>
              <w:bottom w:val="single" w:sz="4" w:space="0" w:color="244062"/>
              <w:right w:val="single" w:sz="4" w:space="0" w:color="244062"/>
            </w:tcBorders>
            <w:shd w:val="clear" w:color="auto" w:fill="auto"/>
            <w:noWrap/>
            <w:vAlign w:val="center"/>
            <w:hideMark/>
          </w:tcPr>
          <w:p w14:paraId="6B51B29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9593D9A"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46949014"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505</w:t>
            </w:r>
          </w:p>
        </w:tc>
        <w:tc>
          <w:tcPr>
            <w:tcW w:w="1330" w:type="dxa"/>
            <w:tcBorders>
              <w:top w:val="nil"/>
              <w:left w:val="nil"/>
              <w:bottom w:val="single" w:sz="4" w:space="0" w:color="244062"/>
              <w:right w:val="single" w:sz="4" w:space="0" w:color="244062"/>
            </w:tcBorders>
            <w:shd w:val="clear" w:color="auto" w:fill="auto"/>
            <w:noWrap/>
            <w:vAlign w:val="center"/>
            <w:hideMark/>
          </w:tcPr>
          <w:p w14:paraId="4C6838E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CAHDMI03</w:t>
            </w:r>
          </w:p>
        </w:tc>
        <w:tc>
          <w:tcPr>
            <w:tcW w:w="5766" w:type="dxa"/>
            <w:tcBorders>
              <w:top w:val="nil"/>
              <w:left w:val="nil"/>
              <w:bottom w:val="single" w:sz="4" w:space="0" w:color="244062"/>
              <w:right w:val="single" w:sz="4" w:space="0" w:color="244062"/>
            </w:tcBorders>
            <w:shd w:val="clear" w:color="auto" w:fill="auto"/>
            <w:vAlign w:val="center"/>
            <w:hideMark/>
          </w:tcPr>
          <w:p w14:paraId="555C473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Cable HDMI CERTIFICADO (3mt)</w:t>
            </w:r>
          </w:p>
        </w:tc>
        <w:tc>
          <w:tcPr>
            <w:tcW w:w="800" w:type="dxa"/>
            <w:tcBorders>
              <w:top w:val="nil"/>
              <w:left w:val="nil"/>
              <w:bottom w:val="single" w:sz="4" w:space="0" w:color="244062"/>
              <w:right w:val="single" w:sz="4" w:space="0" w:color="244062"/>
            </w:tcBorders>
            <w:shd w:val="clear" w:color="auto" w:fill="auto"/>
            <w:noWrap/>
            <w:vAlign w:val="center"/>
            <w:hideMark/>
          </w:tcPr>
          <w:p w14:paraId="5024090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117A3BE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6BB2FB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0F9CFC43"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506</w:t>
            </w:r>
          </w:p>
        </w:tc>
        <w:tc>
          <w:tcPr>
            <w:tcW w:w="1330" w:type="dxa"/>
            <w:tcBorders>
              <w:top w:val="nil"/>
              <w:left w:val="nil"/>
              <w:bottom w:val="single" w:sz="4" w:space="0" w:color="244062"/>
              <w:right w:val="single" w:sz="4" w:space="0" w:color="244062"/>
            </w:tcBorders>
            <w:shd w:val="clear" w:color="auto" w:fill="auto"/>
            <w:noWrap/>
            <w:vAlign w:val="center"/>
            <w:hideMark/>
          </w:tcPr>
          <w:p w14:paraId="14865C7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CAHDMI05</w:t>
            </w:r>
          </w:p>
        </w:tc>
        <w:tc>
          <w:tcPr>
            <w:tcW w:w="5766" w:type="dxa"/>
            <w:tcBorders>
              <w:top w:val="nil"/>
              <w:left w:val="nil"/>
              <w:bottom w:val="single" w:sz="4" w:space="0" w:color="244062"/>
              <w:right w:val="single" w:sz="4" w:space="0" w:color="244062"/>
            </w:tcBorders>
            <w:shd w:val="clear" w:color="auto" w:fill="auto"/>
            <w:vAlign w:val="center"/>
            <w:hideMark/>
          </w:tcPr>
          <w:p w14:paraId="0196686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Cable HDMI CERTIFICADO (5mt)</w:t>
            </w:r>
          </w:p>
        </w:tc>
        <w:tc>
          <w:tcPr>
            <w:tcW w:w="800" w:type="dxa"/>
            <w:tcBorders>
              <w:top w:val="nil"/>
              <w:left w:val="nil"/>
              <w:bottom w:val="single" w:sz="4" w:space="0" w:color="244062"/>
              <w:right w:val="single" w:sz="4" w:space="0" w:color="244062"/>
            </w:tcBorders>
            <w:shd w:val="clear" w:color="auto" w:fill="auto"/>
            <w:noWrap/>
            <w:vAlign w:val="center"/>
            <w:hideMark/>
          </w:tcPr>
          <w:p w14:paraId="022FCDC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7EF4F72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047592F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622007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507</w:t>
            </w:r>
          </w:p>
        </w:tc>
        <w:tc>
          <w:tcPr>
            <w:tcW w:w="1330" w:type="dxa"/>
            <w:tcBorders>
              <w:top w:val="nil"/>
              <w:left w:val="nil"/>
              <w:bottom w:val="single" w:sz="4" w:space="0" w:color="244062"/>
              <w:right w:val="single" w:sz="4" w:space="0" w:color="244062"/>
            </w:tcBorders>
            <w:shd w:val="clear" w:color="auto" w:fill="auto"/>
            <w:noWrap/>
            <w:vAlign w:val="center"/>
            <w:hideMark/>
          </w:tcPr>
          <w:p w14:paraId="017849D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CAHDMI10</w:t>
            </w:r>
          </w:p>
        </w:tc>
        <w:tc>
          <w:tcPr>
            <w:tcW w:w="5766" w:type="dxa"/>
            <w:tcBorders>
              <w:top w:val="nil"/>
              <w:left w:val="nil"/>
              <w:bottom w:val="single" w:sz="4" w:space="0" w:color="244062"/>
              <w:right w:val="single" w:sz="4" w:space="0" w:color="244062"/>
            </w:tcBorders>
            <w:shd w:val="clear" w:color="auto" w:fill="auto"/>
            <w:vAlign w:val="center"/>
            <w:hideMark/>
          </w:tcPr>
          <w:p w14:paraId="7EB5A5E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Cable HDMI CERTIFICADO (10mt)</w:t>
            </w:r>
          </w:p>
        </w:tc>
        <w:tc>
          <w:tcPr>
            <w:tcW w:w="800" w:type="dxa"/>
            <w:tcBorders>
              <w:top w:val="nil"/>
              <w:left w:val="nil"/>
              <w:bottom w:val="single" w:sz="4" w:space="0" w:color="244062"/>
              <w:right w:val="single" w:sz="4" w:space="0" w:color="244062"/>
            </w:tcBorders>
            <w:shd w:val="clear" w:color="auto" w:fill="auto"/>
            <w:noWrap/>
            <w:vAlign w:val="center"/>
            <w:hideMark/>
          </w:tcPr>
          <w:p w14:paraId="19AB79B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6269808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D7A3DD3"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D93DD3B"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508</w:t>
            </w:r>
          </w:p>
        </w:tc>
        <w:tc>
          <w:tcPr>
            <w:tcW w:w="1330" w:type="dxa"/>
            <w:tcBorders>
              <w:top w:val="nil"/>
              <w:left w:val="nil"/>
              <w:bottom w:val="single" w:sz="4" w:space="0" w:color="244062"/>
              <w:right w:val="single" w:sz="4" w:space="0" w:color="244062"/>
            </w:tcBorders>
            <w:shd w:val="clear" w:color="auto" w:fill="auto"/>
            <w:noWrap/>
            <w:vAlign w:val="center"/>
            <w:hideMark/>
          </w:tcPr>
          <w:p w14:paraId="1C9AEF8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CAHDMI15</w:t>
            </w:r>
          </w:p>
        </w:tc>
        <w:tc>
          <w:tcPr>
            <w:tcW w:w="5766" w:type="dxa"/>
            <w:tcBorders>
              <w:top w:val="nil"/>
              <w:left w:val="nil"/>
              <w:bottom w:val="single" w:sz="4" w:space="0" w:color="244062"/>
              <w:right w:val="single" w:sz="4" w:space="0" w:color="244062"/>
            </w:tcBorders>
            <w:shd w:val="clear" w:color="auto" w:fill="auto"/>
            <w:vAlign w:val="center"/>
            <w:hideMark/>
          </w:tcPr>
          <w:p w14:paraId="7EE51397"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Cable HDMI CERTIFICADO (15mt)</w:t>
            </w:r>
          </w:p>
        </w:tc>
        <w:tc>
          <w:tcPr>
            <w:tcW w:w="800" w:type="dxa"/>
            <w:tcBorders>
              <w:top w:val="nil"/>
              <w:left w:val="nil"/>
              <w:bottom w:val="single" w:sz="4" w:space="0" w:color="244062"/>
              <w:right w:val="single" w:sz="4" w:space="0" w:color="244062"/>
            </w:tcBorders>
            <w:shd w:val="clear" w:color="auto" w:fill="auto"/>
            <w:noWrap/>
            <w:vAlign w:val="center"/>
            <w:hideMark/>
          </w:tcPr>
          <w:p w14:paraId="352D9579"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30CC021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60E4F46"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5A283F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509</w:t>
            </w:r>
          </w:p>
        </w:tc>
        <w:tc>
          <w:tcPr>
            <w:tcW w:w="1330" w:type="dxa"/>
            <w:tcBorders>
              <w:top w:val="nil"/>
              <w:left w:val="nil"/>
              <w:bottom w:val="single" w:sz="4" w:space="0" w:color="244062"/>
              <w:right w:val="single" w:sz="4" w:space="0" w:color="244062"/>
            </w:tcBorders>
            <w:shd w:val="clear" w:color="auto" w:fill="auto"/>
            <w:noWrap/>
            <w:vAlign w:val="center"/>
            <w:hideMark/>
          </w:tcPr>
          <w:p w14:paraId="76ADA36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CAHDMI20</w:t>
            </w:r>
          </w:p>
        </w:tc>
        <w:tc>
          <w:tcPr>
            <w:tcW w:w="5766" w:type="dxa"/>
            <w:tcBorders>
              <w:top w:val="nil"/>
              <w:left w:val="nil"/>
              <w:bottom w:val="single" w:sz="4" w:space="0" w:color="244062"/>
              <w:right w:val="single" w:sz="4" w:space="0" w:color="244062"/>
            </w:tcBorders>
            <w:shd w:val="clear" w:color="auto" w:fill="auto"/>
            <w:vAlign w:val="center"/>
            <w:hideMark/>
          </w:tcPr>
          <w:p w14:paraId="7E6265E1"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Cable HDMI CERTIFICADO (20mt)</w:t>
            </w:r>
          </w:p>
        </w:tc>
        <w:tc>
          <w:tcPr>
            <w:tcW w:w="800" w:type="dxa"/>
            <w:tcBorders>
              <w:top w:val="nil"/>
              <w:left w:val="nil"/>
              <w:bottom w:val="single" w:sz="4" w:space="0" w:color="244062"/>
              <w:right w:val="single" w:sz="4" w:space="0" w:color="244062"/>
            </w:tcBorders>
            <w:shd w:val="clear" w:color="auto" w:fill="auto"/>
            <w:noWrap/>
            <w:vAlign w:val="center"/>
            <w:hideMark/>
          </w:tcPr>
          <w:p w14:paraId="1FEB634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244B412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628867A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E042ACA"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510</w:t>
            </w:r>
          </w:p>
        </w:tc>
        <w:tc>
          <w:tcPr>
            <w:tcW w:w="1330" w:type="dxa"/>
            <w:tcBorders>
              <w:top w:val="nil"/>
              <w:left w:val="nil"/>
              <w:bottom w:val="single" w:sz="4" w:space="0" w:color="244062"/>
              <w:right w:val="single" w:sz="4" w:space="0" w:color="244062"/>
            </w:tcBorders>
            <w:shd w:val="clear" w:color="auto" w:fill="auto"/>
            <w:noWrap/>
            <w:vAlign w:val="center"/>
            <w:hideMark/>
          </w:tcPr>
          <w:p w14:paraId="20EA52B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CABVGA03</w:t>
            </w:r>
          </w:p>
        </w:tc>
        <w:tc>
          <w:tcPr>
            <w:tcW w:w="5766" w:type="dxa"/>
            <w:tcBorders>
              <w:top w:val="nil"/>
              <w:left w:val="nil"/>
              <w:bottom w:val="single" w:sz="4" w:space="0" w:color="244062"/>
              <w:right w:val="single" w:sz="4" w:space="0" w:color="244062"/>
            </w:tcBorders>
            <w:shd w:val="clear" w:color="auto" w:fill="auto"/>
            <w:vAlign w:val="center"/>
            <w:hideMark/>
          </w:tcPr>
          <w:p w14:paraId="5872F278"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Cable VGA CERTIFICADO (3mt)</w:t>
            </w:r>
          </w:p>
        </w:tc>
        <w:tc>
          <w:tcPr>
            <w:tcW w:w="800" w:type="dxa"/>
            <w:tcBorders>
              <w:top w:val="nil"/>
              <w:left w:val="nil"/>
              <w:bottom w:val="single" w:sz="4" w:space="0" w:color="244062"/>
              <w:right w:val="single" w:sz="4" w:space="0" w:color="244062"/>
            </w:tcBorders>
            <w:shd w:val="clear" w:color="auto" w:fill="auto"/>
            <w:noWrap/>
            <w:vAlign w:val="center"/>
            <w:hideMark/>
          </w:tcPr>
          <w:p w14:paraId="4CCCB8D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64DBE26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7789A6CD"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25FD1EED"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511</w:t>
            </w:r>
          </w:p>
        </w:tc>
        <w:tc>
          <w:tcPr>
            <w:tcW w:w="1330" w:type="dxa"/>
            <w:tcBorders>
              <w:top w:val="nil"/>
              <w:left w:val="nil"/>
              <w:bottom w:val="single" w:sz="4" w:space="0" w:color="244062"/>
              <w:right w:val="single" w:sz="4" w:space="0" w:color="244062"/>
            </w:tcBorders>
            <w:shd w:val="clear" w:color="auto" w:fill="auto"/>
            <w:noWrap/>
            <w:vAlign w:val="center"/>
            <w:hideMark/>
          </w:tcPr>
          <w:p w14:paraId="7A9838D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CABVGA05</w:t>
            </w:r>
          </w:p>
        </w:tc>
        <w:tc>
          <w:tcPr>
            <w:tcW w:w="5766" w:type="dxa"/>
            <w:tcBorders>
              <w:top w:val="nil"/>
              <w:left w:val="nil"/>
              <w:bottom w:val="single" w:sz="4" w:space="0" w:color="244062"/>
              <w:right w:val="single" w:sz="4" w:space="0" w:color="244062"/>
            </w:tcBorders>
            <w:shd w:val="clear" w:color="auto" w:fill="auto"/>
            <w:vAlign w:val="center"/>
            <w:hideMark/>
          </w:tcPr>
          <w:p w14:paraId="3CC9B300"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Cable VGA CERTIFICADO (5mt)</w:t>
            </w:r>
          </w:p>
        </w:tc>
        <w:tc>
          <w:tcPr>
            <w:tcW w:w="800" w:type="dxa"/>
            <w:tcBorders>
              <w:top w:val="nil"/>
              <w:left w:val="nil"/>
              <w:bottom w:val="single" w:sz="4" w:space="0" w:color="244062"/>
              <w:right w:val="single" w:sz="4" w:space="0" w:color="244062"/>
            </w:tcBorders>
            <w:shd w:val="clear" w:color="auto" w:fill="auto"/>
            <w:noWrap/>
            <w:vAlign w:val="center"/>
            <w:hideMark/>
          </w:tcPr>
          <w:p w14:paraId="20E4DCA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06F17106"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1E705EE8"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76D10C71"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512</w:t>
            </w:r>
          </w:p>
        </w:tc>
        <w:tc>
          <w:tcPr>
            <w:tcW w:w="1330" w:type="dxa"/>
            <w:tcBorders>
              <w:top w:val="nil"/>
              <w:left w:val="nil"/>
              <w:bottom w:val="single" w:sz="4" w:space="0" w:color="244062"/>
              <w:right w:val="single" w:sz="4" w:space="0" w:color="244062"/>
            </w:tcBorders>
            <w:shd w:val="clear" w:color="auto" w:fill="auto"/>
            <w:noWrap/>
            <w:vAlign w:val="center"/>
            <w:hideMark/>
          </w:tcPr>
          <w:p w14:paraId="4CD7429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CABVGA10</w:t>
            </w:r>
          </w:p>
        </w:tc>
        <w:tc>
          <w:tcPr>
            <w:tcW w:w="5766" w:type="dxa"/>
            <w:tcBorders>
              <w:top w:val="nil"/>
              <w:left w:val="nil"/>
              <w:bottom w:val="single" w:sz="4" w:space="0" w:color="244062"/>
              <w:right w:val="single" w:sz="4" w:space="0" w:color="244062"/>
            </w:tcBorders>
            <w:shd w:val="clear" w:color="auto" w:fill="auto"/>
            <w:vAlign w:val="center"/>
            <w:hideMark/>
          </w:tcPr>
          <w:p w14:paraId="79215D5C"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Cable VGA CERTIFICADO (10mt)</w:t>
            </w:r>
          </w:p>
        </w:tc>
        <w:tc>
          <w:tcPr>
            <w:tcW w:w="800" w:type="dxa"/>
            <w:tcBorders>
              <w:top w:val="nil"/>
              <w:left w:val="nil"/>
              <w:bottom w:val="single" w:sz="4" w:space="0" w:color="244062"/>
              <w:right w:val="single" w:sz="4" w:space="0" w:color="244062"/>
            </w:tcBorders>
            <w:shd w:val="clear" w:color="auto" w:fill="auto"/>
            <w:noWrap/>
            <w:vAlign w:val="center"/>
            <w:hideMark/>
          </w:tcPr>
          <w:p w14:paraId="10078477"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0B718E65"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9AEAD1B"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57F5B62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513</w:t>
            </w:r>
          </w:p>
        </w:tc>
        <w:tc>
          <w:tcPr>
            <w:tcW w:w="1330" w:type="dxa"/>
            <w:tcBorders>
              <w:top w:val="nil"/>
              <w:left w:val="nil"/>
              <w:bottom w:val="single" w:sz="4" w:space="0" w:color="244062"/>
              <w:right w:val="single" w:sz="4" w:space="0" w:color="244062"/>
            </w:tcBorders>
            <w:shd w:val="clear" w:color="auto" w:fill="auto"/>
            <w:noWrap/>
            <w:vAlign w:val="center"/>
            <w:hideMark/>
          </w:tcPr>
          <w:p w14:paraId="085B02F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CABVGA15</w:t>
            </w:r>
          </w:p>
        </w:tc>
        <w:tc>
          <w:tcPr>
            <w:tcW w:w="5766" w:type="dxa"/>
            <w:tcBorders>
              <w:top w:val="nil"/>
              <w:left w:val="nil"/>
              <w:bottom w:val="single" w:sz="4" w:space="0" w:color="244062"/>
              <w:right w:val="single" w:sz="4" w:space="0" w:color="244062"/>
            </w:tcBorders>
            <w:shd w:val="clear" w:color="auto" w:fill="auto"/>
            <w:vAlign w:val="center"/>
            <w:hideMark/>
          </w:tcPr>
          <w:p w14:paraId="268E7C8D"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Cable VGA CERTIFICADO (15mt)</w:t>
            </w:r>
          </w:p>
        </w:tc>
        <w:tc>
          <w:tcPr>
            <w:tcW w:w="800" w:type="dxa"/>
            <w:tcBorders>
              <w:top w:val="nil"/>
              <w:left w:val="nil"/>
              <w:bottom w:val="single" w:sz="4" w:space="0" w:color="244062"/>
              <w:right w:val="single" w:sz="4" w:space="0" w:color="244062"/>
            </w:tcBorders>
            <w:shd w:val="clear" w:color="auto" w:fill="auto"/>
            <w:noWrap/>
            <w:vAlign w:val="center"/>
            <w:hideMark/>
          </w:tcPr>
          <w:p w14:paraId="434D027E"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7C656A5F"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r w:rsidR="008D0492" w:rsidRPr="008D0492" w14:paraId="55DEF3E5" w14:textId="77777777" w:rsidTr="00671725">
        <w:trPr>
          <w:trHeight w:val="300"/>
        </w:trPr>
        <w:tc>
          <w:tcPr>
            <w:tcW w:w="474" w:type="dxa"/>
            <w:tcBorders>
              <w:top w:val="nil"/>
              <w:left w:val="single" w:sz="4" w:space="0" w:color="244062"/>
              <w:bottom w:val="single" w:sz="4" w:space="0" w:color="244062"/>
              <w:right w:val="single" w:sz="4" w:space="0" w:color="244062"/>
            </w:tcBorders>
            <w:shd w:val="clear" w:color="auto" w:fill="auto"/>
            <w:noWrap/>
            <w:vAlign w:val="center"/>
            <w:hideMark/>
          </w:tcPr>
          <w:p w14:paraId="1D33C28C"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514</w:t>
            </w:r>
          </w:p>
        </w:tc>
        <w:tc>
          <w:tcPr>
            <w:tcW w:w="1330" w:type="dxa"/>
            <w:tcBorders>
              <w:top w:val="nil"/>
              <w:left w:val="nil"/>
              <w:bottom w:val="single" w:sz="4" w:space="0" w:color="244062"/>
              <w:right w:val="single" w:sz="4" w:space="0" w:color="244062"/>
            </w:tcBorders>
            <w:shd w:val="clear" w:color="auto" w:fill="auto"/>
            <w:noWrap/>
            <w:vAlign w:val="center"/>
            <w:hideMark/>
          </w:tcPr>
          <w:p w14:paraId="65BB3140"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CABVGA20</w:t>
            </w:r>
          </w:p>
        </w:tc>
        <w:tc>
          <w:tcPr>
            <w:tcW w:w="5766" w:type="dxa"/>
            <w:tcBorders>
              <w:top w:val="nil"/>
              <w:left w:val="nil"/>
              <w:bottom w:val="single" w:sz="4" w:space="0" w:color="244062"/>
              <w:right w:val="single" w:sz="4" w:space="0" w:color="244062"/>
            </w:tcBorders>
            <w:shd w:val="clear" w:color="auto" w:fill="auto"/>
            <w:vAlign w:val="center"/>
            <w:hideMark/>
          </w:tcPr>
          <w:p w14:paraId="595D4D86" w14:textId="77777777" w:rsidR="008D0492" w:rsidRPr="008D0492" w:rsidRDefault="008D0492" w:rsidP="008D0492">
            <w:pP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Cable VGA CERTIFICADO (20mt)</w:t>
            </w:r>
          </w:p>
        </w:tc>
        <w:tc>
          <w:tcPr>
            <w:tcW w:w="800" w:type="dxa"/>
            <w:tcBorders>
              <w:top w:val="nil"/>
              <w:left w:val="nil"/>
              <w:bottom w:val="single" w:sz="4" w:space="0" w:color="244062"/>
              <w:right w:val="single" w:sz="4" w:space="0" w:color="244062"/>
            </w:tcBorders>
            <w:shd w:val="clear" w:color="auto" w:fill="auto"/>
            <w:noWrap/>
            <w:vAlign w:val="center"/>
            <w:hideMark/>
          </w:tcPr>
          <w:p w14:paraId="6B73EF62"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u</w:t>
            </w:r>
          </w:p>
        </w:tc>
        <w:tc>
          <w:tcPr>
            <w:tcW w:w="880" w:type="dxa"/>
            <w:tcBorders>
              <w:top w:val="nil"/>
              <w:left w:val="nil"/>
              <w:bottom w:val="single" w:sz="4" w:space="0" w:color="244062"/>
              <w:right w:val="single" w:sz="4" w:space="0" w:color="244062"/>
            </w:tcBorders>
            <w:shd w:val="clear" w:color="auto" w:fill="auto"/>
            <w:noWrap/>
            <w:vAlign w:val="center"/>
            <w:hideMark/>
          </w:tcPr>
          <w:p w14:paraId="59B37D68" w14:textId="77777777" w:rsidR="008D0492" w:rsidRPr="008D0492" w:rsidRDefault="008D0492" w:rsidP="008D0492">
            <w:pPr>
              <w:jc w:val="center"/>
              <w:rPr>
                <w:rFonts w:ascii="Arial Unicode MS" w:eastAsia="Arial Unicode MS" w:hAnsi="Arial Unicode MS" w:cs="Arial Unicode MS"/>
                <w:color w:val="244062"/>
                <w:sz w:val="20"/>
                <w:szCs w:val="20"/>
                <w:lang w:val="es-BO" w:eastAsia="es-BO"/>
              </w:rPr>
            </w:pPr>
            <w:r w:rsidRPr="008D0492">
              <w:rPr>
                <w:rFonts w:ascii="Arial Unicode MS" w:eastAsia="Arial Unicode MS" w:hAnsi="Arial Unicode MS" w:cs="Arial Unicode MS" w:hint="eastAsia"/>
                <w:color w:val="244062"/>
                <w:sz w:val="20"/>
                <w:szCs w:val="20"/>
                <w:lang w:val="es-BO" w:eastAsia="es-BO"/>
              </w:rPr>
              <w:t> </w:t>
            </w:r>
          </w:p>
        </w:tc>
      </w:tr>
    </w:tbl>
    <w:p w14:paraId="6008F7F5" w14:textId="77777777" w:rsidR="00D5414A" w:rsidRDefault="00D5414A" w:rsidP="00D5414A">
      <w:pPr>
        <w:rPr>
          <w:rFonts w:cs="Calibri"/>
        </w:rPr>
      </w:pPr>
    </w:p>
    <w:p w14:paraId="531D5A01" w14:textId="77777777" w:rsidR="00D5414A" w:rsidRDefault="00D5414A" w:rsidP="00D5414A">
      <w:pPr>
        <w:rPr>
          <w:rFonts w:cs="Calibri"/>
        </w:rPr>
      </w:pPr>
    </w:p>
    <w:p w14:paraId="2812B6B3" w14:textId="77777777" w:rsidR="00D5414A" w:rsidRDefault="00D5414A" w:rsidP="00D5414A">
      <w:pPr>
        <w:rPr>
          <w:rFonts w:cs="Calibri"/>
        </w:rPr>
      </w:pPr>
    </w:p>
    <w:p w14:paraId="6B5FAD24" w14:textId="4D431087" w:rsidR="00D5414A" w:rsidRDefault="00D5414A" w:rsidP="00D5414A">
      <w:pPr>
        <w:rPr>
          <w:rFonts w:cs="Calibri"/>
        </w:rPr>
      </w:pPr>
    </w:p>
    <w:p w14:paraId="20DDF8E4" w14:textId="4DC0498B" w:rsidR="006F474D" w:rsidRDefault="006F474D" w:rsidP="00D5414A">
      <w:pPr>
        <w:rPr>
          <w:rFonts w:cs="Calibri"/>
        </w:rPr>
      </w:pPr>
    </w:p>
    <w:p w14:paraId="64D22C5D" w14:textId="41C47646" w:rsidR="006F474D" w:rsidRDefault="006F474D" w:rsidP="00D5414A">
      <w:pPr>
        <w:rPr>
          <w:rFonts w:cs="Calibri"/>
        </w:rPr>
      </w:pPr>
    </w:p>
    <w:p w14:paraId="28FA3EDC" w14:textId="57A7D54D" w:rsidR="006F474D" w:rsidRDefault="006F474D" w:rsidP="00D5414A">
      <w:pPr>
        <w:rPr>
          <w:rFonts w:cs="Calibri"/>
        </w:rPr>
      </w:pPr>
    </w:p>
    <w:p w14:paraId="5CAED778" w14:textId="007A5DB2" w:rsidR="006F474D" w:rsidRDefault="006F474D" w:rsidP="00D5414A">
      <w:pPr>
        <w:rPr>
          <w:rFonts w:cs="Calibri"/>
        </w:rPr>
      </w:pPr>
    </w:p>
    <w:p w14:paraId="7169222B" w14:textId="0F3AAD09" w:rsidR="006F474D" w:rsidRDefault="006F474D" w:rsidP="00D5414A">
      <w:pPr>
        <w:rPr>
          <w:rFonts w:cs="Calibri"/>
        </w:rPr>
      </w:pPr>
    </w:p>
    <w:p w14:paraId="590CFB19" w14:textId="43CE5CA8" w:rsidR="006F474D" w:rsidRDefault="006F474D" w:rsidP="00D5414A">
      <w:pPr>
        <w:rPr>
          <w:rFonts w:cs="Calibri"/>
        </w:rPr>
      </w:pPr>
    </w:p>
    <w:p w14:paraId="5EC569CD" w14:textId="17EF9E9B" w:rsidR="006F474D" w:rsidRDefault="006F474D" w:rsidP="00D5414A">
      <w:pPr>
        <w:rPr>
          <w:rFonts w:cs="Calibri"/>
        </w:rPr>
      </w:pPr>
    </w:p>
    <w:p w14:paraId="5EA453B5" w14:textId="602A7464" w:rsidR="006F474D" w:rsidRDefault="006F474D" w:rsidP="00D5414A">
      <w:pPr>
        <w:rPr>
          <w:rFonts w:cs="Calibri"/>
        </w:rPr>
      </w:pPr>
    </w:p>
    <w:p w14:paraId="57C016A4" w14:textId="0090C5AB" w:rsidR="006F474D" w:rsidRDefault="006F474D" w:rsidP="00D5414A">
      <w:pPr>
        <w:rPr>
          <w:rFonts w:cs="Calibri"/>
        </w:rPr>
      </w:pPr>
    </w:p>
    <w:p w14:paraId="4CFBDD54" w14:textId="301625B5" w:rsidR="006F474D" w:rsidRDefault="006F474D" w:rsidP="00D5414A">
      <w:pPr>
        <w:rPr>
          <w:rFonts w:cs="Calibri"/>
        </w:rPr>
      </w:pPr>
    </w:p>
    <w:p w14:paraId="5CB14AAC" w14:textId="0CA19C0F" w:rsidR="006F474D" w:rsidRDefault="006F474D" w:rsidP="00D5414A">
      <w:pPr>
        <w:rPr>
          <w:rFonts w:cs="Calibri"/>
        </w:rPr>
      </w:pPr>
    </w:p>
    <w:p w14:paraId="2EEC95DD" w14:textId="70007F92" w:rsidR="006F474D" w:rsidRDefault="006F474D" w:rsidP="00D5414A">
      <w:pPr>
        <w:rPr>
          <w:rFonts w:cs="Calibri"/>
        </w:rPr>
      </w:pPr>
    </w:p>
    <w:p w14:paraId="5E2AF927" w14:textId="668A6E6B" w:rsidR="006F474D" w:rsidRDefault="006F474D" w:rsidP="00D5414A">
      <w:pPr>
        <w:rPr>
          <w:rFonts w:cs="Calibri"/>
        </w:rPr>
      </w:pPr>
    </w:p>
    <w:p w14:paraId="67BAE0E0" w14:textId="19267F50" w:rsidR="006F474D" w:rsidRDefault="006F474D" w:rsidP="00D5414A">
      <w:pPr>
        <w:rPr>
          <w:rFonts w:cs="Calibri"/>
        </w:rPr>
      </w:pPr>
    </w:p>
    <w:p w14:paraId="74EEEB96" w14:textId="48637181" w:rsidR="006F474D" w:rsidRDefault="006F474D" w:rsidP="00D5414A">
      <w:pPr>
        <w:rPr>
          <w:rFonts w:cs="Calibri"/>
        </w:rPr>
      </w:pPr>
    </w:p>
    <w:p w14:paraId="2A064884" w14:textId="18E97C9C" w:rsidR="006F474D" w:rsidRDefault="006F474D" w:rsidP="00D5414A">
      <w:pPr>
        <w:rPr>
          <w:rFonts w:cs="Calibri"/>
        </w:rPr>
      </w:pPr>
    </w:p>
    <w:p w14:paraId="505E283D" w14:textId="69FEF058" w:rsidR="006F474D" w:rsidRDefault="006F474D" w:rsidP="00D5414A">
      <w:pPr>
        <w:rPr>
          <w:rFonts w:cs="Calibri"/>
        </w:rPr>
      </w:pPr>
    </w:p>
    <w:p w14:paraId="74575EF8" w14:textId="7A338462" w:rsidR="006F474D" w:rsidRDefault="006F474D" w:rsidP="00D5414A">
      <w:pPr>
        <w:rPr>
          <w:rFonts w:cs="Calibri"/>
        </w:rPr>
      </w:pPr>
    </w:p>
    <w:p w14:paraId="256AA4DB" w14:textId="5C601571" w:rsidR="006F474D" w:rsidRDefault="006F474D" w:rsidP="00D5414A">
      <w:pPr>
        <w:rPr>
          <w:rFonts w:cs="Calibri"/>
        </w:rPr>
      </w:pPr>
    </w:p>
    <w:p w14:paraId="6D23767A" w14:textId="779D1D66" w:rsidR="006F474D" w:rsidRDefault="006F474D" w:rsidP="00D5414A">
      <w:pPr>
        <w:rPr>
          <w:rFonts w:cs="Calibri"/>
        </w:rPr>
      </w:pPr>
    </w:p>
    <w:p w14:paraId="617DCE0F" w14:textId="492A8D59" w:rsidR="006F474D" w:rsidRDefault="006F474D" w:rsidP="00D5414A">
      <w:pPr>
        <w:rPr>
          <w:rFonts w:cs="Calibri"/>
        </w:rPr>
      </w:pPr>
    </w:p>
    <w:p w14:paraId="007D5E16" w14:textId="11DBDED3" w:rsidR="006F474D" w:rsidRDefault="006F474D" w:rsidP="00D5414A">
      <w:pPr>
        <w:rPr>
          <w:rFonts w:cs="Calibri"/>
        </w:rPr>
      </w:pPr>
    </w:p>
    <w:p w14:paraId="3B0009E3" w14:textId="7E1BE8A3" w:rsidR="006F474D" w:rsidRDefault="006F474D" w:rsidP="00D5414A">
      <w:pPr>
        <w:rPr>
          <w:rFonts w:cs="Calibri"/>
        </w:rPr>
      </w:pPr>
    </w:p>
    <w:p w14:paraId="0FB8BD83" w14:textId="4240A3BA" w:rsidR="006F474D" w:rsidRDefault="006F474D" w:rsidP="00D5414A">
      <w:pPr>
        <w:rPr>
          <w:rFonts w:cs="Calibri"/>
        </w:rPr>
      </w:pPr>
    </w:p>
    <w:p w14:paraId="44D5E83E" w14:textId="48DAF0EC" w:rsidR="006F474D" w:rsidRDefault="006F474D" w:rsidP="00D5414A">
      <w:pPr>
        <w:rPr>
          <w:rFonts w:cs="Calibri"/>
        </w:rPr>
      </w:pPr>
    </w:p>
    <w:p w14:paraId="12596BB3" w14:textId="4A1F809A" w:rsidR="006F474D" w:rsidRDefault="006F474D" w:rsidP="00D5414A">
      <w:pPr>
        <w:rPr>
          <w:rFonts w:cs="Calibri"/>
        </w:rPr>
      </w:pPr>
    </w:p>
    <w:p w14:paraId="359578E0" w14:textId="154BCF84" w:rsidR="006F474D" w:rsidRDefault="006F474D" w:rsidP="00D5414A">
      <w:pPr>
        <w:rPr>
          <w:rFonts w:cs="Calibri"/>
        </w:rPr>
      </w:pPr>
    </w:p>
    <w:p w14:paraId="1864ADAF" w14:textId="2FE7A614" w:rsidR="006F474D" w:rsidRDefault="006F474D" w:rsidP="00D5414A">
      <w:pPr>
        <w:rPr>
          <w:rFonts w:cs="Calibri"/>
        </w:rPr>
      </w:pPr>
    </w:p>
    <w:p w14:paraId="64DB1678" w14:textId="0F3EDDD3" w:rsidR="006F474D" w:rsidRDefault="006F474D" w:rsidP="00D5414A">
      <w:pPr>
        <w:rPr>
          <w:rFonts w:cs="Calibri"/>
        </w:rPr>
      </w:pPr>
    </w:p>
    <w:p w14:paraId="79D0AFE1" w14:textId="693F52AB" w:rsidR="006F474D" w:rsidRDefault="006F474D" w:rsidP="00D5414A">
      <w:pPr>
        <w:rPr>
          <w:rFonts w:cs="Calibri"/>
        </w:rPr>
      </w:pPr>
    </w:p>
    <w:p w14:paraId="3D5346E2" w14:textId="411CAB47" w:rsidR="006F474D" w:rsidRDefault="006F474D" w:rsidP="00D5414A">
      <w:pPr>
        <w:rPr>
          <w:rFonts w:cs="Calibri"/>
        </w:rPr>
      </w:pPr>
    </w:p>
    <w:p w14:paraId="03E3AB3F" w14:textId="24A6C0FE" w:rsidR="006F474D" w:rsidRDefault="006F474D" w:rsidP="00D5414A">
      <w:pPr>
        <w:rPr>
          <w:rFonts w:cs="Calibri"/>
        </w:rPr>
      </w:pPr>
    </w:p>
    <w:p w14:paraId="2C46A16C" w14:textId="03CA56A3" w:rsidR="006F474D" w:rsidRDefault="006F474D" w:rsidP="00D5414A">
      <w:pPr>
        <w:rPr>
          <w:rFonts w:cs="Calibri"/>
        </w:rPr>
      </w:pPr>
    </w:p>
    <w:p w14:paraId="781086B4" w14:textId="093E28C2" w:rsidR="00D5414A" w:rsidRPr="00816E69" w:rsidRDefault="00D5414A" w:rsidP="00D5414A">
      <w:pPr>
        <w:tabs>
          <w:tab w:val="left" w:pos="360"/>
          <w:tab w:val="left" w:pos="1080"/>
        </w:tabs>
        <w:jc w:val="both"/>
        <w:rPr>
          <w:rFonts w:cs="Arial"/>
          <w:b/>
          <w:i/>
          <w:color w:val="004990"/>
          <w:sz w:val="18"/>
          <w:szCs w:val="18"/>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5414A" w:rsidRPr="00816E69" w14:paraId="7FD5178D" w14:textId="77777777" w:rsidTr="00D5414A">
        <w:trPr>
          <w:trHeight w:val="617"/>
        </w:trPr>
        <w:tc>
          <w:tcPr>
            <w:tcW w:w="2410" w:type="dxa"/>
            <w:shd w:val="clear" w:color="auto" w:fill="004990"/>
            <w:vAlign w:val="center"/>
          </w:tcPr>
          <w:p w14:paraId="2D0C8D25" w14:textId="278F6CE3" w:rsidR="00D5414A" w:rsidRPr="00816E69" w:rsidRDefault="00D5414A" w:rsidP="00720C9E">
            <w:pPr>
              <w:jc w:val="center"/>
              <w:rPr>
                <w:rFonts w:ascii="Tahoma" w:hAnsi="Tahoma" w:cs="Tahoma"/>
                <w:b/>
                <w:color w:val="FFFFFF"/>
                <w:sz w:val="28"/>
                <w:szCs w:val="28"/>
                <w:lang w:val="pt-BR"/>
              </w:rPr>
            </w:pPr>
            <w:r w:rsidRPr="00816E69">
              <w:rPr>
                <w:rFonts w:ascii="Tahoma" w:hAnsi="Tahoma" w:cs="Tahoma"/>
                <w:b/>
                <w:color w:val="FFFFFF"/>
                <w:sz w:val="28"/>
                <w:szCs w:val="28"/>
                <w:lang w:val="pt-BR"/>
              </w:rPr>
              <w:t xml:space="preserve">ANEXO No. </w:t>
            </w:r>
            <w:proofErr w:type="gramStart"/>
            <w:r w:rsidR="00720C9E">
              <w:rPr>
                <w:rFonts w:ascii="Tahoma" w:hAnsi="Tahoma" w:cs="Tahoma"/>
                <w:b/>
                <w:color w:val="FFFFFF"/>
                <w:sz w:val="28"/>
                <w:szCs w:val="28"/>
                <w:lang w:val="pt-BR"/>
              </w:rPr>
              <w:t>5</w:t>
            </w:r>
            <w:proofErr w:type="gramEnd"/>
          </w:p>
        </w:tc>
        <w:tc>
          <w:tcPr>
            <w:tcW w:w="7365" w:type="dxa"/>
            <w:vAlign w:val="center"/>
          </w:tcPr>
          <w:p w14:paraId="558F91B1" w14:textId="77777777" w:rsidR="00D5414A" w:rsidRPr="00816E69" w:rsidRDefault="00D5414A" w:rsidP="00D5414A">
            <w:pPr>
              <w:ind w:left="567"/>
              <w:jc w:val="center"/>
              <w:rPr>
                <w:rFonts w:ascii="Tahoma" w:hAnsi="Tahoma" w:cs="Tahoma"/>
                <w:b/>
                <w:color w:val="004990"/>
                <w:lang w:val="pt-BR"/>
              </w:rPr>
            </w:pPr>
            <w:r w:rsidRPr="00720C9E">
              <w:rPr>
                <w:rFonts w:ascii="Tahoma" w:hAnsi="Tahoma" w:cs="Tahoma"/>
                <w:b/>
                <w:color w:val="004990"/>
                <w:sz w:val="22"/>
                <w:lang w:val="es-ES_tradnl"/>
              </w:rPr>
              <w:t>ESPECIFICACIONES TECNICAS</w:t>
            </w:r>
          </w:p>
        </w:tc>
      </w:tr>
    </w:tbl>
    <w:p w14:paraId="2CF57DC6" w14:textId="77777777" w:rsidR="00D5414A" w:rsidRDefault="00D5414A" w:rsidP="00D5414A">
      <w:pPr>
        <w:keepNext/>
        <w:jc w:val="center"/>
        <w:outlineLvl w:val="0"/>
        <w:rPr>
          <w:rFonts w:ascii="Arial" w:hAnsi="Arial"/>
          <w:b/>
          <w:color w:val="1F497D" w:themeColor="text2"/>
          <w:sz w:val="28"/>
          <w:u w:val="single"/>
          <w:lang w:val="es-MX"/>
        </w:rPr>
      </w:pPr>
    </w:p>
    <w:p w14:paraId="60E6F104" w14:textId="77777777" w:rsidR="00D5414A" w:rsidRPr="00816E69" w:rsidRDefault="00D5414A" w:rsidP="00D5414A">
      <w:pPr>
        <w:keepNext/>
        <w:jc w:val="center"/>
        <w:outlineLvl w:val="0"/>
        <w:rPr>
          <w:b/>
          <w:color w:val="1F497D" w:themeColor="text2"/>
          <w:u w:val="single"/>
          <w:lang w:val="es-MX"/>
        </w:rPr>
      </w:pPr>
      <w:r w:rsidRPr="00816E69">
        <w:rPr>
          <w:rFonts w:ascii="Arial" w:hAnsi="Arial"/>
          <w:b/>
          <w:color w:val="1F497D" w:themeColor="text2"/>
          <w:sz w:val="28"/>
          <w:u w:val="single"/>
          <w:lang w:val="es-MX"/>
        </w:rPr>
        <w:t>MANO DE OBRA</w:t>
      </w:r>
    </w:p>
    <w:p w14:paraId="16B9095C" w14:textId="77777777" w:rsidR="00D5414A" w:rsidRPr="00816E69" w:rsidRDefault="00D5414A" w:rsidP="00D5414A">
      <w:pPr>
        <w:keepNext/>
        <w:outlineLvl w:val="0"/>
        <w:rPr>
          <w:b/>
          <w:color w:val="1F497D" w:themeColor="text2"/>
          <w:lang w:val="es-MX"/>
        </w:rPr>
      </w:pPr>
    </w:p>
    <w:p w14:paraId="53A8DF45" w14:textId="77777777" w:rsidR="00D5414A" w:rsidRPr="00816E69" w:rsidRDefault="00D5414A" w:rsidP="00D5414A">
      <w:pPr>
        <w:keepNext/>
        <w:jc w:val="both"/>
        <w:outlineLvl w:val="0"/>
        <w:rPr>
          <w:rFonts w:ascii="Arial" w:hAnsi="Arial" w:cs="Arial"/>
          <w:b/>
          <w:color w:val="1F497D" w:themeColor="text2"/>
          <w:lang w:val="es-MX"/>
        </w:rPr>
      </w:pPr>
      <w:r w:rsidRPr="00816E69">
        <w:rPr>
          <w:rFonts w:ascii="Arial" w:hAnsi="Arial" w:cs="Arial"/>
          <w:b/>
          <w:i/>
          <w:color w:val="1F497D" w:themeColor="text2"/>
          <w:u w:val="single"/>
          <w:lang w:val="es-MX"/>
        </w:rPr>
        <w:t>1.- Descripción.</w:t>
      </w:r>
      <w:r w:rsidRPr="00816E69">
        <w:rPr>
          <w:rFonts w:ascii="Arial" w:hAnsi="Arial" w:cs="Arial"/>
          <w:b/>
          <w:color w:val="1F497D" w:themeColor="text2"/>
          <w:lang w:val="es-MX"/>
        </w:rPr>
        <w:t xml:space="preserve"> </w:t>
      </w:r>
    </w:p>
    <w:p w14:paraId="108A3389" w14:textId="77777777" w:rsidR="00D5414A" w:rsidRPr="00816E69" w:rsidRDefault="00D5414A" w:rsidP="00D5414A">
      <w:pPr>
        <w:keepNext/>
        <w:jc w:val="both"/>
        <w:outlineLvl w:val="0"/>
        <w:rPr>
          <w:rFonts w:ascii="Arial" w:hAnsi="Arial" w:cs="Arial"/>
          <w:color w:val="1F497D" w:themeColor="text2"/>
          <w:lang w:val="es-MX"/>
        </w:rPr>
      </w:pPr>
    </w:p>
    <w:p w14:paraId="20E7BD9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Este ítem se refiere a la provisión de mano de obra calificada por parte de la empresa encargada del mantenimiento de acuerdo al formulario de presentación de propuestas y/o instrucciones del Supervisor de obra.</w:t>
      </w:r>
    </w:p>
    <w:p w14:paraId="75618493" w14:textId="77777777" w:rsidR="00D5414A" w:rsidRPr="00816E69" w:rsidRDefault="00D5414A" w:rsidP="00D5414A">
      <w:pPr>
        <w:spacing w:before="100" w:beforeAutospacing="1" w:after="100" w:afterAutospacing="1"/>
        <w:rPr>
          <w:rFonts w:ascii="Arial" w:hAnsi="Arial" w:cs="Arial"/>
          <w:color w:val="1F497D" w:themeColor="text2"/>
        </w:rPr>
      </w:pPr>
      <w:r w:rsidRPr="00816E69">
        <w:rPr>
          <w:rFonts w:ascii="Arial" w:hAnsi="Arial" w:cs="Arial"/>
          <w:color w:val="1F497D" w:themeColor="text2"/>
        </w:rPr>
        <w:t xml:space="preserve"> </w:t>
      </w:r>
    </w:p>
    <w:p w14:paraId="3927EE1E" w14:textId="77777777" w:rsidR="00D5414A" w:rsidRPr="00816E69" w:rsidRDefault="00D5414A" w:rsidP="00D5414A">
      <w:pPr>
        <w:keepNext/>
        <w:jc w:val="both"/>
        <w:outlineLvl w:val="0"/>
        <w:rPr>
          <w:rFonts w:ascii="Arial" w:hAnsi="Arial" w:cs="Arial"/>
          <w:b/>
          <w:color w:val="1F497D" w:themeColor="text2"/>
          <w:lang w:val="es-MX"/>
        </w:rPr>
      </w:pPr>
      <w:r w:rsidRPr="00816E69">
        <w:rPr>
          <w:rFonts w:ascii="Arial" w:hAnsi="Arial" w:cs="Arial"/>
          <w:b/>
          <w:i/>
          <w:color w:val="1F497D" w:themeColor="text2"/>
          <w:u w:val="single"/>
          <w:lang w:val="es-MX"/>
        </w:rPr>
        <w:t xml:space="preserve">2.- Materiales, </w:t>
      </w:r>
      <w:proofErr w:type="gramStart"/>
      <w:r w:rsidRPr="00816E69">
        <w:rPr>
          <w:rFonts w:ascii="Arial" w:hAnsi="Arial" w:cs="Arial"/>
          <w:b/>
          <w:i/>
          <w:color w:val="1F497D" w:themeColor="text2"/>
          <w:u w:val="single"/>
          <w:lang w:val="es-MX"/>
        </w:rPr>
        <w:t>herramientas  y</w:t>
      </w:r>
      <w:proofErr w:type="gramEnd"/>
      <w:r w:rsidRPr="00816E69">
        <w:rPr>
          <w:rFonts w:ascii="Arial" w:hAnsi="Arial" w:cs="Arial"/>
          <w:b/>
          <w:i/>
          <w:color w:val="1F497D" w:themeColor="text2"/>
          <w:u w:val="single"/>
          <w:lang w:val="es-MX"/>
        </w:rPr>
        <w:t xml:space="preserve"> equipos.</w:t>
      </w:r>
      <w:r w:rsidRPr="00816E69">
        <w:rPr>
          <w:rFonts w:ascii="Arial" w:hAnsi="Arial" w:cs="Arial"/>
          <w:b/>
          <w:color w:val="1F497D" w:themeColor="text2"/>
          <w:lang w:val="es-MX"/>
        </w:rPr>
        <w:t xml:space="preserve">  </w:t>
      </w:r>
    </w:p>
    <w:p w14:paraId="4BE6D255" w14:textId="77777777" w:rsidR="00D5414A" w:rsidRPr="00816E69" w:rsidRDefault="00D5414A" w:rsidP="00D5414A">
      <w:pPr>
        <w:keepNext/>
        <w:jc w:val="both"/>
        <w:outlineLvl w:val="0"/>
        <w:rPr>
          <w:rFonts w:ascii="Arial" w:hAnsi="Arial" w:cs="Arial"/>
          <w:b/>
          <w:color w:val="1F497D" w:themeColor="text2"/>
          <w:lang w:val="es-MX"/>
        </w:rPr>
      </w:pPr>
    </w:p>
    <w:p w14:paraId="711FF41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Los materiales que se empleen en la ejecución de los trabajos en los que se utilice mano de obra calificada, serán en cada caso los indicados específicamente por el supervisor y/o responsable por parte de Entel de dichos trabajos.</w:t>
      </w:r>
    </w:p>
    <w:p w14:paraId="71E54304" w14:textId="77777777" w:rsidR="00D5414A" w:rsidRPr="00816E69" w:rsidRDefault="00D5414A" w:rsidP="00D5414A">
      <w:pPr>
        <w:widowControl w:val="0"/>
        <w:spacing w:line="240" w:lineRule="atLeast"/>
        <w:jc w:val="both"/>
        <w:rPr>
          <w:rFonts w:ascii="Arial" w:hAnsi="Arial"/>
          <w:color w:val="1F497D" w:themeColor="text2"/>
        </w:rPr>
      </w:pPr>
    </w:p>
    <w:p w14:paraId="0348F71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Estos materiales serán en todo caso materiales de primera calidad, de marca reconocida existente en el mercado nacional y en casos especiales importados directa e indirectamente.</w:t>
      </w:r>
    </w:p>
    <w:p w14:paraId="213C63A8" w14:textId="77777777" w:rsidR="00D5414A" w:rsidRPr="00816E69" w:rsidRDefault="00D5414A" w:rsidP="00D5414A">
      <w:pPr>
        <w:widowControl w:val="0"/>
        <w:spacing w:line="240" w:lineRule="atLeast"/>
        <w:jc w:val="both"/>
        <w:rPr>
          <w:rFonts w:ascii="Arial" w:hAnsi="Arial"/>
          <w:color w:val="1F497D" w:themeColor="text2"/>
        </w:rPr>
      </w:pPr>
    </w:p>
    <w:p w14:paraId="24C7FB4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En ningún caso se utilizará material que antes no haya sido aprobado por el Supervisor.</w:t>
      </w:r>
    </w:p>
    <w:p w14:paraId="26FEA137" w14:textId="77777777" w:rsidR="00D5414A" w:rsidRPr="00816E69" w:rsidRDefault="00D5414A" w:rsidP="00D5414A">
      <w:pPr>
        <w:widowControl w:val="0"/>
        <w:spacing w:line="240" w:lineRule="atLeast"/>
        <w:jc w:val="both"/>
        <w:rPr>
          <w:rFonts w:ascii="Arial" w:hAnsi="Arial"/>
          <w:color w:val="1F497D" w:themeColor="text2"/>
        </w:rPr>
      </w:pPr>
    </w:p>
    <w:p w14:paraId="117B821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Estas condiciones se aplican en su totalidad al uso de herramientas y equipo.</w:t>
      </w:r>
    </w:p>
    <w:p w14:paraId="4A3A6E4B" w14:textId="77777777" w:rsidR="00D5414A" w:rsidRPr="00816E69" w:rsidRDefault="00D5414A" w:rsidP="00D5414A">
      <w:pPr>
        <w:widowControl w:val="0"/>
        <w:spacing w:line="240" w:lineRule="atLeast"/>
        <w:jc w:val="both"/>
        <w:rPr>
          <w:rFonts w:ascii="Arial" w:hAnsi="Arial"/>
          <w:color w:val="1F497D" w:themeColor="text2"/>
        </w:rPr>
      </w:pPr>
    </w:p>
    <w:p w14:paraId="3EA60717" w14:textId="77777777" w:rsidR="00D5414A" w:rsidRPr="00816E69" w:rsidRDefault="00D5414A" w:rsidP="00D5414A">
      <w:pPr>
        <w:keepNext/>
        <w:jc w:val="both"/>
        <w:outlineLvl w:val="0"/>
        <w:rPr>
          <w:rFonts w:ascii="Arial" w:hAnsi="Arial" w:cs="Arial"/>
          <w:color w:val="1F497D" w:themeColor="text2"/>
          <w:lang w:val="es-MX"/>
        </w:rPr>
      </w:pPr>
    </w:p>
    <w:p w14:paraId="026AE104" w14:textId="77777777" w:rsidR="00D5414A" w:rsidRPr="00816E69" w:rsidRDefault="00D5414A" w:rsidP="00D5414A">
      <w:pPr>
        <w:keepNext/>
        <w:jc w:val="both"/>
        <w:outlineLvl w:val="0"/>
        <w:rPr>
          <w:rFonts w:ascii="Arial" w:hAnsi="Arial" w:cs="Arial"/>
          <w:b/>
          <w:color w:val="1F497D" w:themeColor="text2"/>
          <w:lang w:val="es-MX"/>
        </w:rPr>
      </w:pPr>
      <w:r w:rsidRPr="00816E69">
        <w:rPr>
          <w:rFonts w:ascii="Arial" w:hAnsi="Arial" w:cs="Arial"/>
          <w:b/>
          <w:i/>
          <w:color w:val="1F497D" w:themeColor="text2"/>
          <w:u w:val="single"/>
          <w:lang w:val="es-MX"/>
        </w:rPr>
        <w:t>3.- Procedimiento para la ejecución.</w:t>
      </w:r>
      <w:r w:rsidRPr="00816E69">
        <w:rPr>
          <w:rFonts w:ascii="Arial" w:hAnsi="Arial" w:cs="Arial"/>
          <w:b/>
          <w:color w:val="1F497D" w:themeColor="text2"/>
          <w:lang w:val="es-MX"/>
        </w:rPr>
        <w:t xml:space="preserve"> </w:t>
      </w:r>
    </w:p>
    <w:p w14:paraId="5946F9E5" w14:textId="77777777" w:rsidR="00D5414A" w:rsidRPr="00816E69" w:rsidRDefault="00D5414A" w:rsidP="00D5414A">
      <w:pPr>
        <w:keepNext/>
        <w:jc w:val="both"/>
        <w:outlineLvl w:val="0"/>
        <w:rPr>
          <w:rFonts w:ascii="Arial" w:hAnsi="Arial" w:cs="Arial"/>
          <w:b/>
          <w:color w:val="1F497D" w:themeColor="text2"/>
          <w:lang w:val="es-MX"/>
        </w:rPr>
      </w:pPr>
    </w:p>
    <w:p w14:paraId="12ED9CD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El Supervisor verificará que él, o los trabajos a ejecutarse no estén contemplados específicamente en el contrato suscrito entre Entel y la empresa de mantenimiento y luego ordenará su realización especificando la cantidad y calidad de materiales, herramientas y equipo a utilizarse, además del tiempo en cual deben ejecutarse estos trabajos.</w:t>
      </w:r>
    </w:p>
    <w:p w14:paraId="40A5A124" w14:textId="77777777" w:rsidR="00D5414A" w:rsidRPr="00816E69" w:rsidRDefault="00D5414A" w:rsidP="00D5414A">
      <w:pPr>
        <w:widowControl w:val="0"/>
        <w:spacing w:line="240" w:lineRule="atLeast"/>
        <w:jc w:val="both"/>
        <w:rPr>
          <w:rFonts w:ascii="Arial" w:hAnsi="Arial"/>
          <w:color w:val="1F497D" w:themeColor="text2"/>
        </w:rPr>
      </w:pPr>
    </w:p>
    <w:p w14:paraId="2D23CA2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 empresa de mantenimiento presentará al Supervisor los materiales a ser utilizados para su respectiva aprobación. En el caso de no existir dichos materiales en el mercado, la empresa presentará dos o tres opciones de calidad similar para verificación y posterior aprobación del Supervisor. En el caso de que ninguno cumpla con las condiciones, se procederá a autorizar la importación de mercados externos previo acuerdo en el precio de los mismos.</w:t>
      </w:r>
    </w:p>
    <w:p w14:paraId="510F1F78" w14:textId="77777777" w:rsidR="00D5414A" w:rsidRPr="00816E69" w:rsidRDefault="00D5414A" w:rsidP="00D5414A">
      <w:pPr>
        <w:widowControl w:val="0"/>
        <w:spacing w:line="240" w:lineRule="atLeast"/>
        <w:jc w:val="both"/>
        <w:rPr>
          <w:rFonts w:ascii="Arial" w:hAnsi="Arial"/>
          <w:color w:val="1F497D" w:themeColor="text2"/>
        </w:rPr>
      </w:pPr>
    </w:p>
    <w:p w14:paraId="4C372E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Los trabajos a los cuales se aplicará este ítem serán: las reparaciones de bienes inmuebles y muebles de propiedad de Entel en todas sus instalaciones como ser, escritorios, sillas, mesas, estufas, estantes, </w:t>
      </w:r>
      <w:proofErr w:type="spellStart"/>
      <w:r w:rsidRPr="00816E69">
        <w:rPr>
          <w:rFonts w:ascii="Arial" w:hAnsi="Arial"/>
          <w:color w:val="1F497D" w:themeColor="text2"/>
        </w:rPr>
        <w:t>gaveteros</w:t>
      </w:r>
      <w:proofErr w:type="spellEnd"/>
      <w:r w:rsidRPr="00816E69">
        <w:rPr>
          <w:rFonts w:ascii="Arial" w:hAnsi="Arial"/>
          <w:color w:val="1F497D" w:themeColor="text2"/>
        </w:rPr>
        <w:t xml:space="preserve">, </w:t>
      </w:r>
      <w:proofErr w:type="spellStart"/>
      <w:r w:rsidRPr="00816E69">
        <w:rPr>
          <w:rFonts w:ascii="Arial" w:hAnsi="Arial"/>
          <w:color w:val="1F497D" w:themeColor="text2"/>
        </w:rPr>
        <w:t>cadies</w:t>
      </w:r>
      <w:proofErr w:type="spellEnd"/>
      <w:r w:rsidRPr="00816E69">
        <w:rPr>
          <w:rFonts w:ascii="Arial" w:hAnsi="Arial"/>
          <w:color w:val="1F497D" w:themeColor="text2"/>
        </w:rPr>
        <w:t>, tableros de muestra, vitrinas, sillones, modulares, relojes de pared, máquinas fotográficas analógicas y digitales, televisores, pizarras, mamparas y cualquier bien mueble existente en instalaciones de Entel, además de cualquier trabajo de mantenimiento o instalación donde sea necesaria la mano de obra y no esté especificado en dicho contrato.</w:t>
      </w:r>
    </w:p>
    <w:p w14:paraId="7C0405B6" w14:textId="77777777" w:rsidR="00D5414A" w:rsidRPr="00816E69" w:rsidRDefault="00D5414A" w:rsidP="00D5414A">
      <w:pPr>
        <w:widowControl w:val="0"/>
        <w:spacing w:line="240" w:lineRule="atLeast"/>
        <w:jc w:val="both"/>
        <w:rPr>
          <w:rFonts w:ascii="Arial" w:hAnsi="Arial"/>
          <w:color w:val="1F497D" w:themeColor="text2"/>
        </w:rPr>
      </w:pPr>
    </w:p>
    <w:p w14:paraId="415C1E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61129DE" w14:textId="77777777" w:rsidR="00D5414A" w:rsidRPr="00816E69" w:rsidRDefault="00D5414A" w:rsidP="00D5414A">
      <w:pPr>
        <w:widowControl w:val="0"/>
        <w:spacing w:line="240" w:lineRule="atLeast"/>
        <w:jc w:val="both"/>
        <w:rPr>
          <w:rFonts w:ascii="Arial" w:hAnsi="Arial"/>
          <w:color w:val="1F497D" w:themeColor="text2"/>
        </w:rPr>
      </w:pPr>
    </w:p>
    <w:p w14:paraId="5B7FCF69" w14:textId="281DE176"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 provisión de mano de obra se medirá en horas trabajadas efectivas por cada obrero.</w:t>
      </w:r>
    </w:p>
    <w:p w14:paraId="1D5F396C" w14:textId="49C81C01" w:rsidR="00671725" w:rsidRDefault="00671725" w:rsidP="00D5414A">
      <w:pPr>
        <w:widowControl w:val="0"/>
        <w:spacing w:line="240" w:lineRule="atLeast"/>
        <w:jc w:val="both"/>
        <w:rPr>
          <w:rFonts w:ascii="Arial" w:hAnsi="Arial"/>
          <w:color w:val="1F497D" w:themeColor="text2"/>
        </w:rPr>
      </w:pPr>
    </w:p>
    <w:p w14:paraId="1CE72AA2" w14:textId="5541AA49" w:rsidR="00671725" w:rsidRDefault="00671725" w:rsidP="00D5414A">
      <w:pPr>
        <w:widowControl w:val="0"/>
        <w:spacing w:line="240" w:lineRule="atLeast"/>
        <w:jc w:val="both"/>
        <w:rPr>
          <w:rFonts w:ascii="Arial" w:hAnsi="Arial"/>
          <w:color w:val="1F497D" w:themeColor="text2"/>
        </w:rPr>
      </w:pPr>
    </w:p>
    <w:p w14:paraId="532E975F" w14:textId="5673129E" w:rsidR="00671725" w:rsidRPr="00816E69" w:rsidRDefault="00671725" w:rsidP="00D5414A">
      <w:pPr>
        <w:widowControl w:val="0"/>
        <w:spacing w:line="240" w:lineRule="atLeast"/>
        <w:jc w:val="both"/>
        <w:rPr>
          <w:rFonts w:ascii="Arial" w:hAnsi="Arial"/>
          <w:color w:val="1F497D" w:themeColor="text2"/>
        </w:rPr>
      </w:pPr>
      <w:r>
        <w:rPr>
          <w:rFonts w:ascii="Arial" w:hAnsi="Arial"/>
          <w:color w:val="1F497D" w:themeColor="text2"/>
        </w:rPr>
        <w:t>--------------------------------------------------------------------------------------------------------------------------------------------------------------------------------</w:t>
      </w:r>
    </w:p>
    <w:p w14:paraId="63645E06" w14:textId="2FE52A2F" w:rsidR="00D5414A" w:rsidRDefault="00D5414A" w:rsidP="00D5414A">
      <w:pPr>
        <w:ind w:left="360"/>
        <w:jc w:val="center"/>
        <w:rPr>
          <w:rFonts w:ascii="Arial" w:hAnsi="Arial" w:cs="Arial"/>
          <w:b/>
          <w:color w:val="1F497D" w:themeColor="text2"/>
          <w:sz w:val="28"/>
          <w:szCs w:val="28"/>
          <w:u w:val="single"/>
          <w:lang w:eastAsia="es-BO"/>
        </w:rPr>
      </w:pPr>
    </w:p>
    <w:p w14:paraId="059022B9" w14:textId="4E5D80A6" w:rsidR="00A25D19" w:rsidRDefault="00A25D19" w:rsidP="00D5414A">
      <w:pPr>
        <w:ind w:left="360"/>
        <w:jc w:val="center"/>
        <w:rPr>
          <w:rFonts w:ascii="Arial" w:hAnsi="Arial" w:cs="Arial"/>
          <w:b/>
          <w:color w:val="1F497D" w:themeColor="text2"/>
          <w:sz w:val="28"/>
          <w:szCs w:val="28"/>
          <w:u w:val="single"/>
          <w:lang w:eastAsia="es-BO"/>
        </w:rPr>
      </w:pPr>
    </w:p>
    <w:p w14:paraId="741D3CB0" w14:textId="4C4073DF" w:rsidR="00A25D19" w:rsidRDefault="00A25D19" w:rsidP="00D5414A">
      <w:pPr>
        <w:ind w:left="360"/>
        <w:jc w:val="center"/>
        <w:rPr>
          <w:rFonts w:ascii="Arial" w:hAnsi="Arial" w:cs="Arial"/>
          <w:b/>
          <w:color w:val="1F497D" w:themeColor="text2"/>
          <w:sz w:val="28"/>
          <w:szCs w:val="28"/>
          <w:u w:val="single"/>
          <w:lang w:eastAsia="es-BO"/>
        </w:rPr>
      </w:pPr>
    </w:p>
    <w:p w14:paraId="45EC597B" w14:textId="77777777" w:rsidR="00A25D19" w:rsidRDefault="00A25D19" w:rsidP="00D5414A">
      <w:pPr>
        <w:ind w:left="360"/>
        <w:jc w:val="center"/>
        <w:rPr>
          <w:rFonts w:ascii="Arial" w:hAnsi="Arial" w:cs="Arial"/>
          <w:b/>
          <w:color w:val="1F497D" w:themeColor="text2"/>
          <w:sz w:val="28"/>
          <w:szCs w:val="28"/>
          <w:u w:val="single"/>
          <w:lang w:eastAsia="es-BO"/>
        </w:rPr>
      </w:pPr>
    </w:p>
    <w:p w14:paraId="1C7805B7" w14:textId="77777777" w:rsidR="00D5414A" w:rsidRPr="00816E69" w:rsidRDefault="00D5414A" w:rsidP="00D5414A">
      <w:pPr>
        <w:ind w:left="360"/>
        <w:jc w:val="center"/>
        <w:rPr>
          <w:rFonts w:ascii="Arial" w:hAnsi="Arial" w:cs="Arial"/>
          <w:b/>
          <w:color w:val="1F497D" w:themeColor="text2"/>
          <w:sz w:val="28"/>
          <w:szCs w:val="28"/>
          <w:u w:val="single"/>
          <w:lang w:eastAsia="es-BO"/>
        </w:rPr>
      </w:pPr>
      <w:proofErr w:type="gramStart"/>
      <w:r w:rsidRPr="00816E69">
        <w:rPr>
          <w:rFonts w:ascii="Arial" w:hAnsi="Arial" w:cs="Arial"/>
          <w:b/>
          <w:color w:val="1F497D" w:themeColor="text2"/>
          <w:sz w:val="28"/>
          <w:szCs w:val="28"/>
          <w:u w:val="single"/>
          <w:lang w:eastAsia="es-BO"/>
        </w:rPr>
        <w:t>INSTALACIÓN  DE</w:t>
      </w:r>
      <w:proofErr w:type="gramEnd"/>
      <w:r w:rsidRPr="00816E69">
        <w:rPr>
          <w:rFonts w:ascii="Arial" w:hAnsi="Arial" w:cs="Arial"/>
          <w:b/>
          <w:color w:val="1F497D" w:themeColor="text2"/>
          <w:sz w:val="28"/>
          <w:szCs w:val="28"/>
          <w:u w:val="single"/>
          <w:lang w:eastAsia="es-BO"/>
        </w:rPr>
        <w:t xml:space="preserve">  FAENAS</w:t>
      </w:r>
    </w:p>
    <w:p w14:paraId="438008C9" w14:textId="77777777" w:rsidR="00D5414A" w:rsidRPr="00816E69" w:rsidRDefault="00D5414A" w:rsidP="00D5414A">
      <w:pPr>
        <w:ind w:left="360"/>
        <w:rPr>
          <w:rFonts w:ascii="Garamond" w:hAnsi="Garamond" w:cs="Arial"/>
          <w:b/>
          <w:color w:val="1F497D" w:themeColor="text2"/>
          <w:sz w:val="24"/>
          <w:szCs w:val="24"/>
          <w:lang w:eastAsia="es-BO"/>
        </w:rPr>
      </w:pPr>
    </w:p>
    <w:p w14:paraId="21DDCF8D" w14:textId="77777777" w:rsidR="00D5414A" w:rsidRPr="00816E69" w:rsidRDefault="00D5414A" w:rsidP="00D5414A">
      <w:pPr>
        <w:ind w:left="360"/>
        <w:jc w:val="both"/>
        <w:rPr>
          <w:rFonts w:ascii="Arial" w:hAnsi="Arial" w:cs="Arial"/>
          <w:b/>
          <w:color w:val="1F497D" w:themeColor="text2"/>
          <w:lang w:eastAsia="es-BO"/>
        </w:rPr>
      </w:pPr>
      <w:r w:rsidRPr="00816E69">
        <w:rPr>
          <w:rFonts w:ascii="Arial" w:hAnsi="Arial" w:cs="Arial"/>
          <w:b/>
          <w:i/>
          <w:color w:val="1F497D" w:themeColor="text2"/>
          <w:u w:val="single"/>
          <w:lang w:eastAsia="es-BO"/>
        </w:rPr>
        <w:t>1.-</w:t>
      </w:r>
      <w:r w:rsidRPr="00816E69">
        <w:rPr>
          <w:rFonts w:ascii="Arial" w:hAnsi="Arial" w:cs="Arial"/>
          <w:b/>
          <w:i/>
          <w:color w:val="1F497D" w:themeColor="text2"/>
          <w:u w:val="single"/>
          <w:lang w:eastAsia="es-BO"/>
        </w:rPr>
        <w:tab/>
      </w:r>
      <w:r w:rsidRPr="00816E69">
        <w:rPr>
          <w:rFonts w:ascii="Arial" w:hAnsi="Arial" w:cs="Arial"/>
          <w:b/>
          <w:i/>
          <w:color w:val="1F497D" w:themeColor="text2"/>
          <w:u w:val="single"/>
          <w:lang w:eastAsia="es-BO"/>
        </w:rPr>
        <w:tab/>
        <w:t>Definición</w:t>
      </w:r>
      <w:r w:rsidRPr="00816E69">
        <w:rPr>
          <w:rFonts w:ascii="Arial" w:hAnsi="Arial" w:cs="Arial"/>
          <w:b/>
          <w:color w:val="1F497D" w:themeColor="text2"/>
          <w:lang w:eastAsia="es-BO"/>
        </w:rPr>
        <w:t>.-</w:t>
      </w:r>
    </w:p>
    <w:p w14:paraId="55702778" w14:textId="77777777" w:rsidR="00D5414A" w:rsidRPr="00816E69" w:rsidRDefault="00D5414A" w:rsidP="00D5414A">
      <w:pPr>
        <w:ind w:left="360"/>
        <w:jc w:val="both"/>
        <w:rPr>
          <w:rFonts w:ascii="Arial" w:hAnsi="Arial" w:cs="Arial"/>
          <w:b/>
          <w:color w:val="1F497D" w:themeColor="text2"/>
          <w:lang w:eastAsia="es-BO"/>
        </w:rPr>
      </w:pPr>
    </w:p>
    <w:p w14:paraId="4AA6F8DD" w14:textId="77777777" w:rsidR="00D5414A" w:rsidRPr="00816E69" w:rsidRDefault="00D5414A" w:rsidP="00D5414A">
      <w:pPr>
        <w:tabs>
          <w:tab w:val="left" w:pos="709"/>
        </w:tabs>
        <w:spacing w:before="100" w:beforeAutospacing="1" w:after="100" w:afterAutospacing="1"/>
        <w:ind w:left="360"/>
        <w:jc w:val="both"/>
        <w:rPr>
          <w:rFonts w:ascii="Arial" w:hAnsi="Arial" w:cs="Arial"/>
          <w:color w:val="1F497D" w:themeColor="text2"/>
          <w:lang w:eastAsia="es-BO"/>
        </w:rPr>
      </w:pPr>
      <w:r w:rsidRPr="00816E69">
        <w:rPr>
          <w:rFonts w:ascii="Arial" w:hAnsi="Arial" w:cs="Arial"/>
          <w:color w:val="1F497D" w:themeColor="text2"/>
          <w:lang w:eastAsia="es-BO"/>
        </w:rPr>
        <w:tab/>
        <w:t xml:space="preserve">Este ítem comprende la construcción de instalaciones mínimas de protecciones temporales o provisionales que sean necesarias para el buen desarrollo de </w:t>
      </w:r>
      <w:proofErr w:type="gramStart"/>
      <w:r w:rsidRPr="00816E69">
        <w:rPr>
          <w:rFonts w:ascii="Arial" w:hAnsi="Arial" w:cs="Arial"/>
          <w:color w:val="1F497D" w:themeColor="text2"/>
          <w:lang w:eastAsia="es-BO"/>
        </w:rPr>
        <w:t>las  actividades</w:t>
      </w:r>
      <w:proofErr w:type="gramEnd"/>
      <w:r w:rsidRPr="00816E69">
        <w:rPr>
          <w:rFonts w:ascii="Arial" w:hAnsi="Arial" w:cs="Arial"/>
          <w:color w:val="1F497D" w:themeColor="text2"/>
          <w:lang w:eastAsia="es-BO"/>
        </w:rPr>
        <w:t xml:space="preserve"> de la construcción.</w:t>
      </w:r>
    </w:p>
    <w:p w14:paraId="02A62110" w14:textId="77777777" w:rsidR="00D5414A" w:rsidRPr="00816E69" w:rsidRDefault="00D5414A" w:rsidP="00D5414A">
      <w:pPr>
        <w:tabs>
          <w:tab w:val="left" w:pos="709"/>
        </w:tabs>
        <w:overflowPunct w:val="0"/>
        <w:autoSpaceDE w:val="0"/>
        <w:autoSpaceDN w:val="0"/>
        <w:adjustRightInd w:val="0"/>
        <w:spacing w:before="100" w:beforeAutospacing="1" w:after="100" w:afterAutospacing="1"/>
        <w:ind w:left="360"/>
        <w:jc w:val="both"/>
        <w:textAlignment w:val="baseline"/>
        <w:rPr>
          <w:rFonts w:ascii="Arial" w:hAnsi="Arial" w:cs="Arial"/>
          <w:color w:val="1F497D" w:themeColor="text2"/>
          <w:lang w:eastAsia="es-BO"/>
        </w:rPr>
      </w:pPr>
      <w:r w:rsidRPr="00816E69">
        <w:rPr>
          <w:rFonts w:ascii="Arial" w:hAnsi="Arial" w:cs="Arial"/>
          <w:color w:val="1F497D" w:themeColor="text2"/>
          <w:lang w:eastAsia="es-BO"/>
        </w:rPr>
        <w:t>Asimismo comprende el traslado oportuno de todas las herramientas, maquinarias y equipo para la adecuada y correcta ejecución de las obras y su retiro cuando ya no sean necesarios.</w:t>
      </w:r>
    </w:p>
    <w:p w14:paraId="3A4F1012" w14:textId="77777777" w:rsidR="00D5414A" w:rsidRPr="00816E69" w:rsidRDefault="00D5414A" w:rsidP="00D5414A">
      <w:pPr>
        <w:keepNext/>
        <w:tabs>
          <w:tab w:val="left" w:pos="709"/>
        </w:tabs>
        <w:spacing w:before="100" w:beforeAutospacing="1" w:after="100" w:afterAutospacing="1"/>
        <w:ind w:left="360"/>
        <w:jc w:val="both"/>
        <w:outlineLvl w:val="2"/>
        <w:rPr>
          <w:rFonts w:ascii="Arial" w:hAnsi="Arial" w:cs="Arial"/>
          <w:bCs/>
          <w:color w:val="1F497D" w:themeColor="text2"/>
          <w:lang w:eastAsia="es-BO"/>
        </w:rPr>
      </w:pPr>
      <w:bookmarkStart w:id="35" w:name="_Toc34716207"/>
      <w:bookmarkStart w:id="36" w:name="_Toc34726987"/>
      <w:bookmarkStart w:id="37" w:name="_Toc34728079"/>
      <w:bookmarkStart w:id="38" w:name="_Toc34729120"/>
      <w:r w:rsidRPr="00816E69">
        <w:rPr>
          <w:rFonts w:ascii="Arial" w:hAnsi="Arial" w:cs="Arial"/>
          <w:b/>
          <w:bCs/>
          <w:i/>
          <w:color w:val="1F497D" w:themeColor="text2"/>
          <w:u w:val="single"/>
          <w:lang w:eastAsia="es-BO"/>
        </w:rPr>
        <w:t>2.-</w:t>
      </w:r>
      <w:r w:rsidRPr="00816E69">
        <w:rPr>
          <w:rFonts w:ascii="Arial" w:hAnsi="Arial" w:cs="Arial"/>
          <w:b/>
          <w:bCs/>
          <w:i/>
          <w:color w:val="1F497D" w:themeColor="text2"/>
          <w:u w:val="single"/>
          <w:lang w:eastAsia="es-BO"/>
        </w:rPr>
        <w:tab/>
      </w:r>
      <w:r w:rsidRPr="00816E69">
        <w:rPr>
          <w:rFonts w:ascii="Arial" w:hAnsi="Arial" w:cs="Arial"/>
          <w:b/>
          <w:bCs/>
          <w:i/>
          <w:color w:val="1F497D" w:themeColor="text2"/>
          <w:u w:val="single"/>
          <w:lang w:eastAsia="es-BO"/>
        </w:rPr>
        <w:tab/>
        <w:t>Materiales, herramientas y equipo</w:t>
      </w:r>
      <w:bookmarkEnd w:id="35"/>
      <w:bookmarkEnd w:id="36"/>
      <w:bookmarkEnd w:id="37"/>
      <w:bookmarkEnd w:id="38"/>
      <w:r w:rsidRPr="00816E69">
        <w:rPr>
          <w:rFonts w:ascii="Arial" w:hAnsi="Arial" w:cs="Arial"/>
          <w:bCs/>
          <w:color w:val="1F497D" w:themeColor="text2"/>
          <w:lang w:eastAsia="es-BO"/>
        </w:rPr>
        <w:t xml:space="preserve">.- </w:t>
      </w:r>
    </w:p>
    <w:p w14:paraId="0628514B" w14:textId="77777777" w:rsidR="00D5414A" w:rsidRPr="00816E69" w:rsidRDefault="00D5414A" w:rsidP="00D5414A">
      <w:pPr>
        <w:tabs>
          <w:tab w:val="left" w:pos="709"/>
        </w:tabs>
        <w:overflowPunct w:val="0"/>
        <w:autoSpaceDE w:val="0"/>
        <w:autoSpaceDN w:val="0"/>
        <w:adjustRightInd w:val="0"/>
        <w:spacing w:before="100" w:beforeAutospacing="1" w:after="100" w:afterAutospacing="1"/>
        <w:ind w:left="360"/>
        <w:jc w:val="both"/>
        <w:textAlignment w:val="baseline"/>
        <w:rPr>
          <w:rFonts w:ascii="Arial" w:hAnsi="Arial" w:cs="Arial"/>
          <w:color w:val="1F497D" w:themeColor="text2"/>
          <w:lang w:eastAsia="es-BO"/>
        </w:rPr>
      </w:pPr>
      <w:r w:rsidRPr="00816E69">
        <w:rPr>
          <w:rFonts w:ascii="Arial" w:hAnsi="Arial" w:cs="Arial"/>
          <w:color w:val="1F497D" w:themeColor="text2"/>
          <w:lang w:eastAsia="es-BO"/>
        </w:rPr>
        <w:t>El Contratista deberá proporcionar todos los materiales, herramientas y equipo necesarios para las construcciones auxiliares, los mismos que deberán ser aprobados previamente por el Supervisor de Obra. En ningún momento estos materiales serán utilizados en las obras principales.</w:t>
      </w:r>
    </w:p>
    <w:p w14:paraId="53C3710D" w14:textId="77777777" w:rsidR="00D5414A" w:rsidRPr="00816E69" w:rsidRDefault="00D5414A" w:rsidP="00D5414A">
      <w:pPr>
        <w:keepNext/>
        <w:tabs>
          <w:tab w:val="left" w:pos="709"/>
        </w:tabs>
        <w:spacing w:before="100" w:beforeAutospacing="1" w:after="100" w:afterAutospacing="1"/>
        <w:ind w:left="360"/>
        <w:jc w:val="both"/>
        <w:outlineLvl w:val="2"/>
        <w:rPr>
          <w:rFonts w:ascii="Arial" w:hAnsi="Arial" w:cs="Arial"/>
          <w:b/>
          <w:bCs/>
          <w:i/>
          <w:color w:val="1F497D" w:themeColor="text2"/>
          <w:u w:val="single"/>
          <w:lang w:eastAsia="es-BO"/>
        </w:rPr>
      </w:pPr>
      <w:bookmarkStart w:id="39" w:name="_Toc34716208"/>
      <w:bookmarkStart w:id="40" w:name="_Toc34726988"/>
      <w:bookmarkStart w:id="41" w:name="_Toc34728080"/>
      <w:bookmarkStart w:id="42" w:name="_Toc34729121"/>
      <w:r w:rsidRPr="00816E69">
        <w:rPr>
          <w:rFonts w:ascii="Arial" w:hAnsi="Arial" w:cs="Arial"/>
          <w:b/>
          <w:bCs/>
          <w:i/>
          <w:color w:val="1F497D" w:themeColor="text2"/>
          <w:u w:val="single"/>
          <w:lang w:eastAsia="es-BO"/>
        </w:rPr>
        <w:t>3.-</w:t>
      </w:r>
      <w:r w:rsidRPr="00816E69">
        <w:rPr>
          <w:rFonts w:ascii="Arial" w:hAnsi="Arial" w:cs="Arial"/>
          <w:b/>
          <w:bCs/>
          <w:i/>
          <w:color w:val="1F497D" w:themeColor="text2"/>
          <w:u w:val="single"/>
          <w:lang w:eastAsia="es-BO"/>
        </w:rPr>
        <w:tab/>
      </w:r>
      <w:r w:rsidRPr="00816E69">
        <w:rPr>
          <w:rFonts w:ascii="Arial" w:hAnsi="Arial" w:cs="Arial"/>
          <w:b/>
          <w:bCs/>
          <w:i/>
          <w:color w:val="1F497D" w:themeColor="text2"/>
          <w:u w:val="single"/>
          <w:lang w:eastAsia="es-BO"/>
        </w:rPr>
        <w:tab/>
        <w:t>Procedimiento para la ejecución</w:t>
      </w:r>
      <w:bookmarkEnd w:id="39"/>
      <w:bookmarkEnd w:id="40"/>
      <w:bookmarkEnd w:id="41"/>
      <w:bookmarkEnd w:id="42"/>
      <w:r w:rsidRPr="00816E69">
        <w:rPr>
          <w:rFonts w:ascii="Arial" w:hAnsi="Arial" w:cs="Arial"/>
          <w:b/>
          <w:bCs/>
          <w:i/>
          <w:color w:val="1F497D" w:themeColor="text2"/>
          <w:u w:val="single"/>
          <w:lang w:eastAsia="es-BO"/>
        </w:rPr>
        <w:t>.-</w:t>
      </w:r>
    </w:p>
    <w:p w14:paraId="0BD4F284" w14:textId="77777777" w:rsidR="00D5414A" w:rsidRPr="00816E69" w:rsidRDefault="00D5414A" w:rsidP="00D5414A">
      <w:pPr>
        <w:tabs>
          <w:tab w:val="left" w:pos="709"/>
        </w:tabs>
        <w:overflowPunct w:val="0"/>
        <w:autoSpaceDE w:val="0"/>
        <w:autoSpaceDN w:val="0"/>
        <w:adjustRightInd w:val="0"/>
        <w:spacing w:before="100" w:beforeAutospacing="1" w:after="100" w:afterAutospacing="1"/>
        <w:ind w:left="360"/>
        <w:jc w:val="both"/>
        <w:textAlignment w:val="baseline"/>
        <w:rPr>
          <w:rFonts w:ascii="Arial" w:hAnsi="Arial" w:cs="Arial"/>
          <w:color w:val="1F497D" w:themeColor="text2"/>
          <w:lang w:eastAsia="es-BO"/>
        </w:rPr>
      </w:pPr>
      <w:r w:rsidRPr="00816E69">
        <w:rPr>
          <w:rFonts w:ascii="Arial" w:hAnsi="Arial" w:cs="Arial"/>
          <w:color w:val="1F497D" w:themeColor="text2"/>
          <w:lang w:eastAsia="es-BO"/>
        </w:rPr>
        <w:tab/>
        <w:t>Antes de iniciar los trabajos de instalación de faenas, el Contratista solicitará al Supervisor de Obra la autorización y ubicación respectiva, así como la aprobación del diseño propuesto.</w:t>
      </w:r>
    </w:p>
    <w:p w14:paraId="03686FEC" w14:textId="77777777" w:rsidR="00D5414A" w:rsidRPr="00816E69" w:rsidRDefault="00D5414A" w:rsidP="00D5414A">
      <w:pPr>
        <w:tabs>
          <w:tab w:val="left" w:pos="709"/>
        </w:tabs>
        <w:overflowPunct w:val="0"/>
        <w:autoSpaceDE w:val="0"/>
        <w:autoSpaceDN w:val="0"/>
        <w:adjustRightInd w:val="0"/>
        <w:spacing w:before="100" w:beforeAutospacing="1" w:after="100" w:afterAutospacing="1"/>
        <w:ind w:left="360"/>
        <w:jc w:val="both"/>
        <w:textAlignment w:val="baseline"/>
        <w:rPr>
          <w:rFonts w:ascii="Arial" w:hAnsi="Arial" w:cs="Arial"/>
          <w:color w:val="1F497D" w:themeColor="text2"/>
          <w:lang w:eastAsia="es-BO"/>
        </w:rPr>
      </w:pPr>
      <w:r w:rsidRPr="00816E69">
        <w:rPr>
          <w:rFonts w:ascii="Arial" w:hAnsi="Arial" w:cs="Arial"/>
          <w:color w:val="1F497D" w:themeColor="text2"/>
          <w:lang w:eastAsia="es-BO"/>
        </w:rPr>
        <w:t>El Supervisor de Obra tendrá cuidado que la superficie de las construcciones estén de acuerdo con lo presupuestado.</w:t>
      </w:r>
    </w:p>
    <w:p w14:paraId="589A6C87" w14:textId="77777777" w:rsidR="00D5414A" w:rsidRPr="00816E69" w:rsidRDefault="00D5414A" w:rsidP="00D5414A">
      <w:pPr>
        <w:tabs>
          <w:tab w:val="left" w:pos="709"/>
        </w:tabs>
        <w:overflowPunct w:val="0"/>
        <w:autoSpaceDE w:val="0"/>
        <w:autoSpaceDN w:val="0"/>
        <w:adjustRightInd w:val="0"/>
        <w:spacing w:before="100" w:beforeAutospacing="1" w:after="100" w:afterAutospacing="1"/>
        <w:ind w:left="360"/>
        <w:jc w:val="both"/>
        <w:textAlignment w:val="baseline"/>
        <w:rPr>
          <w:rFonts w:ascii="Arial" w:hAnsi="Arial" w:cs="Arial"/>
          <w:color w:val="1F497D" w:themeColor="text2"/>
          <w:lang w:eastAsia="es-BO"/>
        </w:rPr>
      </w:pPr>
      <w:r w:rsidRPr="00816E69">
        <w:rPr>
          <w:rFonts w:ascii="Arial" w:hAnsi="Arial" w:cs="Arial"/>
          <w:color w:val="1F497D" w:themeColor="text2"/>
          <w:lang w:eastAsia="es-BO"/>
        </w:rPr>
        <w:t>El Contratista dispondrá de serenos en número suficiente para el cuidado del material y equipo que permanecerán bajo su total responsabilidad. En la oficina de obra, se mantendrá en forma permanente el Libro de Órdenes respectivo y un juego de planos para uso del Contratista y del Supervisor de Obra.</w:t>
      </w:r>
    </w:p>
    <w:p w14:paraId="37424EEF" w14:textId="77777777" w:rsidR="00D5414A" w:rsidRPr="00816E69" w:rsidRDefault="00D5414A" w:rsidP="00D5414A">
      <w:pPr>
        <w:tabs>
          <w:tab w:val="left" w:pos="709"/>
        </w:tabs>
        <w:overflowPunct w:val="0"/>
        <w:autoSpaceDE w:val="0"/>
        <w:autoSpaceDN w:val="0"/>
        <w:adjustRightInd w:val="0"/>
        <w:spacing w:before="100" w:beforeAutospacing="1" w:after="100" w:afterAutospacing="1"/>
        <w:ind w:left="360"/>
        <w:jc w:val="both"/>
        <w:textAlignment w:val="baseline"/>
        <w:rPr>
          <w:rFonts w:ascii="Arial" w:hAnsi="Arial" w:cs="Arial"/>
          <w:color w:val="1F497D" w:themeColor="text2"/>
          <w:lang w:eastAsia="es-BO"/>
        </w:rPr>
      </w:pPr>
      <w:r w:rsidRPr="00816E69">
        <w:rPr>
          <w:rFonts w:ascii="Arial" w:hAnsi="Arial" w:cs="Arial"/>
          <w:color w:val="1F497D" w:themeColor="text2"/>
          <w:lang w:eastAsia="es-BO"/>
        </w:rPr>
        <w:t xml:space="preserve">Al concluir la obra, las construcciones provisionales </w:t>
      </w:r>
      <w:proofErr w:type="gramStart"/>
      <w:r w:rsidRPr="00816E69">
        <w:rPr>
          <w:rFonts w:ascii="Arial" w:hAnsi="Arial" w:cs="Arial"/>
          <w:color w:val="1F497D" w:themeColor="text2"/>
          <w:lang w:eastAsia="es-BO"/>
        </w:rPr>
        <w:t>contempladas  en</w:t>
      </w:r>
      <w:proofErr w:type="gramEnd"/>
      <w:r w:rsidRPr="00816E69">
        <w:rPr>
          <w:rFonts w:ascii="Arial" w:hAnsi="Arial" w:cs="Arial"/>
          <w:color w:val="1F497D" w:themeColor="text2"/>
          <w:lang w:eastAsia="es-BO"/>
        </w:rPr>
        <w:t xml:space="preserve"> este ítem, deberán retirarse, limpiándose completamente las áreas ocupadas.</w:t>
      </w:r>
    </w:p>
    <w:p w14:paraId="05DB0324" w14:textId="77777777" w:rsidR="00D5414A" w:rsidRPr="00816E69" w:rsidRDefault="00D5414A" w:rsidP="00D5414A">
      <w:pPr>
        <w:keepNext/>
        <w:tabs>
          <w:tab w:val="left" w:pos="709"/>
        </w:tabs>
        <w:spacing w:before="100" w:beforeAutospacing="1" w:after="100" w:afterAutospacing="1"/>
        <w:ind w:left="360"/>
        <w:jc w:val="both"/>
        <w:outlineLvl w:val="2"/>
        <w:rPr>
          <w:rFonts w:ascii="Arial" w:hAnsi="Arial" w:cs="Arial"/>
          <w:bCs/>
          <w:color w:val="1F497D" w:themeColor="text2"/>
          <w:lang w:eastAsia="es-BO"/>
        </w:rPr>
      </w:pPr>
      <w:bookmarkStart w:id="43" w:name="_Toc34716209"/>
      <w:bookmarkStart w:id="44" w:name="_Toc34726989"/>
      <w:bookmarkStart w:id="45" w:name="_Toc34728081"/>
      <w:bookmarkStart w:id="46" w:name="_Toc34729122"/>
      <w:r w:rsidRPr="00816E69">
        <w:rPr>
          <w:rFonts w:ascii="Arial" w:hAnsi="Arial" w:cs="Arial"/>
          <w:b/>
          <w:bCs/>
          <w:i/>
          <w:color w:val="1F497D" w:themeColor="text2"/>
          <w:u w:val="single"/>
          <w:lang w:eastAsia="es-BO"/>
        </w:rPr>
        <w:t>4.-</w:t>
      </w:r>
      <w:r w:rsidRPr="00816E69">
        <w:rPr>
          <w:rFonts w:ascii="Arial" w:hAnsi="Arial" w:cs="Arial"/>
          <w:b/>
          <w:bCs/>
          <w:i/>
          <w:color w:val="1F497D" w:themeColor="text2"/>
          <w:u w:val="single"/>
          <w:lang w:eastAsia="es-BO"/>
        </w:rPr>
        <w:tab/>
      </w:r>
      <w:r w:rsidRPr="00816E69">
        <w:rPr>
          <w:rFonts w:ascii="Arial" w:hAnsi="Arial" w:cs="Arial"/>
          <w:b/>
          <w:bCs/>
          <w:i/>
          <w:color w:val="1F497D" w:themeColor="text2"/>
          <w:u w:val="single"/>
          <w:lang w:eastAsia="es-BO"/>
        </w:rPr>
        <w:tab/>
        <w:t>Medición</w:t>
      </w:r>
      <w:bookmarkEnd w:id="43"/>
      <w:bookmarkEnd w:id="44"/>
      <w:bookmarkEnd w:id="45"/>
      <w:bookmarkEnd w:id="46"/>
      <w:r w:rsidRPr="00816E69">
        <w:rPr>
          <w:rFonts w:ascii="Arial" w:hAnsi="Arial" w:cs="Arial"/>
          <w:bCs/>
          <w:color w:val="1F497D" w:themeColor="text2"/>
          <w:lang w:eastAsia="es-BO"/>
        </w:rPr>
        <w:t xml:space="preserve">.- </w:t>
      </w:r>
    </w:p>
    <w:p w14:paraId="3E14272A" w14:textId="77777777" w:rsidR="00D5414A" w:rsidRPr="00816E69" w:rsidRDefault="00D5414A" w:rsidP="00D5414A">
      <w:pPr>
        <w:ind w:left="360"/>
        <w:jc w:val="both"/>
        <w:rPr>
          <w:rFonts w:ascii="Arial" w:hAnsi="Arial" w:cs="Arial"/>
          <w:color w:val="1F497D" w:themeColor="text2"/>
          <w:lang w:eastAsia="es-BO"/>
        </w:rPr>
      </w:pPr>
      <w:r w:rsidRPr="00816E69">
        <w:rPr>
          <w:rFonts w:ascii="Arial" w:hAnsi="Arial" w:cs="Arial"/>
          <w:color w:val="1F497D" w:themeColor="text2"/>
          <w:lang w:eastAsia="es-BO"/>
        </w:rPr>
        <w:t xml:space="preserve">La instalación de faenas será </w:t>
      </w:r>
      <w:proofErr w:type="gramStart"/>
      <w:r w:rsidRPr="00816E69">
        <w:rPr>
          <w:rFonts w:ascii="Arial" w:hAnsi="Arial" w:cs="Arial"/>
          <w:color w:val="1F497D" w:themeColor="text2"/>
          <w:lang w:eastAsia="es-BO"/>
        </w:rPr>
        <w:t>medida  en</w:t>
      </w:r>
      <w:proofErr w:type="gramEnd"/>
      <w:r w:rsidRPr="00816E69">
        <w:rPr>
          <w:rFonts w:ascii="Arial" w:hAnsi="Arial" w:cs="Arial"/>
          <w:color w:val="1F497D" w:themeColor="text2"/>
          <w:lang w:eastAsia="es-BO"/>
        </w:rPr>
        <w:t xml:space="preserve"> forma global, considerando únicamente la superficie construida de los ambientes mencionados y en concordancia con lo establecido en los requerimientos técnicos.</w:t>
      </w:r>
    </w:p>
    <w:p w14:paraId="262F3ABF" w14:textId="77777777" w:rsidR="00D5414A" w:rsidRDefault="00D5414A" w:rsidP="00D5414A">
      <w:pPr>
        <w:widowControl w:val="0"/>
        <w:spacing w:line="240" w:lineRule="atLeast"/>
        <w:ind w:left="360"/>
        <w:jc w:val="both"/>
        <w:rPr>
          <w:rFonts w:ascii="Garamond" w:hAnsi="Garamond" w:cs="Arial"/>
          <w:b/>
          <w:color w:val="1F497D" w:themeColor="text2"/>
          <w:sz w:val="24"/>
          <w:szCs w:val="24"/>
          <w:lang w:eastAsia="es-BO"/>
        </w:rPr>
      </w:pPr>
    </w:p>
    <w:p w14:paraId="2C1EEE73" w14:textId="77777777" w:rsidR="00720C9E" w:rsidRDefault="00720C9E" w:rsidP="00D5414A">
      <w:pPr>
        <w:widowControl w:val="0"/>
        <w:spacing w:line="240" w:lineRule="atLeast"/>
        <w:jc w:val="center"/>
        <w:rPr>
          <w:rFonts w:ascii="Arial" w:hAnsi="Arial"/>
          <w:b/>
          <w:color w:val="1F497D" w:themeColor="text2"/>
          <w:sz w:val="28"/>
          <w:u w:val="single"/>
        </w:rPr>
      </w:pPr>
    </w:p>
    <w:p w14:paraId="23BCBFF1" w14:textId="77777777" w:rsidR="00720C9E" w:rsidRDefault="00720C9E" w:rsidP="00D5414A">
      <w:pPr>
        <w:widowControl w:val="0"/>
        <w:spacing w:line="240" w:lineRule="atLeast"/>
        <w:jc w:val="center"/>
        <w:rPr>
          <w:rFonts w:ascii="Arial" w:hAnsi="Arial"/>
          <w:b/>
          <w:color w:val="1F497D" w:themeColor="text2"/>
          <w:sz w:val="28"/>
          <w:u w:val="single"/>
        </w:rPr>
      </w:pPr>
    </w:p>
    <w:p w14:paraId="3F0E9E4C" w14:textId="77777777" w:rsidR="00671725" w:rsidRPr="00816E69" w:rsidRDefault="00671725" w:rsidP="00671725">
      <w:pPr>
        <w:widowControl w:val="0"/>
        <w:spacing w:line="240" w:lineRule="atLeast"/>
        <w:jc w:val="both"/>
        <w:rPr>
          <w:rFonts w:ascii="Arial" w:hAnsi="Arial"/>
          <w:color w:val="1F497D" w:themeColor="text2"/>
        </w:rPr>
      </w:pPr>
      <w:r>
        <w:rPr>
          <w:rFonts w:ascii="Arial" w:hAnsi="Arial"/>
          <w:color w:val="1F497D" w:themeColor="text2"/>
        </w:rPr>
        <w:t>--------------------------------------------------------------------------------------------------------------------------------------------------------------------------------</w:t>
      </w:r>
    </w:p>
    <w:p w14:paraId="16FAE869" w14:textId="77777777" w:rsidR="00720C9E" w:rsidRDefault="00720C9E" w:rsidP="00671725">
      <w:pPr>
        <w:widowControl w:val="0"/>
        <w:spacing w:line="240" w:lineRule="atLeast"/>
        <w:rPr>
          <w:rFonts w:ascii="Arial" w:hAnsi="Arial"/>
          <w:b/>
          <w:color w:val="1F497D" w:themeColor="text2"/>
          <w:sz w:val="28"/>
          <w:u w:val="single"/>
        </w:rPr>
      </w:pPr>
    </w:p>
    <w:p w14:paraId="7A1018D1" w14:textId="77777777" w:rsidR="00720C9E" w:rsidRDefault="00720C9E" w:rsidP="00D5414A">
      <w:pPr>
        <w:widowControl w:val="0"/>
        <w:spacing w:line="240" w:lineRule="atLeast"/>
        <w:jc w:val="center"/>
        <w:rPr>
          <w:rFonts w:ascii="Arial" w:hAnsi="Arial"/>
          <w:b/>
          <w:color w:val="1F497D" w:themeColor="text2"/>
          <w:sz w:val="28"/>
          <w:u w:val="single"/>
        </w:rPr>
      </w:pPr>
    </w:p>
    <w:p w14:paraId="4743CF4C" w14:textId="77777777" w:rsidR="00720C9E" w:rsidRDefault="00720C9E" w:rsidP="00D5414A">
      <w:pPr>
        <w:widowControl w:val="0"/>
        <w:spacing w:line="240" w:lineRule="atLeast"/>
        <w:jc w:val="center"/>
        <w:rPr>
          <w:rFonts w:ascii="Arial" w:hAnsi="Arial"/>
          <w:b/>
          <w:color w:val="1F497D" w:themeColor="text2"/>
          <w:sz w:val="28"/>
          <w:u w:val="single"/>
        </w:rPr>
      </w:pPr>
    </w:p>
    <w:p w14:paraId="6D58C66E" w14:textId="77777777" w:rsidR="00720C9E" w:rsidRDefault="00720C9E" w:rsidP="00D5414A">
      <w:pPr>
        <w:widowControl w:val="0"/>
        <w:spacing w:line="240" w:lineRule="atLeast"/>
        <w:jc w:val="center"/>
        <w:rPr>
          <w:rFonts w:ascii="Arial" w:hAnsi="Arial"/>
          <w:b/>
          <w:color w:val="1F497D" w:themeColor="text2"/>
          <w:sz w:val="28"/>
          <w:u w:val="single"/>
        </w:rPr>
      </w:pPr>
    </w:p>
    <w:p w14:paraId="2A8478D1" w14:textId="77777777" w:rsidR="00720C9E" w:rsidRDefault="00720C9E" w:rsidP="00D5414A">
      <w:pPr>
        <w:widowControl w:val="0"/>
        <w:spacing w:line="240" w:lineRule="atLeast"/>
        <w:jc w:val="center"/>
        <w:rPr>
          <w:rFonts w:ascii="Arial" w:hAnsi="Arial"/>
          <w:b/>
          <w:color w:val="1F497D" w:themeColor="text2"/>
          <w:sz w:val="28"/>
          <w:u w:val="single"/>
        </w:rPr>
      </w:pPr>
    </w:p>
    <w:p w14:paraId="01CA2F38" w14:textId="77777777" w:rsidR="00720C9E" w:rsidRDefault="00720C9E" w:rsidP="00D5414A">
      <w:pPr>
        <w:widowControl w:val="0"/>
        <w:spacing w:line="240" w:lineRule="atLeast"/>
        <w:jc w:val="center"/>
        <w:rPr>
          <w:rFonts w:ascii="Arial" w:hAnsi="Arial"/>
          <w:b/>
          <w:color w:val="1F497D" w:themeColor="text2"/>
          <w:sz w:val="28"/>
          <w:u w:val="single"/>
        </w:rPr>
      </w:pPr>
    </w:p>
    <w:p w14:paraId="139D4E8A" w14:textId="77777777" w:rsidR="00720C9E" w:rsidRDefault="00720C9E" w:rsidP="00D5414A">
      <w:pPr>
        <w:widowControl w:val="0"/>
        <w:spacing w:line="240" w:lineRule="atLeast"/>
        <w:jc w:val="center"/>
        <w:rPr>
          <w:rFonts w:ascii="Arial" w:hAnsi="Arial"/>
          <w:b/>
          <w:color w:val="1F497D" w:themeColor="text2"/>
          <w:sz w:val="28"/>
          <w:u w:val="single"/>
        </w:rPr>
      </w:pPr>
    </w:p>
    <w:p w14:paraId="30663662" w14:textId="77777777" w:rsidR="00720C9E" w:rsidRDefault="00720C9E" w:rsidP="00D5414A">
      <w:pPr>
        <w:widowControl w:val="0"/>
        <w:spacing w:line="240" w:lineRule="atLeast"/>
        <w:jc w:val="center"/>
        <w:rPr>
          <w:rFonts w:ascii="Arial" w:hAnsi="Arial"/>
          <w:b/>
          <w:color w:val="1F497D" w:themeColor="text2"/>
          <w:sz w:val="28"/>
          <w:u w:val="single"/>
        </w:rPr>
      </w:pPr>
    </w:p>
    <w:p w14:paraId="09A34765" w14:textId="77777777" w:rsidR="00720C9E" w:rsidRDefault="00720C9E" w:rsidP="00D5414A">
      <w:pPr>
        <w:widowControl w:val="0"/>
        <w:spacing w:line="240" w:lineRule="atLeast"/>
        <w:jc w:val="center"/>
        <w:rPr>
          <w:rFonts w:ascii="Arial" w:hAnsi="Arial"/>
          <w:b/>
          <w:color w:val="1F497D" w:themeColor="text2"/>
          <w:sz w:val="28"/>
          <w:u w:val="single"/>
        </w:rPr>
      </w:pPr>
    </w:p>
    <w:p w14:paraId="58B5C1D9" w14:textId="77777777" w:rsidR="00720C9E" w:rsidRDefault="00720C9E" w:rsidP="00D5414A">
      <w:pPr>
        <w:widowControl w:val="0"/>
        <w:spacing w:line="240" w:lineRule="atLeast"/>
        <w:jc w:val="center"/>
        <w:rPr>
          <w:rFonts w:ascii="Arial" w:hAnsi="Arial"/>
          <w:b/>
          <w:color w:val="1F497D" w:themeColor="text2"/>
          <w:sz w:val="28"/>
          <w:u w:val="single"/>
        </w:rPr>
      </w:pPr>
    </w:p>
    <w:p w14:paraId="2A7F67E4" w14:textId="77777777" w:rsidR="00720C9E" w:rsidRDefault="00720C9E" w:rsidP="00D5414A">
      <w:pPr>
        <w:widowControl w:val="0"/>
        <w:spacing w:line="240" w:lineRule="atLeast"/>
        <w:jc w:val="center"/>
        <w:rPr>
          <w:rFonts w:ascii="Arial" w:hAnsi="Arial"/>
          <w:b/>
          <w:color w:val="1F497D" w:themeColor="text2"/>
          <w:sz w:val="28"/>
          <w:u w:val="single"/>
        </w:rPr>
      </w:pPr>
    </w:p>
    <w:p w14:paraId="7CED659C" w14:textId="399F2C9D"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lastRenderedPageBreak/>
        <w:t>DEMOLICIONES</w:t>
      </w:r>
    </w:p>
    <w:p w14:paraId="3A6002AA" w14:textId="77777777" w:rsidR="00D5414A" w:rsidRPr="00816E69" w:rsidRDefault="00D5414A" w:rsidP="00D5414A">
      <w:pPr>
        <w:widowControl w:val="0"/>
        <w:spacing w:line="240" w:lineRule="atLeast"/>
        <w:rPr>
          <w:rFonts w:ascii="Arial" w:hAnsi="Arial"/>
          <w:b/>
          <w:color w:val="1F497D" w:themeColor="text2"/>
        </w:rPr>
      </w:pPr>
    </w:p>
    <w:p w14:paraId="10530A4E" w14:textId="77777777" w:rsidR="00D5414A" w:rsidRPr="00816E69" w:rsidRDefault="00D5414A" w:rsidP="00D5414A">
      <w:pPr>
        <w:widowControl w:val="0"/>
        <w:spacing w:line="240" w:lineRule="atLeast"/>
        <w:rPr>
          <w:rFonts w:ascii="Arial" w:hAnsi="Arial"/>
          <w:color w:val="1F497D" w:themeColor="text2"/>
        </w:rPr>
      </w:pPr>
    </w:p>
    <w:p w14:paraId="5CBEFDF1"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2620FBD1" w14:textId="77777777" w:rsidR="00D5414A" w:rsidRPr="00816E69" w:rsidRDefault="00D5414A" w:rsidP="00D5414A">
      <w:pPr>
        <w:widowControl w:val="0"/>
        <w:spacing w:line="240" w:lineRule="atLeast"/>
        <w:rPr>
          <w:rFonts w:ascii="Arial" w:hAnsi="Arial"/>
          <w:color w:val="1F497D" w:themeColor="text2"/>
        </w:rPr>
      </w:pPr>
    </w:p>
    <w:p w14:paraId="5A693E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comprende el suministro de la mano de obra </w:t>
      </w:r>
      <w:proofErr w:type="gramStart"/>
      <w:r w:rsidRPr="00816E69">
        <w:rPr>
          <w:rFonts w:ascii="Arial" w:hAnsi="Arial"/>
          <w:color w:val="1F497D" w:themeColor="text2"/>
        </w:rPr>
        <w:t>y  equipo</w:t>
      </w:r>
      <w:proofErr w:type="gramEnd"/>
      <w:r w:rsidRPr="00816E69">
        <w:rPr>
          <w:rFonts w:ascii="Arial" w:hAnsi="Arial"/>
          <w:color w:val="1F497D" w:themeColor="text2"/>
        </w:rPr>
        <w:t xml:space="preserve"> para la demolición de los muros de ladrillo con el objeto de dejar el ambiente apto para la nueva construcción, </w:t>
      </w:r>
      <w:proofErr w:type="spellStart"/>
      <w:r w:rsidRPr="00816E69">
        <w:rPr>
          <w:rFonts w:ascii="Arial" w:hAnsi="Arial"/>
          <w:color w:val="1F497D" w:themeColor="text2"/>
        </w:rPr>
        <w:t>levantandose</w:t>
      </w:r>
      <w:proofErr w:type="spellEnd"/>
      <w:r w:rsidRPr="00816E69">
        <w:rPr>
          <w:rFonts w:ascii="Arial" w:hAnsi="Arial"/>
          <w:color w:val="1F497D" w:themeColor="text2"/>
        </w:rPr>
        <w:t xml:space="preserve"> un inventario escrito de todas las cosas de valor como luminarias, cortinas, pisos, puertas, artefactos sanitarios, techos, marcos, vidrios, etc.</w:t>
      </w:r>
    </w:p>
    <w:p w14:paraId="1295F360" w14:textId="77777777" w:rsidR="00D5414A" w:rsidRPr="00816E69" w:rsidRDefault="00D5414A" w:rsidP="00D5414A">
      <w:pPr>
        <w:widowControl w:val="0"/>
        <w:spacing w:line="240" w:lineRule="atLeast"/>
        <w:jc w:val="both"/>
        <w:rPr>
          <w:rFonts w:ascii="Arial" w:hAnsi="Arial"/>
          <w:color w:val="1F497D" w:themeColor="text2"/>
        </w:rPr>
      </w:pPr>
    </w:p>
    <w:p w14:paraId="1DA667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Herramientas y equipo.-</w:t>
      </w:r>
    </w:p>
    <w:p w14:paraId="13E7A565" w14:textId="77777777" w:rsidR="00D5414A" w:rsidRPr="00816E69" w:rsidRDefault="00D5414A" w:rsidP="00D5414A">
      <w:pPr>
        <w:widowControl w:val="0"/>
        <w:spacing w:line="240" w:lineRule="atLeast"/>
        <w:jc w:val="both"/>
        <w:rPr>
          <w:rFonts w:ascii="Arial" w:hAnsi="Arial"/>
          <w:color w:val="1F497D" w:themeColor="text2"/>
        </w:rPr>
      </w:pPr>
    </w:p>
    <w:p w14:paraId="38C0C95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realizará los trabajos descritos empleando herramientas y equipo apropiados, previa aprobación del Supervisor de Obra.</w:t>
      </w:r>
    </w:p>
    <w:p w14:paraId="56F8EA8B" w14:textId="77777777" w:rsidR="00D5414A" w:rsidRPr="00816E69" w:rsidRDefault="00D5414A" w:rsidP="00D5414A">
      <w:pPr>
        <w:widowControl w:val="0"/>
        <w:spacing w:line="240" w:lineRule="atLeast"/>
        <w:jc w:val="both"/>
        <w:rPr>
          <w:rFonts w:ascii="Arial" w:hAnsi="Arial"/>
          <w:color w:val="1F497D" w:themeColor="text2"/>
        </w:rPr>
      </w:pPr>
    </w:p>
    <w:p w14:paraId="264AAB7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19A0CD53" w14:textId="77777777" w:rsidR="00D5414A" w:rsidRPr="00816E69" w:rsidRDefault="00D5414A" w:rsidP="00D5414A">
      <w:pPr>
        <w:widowControl w:val="0"/>
        <w:spacing w:line="240" w:lineRule="atLeast"/>
        <w:jc w:val="both"/>
        <w:rPr>
          <w:rFonts w:ascii="Arial" w:hAnsi="Arial"/>
          <w:color w:val="1F497D" w:themeColor="text2"/>
        </w:rPr>
      </w:pPr>
    </w:p>
    <w:p w14:paraId="48F19B8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debe tener previsión respecto al polvo producido por los trabajos, manteniendo permanentemente húmedo el material demolido y haciéndolo caer en lugares de fácil acceso para los vehículos de transporte.</w:t>
      </w:r>
    </w:p>
    <w:p w14:paraId="77E78019" w14:textId="77777777" w:rsidR="00D5414A" w:rsidRPr="00816E69" w:rsidRDefault="00D5414A" w:rsidP="00D5414A">
      <w:pPr>
        <w:widowControl w:val="0"/>
        <w:spacing w:line="240" w:lineRule="atLeast"/>
        <w:jc w:val="both"/>
        <w:rPr>
          <w:rFonts w:ascii="Arial" w:hAnsi="Arial"/>
          <w:color w:val="1F497D" w:themeColor="text2"/>
        </w:rPr>
      </w:pPr>
    </w:p>
    <w:p w14:paraId="072A2FE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trabajo de demolición deberá efectuarse de manera ordenada y cuidadosa, sin ocasionar molestias al vecino o al público.</w:t>
      </w:r>
    </w:p>
    <w:p w14:paraId="787D5FDA" w14:textId="77777777" w:rsidR="00D5414A" w:rsidRPr="00816E69" w:rsidRDefault="00D5414A" w:rsidP="00D5414A">
      <w:pPr>
        <w:widowControl w:val="0"/>
        <w:spacing w:line="240" w:lineRule="atLeast"/>
        <w:jc w:val="both"/>
        <w:rPr>
          <w:rFonts w:ascii="Arial" w:hAnsi="Arial"/>
          <w:color w:val="1F497D" w:themeColor="text2"/>
        </w:rPr>
      </w:pPr>
    </w:p>
    <w:p w14:paraId="7CD3165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los trabajos de demolición, se procederá tomando todas las precauciones del caso para la seguridad del personal, siguiendo los pasos que se detallan a continuación:</w:t>
      </w:r>
    </w:p>
    <w:p w14:paraId="490D1A64" w14:textId="77777777" w:rsidR="00D5414A" w:rsidRPr="00816E69" w:rsidRDefault="00D5414A" w:rsidP="00D5414A">
      <w:pPr>
        <w:widowControl w:val="0"/>
        <w:spacing w:line="240" w:lineRule="atLeast"/>
        <w:jc w:val="both"/>
        <w:rPr>
          <w:rFonts w:ascii="Arial" w:hAnsi="Arial"/>
          <w:color w:val="1F497D" w:themeColor="text2"/>
        </w:rPr>
      </w:pPr>
    </w:p>
    <w:p w14:paraId="16BA41E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w:t>
      </w:r>
      <w:r w:rsidRPr="00816E69">
        <w:rPr>
          <w:rFonts w:ascii="Arial" w:hAnsi="Arial"/>
          <w:color w:val="1F497D" w:themeColor="text2"/>
        </w:rPr>
        <w:tab/>
        <w:t xml:space="preserve"> Retiro de todo el material aprovechable, comenzando por los materiales frágiles</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como artefactos sanitarios, vidrios, etc.</w:t>
      </w:r>
    </w:p>
    <w:p w14:paraId="027DF62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b)</w:t>
      </w:r>
      <w:r w:rsidRPr="00816E69">
        <w:rPr>
          <w:rFonts w:ascii="Arial" w:hAnsi="Arial"/>
          <w:color w:val="1F497D" w:themeColor="text2"/>
        </w:rPr>
        <w:tab/>
        <w:t>Retiro de puertas, ventanas, y todo material deteriorable.</w:t>
      </w:r>
    </w:p>
    <w:p w14:paraId="355936D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w:t>
      </w:r>
      <w:r w:rsidRPr="00816E69">
        <w:rPr>
          <w:rFonts w:ascii="Arial" w:hAnsi="Arial"/>
          <w:color w:val="1F497D" w:themeColor="text2"/>
        </w:rPr>
        <w:tab/>
        <w:t>Retiro de envigados, tijerales, mármol, mosaico, etc.</w:t>
      </w:r>
    </w:p>
    <w:p w14:paraId="3A98EB69" w14:textId="77777777" w:rsidR="00D5414A" w:rsidRPr="00816E69" w:rsidRDefault="00D5414A" w:rsidP="008D6E8F">
      <w:pPr>
        <w:widowControl w:val="0"/>
        <w:numPr>
          <w:ilvl w:val="0"/>
          <w:numId w:val="50"/>
        </w:numPr>
        <w:spacing w:line="240" w:lineRule="atLeast"/>
        <w:jc w:val="both"/>
        <w:rPr>
          <w:rFonts w:ascii="Arial" w:hAnsi="Arial"/>
          <w:color w:val="1F497D" w:themeColor="text2"/>
        </w:rPr>
      </w:pPr>
      <w:r w:rsidRPr="00816E69">
        <w:rPr>
          <w:rFonts w:ascii="Arial" w:hAnsi="Arial"/>
          <w:color w:val="1F497D" w:themeColor="text2"/>
        </w:rPr>
        <w:t>En cuanto al desate de envigados en las plantas altas, se realizará solo al llegar al nivel correspondiente.</w:t>
      </w:r>
    </w:p>
    <w:p w14:paraId="178BF2D0" w14:textId="77777777" w:rsidR="00D5414A" w:rsidRPr="00816E69" w:rsidRDefault="00D5414A" w:rsidP="00D5414A">
      <w:pPr>
        <w:widowControl w:val="0"/>
        <w:spacing w:line="240" w:lineRule="atLeast"/>
        <w:jc w:val="both"/>
        <w:rPr>
          <w:rFonts w:ascii="Arial" w:hAnsi="Arial"/>
          <w:color w:val="1F497D" w:themeColor="text2"/>
        </w:rPr>
      </w:pPr>
    </w:p>
    <w:p w14:paraId="6EEEDC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Una vez retirados estos elementos, recién se podrá dar comienzo a la demolición en sí, que se ejecutará de acuerdo al material de que se trate previa autorización escrita del Supervisor de Obras.</w:t>
      </w:r>
    </w:p>
    <w:p w14:paraId="5C9FF3E7" w14:textId="77777777" w:rsidR="00D5414A" w:rsidRPr="00816E69" w:rsidRDefault="00D5414A" w:rsidP="00D5414A">
      <w:pPr>
        <w:widowControl w:val="0"/>
        <w:spacing w:line="240" w:lineRule="atLeast"/>
        <w:jc w:val="both"/>
        <w:rPr>
          <w:rFonts w:ascii="Arial" w:hAnsi="Arial"/>
          <w:color w:val="1F497D" w:themeColor="text2"/>
        </w:rPr>
      </w:pPr>
    </w:p>
    <w:p w14:paraId="7F5CCE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 el material recuperable será almacenado en el lugar de depósito que indique el Supervisor, en condiciones que pueda ser usado en el futuro.</w:t>
      </w:r>
    </w:p>
    <w:p w14:paraId="26704EBC" w14:textId="77777777" w:rsidR="00D5414A" w:rsidRPr="00816E69" w:rsidRDefault="00D5414A" w:rsidP="00D5414A">
      <w:pPr>
        <w:widowControl w:val="0"/>
        <w:spacing w:line="240" w:lineRule="atLeast"/>
        <w:jc w:val="both"/>
        <w:rPr>
          <w:rFonts w:ascii="Arial" w:hAnsi="Arial"/>
          <w:color w:val="1F497D" w:themeColor="text2"/>
        </w:rPr>
      </w:pPr>
    </w:p>
    <w:p w14:paraId="3D893E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deberá proteger y mantener el alcantarillado, cañerías y cables que permanecerán en la propiedad.</w:t>
      </w:r>
    </w:p>
    <w:p w14:paraId="5522B01E" w14:textId="77777777" w:rsidR="00D5414A" w:rsidRPr="00816E69" w:rsidRDefault="00D5414A" w:rsidP="00D5414A">
      <w:pPr>
        <w:widowControl w:val="0"/>
        <w:spacing w:line="240" w:lineRule="atLeast"/>
        <w:jc w:val="both"/>
        <w:rPr>
          <w:rFonts w:ascii="Arial" w:hAnsi="Arial"/>
          <w:color w:val="1F497D" w:themeColor="text2"/>
        </w:rPr>
      </w:pPr>
    </w:p>
    <w:p w14:paraId="2ECB471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materiales demolidos deberán ser removidos en forma inmediata de la propiedad.</w:t>
      </w:r>
    </w:p>
    <w:p w14:paraId="47730F2D" w14:textId="77777777" w:rsidR="00D5414A" w:rsidRPr="00816E69" w:rsidRDefault="00D5414A" w:rsidP="00D5414A">
      <w:pPr>
        <w:widowControl w:val="0"/>
        <w:spacing w:line="240" w:lineRule="atLeast"/>
        <w:jc w:val="both"/>
        <w:rPr>
          <w:rFonts w:ascii="Arial" w:hAnsi="Arial"/>
          <w:color w:val="1F497D" w:themeColor="text2"/>
        </w:rPr>
      </w:pPr>
    </w:p>
    <w:p w14:paraId="18316AD5" w14:textId="77777777" w:rsidR="00D5414A" w:rsidRPr="00816E69" w:rsidRDefault="00D5414A" w:rsidP="00D5414A">
      <w:pPr>
        <w:widowControl w:val="0"/>
        <w:spacing w:line="240" w:lineRule="atLeast"/>
        <w:jc w:val="both"/>
        <w:rPr>
          <w:rFonts w:ascii="Arial" w:hAnsi="Arial"/>
          <w:b/>
          <w:color w:val="1F497D" w:themeColor="text2"/>
        </w:rPr>
      </w:pPr>
    </w:p>
    <w:p w14:paraId="3ADC39E2"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El traslado de los escombros resultantes de la demolición se trasladará a la planta baja haciendo uso de las escaleras, bajo ningún concepto los escombros resultantes se podrán trasladar por los ascensores, las demoliciones se realizarán en horarios que no sean de oficina, vale decir nocturnos, fines de semana y feriados.</w:t>
      </w:r>
    </w:p>
    <w:p w14:paraId="2DA55809" w14:textId="77777777" w:rsidR="00D5414A" w:rsidRPr="00816E69" w:rsidRDefault="00D5414A" w:rsidP="00D5414A">
      <w:pPr>
        <w:widowControl w:val="0"/>
        <w:spacing w:line="240" w:lineRule="atLeast"/>
        <w:jc w:val="both"/>
        <w:rPr>
          <w:rFonts w:ascii="Arial" w:hAnsi="Arial"/>
          <w:b/>
          <w:color w:val="1F497D" w:themeColor="text2"/>
        </w:rPr>
      </w:pPr>
    </w:p>
    <w:p w14:paraId="1C369B9B" w14:textId="77777777" w:rsidR="00D5414A" w:rsidRPr="00816E69" w:rsidRDefault="00D5414A" w:rsidP="00D5414A">
      <w:pPr>
        <w:widowControl w:val="0"/>
        <w:spacing w:line="240" w:lineRule="atLeast"/>
        <w:jc w:val="both"/>
        <w:rPr>
          <w:rFonts w:ascii="Arial" w:hAnsi="Arial"/>
          <w:color w:val="1F497D" w:themeColor="text2"/>
        </w:rPr>
      </w:pPr>
    </w:p>
    <w:p w14:paraId="75FC3BB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88C7E80" w14:textId="77777777" w:rsidR="00D5414A" w:rsidRPr="00816E69" w:rsidRDefault="00D5414A" w:rsidP="00D5414A">
      <w:pPr>
        <w:widowControl w:val="0"/>
        <w:spacing w:line="240" w:lineRule="atLeast"/>
        <w:jc w:val="both"/>
        <w:rPr>
          <w:rFonts w:ascii="Arial" w:hAnsi="Arial"/>
          <w:color w:val="1F497D" w:themeColor="text2"/>
        </w:rPr>
      </w:pPr>
    </w:p>
    <w:p w14:paraId="70DDE138" w14:textId="5975797A"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volúmenes totales de demoliciones se expresaran en metros cuadrados (m2) en el caso de muros de ladrillo, cubiertas, pisos o rejas, y en (m3) en casos de muros de adobe o estructuras de hormigón armado.   Las mediciones se harán previamente de manera conjunta entre el Contratista y el supervisor de obra.</w:t>
      </w:r>
    </w:p>
    <w:p w14:paraId="0AC21DFB" w14:textId="1FCCC4CB" w:rsidR="00A25D19" w:rsidRDefault="00A25D19" w:rsidP="00D5414A">
      <w:pPr>
        <w:widowControl w:val="0"/>
        <w:spacing w:line="240" w:lineRule="atLeast"/>
        <w:jc w:val="both"/>
        <w:rPr>
          <w:rFonts w:ascii="Arial" w:hAnsi="Arial"/>
          <w:color w:val="1F497D" w:themeColor="text2"/>
        </w:rPr>
      </w:pPr>
    </w:p>
    <w:p w14:paraId="0DA66283" w14:textId="7F8AE411" w:rsidR="00A25D19" w:rsidRDefault="00A25D19" w:rsidP="00D5414A">
      <w:pPr>
        <w:widowControl w:val="0"/>
        <w:spacing w:line="240" w:lineRule="atLeast"/>
        <w:jc w:val="both"/>
        <w:rPr>
          <w:rFonts w:ascii="Arial" w:hAnsi="Arial"/>
          <w:color w:val="1F497D" w:themeColor="text2"/>
        </w:rPr>
      </w:pPr>
    </w:p>
    <w:p w14:paraId="0E5C5FA2" w14:textId="77777777" w:rsidR="00A25D19" w:rsidRPr="00816E69" w:rsidRDefault="00A25D19" w:rsidP="00D5414A">
      <w:pPr>
        <w:widowControl w:val="0"/>
        <w:spacing w:line="240" w:lineRule="atLeast"/>
        <w:jc w:val="both"/>
        <w:rPr>
          <w:rFonts w:ascii="Arial" w:hAnsi="Arial"/>
          <w:color w:val="1F497D" w:themeColor="text2"/>
        </w:rPr>
      </w:pPr>
    </w:p>
    <w:p w14:paraId="467DA680" w14:textId="77777777"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RETIRO DE PISO DE MOSAICO</w:t>
      </w:r>
    </w:p>
    <w:p w14:paraId="5D695ECE" w14:textId="77777777" w:rsidR="00D5414A" w:rsidRPr="00816E69" w:rsidRDefault="00D5414A" w:rsidP="00D5414A">
      <w:pPr>
        <w:widowControl w:val="0"/>
        <w:spacing w:line="240" w:lineRule="atLeast"/>
        <w:rPr>
          <w:rFonts w:ascii="Arial" w:hAnsi="Arial"/>
          <w:b/>
          <w:color w:val="1F497D" w:themeColor="text2"/>
        </w:rPr>
      </w:pPr>
    </w:p>
    <w:p w14:paraId="2E66EAAA" w14:textId="77777777" w:rsidR="00D5414A" w:rsidRPr="00816E69" w:rsidRDefault="00D5414A" w:rsidP="00D5414A">
      <w:pPr>
        <w:widowControl w:val="0"/>
        <w:spacing w:line="240" w:lineRule="atLeast"/>
        <w:rPr>
          <w:rFonts w:ascii="Arial" w:hAnsi="Arial"/>
          <w:color w:val="1F497D" w:themeColor="text2"/>
        </w:rPr>
      </w:pPr>
    </w:p>
    <w:p w14:paraId="3D454FD4"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27144A37" w14:textId="77777777" w:rsidR="00D5414A" w:rsidRPr="00816E69" w:rsidRDefault="00D5414A" w:rsidP="00D5414A">
      <w:pPr>
        <w:widowControl w:val="0"/>
        <w:spacing w:line="240" w:lineRule="atLeast"/>
        <w:rPr>
          <w:rFonts w:ascii="Arial" w:hAnsi="Arial"/>
          <w:color w:val="1F497D" w:themeColor="text2"/>
        </w:rPr>
      </w:pPr>
    </w:p>
    <w:p w14:paraId="506FDD6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comprende el suministro de la mano de obra </w:t>
      </w:r>
      <w:proofErr w:type="gramStart"/>
      <w:r w:rsidRPr="00816E69">
        <w:rPr>
          <w:rFonts w:ascii="Arial" w:hAnsi="Arial"/>
          <w:color w:val="1F497D" w:themeColor="text2"/>
        </w:rPr>
        <w:t>y  equipo</w:t>
      </w:r>
      <w:proofErr w:type="gramEnd"/>
      <w:r w:rsidRPr="00816E69">
        <w:rPr>
          <w:rFonts w:ascii="Arial" w:hAnsi="Arial"/>
          <w:color w:val="1F497D" w:themeColor="text2"/>
        </w:rPr>
        <w:t xml:space="preserve"> para el retiro del piso de mosaico y dar lugar a la colocación de piso nuevo.</w:t>
      </w:r>
    </w:p>
    <w:p w14:paraId="6E8E4FF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649EF83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Herramientas y equipo.-</w:t>
      </w:r>
    </w:p>
    <w:p w14:paraId="41A47001" w14:textId="77777777" w:rsidR="00D5414A" w:rsidRPr="00816E69" w:rsidRDefault="00D5414A" w:rsidP="00D5414A">
      <w:pPr>
        <w:widowControl w:val="0"/>
        <w:spacing w:line="240" w:lineRule="atLeast"/>
        <w:jc w:val="both"/>
        <w:rPr>
          <w:rFonts w:ascii="Arial" w:hAnsi="Arial"/>
          <w:color w:val="1F497D" w:themeColor="text2"/>
        </w:rPr>
      </w:pPr>
    </w:p>
    <w:p w14:paraId="5C69A80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realizará los trabajos descritos empleando herramientas y equipo apropiados, previa aprobación del Supervisor de Obra.</w:t>
      </w:r>
    </w:p>
    <w:p w14:paraId="5C603AA8" w14:textId="77777777" w:rsidR="00D5414A" w:rsidRPr="00816E69" w:rsidRDefault="00D5414A" w:rsidP="00D5414A">
      <w:pPr>
        <w:widowControl w:val="0"/>
        <w:spacing w:line="240" w:lineRule="atLeast"/>
        <w:jc w:val="both"/>
        <w:rPr>
          <w:rFonts w:ascii="Arial" w:hAnsi="Arial"/>
          <w:color w:val="1F497D" w:themeColor="text2"/>
        </w:rPr>
      </w:pPr>
    </w:p>
    <w:p w14:paraId="72B7339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79442683" w14:textId="77777777" w:rsidR="00D5414A" w:rsidRPr="00816E69" w:rsidRDefault="00D5414A" w:rsidP="00D5414A">
      <w:pPr>
        <w:widowControl w:val="0"/>
        <w:spacing w:line="240" w:lineRule="atLeast"/>
        <w:jc w:val="both"/>
        <w:rPr>
          <w:rFonts w:ascii="Arial" w:hAnsi="Arial"/>
          <w:color w:val="1F497D" w:themeColor="text2"/>
        </w:rPr>
      </w:pPr>
    </w:p>
    <w:p w14:paraId="4686620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debe tener previsión respecto al polvo y a los ruidos que son producidos por los trabajos.</w:t>
      </w:r>
      <w:r w:rsidRPr="00816E69">
        <w:rPr>
          <w:rFonts w:ascii="Arial" w:hAnsi="Arial"/>
          <w:color w:val="1F497D" w:themeColor="text2"/>
        </w:rPr>
        <w:tab/>
        <w:t>El trabajo de retiro deberá efectuarse de manera ordenada y cuidadosa, sin ocasionar molestias al vecino o al público.</w:t>
      </w:r>
    </w:p>
    <w:p w14:paraId="2C6AA84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deberá tener cuidado de sacar los mosaico sin romperlos a objeto de utilizar el material en cortes para zócalos, por lo que este material se almacenará en el lugar que el supervisor lo indique y trasladado al sótano para el respectivo corte.</w:t>
      </w:r>
    </w:p>
    <w:p w14:paraId="12C6F641" w14:textId="77777777" w:rsidR="00D5414A" w:rsidRPr="00816E69" w:rsidRDefault="00D5414A" w:rsidP="00D5414A">
      <w:pPr>
        <w:widowControl w:val="0"/>
        <w:spacing w:line="240" w:lineRule="atLeast"/>
        <w:jc w:val="both"/>
        <w:rPr>
          <w:rFonts w:ascii="Arial" w:hAnsi="Arial"/>
          <w:b/>
          <w:color w:val="1F497D" w:themeColor="text2"/>
        </w:rPr>
      </w:pPr>
    </w:p>
    <w:p w14:paraId="75E1C725"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El traslado de este material se trasladará a la planta baja haciendo uso de las escaleras, bajo ningún concepto se podrán trasladar por los ascensores, estos trabajos se realizarán en horarios que no sean de oficina.</w:t>
      </w:r>
    </w:p>
    <w:p w14:paraId="71A1C4BC" w14:textId="77777777" w:rsidR="00D5414A" w:rsidRPr="00816E69" w:rsidRDefault="00D5414A" w:rsidP="00D5414A">
      <w:pPr>
        <w:widowControl w:val="0"/>
        <w:spacing w:line="240" w:lineRule="atLeast"/>
        <w:jc w:val="both"/>
        <w:rPr>
          <w:rFonts w:ascii="Arial" w:hAnsi="Arial"/>
          <w:color w:val="1F497D" w:themeColor="text2"/>
        </w:rPr>
      </w:pPr>
    </w:p>
    <w:p w14:paraId="6605488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73BC09A1" w14:textId="77777777" w:rsidR="00D5414A" w:rsidRPr="00816E69" w:rsidRDefault="00D5414A" w:rsidP="00D5414A">
      <w:pPr>
        <w:widowControl w:val="0"/>
        <w:spacing w:line="240" w:lineRule="atLeast"/>
        <w:jc w:val="both"/>
        <w:rPr>
          <w:rFonts w:ascii="Arial" w:hAnsi="Arial"/>
          <w:color w:val="1F497D" w:themeColor="text2"/>
        </w:rPr>
      </w:pPr>
    </w:p>
    <w:p w14:paraId="0FCA543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volúmenes totales de este retiro se medirán en metros cuadrados </w:t>
      </w:r>
      <w:proofErr w:type="gramStart"/>
      <w:r w:rsidRPr="00816E69">
        <w:rPr>
          <w:rFonts w:ascii="Arial" w:hAnsi="Arial"/>
          <w:color w:val="1F497D" w:themeColor="text2"/>
        </w:rPr>
        <w:t>( m2</w:t>
      </w:r>
      <w:proofErr w:type="gramEnd"/>
      <w:r w:rsidRPr="00816E69">
        <w:rPr>
          <w:rFonts w:ascii="Arial" w:hAnsi="Arial"/>
          <w:color w:val="1F497D" w:themeColor="text2"/>
        </w:rPr>
        <w:t xml:space="preserve"> ).</w:t>
      </w:r>
    </w:p>
    <w:p w14:paraId="600E4741" w14:textId="07A1C895" w:rsidR="00D5414A" w:rsidRDefault="00D5414A" w:rsidP="00D5414A">
      <w:pPr>
        <w:widowControl w:val="0"/>
        <w:spacing w:line="240" w:lineRule="atLeast"/>
        <w:jc w:val="both"/>
        <w:rPr>
          <w:rFonts w:ascii="Arial" w:hAnsi="Arial"/>
          <w:color w:val="1F497D" w:themeColor="text2"/>
        </w:rPr>
      </w:pPr>
    </w:p>
    <w:p w14:paraId="64989FF1" w14:textId="22FAAC76" w:rsidR="00720C9E" w:rsidRDefault="00720C9E" w:rsidP="00D5414A">
      <w:pPr>
        <w:widowControl w:val="0"/>
        <w:spacing w:line="240" w:lineRule="atLeast"/>
        <w:jc w:val="both"/>
        <w:rPr>
          <w:rFonts w:ascii="Arial" w:hAnsi="Arial"/>
          <w:color w:val="1F497D" w:themeColor="text2"/>
        </w:rPr>
      </w:pPr>
    </w:p>
    <w:p w14:paraId="05B6FD24" w14:textId="3E64497D" w:rsidR="00720C9E" w:rsidRDefault="00720C9E" w:rsidP="00D5414A">
      <w:pPr>
        <w:widowControl w:val="0"/>
        <w:spacing w:line="240" w:lineRule="atLeast"/>
        <w:jc w:val="both"/>
        <w:rPr>
          <w:rFonts w:ascii="Arial" w:hAnsi="Arial"/>
          <w:color w:val="1F497D" w:themeColor="text2"/>
        </w:rPr>
      </w:pPr>
    </w:p>
    <w:p w14:paraId="59D204AD" w14:textId="77777777" w:rsidR="00671725" w:rsidRPr="00816E69" w:rsidRDefault="00671725" w:rsidP="00671725">
      <w:pPr>
        <w:widowControl w:val="0"/>
        <w:spacing w:line="240" w:lineRule="atLeast"/>
        <w:jc w:val="both"/>
        <w:rPr>
          <w:rFonts w:ascii="Arial" w:hAnsi="Arial"/>
          <w:color w:val="1F497D" w:themeColor="text2"/>
        </w:rPr>
      </w:pPr>
      <w:r>
        <w:rPr>
          <w:rFonts w:ascii="Arial" w:hAnsi="Arial"/>
          <w:color w:val="1F497D" w:themeColor="text2"/>
        </w:rPr>
        <w:t>--------------------------------------------------------------------------------------------------------------------------------------------------------------------------------</w:t>
      </w:r>
    </w:p>
    <w:p w14:paraId="28641E86" w14:textId="5A99D270" w:rsidR="00720C9E" w:rsidRDefault="00720C9E" w:rsidP="00D5414A">
      <w:pPr>
        <w:widowControl w:val="0"/>
        <w:spacing w:line="240" w:lineRule="atLeast"/>
        <w:jc w:val="both"/>
        <w:rPr>
          <w:rFonts w:ascii="Arial" w:hAnsi="Arial"/>
          <w:color w:val="1F497D" w:themeColor="text2"/>
        </w:rPr>
      </w:pPr>
    </w:p>
    <w:p w14:paraId="5A2B0567" w14:textId="674717A4" w:rsidR="00A25D19" w:rsidRDefault="00A25D19" w:rsidP="00D5414A">
      <w:pPr>
        <w:widowControl w:val="0"/>
        <w:spacing w:line="240" w:lineRule="atLeast"/>
        <w:jc w:val="both"/>
        <w:rPr>
          <w:rFonts w:ascii="Arial" w:hAnsi="Arial"/>
          <w:color w:val="1F497D" w:themeColor="text2"/>
        </w:rPr>
      </w:pPr>
    </w:p>
    <w:p w14:paraId="2D62D934" w14:textId="44B0B3DE" w:rsidR="00A25D19" w:rsidRDefault="00A25D19" w:rsidP="00D5414A">
      <w:pPr>
        <w:widowControl w:val="0"/>
        <w:spacing w:line="240" w:lineRule="atLeast"/>
        <w:jc w:val="both"/>
        <w:rPr>
          <w:rFonts w:ascii="Arial" w:hAnsi="Arial"/>
          <w:color w:val="1F497D" w:themeColor="text2"/>
        </w:rPr>
      </w:pPr>
    </w:p>
    <w:p w14:paraId="49F11FCB" w14:textId="46CBB63B" w:rsidR="00A25D19" w:rsidRDefault="00A25D19" w:rsidP="00D5414A">
      <w:pPr>
        <w:widowControl w:val="0"/>
        <w:spacing w:line="240" w:lineRule="atLeast"/>
        <w:jc w:val="both"/>
        <w:rPr>
          <w:rFonts w:ascii="Arial" w:hAnsi="Arial"/>
          <w:color w:val="1F497D" w:themeColor="text2"/>
        </w:rPr>
      </w:pPr>
    </w:p>
    <w:p w14:paraId="101AD0ED" w14:textId="531381FC" w:rsidR="00A25D19" w:rsidRDefault="00A25D19" w:rsidP="00D5414A">
      <w:pPr>
        <w:widowControl w:val="0"/>
        <w:spacing w:line="240" w:lineRule="atLeast"/>
        <w:jc w:val="both"/>
        <w:rPr>
          <w:rFonts w:ascii="Arial" w:hAnsi="Arial"/>
          <w:color w:val="1F497D" w:themeColor="text2"/>
        </w:rPr>
      </w:pPr>
    </w:p>
    <w:p w14:paraId="2E6E8F84" w14:textId="502B7AFD" w:rsidR="00A25D19" w:rsidRDefault="00A25D19" w:rsidP="00D5414A">
      <w:pPr>
        <w:widowControl w:val="0"/>
        <w:spacing w:line="240" w:lineRule="atLeast"/>
        <w:jc w:val="both"/>
        <w:rPr>
          <w:rFonts w:ascii="Arial" w:hAnsi="Arial"/>
          <w:color w:val="1F497D" w:themeColor="text2"/>
        </w:rPr>
      </w:pPr>
    </w:p>
    <w:p w14:paraId="2F1A1CCB" w14:textId="5869F88E" w:rsidR="00A25D19" w:rsidRDefault="00A25D19" w:rsidP="00D5414A">
      <w:pPr>
        <w:widowControl w:val="0"/>
        <w:spacing w:line="240" w:lineRule="atLeast"/>
        <w:jc w:val="both"/>
        <w:rPr>
          <w:rFonts w:ascii="Arial" w:hAnsi="Arial"/>
          <w:color w:val="1F497D" w:themeColor="text2"/>
        </w:rPr>
      </w:pPr>
    </w:p>
    <w:p w14:paraId="74715080" w14:textId="62E85210" w:rsidR="00A25D19" w:rsidRDefault="00A25D19" w:rsidP="00D5414A">
      <w:pPr>
        <w:widowControl w:val="0"/>
        <w:spacing w:line="240" w:lineRule="atLeast"/>
        <w:jc w:val="both"/>
        <w:rPr>
          <w:rFonts w:ascii="Arial" w:hAnsi="Arial"/>
          <w:color w:val="1F497D" w:themeColor="text2"/>
        </w:rPr>
      </w:pPr>
    </w:p>
    <w:p w14:paraId="05A122C2" w14:textId="4801235F" w:rsidR="00A25D19" w:rsidRDefault="00A25D19" w:rsidP="00D5414A">
      <w:pPr>
        <w:widowControl w:val="0"/>
        <w:spacing w:line="240" w:lineRule="atLeast"/>
        <w:jc w:val="both"/>
        <w:rPr>
          <w:rFonts w:ascii="Arial" w:hAnsi="Arial"/>
          <w:color w:val="1F497D" w:themeColor="text2"/>
        </w:rPr>
      </w:pPr>
    </w:p>
    <w:p w14:paraId="6EB6CD59" w14:textId="4AF567D4" w:rsidR="00A25D19" w:rsidRDefault="00A25D19" w:rsidP="00D5414A">
      <w:pPr>
        <w:widowControl w:val="0"/>
        <w:spacing w:line="240" w:lineRule="atLeast"/>
        <w:jc w:val="both"/>
        <w:rPr>
          <w:rFonts w:ascii="Arial" w:hAnsi="Arial"/>
          <w:color w:val="1F497D" w:themeColor="text2"/>
        </w:rPr>
      </w:pPr>
    </w:p>
    <w:p w14:paraId="439D147F" w14:textId="30F67737" w:rsidR="00A25D19" w:rsidRDefault="00A25D19" w:rsidP="00D5414A">
      <w:pPr>
        <w:widowControl w:val="0"/>
        <w:spacing w:line="240" w:lineRule="atLeast"/>
        <w:jc w:val="both"/>
        <w:rPr>
          <w:rFonts w:ascii="Arial" w:hAnsi="Arial"/>
          <w:color w:val="1F497D" w:themeColor="text2"/>
        </w:rPr>
      </w:pPr>
    </w:p>
    <w:p w14:paraId="7A485776" w14:textId="4855B737" w:rsidR="00A25D19" w:rsidRDefault="00A25D19" w:rsidP="00D5414A">
      <w:pPr>
        <w:widowControl w:val="0"/>
        <w:spacing w:line="240" w:lineRule="atLeast"/>
        <w:jc w:val="both"/>
        <w:rPr>
          <w:rFonts w:ascii="Arial" w:hAnsi="Arial"/>
          <w:color w:val="1F497D" w:themeColor="text2"/>
        </w:rPr>
      </w:pPr>
    </w:p>
    <w:p w14:paraId="1B628988" w14:textId="165D783C" w:rsidR="00A25D19" w:rsidRDefault="00A25D19" w:rsidP="00D5414A">
      <w:pPr>
        <w:widowControl w:val="0"/>
        <w:spacing w:line="240" w:lineRule="atLeast"/>
        <w:jc w:val="both"/>
        <w:rPr>
          <w:rFonts w:ascii="Arial" w:hAnsi="Arial"/>
          <w:color w:val="1F497D" w:themeColor="text2"/>
        </w:rPr>
      </w:pPr>
    </w:p>
    <w:p w14:paraId="1ADA4BD3" w14:textId="5D6FA1CD" w:rsidR="00A25D19" w:rsidRDefault="00A25D19" w:rsidP="00D5414A">
      <w:pPr>
        <w:widowControl w:val="0"/>
        <w:spacing w:line="240" w:lineRule="atLeast"/>
        <w:jc w:val="both"/>
        <w:rPr>
          <w:rFonts w:ascii="Arial" w:hAnsi="Arial"/>
          <w:color w:val="1F497D" w:themeColor="text2"/>
        </w:rPr>
      </w:pPr>
    </w:p>
    <w:p w14:paraId="1E9F2844" w14:textId="06DF134F" w:rsidR="00A25D19" w:rsidRDefault="00A25D19" w:rsidP="00D5414A">
      <w:pPr>
        <w:widowControl w:val="0"/>
        <w:spacing w:line="240" w:lineRule="atLeast"/>
        <w:jc w:val="both"/>
        <w:rPr>
          <w:rFonts w:ascii="Arial" w:hAnsi="Arial"/>
          <w:color w:val="1F497D" w:themeColor="text2"/>
        </w:rPr>
      </w:pPr>
    </w:p>
    <w:p w14:paraId="36F471ED" w14:textId="099A33C4" w:rsidR="00A25D19" w:rsidRDefault="00A25D19" w:rsidP="00D5414A">
      <w:pPr>
        <w:widowControl w:val="0"/>
        <w:spacing w:line="240" w:lineRule="atLeast"/>
        <w:jc w:val="both"/>
        <w:rPr>
          <w:rFonts w:ascii="Arial" w:hAnsi="Arial"/>
          <w:color w:val="1F497D" w:themeColor="text2"/>
        </w:rPr>
      </w:pPr>
    </w:p>
    <w:p w14:paraId="7BC0A537" w14:textId="2E3F0F99" w:rsidR="00A25D19" w:rsidRDefault="00A25D19" w:rsidP="00D5414A">
      <w:pPr>
        <w:widowControl w:val="0"/>
        <w:spacing w:line="240" w:lineRule="atLeast"/>
        <w:jc w:val="both"/>
        <w:rPr>
          <w:rFonts w:ascii="Arial" w:hAnsi="Arial"/>
          <w:color w:val="1F497D" w:themeColor="text2"/>
        </w:rPr>
      </w:pPr>
    </w:p>
    <w:p w14:paraId="44463C38" w14:textId="12AEF410" w:rsidR="00A25D19" w:rsidRDefault="00A25D19" w:rsidP="00D5414A">
      <w:pPr>
        <w:widowControl w:val="0"/>
        <w:spacing w:line="240" w:lineRule="atLeast"/>
        <w:jc w:val="both"/>
        <w:rPr>
          <w:rFonts w:ascii="Arial" w:hAnsi="Arial"/>
          <w:color w:val="1F497D" w:themeColor="text2"/>
        </w:rPr>
      </w:pPr>
    </w:p>
    <w:p w14:paraId="5CD5CBAC" w14:textId="77777777" w:rsidR="00A25D19" w:rsidRDefault="00A25D19" w:rsidP="00D5414A">
      <w:pPr>
        <w:widowControl w:val="0"/>
        <w:spacing w:line="240" w:lineRule="atLeast"/>
        <w:jc w:val="both"/>
        <w:rPr>
          <w:rFonts w:ascii="Arial" w:hAnsi="Arial"/>
          <w:color w:val="1F497D" w:themeColor="text2"/>
        </w:rPr>
      </w:pPr>
    </w:p>
    <w:p w14:paraId="50751DD0" w14:textId="6EF7ECD6" w:rsidR="00720C9E" w:rsidRDefault="00720C9E" w:rsidP="00D5414A">
      <w:pPr>
        <w:widowControl w:val="0"/>
        <w:spacing w:line="240" w:lineRule="atLeast"/>
        <w:jc w:val="both"/>
        <w:rPr>
          <w:rFonts w:ascii="Arial" w:hAnsi="Arial"/>
          <w:color w:val="1F497D" w:themeColor="text2"/>
        </w:rPr>
      </w:pPr>
    </w:p>
    <w:p w14:paraId="3845C6AD" w14:textId="77777777" w:rsidR="00720C9E" w:rsidRPr="00816E69" w:rsidRDefault="00720C9E" w:rsidP="00D5414A">
      <w:pPr>
        <w:widowControl w:val="0"/>
        <w:spacing w:line="240" w:lineRule="atLeast"/>
        <w:jc w:val="both"/>
        <w:rPr>
          <w:rFonts w:ascii="Arial" w:hAnsi="Arial"/>
          <w:color w:val="1F497D" w:themeColor="text2"/>
        </w:rPr>
      </w:pPr>
    </w:p>
    <w:p w14:paraId="1ED07111" w14:textId="77777777" w:rsidR="00D5414A" w:rsidRPr="00816E69" w:rsidRDefault="00D5414A" w:rsidP="00D5414A">
      <w:pPr>
        <w:widowControl w:val="0"/>
        <w:spacing w:line="240" w:lineRule="atLeast"/>
        <w:jc w:val="both"/>
        <w:rPr>
          <w:rFonts w:ascii="Arial" w:hAnsi="Arial"/>
          <w:color w:val="1F497D" w:themeColor="text2"/>
        </w:rPr>
      </w:pPr>
    </w:p>
    <w:p w14:paraId="3D8E5498" w14:textId="77777777"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RETIRO DE RED DE CIELO FALSO SOBRE ENTRANQUILLADO</w:t>
      </w:r>
    </w:p>
    <w:p w14:paraId="185026A2" w14:textId="77777777" w:rsidR="00D5414A" w:rsidRPr="00816E69" w:rsidRDefault="00D5414A" w:rsidP="00D5414A">
      <w:pPr>
        <w:widowControl w:val="0"/>
        <w:spacing w:line="240" w:lineRule="atLeast"/>
        <w:rPr>
          <w:rFonts w:ascii="Arial" w:hAnsi="Arial"/>
          <w:color w:val="1F497D" w:themeColor="text2"/>
        </w:rPr>
      </w:pPr>
    </w:p>
    <w:p w14:paraId="55E6DF67"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515685C" w14:textId="77777777" w:rsidR="00D5414A" w:rsidRPr="00816E69" w:rsidRDefault="00D5414A" w:rsidP="00D5414A">
      <w:pPr>
        <w:widowControl w:val="0"/>
        <w:spacing w:line="240" w:lineRule="atLeast"/>
        <w:rPr>
          <w:rFonts w:ascii="Arial" w:hAnsi="Arial"/>
          <w:color w:val="1F497D" w:themeColor="text2"/>
        </w:rPr>
      </w:pPr>
    </w:p>
    <w:p w14:paraId="7151412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comprende el suministro de la mano de obra </w:t>
      </w:r>
      <w:proofErr w:type="gramStart"/>
      <w:r w:rsidRPr="00816E69">
        <w:rPr>
          <w:rFonts w:ascii="Arial" w:hAnsi="Arial"/>
          <w:color w:val="1F497D" w:themeColor="text2"/>
        </w:rPr>
        <w:t>y  equipo</w:t>
      </w:r>
      <w:proofErr w:type="gramEnd"/>
      <w:r w:rsidRPr="00816E69">
        <w:rPr>
          <w:rFonts w:ascii="Arial" w:hAnsi="Arial"/>
          <w:color w:val="1F497D" w:themeColor="text2"/>
        </w:rPr>
        <w:t xml:space="preserve"> para el retiro del cielo falso sobre </w:t>
      </w:r>
      <w:proofErr w:type="spellStart"/>
      <w:r w:rsidRPr="00816E69">
        <w:rPr>
          <w:rFonts w:ascii="Arial" w:hAnsi="Arial"/>
          <w:color w:val="1F497D" w:themeColor="text2"/>
        </w:rPr>
        <w:t>entranquillado</w:t>
      </w:r>
      <w:proofErr w:type="spellEnd"/>
      <w:r w:rsidRPr="00816E69">
        <w:rPr>
          <w:rFonts w:ascii="Arial" w:hAnsi="Arial"/>
          <w:color w:val="1F497D" w:themeColor="text2"/>
        </w:rPr>
        <w:t>.</w:t>
      </w:r>
    </w:p>
    <w:p w14:paraId="553D43B1" w14:textId="77777777" w:rsidR="00D5414A" w:rsidRPr="00816E69" w:rsidRDefault="00D5414A" w:rsidP="00D5414A">
      <w:pPr>
        <w:widowControl w:val="0"/>
        <w:spacing w:line="240" w:lineRule="atLeast"/>
        <w:jc w:val="both"/>
        <w:rPr>
          <w:rFonts w:ascii="Arial" w:hAnsi="Arial"/>
          <w:color w:val="1F497D" w:themeColor="text2"/>
        </w:rPr>
      </w:pPr>
    </w:p>
    <w:p w14:paraId="2A5AC4E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774199F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Herramientas y equipo.-</w:t>
      </w:r>
    </w:p>
    <w:p w14:paraId="2ABC0806" w14:textId="77777777" w:rsidR="00D5414A" w:rsidRPr="00816E69" w:rsidRDefault="00D5414A" w:rsidP="00D5414A">
      <w:pPr>
        <w:widowControl w:val="0"/>
        <w:spacing w:line="240" w:lineRule="atLeast"/>
        <w:jc w:val="both"/>
        <w:rPr>
          <w:rFonts w:ascii="Arial" w:hAnsi="Arial"/>
          <w:color w:val="1F497D" w:themeColor="text2"/>
        </w:rPr>
      </w:pPr>
    </w:p>
    <w:p w14:paraId="0A8C94B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realizará los trabajos descritos empleando herramientas y equipo apropiados, previa aprobación del Supervisor de Obra.</w:t>
      </w:r>
    </w:p>
    <w:p w14:paraId="4E30FADB" w14:textId="77777777" w:rsidR="00D5414A" w:rsidRPr="00816E69" w:rsidRDefault="00D5414A" w:rsidP="00D5414A">
      <w:pPr>
        <w:widowControl w:val="0"/>
        <w:spacing w:line="240" w:lineRule="atLeast"/>
        <w:jc w:val="both"/>
        <w:rPr>
          <w:rFonts w:ascii="Arial" w:hAnsi="Arial"/>
          <w:color w:val="1F497D" w:themeColor="text2"/>
        </w:rPr>
      </w:pPr>
    </w:p>
    <w:p w14:paraId="48147202" w14:textId="77777777" w:rsidR="00D5414A" w:rsidRPr="00816E69" w:rsidRDefault="00D5414A" w:rsidP="00D5414A">
      <w:pPr>
        <w:widowControl w:val="0"/>
        <w:spacing w:line="240" w:lineRule="atLeast"/>
        <w:jc w:val="both"/>
        <w:rPr>
          <w:rFonts w:ascii="Arial" w:hAnsi="Arial"/>
          <w:color w:val="1F497D" w:themeColor="text2"/>
        </w:rPr>
      </w:pPr>
    </w:p>
    <w:p w14:paraId="5366976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21CA7095" w14:textId="77777777" w:rsidR="00D5414A" w:rsidRPr="00816E69" w:rsidRDefault="00D5414A" w:rsidP="00D5414A">
      <w:pPr>
        <w:widowControl w:val="0"/>
        <w:spacing w:line="240" w:lineRule="atLeast"/>
        <w:jc w:val="both"/>
        <w:rPr>
          <w:rFonts w:ascii="Arial" w:hAnsi="Arial"/>
          <w:color w:val="1F497D" w:themeColor="text2"/>
        </w:rPr>
      </w:pPr>
    </w:p>
    <w:p w14:paraId="6E4DBF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debe tener previsión respecto al polvo y a los ruidos que son producidos por los trabajos.</w:t>
      </w:r>
      <w:r w:rsidRPr="00816E69">
        <w:rPr>
          <w:rFonts w:ascii="Arial" w:hAnsi="Arial"/>
          <w:color w:val="1F497D" w:themeColor="text2"/>
        </w:rPr>
        <w:tab/>
        <w:t>El trabajo de retiro deberá efectuarse de manera ordenada y cuidadosa, sin ocasionar molestias al vecino o al público.</w:t>
      </w:r>
    </w:p>
    <w:p w14:paraId="37C2D8E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materiales retirados deberán ser removidos en forma inmediata de la propiedad junto a los escombros de las demoliciones.</w:t>
      </w:r>
    </w:p>
    <w:p w14:paraId="49073ABB" w14:textId="77777777" w:rsidR="00D5414A" w:rsidRPr="00816E69" w:rsidRDefault="00D5414A" w:rsidP="00D5414A">
      <w:pPr>
        <w:widowControl w:val="0"/>
        <w:spacing w:line="240" w:lineRule="atLeast"/>
        <w:jc w:val="both"/>
        <w:rPr>
          <w:rFonts w:ascii="Arial" w:hAnsi="Arial"/>
          <w:b/>
          <w:color w:val="1F497D" w:themeColor="text2"/>
        </w:rPr>
      </w:pPr>
    </w:p>
    <w:p w14:paraId="3564EF9A"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El traslado de los residuos resultantes del retiro se trasladará a la planta baja haciendo uso de las escaleras, bajo ningún concepto los escombros resultantes se podrán trasladar por los ascensores, estos trabajos se realizarán en horarios que no sean de oficina, vale decir en horario nocturno, fines de semana y/o feriados.</w:t>
      </w:r>
    </w:p>
    <w:p w14:paraId="7C48AE59" w14:textId="77777777" w:rsidR="00D5414A" w:rsidRPr="00816E69" w:rsidRDefault="00D5414A" w:rsidP="00D5414A">
      <w:pPr>
        <w:widowControl w:val="0"/>
        <w:spacing w:line="240" w:lineRule="atLeast"/>
        <w:jc w:val="both"/>
        <w:rPr>
          <w:rFonts w:ascii="Arial" w:hAnsi="Arial"/>
          <w:color w:val="1F497D" w:themeColor="text2"/>
        </w:rPr>
      </w:pPr>
    </w:p>
    <w:p w14:paraId="0B55908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C958E96" w14:textId="77777777" w:rsidR="00D5414A" w:rsidRPr="00816E69" w:rsidRDefault="00D5414A" w:rsidP="00D5414A">
      <w:pPr>
        <w:widowControl w:val="0"/>
        <w:spacing w:line="240" w:lineRule="atLeast"/>
        <w:jc w:val="both"/>
        <w:rPr>
          <w:rFonts w:ascii="Arial" w:hAnsi="Arial"/>
          <w:color w:val="1F497D" w:themeColor="text2"/>
        </w:rPr>
      </w:pPr>
    </w:p>
    <w:p w14:paraId="408BF5A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volúmenes totales de este retiro se medirán en metros </w:t>
      </w:r>
      <w:proofErr w:type="gramStart"/>
      <w:r w:rsidRPr="00816E69">
        <w:rPr>
          <w:rFonts w:ascii="Arial" w:hAnsi="Arial"/>
          <w:color w:val="1F497D" w:themeColor="text2"/>
        </w:rPr>
        <w:t>cuadrados  (</w:t>
      </w:r>
      <w:proofErr w:type="gramEnd"/>
      <w:r w:rsidRPr="00816E69">
        <w:rPr>
          <w:rFonts w:ascii="Arial" w:hAnsi="Arial"/>
          <w:color w:val="1F497D" w:themeColor="text2"/>
        </w:rPr>
        <w:t xml:space="preserve"> m2 ).</w:t>
      </w:r>
    </w:p>
    <w:p w14:paraId="545B9D2C"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59A97FD8" w14:textId="0BC46CE4" w:rsidR="00D5414A" w:rsidRDefault="00D5414A" w:rsidP="00D5414A">
      <w:pPr>
        <w:widowControl w:val="0"/>
        <w:spacing w:line="240" w:lineRule="atLeast"/>
        <w:jc w:val="center"/>
        <w:rPr>
          <w:rFonts w:ascii="Arial" w:hAnsi="Arial"/>
          <w:b/>
          <w:color w:val="1F497D" w:themeColor="text2"/>
          <w:sz w:val="28"/>
          <w:u w:val="single"/>
        </w:rPr>
      </w:pPr>
    </w:p>
    <w:p w14:paraId="0992265F" w14:textId="022A3C78" w:rsidR="00720C9E" w:rsidRDefault="00720C9E" w:rsidP="00D5414A">
      <w:pPr>
        <w:widowControl w:val="0"/>
        <w:spacing w:line="240" w:lineRule="atLeast"/>
        <w:jc w:val="center"/>
        <w:rPr>
          <w:rFonts w:ascii="Arial" w:hAnsi="Arial"/>
          <w:b/>
          <w:color w:val="1F497D" w:themeColor="text2"/>
          <w:sz w:val="28"/>
          <w:u w:val="single"/>
        </w:rPr>
      </w:pPr>
    </w:p>
    <w:p w14:paraId="295E7A9F" w14:textId="652BCF31" w:rsidR="00720C9E" w:rsidRDefault="00720C9E" w:rsidP="00D5414A">
      <w:pPr>
        <w:widowControl w:val="0"/>
        <w:spacing w:line="240" w:lineRule="atLeast"/>
        <w:jc w:val="center"/>
        <w:rPr>
          <w:rFonts w:ascii="Arial" w:hAnsi="Arial"/>
          <w:b/>
          <w:color w:val="1F497D" w:themeColor="text2"/>
          <w:sz w:val="28"/>
          <w:u w:val="single"/>
        </w:rPr>
      </w:pPr>
    </w:p>
    <w:p w14:paraId="5CB86E61" w14:textId="1A9A7C6F" w:rsidR="00720C9E" w:rsidRPr="00671725" w:rsidRDefault="00671725" w:rsidP="00671725">
      <w:pPr>
        <w:widowControl w:val="0"/>
        <w:spacing w:line="240" w:lineRule="atLeast"/>
        <w:jc w:val="both"/>
        <w:rPr>
          <w:rFonts w:ascii="Arial" w:hAnsi="Arial"/>
          <w:color w:val="1F497D" w:themeColor="text2"/>
        </w:rPr>
      </w:pPr>
      <w:r>
        <w:rPr>
          <w:rFonts w:ascii="Arial" w:hAnsi="Arial"/>
          <w:color w:val="1F497D" w:themeColor="text2"/>
        </w:rPr>
        <w:t>--------------------------------------------------------------------------------------------------------------------------------------------------------------------------------</w:t>
      </w:r>
    </w:p>
    <w:p w14:paraId="36FA99E2" w14:textId="4ECA6487" w:rsidR="00A25D19" w:rsidRDefault="00A25D19" w:rsidP="00D5414A">
      <w:pPr>
        <w:widowControl w:val="0"/>
        <w:spacing w:line="240" w:lineRule="atLeast"/>
        <w:jc w:val="center"/>
        <w:rPr>
          <w:rFonts w:ascii="Arial" w:hAnsi="Arial"/>
          <w:b/>
          <w:color w:val="1F497D" w:themeColor="text2"/>
          <w:sz w:val="28"/>
          <w:u w:val="single"/>
        </w:rPr>
      </w:pPr>
    </w:p>
    <w:p w14:paraId="457F6A15" w14:textId="2455A821" w:rsidR="00A25D19" w:rsidRDefault="00A25D19" w:rsidP="00D5414A">
      <w:pPr>
        <w:widowControl w:val="0"/>
        <w:spacing w:line="240" w:lineRule="atLeast"/>
        <w:jc w:val="center"/>
        <w:rPr>
          <w:rFonts w:ascii="Arial" w:hAnsi="Arial"/>
          <w:b/>
          <w:color w:val="1F497D" w:themeColor="text2"/>
          <w:sz w:val="28"/>
          <w:u w:val="single"/>
        </w:rPr>
      </w:pPr>
    </w:p>
    <w:p w14:paraId="051FB749" w14:textId="5A3FE2D1" w:rsidR="00A25D19" w:rsidRDefault="00A25D19" w:rsidP="00D5414A">
      <w:pPr>
        <w:widowControl w:val="0"/>
        <w:spacing w:line="240" w:lineRule="atLeast"/>
        <w:jc w:val="center"/>
        <w:rPr>
          <w:rFonts w:ascii="Arial" w:hAnsi="Arial"/>
          <w:b/>
          <w:color w:val="1F497D" w:themeColor="text2"/>
          <w:sz w:val="28"/>
          <w:u w:val="single"/>
        </w:rPr>
      </w:pPr>
    </w:p>
    <w:p w14:paraId="5FED60F6" w14:textId="003ACA15" w:rsidR="00A25D19" w:rsidRDefault="00A25D19" w:rsidP="00D5414A">
      <w:pPr>
        <w:widowControl w:val="0"/>
        <w:spacing w:line="240" w:lineRule="atLeast"/>
        <w:jc w:val="center"/>
        <w:rPr>
          <w:rFonts w:ascii="Arial" w:hAnsi="Arial"/>
          <w:b/>
          <w:color w:val="1F497D" w:themeColor="text2"/>
          <w:sz w:val="28"/>
          <w:u w:val="single"/>
        </w:rPr>
      </w:pPr>
    </w:p>
    <w:p w14:paraId="6A672C91" w14:textId="15E9B016" w:rsidR="00A25D19" w:rsidRDefault="00A25D19" w:rsidP="00D5414A">
      <w:pPr>
        <w:widowControl w:val="0"/>
        <w:spacing w:line="240" w:lineRule="atLeast"/>
        <w:jc w:val="center"/>
        <w:rPr>
          <w:rFonts w:ascii="Arial" w:hAnsi="Arial"/>
          <w:b/>
          <w:color w:val="1F497D" w:themeColor="text2"/>
          <w:sz w:val="28"/>
          <w:u w:val="single"/>
        </w:rPr>
      </w:pPr>
    </w:p>
    <w:p w14:paraId="41150413" w14:textId="43D761FC" w:rsidR="00A25D19" w:rsidRDefault="00A25D19" w:rsidP="00D5414A">
      <w:pPr>
        <w:widowControl w:val="0"/>
        <w:spacing w:line="240" w:lineRule="atLeast"/>
        <w:jc w:val="center"/>
        <w:rPr>
          <w:rFonts w:ascii="Arial" w:hAnsi="Arial"/>
          <w:b/>
          <w:color w:val="1F497D" w:themeColor="text2"/>
          <w:sz w:val="28"/>
          <w:u w:val="single"/>
        </w:rPr>
      </w:pPr>
    </w:p>
    <w:p w14:paraId="38D6E6D3" w14:textId="400E278E" w:rsidR="00A25D19" w:rsidRDefault="00A25D19" w:rsidP="00D5414A">
      <w:pPr>
        <w:widowControl w:val="0"/>
        <w:spacing w:line="240" w:lineRule="atLeast"/>
        <w:jc w:val="center"/>
        <w:rPr>
          <w:rFonts w:ascii="Arial" w:hAnsi="Arial"/>
          <w:b/>
          <w:color w:val="1F497D" w:themeColor="text2"/>
          <w:sz w:val="28"/>
          <w:u w:val="single"/>
        </w:rPr>
      </w:pPr>
    </w:p>
    <w:p w14:paraId="7A1054BD" w14:textId="0C0FF302" w:rsidR="00A25D19" w:rsidRDefault="00A25D19" w:rsidP="00D5414A">
      <w:pPr>
        <w:widowControl w:val="0"/>
        <w:spacing w:line="240" w:lineRule="atLeast"/>
        <w:jc w:val="center"/>
        <w:rPr>
          <w:rFonts w:ascii="Arial" w:hAnsi="Arial"/>
          <w:b/>
          <w:color w:val="1F497D" w:themeColor="text2"/>
          <w:sz w:val="28"/>
          <w:u w:val="single"/>
        </w:rPr>
      </w:pPr>
    </w:p>
    <w:p w14:paraId="5AEA4720" w14:textId="77DE2C72" w:rsidR="00A25D19" w:rsidRDefault="00A25D19" w:rsidP="00D5414A">
      <w:pPr>
        <w:widowControl w:val="0"/>
        <w:spacing w:line="240" w:lineRule="atLeast"/>
        <w:jc w:val="center"/>
        <w:rPr>
          <w:rFonts w:ascii="Arial" w:hAnsi="Arial"/>
          <w:b/>
          <w:color w:val="1F497D" w:themeColor="text2"/>
          <w:sz w:val="28"/>
          <w:u w:val="single"/>
        </w:rPr>
      </w:pPr>
    </w:p>
    <w:p w14:paraId="215C1A89" w14:textId="374D2422" w:rsidR="00A25D19" w:rsidRDefault="00A25D19" w:rsidP="00D5414A">
      <w:pPr>
        <w:widowControl w:val="0"/>
        <w:spacing w:line="240" w:lineRule="atLeast"/>
        <w:jc w:val="center"/>
        <w:rPr>
          <w:rFonts w:ascii="Arial" w:hAnsi="Arial"/>
          <w:b/>
          <w:color w:val="1F497D" w:themeColor="text2"/>
          <w:sz w:val="28"/>
          <w:u w:val="single"/>
        </w:rPr>
      </w:pPr>
    </w:p>
    <w:p w14:paraId="256FF363" w14:textId="4AC5588E" w:rsidR="00A25D19" w:rsidRDefault="00A25D19" w:rsidP="00D5414A">
      <w:pPr>
        <w:widowControl w:val="0"/>
        <w:spacing w:line="240" w:lineRule="atLeast"/>
        <w:jc w:val="center"/>
        <w:rPr>
          <w:rFonts w:ascii="Arial" w:hAnsi="Arial"/>
          <w:b/>
          <w:color w:val="1F497D" w:themeColor="text2"/>
          <w:sz w:val="28"/>
          <w:u w:val="single"/>
        </w:rPr>
      </w:pPr>
    </w:p>
    <w:p w14:paraId="0FE3196E" w14:textId="3FDBDF4D" w:rsidR="00A25D19" w:rsidRDefault="00A25D19" w:rsidP="00D5414A">
      <w:pPr>
        <w:widowControl w:val="0"/>
        <w:spacing w:line="240" w:lineRule="atLeast"/>
        <w:jc w:val="center"/>
        <w:rPr>
          <w:rFonts w:ascii="Arial" w:hAnsi="Arial"/>
          <w:b/>
          <w:color w:val="1F497D" w:themeColor="text2"/>
          <w:sz w:val="28"/>
          <w:u w:val="single"/>
        </w:rPr>
      </w:pPr>
    </w:p>
    <w:p w14:paraId="711250A1" w14:textId="2CC12C84" w:rsidR="00A25D19" w:rsidRDefault="00A25D19" w:rsidP="00D5414A">
      <w:pPr>
        <w:widowControl w:val="0"/>
        <w:spacing w:line="240" w:lineRule="atLeast"/>
        <w:jc w:val="center"/>
        <w:rPr>
          <w:rFonts w:ascii="Arial" w:hAnsi="Arial"/>
          <w:b/>
          <w:color w:val="1F497D" w:themeColor="text2"/>
          <w:sz w:val="28"/>
          <w:u w:val="single"/>
        </w:rPr>
      </w:pPr>
    </w:p>
    <w:p w14:paraId="09D59B19" w14:textId="77777777" w:rsidR="00A25D19" w:rsidRPr="00816E69" w:rsidRDefault="00A25D19" w:rsidP="00D5414A">
      <w:pPr>
        <w:widowControl w:val="0"/>
        <w:spacing w:line="240" w:lineRule="atLeast"/>
        <w:jc w:val="center"/>
        <w:rPr>
          <w:rFonts w:ascii="Arial" w:hAnsi="Arial"/>
          <w:b/>
          <w:color w:val="1F497D" w:themeColor="text2"/>
          <w:sz w:val="28"/>
          <w:u w:val="single"/>
        </w:rPr>
      </w:pPr>
    </w:p>
    <w:p w14:paraId="569A59A9" w14:textId="77777777"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RETIRO DE LUMINARIAS VIEJAS</w:t>
      </w:r>
    </w:p>
    <w:p w14:paraId="7A6E7A37" w14:textId="77777777" w:rsidR="00D5414A" w:rsidRPr="00816E69" w:rsidRDefault="00D5414A" w:rsidP="00D5414A">
      <w:pPr>
        <w:widowControl w:val="0"/>
        <w:spacing w:line="240" w:lineRule="atLeast"/>
        <w:rPr>
          <w:rFonts w:ascii="Arial" w:hAnsi="Arial"/>
          <w:b/>
          <w:color w:val="1F497D" w:themeColor="text2"/>
        </w:rPr>
      </w:pPr>
    </w:p>
    <w:p w14:paraId="7B53774E" w14:textId="77777777" w:rsidR="00D5414A" w:rsidRPr="00816E69" w:rsidRDefault="00D5414A" w:rsidP="00D5414A">
      <w:pPr>
        <w:widowControl w:val="0"/>
        <w:spacing w:line="240" w:lineRule="atLeast"/>
        <w:rPr>
          <w:rFonts w:ascii="Arial" w:hAnsi="Arial"/>
          <w:color w:val="1F497D" w:themeColor="text2"/>
        </w:rPr>
      </w:pPr>
    </w:p>
    <w:p w14:paraId="4C14D7C2"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56A60105" w14:textId="77777777" w:rsidR="00D5414A" w:rsidRPr="00816E69" w:rsidRDefault="00D5414A" w:rsidP="00D5414A">
      <w:pPr>
        <w:widowControl w:val="0"/>
        <w:spacing w:line="240" w:lineRule="atLeast"/>
        <w:rPr>
          <w:rFonts w:ascii="Arial" w:hAnsi="Arial"/>
          <w:color w:val="1F497D" w:themeColor="text2"/>
        </w:rPr>
      </w:pPr>
    </w:p>
    <w:p w14:paraId="39820AF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comprende el suministro de la mano de obra </w:t>
      </w:r>
      <w:proofErr w:type="gramStart"/>
      <w:r w:rsidRPr="00816E69">
        <w:rPr>
          <w:rFonts w:ascii="Arial" w:hAnsi="Arial"/>
          <w:color w:val="1F497D" w:themeColor="text2"/>
        </w:rPr>
        <w:t>y  equipo</w:t>
      </w:r>
      <w:proofErr w:type="gramEnd"/>
      <w:r w:rsidRPr="00816E69">
        <w:rPr>
          <w:rFonts w:ascii="Arial" w:hAnsi="Arial"/>
          <w:color w:val="1F497D" w:themeColor="text2"/>
        </w:rPr>
        <w:t xml:space="preserve"> para el retiro de luminarias que están en desuso.</w:t>
      </w:r>
    </w:p>
    <w:p w14:paraId="4CEB59A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7BDB572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Herramientas y equipo.-</w:t>
      </w:r>
    </w:p>
    <w:p w14:paraId="28AB33D5" w14:textId="77777777" w:rsidR="00D5414A" w:rsidRPr="00816E69" w:rsidRDefault="00D5414A" w:rsidP="00D5414A">
      <w:pPr>
        <w:widowControl w:val="0"/>
        <w:spacing w:line="240" w:lineRule="atLeast"/>
        <w:jc w:val="both"/>
        <w:rPr>
          <w:rFonts w:ascii="Arial" w:hAnsi="Arial"/>
          <w:color w:val="1F497D" w:themeColor="text2"/>
        </w:rPr>
      </w:pPr>
    </w:p>
    <w:p w14:paraId="4AF042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realizará los trabajos descritos empleando herramientas y equipo apropiados, previa aprobación del Supervisor de Obra.</w:t>
      </w:r>
    </w:p>
    <w:p w14:paraId="7E44620C" w14:textId="77777777" w:rsidR="00D5414A" w:rsidRPr="00816E69" w:rsidRDefault="00D5414A" w:rsidP="00D5414A">
      <w:pPr>
        <w:widowControl w:val="0"/>
        <w:spacing w:line="240" w:lineRule="atLeast"/>
        <w:jc w:val="both"/>
        <w:rPr>
          <w:rFonts w:ascii="Arial" w:hAnsi="Arial"/>
          <w:color w:val="1F497D" w:themeColor="text2"/>
        </w:rPr>
      </w:pPr>
    </w:p>
    <w:p w14:paraId="2072726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619B9FA0" w14:textId="77777777" w:rsidR="00D5414A" w:rsidRPr="00816E69" w:rsidRDefault="00D5414A" w:rsidP="00D5414A">
      <w:pPr>
        <w:widowControl w:val="0"/>
        <w:spacing w:line="240" w:lineRule="atLeast"/>
        <w:jc w:val="both"/>
        <w:rPr>
          <w:rFonts w:ascii="Arial" w:hAnsi="Arial"/>
          <w:color w:val="1F497D" w:themeColor="text2"/>
        </w:rPr>
      </w:pPr>
    </w:p>
    <w:p w14:paraId="2A479E8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debe tener previsión respecto al polvo y a los ruidos que son producidos por los trabajos.</w:t>
      </w:r>
      <w:r w:rsidRPr="00816E69">
        <w:rPr>
          <w:rFonts w:ascii="Arial" w:hAnsi="Arial"/>
          <w:color w:val="1F497D" w:themeColor="text2"/>
        </w:rPr>
        <w:tab/>
        <w:t>El trabajo de retiro deberá efectuarse de manera ordenada y cuidadosa, sin ocasionar molestias al vecino o al público.</w:t>
      </w:r>
    </w:p>
    <w:p w14:paraId="1899A65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luminarias retiradas deberán ser almacenadas en el lugar descrito por el supervisor para luego ser trasladadas al lugar indicado por el mismo.</w:t>
      </w:r>
    </w:p>
    <w:p w14:paraId="598F36C3" w14:textId="77777777" w:rsidR="00D5414A" w:rsidRPr="00816E69" w:rsidRDefault="00D5414A" w:rsidP="00D5414A">
      <w:pPr>
        <w:widowControl w:val="0"/>
        <w:spacing w:line="240" w:lineRule="atLeast"/>
        <w:jc w:val="both"/>
        <w:rPr>
          <w:rFonts w:ascii="Arial" w:hAnsi="Arial"/>
          <w:b/>
          <w:color w:val="1F497D" w:themeColor="text2"/>
        </w:rPr>
      </w:pPr>
    </w:p>
    <w:p w14:paraId="6634CAE7"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El traslado de este material se trasladará a la planta baja haciendo uso de las escaleras, bajo ningún concepto se podrán trasladar por los ascensores.</w:t>
      </w:r>
    </w:p>
    <w:p w14:paraId="1258E79F" w14:textId="77777777" w:rsidR="00D5414A" w:rsidRPr="00816E69" w:rsidRDefault="00D5414A" w:rsidP="00D5414A">
      <w:pPr>
        <w:widowControl w:val="0"/>
        <w:spacing w:line="240" w:lineRule="atLeast"/>
        <w:jc w:val="both"/>
        <w:rPr>
          <w:rFonts w:ascii="Arial" w:hAnsi="Arial"/>
          <w:color w:val="1F497D" w:themeColor="text2"/>
        </w:rPr>
      </w:pPr>
    </w:p>
    <w:p w14:paraId="77BA813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48FC45F7" w14:textId="77777777" w:rsidR="00D5414A" w:rsidRPr="00816E69" w:rsidRDefault="00D5414A" w:rsidP="00D5414A">
      <w:pPr>
        <w:widowControl w:val="0"/>
        <w:spacing w:line="240" w:lineRule="atLeast"/>
        <w:jc w:val="both"/>
        <w:rPr>
          <w:rFonts w:ascii="Arial" w:hAnsi="Arial"/>
          <w:color w:val="1F497D" w:themeColor="text2"/>
        </w:rPr>
      </w:pPr>
    </w:p>
    <w:p w14:paraId="1115020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volúmenes totales de este retiro se medirán en piezas retiradas.</w:t>
      </w:r>
    </w:p>
    <w:p w14:paraId="6DFC8715" w14:textId="77777777" w:rsidR="00D5414A" w:rsidRPr="00816E69" w:rsidRDefault="00D5414A" w:rsidP="00D5414A">
      <w:pPr>
        <w:widowControl w:val="0"/>
        <w:spacing w:line="240" w:lineRule="atLeast"/>
        <w:jc w:val="both"/>
        <w:rPr>
          <w:rFonts w:ascii="Arial" w:hAnsi="Arial"/>
          <w:color w:val="1F497D" w:themeColor="text2"/>
        </w:rPr>
      </w:pPr>
    </w:p>
    <w:p w14:paraId="0BD73315" w14:textId="77777777" w:rsidR="00D5414A" w:rsidRPr="00816E69" w:rsidRDefault="00D5414A" w:rsidP="00D5414A">
      <w:pPr>
        <w:widowControl w:val="0"/>
        <w:spacing w:line="240" w:lineRule="atLeast"/>
        <w:jc w:val="both"/>
        <w:rPr>
          <w:rFonts w:ascii="Arial" w:hAnsi="Arial"/>
          <w:color w:val="1F497D" w:themeColor="text2"/>
        </w:rPr>
      </w:pPr>
    </w:p>
    <w:p w14:paraId="59CF693F" w14:textId="77777777" w:rsidR="00D5414A" w:rsidRPr="00816E69" w:rsidRDefault="00D5414A" w:rsidP="00D5414A">
      <w:pPr>
        <w:widowControl w:val="0"/>
        <w:spacing w:line="240" w:lineRule="atLeast"/>
        <w:jc w:val="both"/>
        <w:rPr>
          <w:rFonts w:ascii="Arial" w:hAnsi="Arial"/>
          <w:color w:val="1F497D" w:themeColor="text2"/>
        </w:rPr>
      </w:pPr>
    </w:p>
    <w:p w14:paraId="05056DB5" w14:textId="44B2FD38" w:rsidR="00D5414A" w:rsidRDefault="00D5414A" w:rsidP="00D5414A">
      <w:pPr>
        <w:widowControl w:val="0"/>
        <w:spacing w:line="240" w:lineRule="atLeast"/>
        <w:jc w:val="both"/>
        <w:rPr>
          <w:rFonts w:ascii="Arial" w:hAnsi="Arial"/>
          <w:color w:val="1F497D" w:themeColor="text2"/>
        </w:rPr>
      </w:pPr>
    </w:p>
    <w:p w14:paraId="21A918CC" w14:textId="60A47011" w:rsidR="00720C9E" w:rsidRDefault="00720C9E" w:rsidP="00D5414A">
      <w:pPr>
        <w:widowControl w:val="0"/>
        <w:spacing w:line="240" w:lineRule="atLeast"/>
        <w:jc w:val="both"/>
        <w:rPr>
          <w:rFonts w:ascii="Arial" w:hAnsi="Arial"/>
          <w:color w:val="1F497D" w:themeColor="text2"/>
        </w:rPr>
      </w:pPr>
    </w:p>
    <w:p w14:paraId="479B89AA" w14:textId="77777777" w:rsidR="00671725" w:rsidRPr="00816E69" w:rsidRDefault="00671725" w:rsidP="00671725">
      <w:pPr>
        <w:widowControl w:val="0"/>
        <w:spacing w:line="240" w:lineRule="atLeast"/>
        <w:jc w:val="both"/>
        <w:rPr>
          <w:rFonts w:ascii="Arial" w:hAnsi="Arial"/>
          <w:color w:val="1F497D" w:themeColor="text2"/>
        </w:rPr>
      </w:pPr>
      <w:r>
        <w:rPr>
          <w:rFonts w:ascii="Arial" w:hAnsi="Arial"/>
          <w:color w:val="1F497D" w:themeColor="text2"/>
        </w:rPr>
        <w:t>--------------------------------------------------------------------------------------------------------------------------------------------------------------------------------</w:t>
      </w:r>
    </w:p>
    <w:p w14:paraId="1F6C2E72" w14:textId="417D8128" w:rsidR="00720C9E" w:rsidRDefault="00720C9E" w:rsidP="00D5414A">
      <w:pPr>
        <w:widowControl w:val="0"/>
        <w:spacing w:line="240" w:lineRule="atLeast"/>
        <w:jc w:val="both"/>
        <w:rPr>
          <w:rFonts w:ascii="Arial" w:hAnsi="Arial"/>
          <w:color w:val="1F497D" w:themeColor="text2"/>
        </w:rPr>
      </w:pPr>
    </w:p>
    <w:p w14:paraId="06D0B90C" w14:textId="704E3661" w:rsidR="00720C9E" w:rsidRDefault="00720C9E" w:rsidP="00D5414A">
      <w:pPr>
        <w:widowControl w:val="0"/>
        <w:spacing w:line="240" w:lineRule="atLeast"/>
        <w:jc w:val="both"/>
        <w:rPr>
          <w:rFonts w:ascii="Arial" w:hAnsi="Arial"/>
          <w:color w:val="1F497D" w:themeColor="text2"/>
        </w:rPr>
      </w:pPr>
    </w:p>
    <w:p w14:paraId="038909FF" w14:textId="317F137D" w:rsidR="00720C9E" w:rsidRDefault="00720C9E" w:rsidP="00D5414A">
      <w:pPr>
        <w:widowControl w:val="0"/>
        <w:spacing w:line="240" w:lineRule="atLeast"/>
        <w:jc w:val="both"/>
        <w:rPr>
          <w:rFonts w:ascii="Arial" w:hAnsi="Arial"/>
          <w:color w:val="1F497D" w:themeColor="text2"/>
        </w:rPr>
      </w:pPr>
    </w:p>
    <w:p w14:paraId="731B6F0F" w14:textId="3D9DAB19" w:rsidR="00A25D19" w:rsidRDefault="00A25D19" w:rsidP="00D5414A">
      <w:pPr>
        <w:widowControl w:val="0"/>
        <w:spacing w:line="240" w:lineRule="atLeast"/>
        <w:jc w:val="both"/>
        <w:rPr>
          <w:rFonts w:ascii="Arial" w:hAnsi="Arial"/>
          <w:color w:val="1F497D" w:themeColor="text2"/>
        </w:rPr>
      </w:pPr>
    </w:p>
    <w:p w14:paraId="64B9B49F" w14:textId="5BC49E5D" w:rsidR="00A25D19" w:rsidRDefault="00A25D19" w:rsidP="00D5414A">
      <w:pPr>
        <w:widowControl w:val="0"/>
        <w:spacing w:line="240" w:lineRule="atLeast"/>
        <w:jc w:val="both"/>
        <w:rPr>
          <w:rFonts w:ascii="Arial" w:hAnsi="Arial"/>
          <w:color w:val="1F497D" w:themeColor="text2"/>
        </w:rPr>
      </w:pPr>
    </w:p>
    <w:p w14:paraId="20FC4CEC" w14:textId="262D27E8" w:rsidR="00A25D19" w:rsidRDefault="00A25D19" w:rsidP="00D5414A">
      <w:pPr>
        <w:widowControl w:val="0"/>
        <w:spacing w:line="240" w:lineRule="atLeast"/>
        <w:jc w:val="both"/>
        <w:rPr>
          <w:rFonts w:ascii="Arial" w:hAnsi="Arial"/>
          <w:color w:val="1F497D" w:themeColor="text2"/>
        </w:rPr>
      </w:pPr>
    </w:p>
    <w:p w14:paraId="2D60BF28" w14:textId="4629B6D3" w:rsidR="00A25D19" w:rsidRDefault="00A25D19" w:rsidP="00D5414A">
      <w:pPr>
        <w:widowControl w:val="0"/>
        <w:spacing w:line="240" w:lineRule="atLeast"/>
        <w:jc w:val="both"/>
        <w:rPr>
          <w:rFonts w:ascii="Arial" w:hAnsi="Arial"/>
          <w:color w:val="1F497D" w:themeColor="text2"/>
        </w:rPr>
      </w:pPr>
    </w:p>
    <w:p w14:paraId="49578A94" w14:textId="23FDCB8C" w:rsidR="00A25D19" w:rsidRDefault="00A25D19" w:rsidP="00D5414A">
      <w:pPr>
        <w:widowControl w:val="0"/>
        <w:spacing w:line="240" w:lineRule="atLeast"/>
        <w:jc w:val="both"/>
        <w:rPr>
          <w:rFonts w:ascii="Arial" w:hAnsi="Arial"/>
          <w:color w:val="1F497D" w:themeColor="text2"/>
        </w:rPr>
      </w:pPr>
    </w:p>
    <w:p w14:paraId="5A767E6B" w14:textId="236EAD26" w:rsidR="00A25D19" w:rsidRDefault="00A25D19" w:rsidP="00D5414A">
      <w:pPr>
        <w:widowControl w:val="0"/>
        <w:spacing w:line="240" w:lineRule="atLeast"/>
        <w:jc w:val="both"/>
        <w:rPr>
          <w:rFonts w:ascii="Arial" w:hAnsi="Arial"/>
          <w:color w:val="1F497D" w:themeColor="text2"/>
        </w:rPr>
      </w:pPr>
    </w:p>
    <w:p w14:paraId="67F54DB7" w14:textId="3E731D77" w:rsidR="00A25D19" w:rsidRDefault="00A25D19" w:rsidP="00D5414A">
      <w:pPr>
        <w:widowControl w:val="0"/>
        <w:spacing w:line="240" w:lineRule="atLeast"/>
        <w:jc w:val="both"/>
        <w:rPr>
          <w:rFonts w:ascii="Arial" w:hAnsi="Arial"/>
          <w:color w:val="1F497D" w:themeColor="text2"/>
        </w:rPr>
      </w:pPr>
    </w:p>
    <w:p w14:paraId="613E3D76" w14:textId="36F09710" w:rsidR="00A25D19" w:rsidRDefault="00A25D19" w:rsidP="00D5414A">
      <w:pPr>
        <w:widowControl w:val="0"/>
        <w:spacing w:line="240" w:lineRule="atLeast"/>
        <w:jc w:val="both"/>
        <w:rPr>
          <w:rFonts w:ascii="Arial" w:hAnsi="Arial"/>
          <w:color w:val="1F497D" w:themeColor="text2"/>
        </w:rPr>
      </w:pPr>
    </w:p>
    <w:p w14:paraId="46E0128F" w14:textId="5B43BFFE" w:rsidR="00A25D19" w:rsidRDefault="00A25D19" w:rsidP="00D5414A">
      <w:pPr>
        <w:widowControl w:val="0"/>
        <w:spacing w:line="240" w:lineRule="atLeast"/>
        <w:jc w:val="both"/>
        <w:rPr>
          <w:rFonts w:ascii="Arial" w:hAnsi="Arial"/>
          <w:color w:val="1F497D" w:themeColor="text2"/>
        </w:rPr>
      </w:pPr>
    </w:p>
    <w:p w14:paraId="51296025" w14:textId="0C5066A5" w:rsidR="00A25D19" w:rsidRDefault="00A25D19" w:rsidP="00D5414A">
      <w:pPr>
        <w:widowControl w:val="0"/>
        <w:spacing w:line="240" w:lineRule="atLeast"/>
        <w:jc w:val="both"/>
        <w:rPr>
          <w:rFonts w:ascii="Arial" w:hAnsi="Arial"/>
          <w:color w:val="1F497D" w:themeColor="text2"/>
        </w:rPr>
      </w:pPr>
    </w:p>
    <w:p w14:paraId="037E8F21" w14:textId="23B61A30" w:rsidR="00A25D19" w:rsidRDefault="00A25D19" w:rsidP="00D5414A">
      <w:pPr>
        <w:widowControl w:val="0"/>
        <w:spacing w:line="240" w:lineRule="atLeast"/>
        <w:jc w:val="both"/>
        <w:rPr>
          <w:rFonts w:ascii="Arial" w:hAnsi="Arial"/>
          <w:color w:val="1F497D" w:themeColor="text2"/>
        </w:rPr>
      </w:pPr>
    </w:p>
    <w:p w14:paraId="1C1759D7" w14:textId="77777777" w:rsidR="00A25D19" w:rsidRDefault="00A25D19" w:rsidP="00D5414A">
      <w:pPr>
        <w:widowControl w:val="0"/>
        <w:spacing w:line="240" w:lineRule="atLeast"/>
        <w:jc w:val="both"/>
        <w:rPr>
          <w:rFonts w:ascii="Arial" w:hAnsi="Arial"/>
          <w:color w:val="1F497D" w:themeColor="text2"/>
        </w:rPr>
      </w:pPr>
    </w:p>
    <w:p w14:paraId="7A8812E6" w14:textId="1DF31E43" w:rsidR="00720C9E" w:rsidRDefault="00720C9E" w:rsidP="00D5414A">
      <w:pPr>
        <w:widowControl w:val="0"/>
        <w:spacing w:line="240" w:lineRule="atLeast"/>
        <w:jc w:val="both"/>
        <w:rPr>
          <w:rFonts w:ascii="Arial" w:hAnsi="Arial"/>
          <w:color w:val="1F497D" w:themeColor="text2"/>
        </w:rPr>
      </w:pPr>
    </w:p>
    <w:p w14:paraId="12DCAFBB" w14:textId="51F2B330" w:rsidR="00720C9E" w:rsidRDefault="00720C9E" w:rsidP="00D5414A">
      <w:pPr>
        <w:widowControl w:val="0"/>
        <w:spacing w:line="240" w:lineRule="atLeast"/>
        <w:jc w:val="both"/>
        <w:rPr>
          <w:rFonts w:ascii="Arial" w:hAnsi="Arial"/>
          <w:color w:val="1F497D" w:themeColor="text2"/>
        </w:rPr>
      </w:pPr>
    </w:p>
    <w:p w14:paraId="66D110C7" w14:textId="292A9662" w:rsidR="00720C9E" w:rsidRDefault="00720C9E" w:rsidP="00D5414A">
      <w:pPr>
        <w:widowControl w:val="0"/>
        <w:spacing w:line="240" w:lineRule="atLeast"/>
        <w:jc w:val="both"/>
        <w:rPr>
          <w:rFonts w:ascii="Arial" w:hAnsi="Arial"/>
          <w:color w:val="1F497D" w:themeColor="text2"/>
        </w:rPr>
      </w:pPr>
    </w:p>
    <w:p w14:paraId="61D7F36F" w14:textId="168DC682" w:rsidR="00720C9E" w:rsidRDefault="00720C9E" w:rsidP="00D5414A">
      <w:pPr>
        <w:widowControl w:val="0"/>
        <w:spacing w:line="240" w:lineRule="atLeast"/>
        <w:jc w:val="both"/>
        <w:rPr>
          <w:rFonts w:ascii="Arial" w:hAnsi="Arial"/>
          <w:color w:val="1F497D" w:themeColor="text2"/>
        </w:rPr>
      </w:pPr>
    </w:p>
    <w:p w14:paraId="58051AE7" w14:textId="77777777" w:rsidR="00720C9E" w:rsidRPr="00816E69" w:rsidRDefault="00720C9E" w:rsidP="00D5414A">
      <w:pPr>
        <w:widowControl w:val="0"/>
        <w:spacing w:line="240" w:lineRule="atLeast"/>
        <w:jc w:val="both"/>
        <w:rPr>
          <w:rFonts w:ascii="Arial" w:hAnsi="Arial"/>
          <w:color w:val="1F497D" w:themeColor="text2"/>
        </w:rPr>
      </w:pPr>
    </w:p>
    <w:p w14:paraId="3C4E67BC"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color w:val="1F497D" w:themeColor="text2"/>
        </w:rPr>
        <w:t xml:space="preserve"> </w:t>
      </w:r>
    </w:p>
    <w:p w14:paraId="26EE6CDE" w14:textId="77777777"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IMPERMEABILIZACIONES</w:t>
      </w:r>
    </w:p>
    <w:p w14:paraId="23D344C3" w14:textId="77777777" w:rsidR="00D5414A" w:rsidRPr="00816E69" w:rsidRDefault="00D5414A" w:rsidP="00D5414A">
      <w:pPr>
        <w:widowControl w:val="0"/>
        <w:spacing w:line="240" w:lineRule="atLeast"/>
        <w:rPr>
          <w:rFonts w:ascii="Arial" w:hAnsi="Arial"/>
          <w:b/>
          <w:color w:val="1F497D" w:themeColor="text2"/>
        </w:rPr>
      </w:pPr>
    </w:p>
    <w:p w14:paraId="7B01A49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913EDBB" w14:textId="77777777" w:rsidR="00D5414A" w:rsidRPr="00816E69" w:rsidRDefault="00D5414A" w:rsidP="00D5414A">
      <w:pPr>
        <w:widowControl w:val="0"/>
        <w:spacing w:line="240" w:lineRule="atLeast"/>
        <w:jc w:val="both"/>
        <w:rPr>
          <w:rFonts w:ascii="Arial" w:hAnsi="Arial"/>
          <w:color w:val="1F497D" w:themeColor="text2"/>
        </w:rPr>
      </w:pPr>
    </w:p>
    <w:p w14:paraId="5C93CD5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consiste en la creación de una barrera impermeable en diferentes elementos y sectores de una construcción, de acuerdo a lo establecido en los planos y formularios de presentación de propuestas. Existen diferentes tipos de impermeabilización, detallados a continuación:</w:t>
      </w:r>
    </w:p>
    <w:p w14:paraId="2D38609D" w14:textId="77777777" w:rsidR="00D5414A" w:rsidRPr="00816E69" w:rsidRDefault="00D5414A" w:rsidP="00D5414A">
      <w:pPr>
        <w:widowControl w:val="0"/>
        <w:spacing w:line="240" w:lineRule="atLeast"/>
        <w:jc w:val="both"/>
        <w:rPr>
          <w:rFonts w:ascii="Arial" w:hAnsi="Arial"/>
          <w:color w:val="1F497D" w:themeColor="text2"/>
        </w:rPr>
      </w:pPr>
    </w:p>
    <w:p w14:paraId="66DF25C0" w14:textId="77777777" w:rsidR="00D5414A" w:rsidRPr="00816E69" w:rsidRDefault="00D5414A" w:rsidP="008D6E8F">
      <w:pPr>
        <w:widowControl w:val="0"/>
        <w:numPr>
          <w:ilvl w:val="0"/>
          <w:numId w:val="51"/>
        </w:numPr>
        <w:spacing w:line="240" w:lineRule="atLeast"/>
        <w:jc w:val="both"/>
        <w:rPr>
          <w:rFonts w:ascii="Arial" w:hAnsi="Arial"/>
          <w:color w:val="1F497D" w:themeColor="text2"/>
        </w:rPr>
      </w:pPr>
      <w:r w:rsidRPr="00816E69">
        <w:rPr>
          <w:rFonts w:ascii="Arial" w:hAnsi="Arial"/>
          <w:color w:val="1F497D" w:themeColor="text2"/>
        </w:rPr>
        <w:t>Entre sobre cimiento y muros, para evitar el ascenso capilar del agua a través de los muros.</w:t>
      </w:r>
    </w:p>
    <w:p w14:paraId="19B811DE" w14:textId="77777777" w:rsidR="00D5414A" w:rsidRPr="00816E69" w:rsidRDefault="00D5414A" w:rsidP="008D6E8F">
      <w:pPr>
        <w:widowControl w:val="0"/>
        <w:numPr>
          <w:ilvl w:val="0"/>
          <w:numId w:val="51"/>
        </w:numPr>
        <w:spacing w:line="240" w:lineRule="atLeast"/>
        <w:jc w:val="both"/>
        <w:rPr>
          <w:rFonts w:ascii="Arial" w:hAnsi="Arial"/>
          <w:color w:val="1F497D" w:themeColor="text2"/>
        </w:rPr>
      </w:pPr>
      <w:r w:rsidRPr="00816E69">
        <w:rPr>
          <w:rFonts w:ascii="Arial" w:hAnsi="Arial"/>
          <w:color w:val="1F497D" w:themeColor="text2"/>
        </w:rPr>
        <w:t>En pisos de planta baja que se encuentren en contacto directo con suelos húmedos.</w:t>
      </w:r>
    </w:p>
    <w:p w14:paraId="45922054" w14:textId="77777777" w:rsidR="00D5414A" w:rsidRPr="00816E69" w:rsidRDefault="00D5414A" w:rsidP="008D6E8F">
      <w:pPr>
        <w:widowControl w:val="0"/>
        <w:numPr>
          <w:ilvl w:val="0"/>
          <w:numId w:val="51"/>
        </w:numPr>
        <w:spacing w:line="240" w:lineRule="atLeast"/>
        <w:jc w:val="both"/>
        <w:rPr>
          <w:rFonts w:ascii="Arial" w:hAnsi="Arial"/>
          <w:color w:val="1F497D" w:themeColor="text2"/>
        </w:rPr>
      </w:pPr>
      <w:r w:rsidRPr="00816E69">
        <w:rPr>
          <w:rFonts w:ascii="Arial" w:hAnsi="Arial"/>
          <w:color w:val="1F497D" w:themeColor="text2"/>
        </w:rPr>
        <w:t>En elementos de madera empotrados en el suelo.</w:t>
      </w:r>
    </w:p>
    <w:p w14:paraId="11EF1694" w14:textId="77777777" w:rsidR="00D5414A" w:rsidRPr="00816E69" w:rsidRDefault="00D5414A" w:rsidP="008D6E8F">
      <w:pPr>
        <w:widowControl w:val="0"/>
        <w:numPr>
          <w:ilvl w:val="0"/>
          <w:numId w:val="51"/>
        </w:numPr>
        <w:spacing w:line="240" w:lineRule="atLeast"/>
        <w:jc w:val="both"/>
        <w:rPr>
          <w:rFonts w:ascii="Arial" w:hAnsi="Arial"/>
          <w:color w:val="1F497D" w:themeColor="text2"/>
        </w:rPr>
      </w:pPr>
      <w:r w:rsidRPr="00816E69">
        <w:rPr>
          <w:rFonts w:ascii="Arial" w:hAnsi="Arial"/>
          <w:color w:val="1F497D" w:themeColor="text2"/>
        </w:rPr>
        <w:t xml:space="preserve">En losas de Ho. </w:t>
      </w:r>
      <w:proofErr w:type="spellStart"/>
      <w:r w:rsidRPr="00816E69">
        <w:rPr>
          <w:rFonts w:ascii="Arial" w:hAnsi="Arial"/>
          <w:color w:val="1F497D" w:themeColor="text2"/>
        </w:rPr>
        <w:t>Ao</w:t>
      </w:r>
      <w:proofErr w:type="spellEnd"/>
      <w:r w:rsidRPr="00816E69">
        <w:rPr>
          <w:rFonts w:ascii="Arial" w:hAnsi="Arial"/>
          <w:color w:val="1F497D" w:themeColor="text2"/>
        </w:rPr>
        <w:t>. Que constituya cubiertas de edificaciones, u otros elementos de hormigón que estén expuestos al agua.</w:t>
      </w:r>
    </w:p>
    <w:p w14:paraId="1C41DA00" w14:textId="77777777" w:rsidR="00D5414A" w:rsidRPr="00816E69" w:rsidRDefault="00D5414A" w:rsidP="00D5414A">
      <w:pPr>
        <w:widowControl w:val="0"/>
        <w:spacing w:line="240" w:lineRule="atLeast"/>
        <w:jc w:val="both"/>
        <w:rPr>
          <w:rFonts w:ascii="Arial" w:hAnsi="Arial"/>
          <w:color w:val="1F497D" w:themeColor="text2"/>
        </w:rPr>
      </w:pPr>
    </w:p>
    <w:p w14:paraId="2554E840" w14:textId="77777777" w:rsidR="00D5414A" w:rsidRPr="00816E69" w:rsidRDefault="00D5414A" w:rsidP="00D5414A">
      <w:pPr>
        <w:widowControl w:val="0"/>
        <w:spacing w:line="240" w:lineRule="atLeast"/>
        <w:jc w:val="both"/>
        <w:rPr>
          <w:rFonts w:ascii="Arial" w:hAnsi="Arial"/>
          <w:color w:val="1F497D" w:themeColor="text2"/>
        </w:rPr>
      </w:pPr>
    </w:p>
    <w:p w14:paraId="455EA63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5B1B199E" w14:textId="77777777" w:rsidR="00D5414A" w:rsidRPr="00816E69" w:rsidRDefault="00D5414A" w:rsidP="00D5414A">
      <w:pPr>
        <w:widowControl w:val="0"/>
        <w:spacing w:line="240" w:lineRule="atLeast"/>
        <w:jc w:val="both"/>
        <w:rPr>
          <w:rFonts w:ascii="Arial" w:hAnsi="Arial"/>
          <w:color w:val="1F497D" w:themeColor="text2"/>
        </w:rPr>
      </w:pPr>
    </w:p>
    <w:p w14:paraId="39B29E7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 Polietileno, alquitrán o pintura bituminosa, cartón asfáltico, </w:t>
      </w:r>
      <w:proofErr w:type="spellStart"/>
      <w:r w:rsidRPr="00816E69">
        <w:rPr>
          <w:rFonts w:ascii="Arial" w:hAnsi="Arial"/>
          <w:color w:val="1F497D" w:themeColor="text2"/>
        </w:rPr>
        <w:t>lamiplast</w:t>
      </w:r>
      <w:proofErr w:type="spellEnd"/>
      <w:r w:rsidRPr="00816E69">
        <w:rPr>
          <w:rFonts w:ascii="Arial" w:hAnsi="Arial"/>
          <w:color w:val="1F497D" w:themeColor="text2"/>
        </w:rPr>
        <w:t xml:space="preserve"> y otros elementos impermeabilizantes, previa aprobación del Supervisor.</w:t>
      </w:r>
    </w:p>
    <w:p w14:paraId="1476DDF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Toda la herramienta necesaria para la ejecución de éste ítem será provista por el contratista.</w:t>
      </w:r>
    </w:p>
    <w:p w14:paraId="2F2DAA7D" w14:textId="77777777" w:rsidR="00D5414A" w:rsidRPr="00816E69" w:rsidRDefault="00D5414A" w:rsidP="00D5414A">
      <w:pPr>
        <w:widowControl w:val="0"/>
        <w:spacing w:line="240" w:lineRule="atLeast"/>
        <w:jc w:val="both"/>
        <w:rPr>
          <w:rFonts w:ascii="Arial" w:hAnsi="Arial"/>
          <w:color w:val="1F497D" w:themeColor="text2"/>
        </w:rPr>
      </w:pPr>
    </w:p>
    <w:p w14:paraId="05F256E1" w14:textId="77777777" w:rsidR="00D5414A" w:rsidRPr="00816E69" w:rsidRDefault="00D5414A" w:rsidP="00D5414A">
      <w:pPr>
        <w:widowControl w:val="0"/>
        <w:spacing w:line="240" w:lineRule="atLeast"/>
        <w:jc w:val="both"/>
        <w:rPr>
          <w:rFonts w:ascii="Arial" w:hAnsi="Arial"/>
          <w:color w:val="1F497D" w:themeColor="text2"/>
        </w:rPr>
      </w:pPr>
    </w:p>
    <w:p w14:paraId="3CFBA49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1CE53CA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21555ED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Impermeabilización de sobre cimientos</w:t>
      </w:r>
      <w:r w:rsidRPr="00816E69">
        <w:rPr>
          <w:rFonts w:ascii="Arial" w:hAnsi="Arial"/>
          <w:color w:val="1F497D" w:themeColor="text2"/>
        </w:rPr>
        <w:t>.</w:t>
      </w:r>
    </w:p>
    <w:p w14:paraId="6324151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muros necesariamente serán aislados de los cimientos, colocando en el sobre cimiento una capa de dos centímetros de espesor con mortero rico en cemento y arena en proporción 1:1, seguidamente se le pasará una mano de alquitrán en caliente, o </w:t>
      </w:r>
      <w:proofErr w:type="spellStart"/>
      <w:r w:rsidRPr="00816E69">
        <w:rPr>
          <w:rFonts w:ascii="Arial" w:hAnsi="Arial"/>
          <w:color w:val="1F497D" w:themeColor="text2"/>
        </w:rPr>
        <w:t>Asphaltex</w:t>
      </w:r>
      <w:proofErr w:type="spellEnd"/>
      <w:r w:rsidRPr="00816E69">
        <w:rPr>
          <w:rFonts w:ascii="Arial" w:hAnsi="Arial"/>
          <w:color w:val="1F497D" w:themeColor="text2"/>
        </w:rPr>
        <w:t xml:space="preserve"> rematando esta capa con polietileno en láminas.</w:t>
      </w:r>
    </w:p>
    <w:p w14:paraId="7A4A6CB8" w14:textId="77777777" w:rsidR="00D5414A" w:rsidRPr="00816E69" w:rsidRDefault="00D5414A" w:rsidP="00D5414A">
      <w:pPr>
        <w:widowControl w:val="0"/>
        <w:spacing w:line="240" w:lineRule="atLeast"/>
        <w:jc w:val="both"/>
        <w:rPr>
          <w:rFonts w:ascii="Arial" w:hAnsi="Arial"/>
          <w:color w:val="1F497D" w:themeColor="text2"/>
        </w:rPr>
      </w:pPr>
    </w:p>
    <w:p w14:paraId="1439CCBA"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Impermeabilización de pisos.</w:t>
      </w:r>
    </w:p>
    <w:p w14:paraId="086FB50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r>
      <w:r w:rsidRPr="00816E69">
        <w:rPr>
          <w:rFonts w:ascii="Arial" w:hAnsi="Arial"/>
          <w:color w:val="1F497D" w:themeColor="text2"/>
        </w:rPr>
        <w:t xml:space="preserve">Luego de terminar el contra piso, y con la superficie totalmente seca, y limpia, se procederá a poner una capa de alquitrán diluido con arena fina, y sobre ella se pegará polietileno de 200 micrones. Los traslapes serán de un mínimo de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Encima se podrá colocar el mortero base destinado a recibir los acabados de pisos respectivos.</w:t>
      </w:r>
    </w:p>
    <w:p w14:paraId="408126AF" w14:textId="77777777" w:rsidR="00D5414A" w:rsidRPr="00816E69" w:rsidRDefault="00D5414A" w:rsidP="00D5414A">
      <w:pPr>
        <w:widowControl w:val="0"/>
        <w:spacing w:line="240" w:lineRule="atLeast"/>
        <w:jc w:val="both"/>
        <w:rPr>
          <w:rFonts w:ascii="Arial" w:hAnsi="Arial"/>
          <w:color w:val="1F497D" w:themeColor="text2"/>
        </w:rPr>
      </w:pPr>
    </w:p>
    <w:p w14:paraId="35B5F08D"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Impermeabilización de elementos de madera.</w:t>
      </w:r>
    </w:p>
    <w:p w14:paraId="1FDA170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deberá impregnar las superficies de madera que vayan a estar en contacto con terrenos húmedos con una capa de alquitrán, hasta una altura de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 sobre el nivel del piso.</w:t>
      </w:r>
    </w:p>
    <w:p w14:paraId="0CB35905" w14:textId="77777777" w:rsidR="00D5414A" w:rsidRPr="00816E69" w:rsidRDefault="00D5414A" w:rsidP="00D5414A">
      <w:pPr>
        <w:widowControl w:val="0"/>
        <w:spacing w:line="240" w:lineRule="atLeast"/>
        <w:jc w:val="both"/>
        <w:rPr>
          <w:rFonts w:ascii="Arial" w:hAnsi="Arial"/>
          <w:color w:val="1F497D" w:themeColor="text2"/>
        </w:rPr>
      </w:pPr>
    </w:p>
    <w:p w14:paraId="576ABBA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Impermeabilización de losas de cubierta.</w:t>
      </w:r>
    </w:p>
    <w:p w14:paraId="34ACECC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empleará los hidrófugos apropiados, láminas asfálticas, alquitrán y otros, de acuerdo a los requerimientos especificados. Previamente deberán ser aprobados por la Supervisión.</w:t>
      </w:r>
    </w:p>
    <w:p w14:paraId="6904473C" w14:textId="77777777" w:rsidR="00D5414A" w:rsidRPr="00816E69" w:rsidRDefault="00D5414A" w:rsidP="00D5414A">
      <w:pPr>
        <w:widowControl w:val="0"/>
        <w:spacing w:line="240" w:lineRule="atLeast"/>
        <w:jc w:val="both"/>
        <w:rPr>
          <w:rFonts w:ascii="Arial" w:hAnsi="Arial"/>
          <w:color w:val="1F497D" w:themeColor="text2"/>
        </w:rPr>
      </w:pPr>
    </w:p>
    <w:p w14:paraId="642DCAC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primer lugar se deberá limpiar completamente la superficie de la losa, para luego pasarle una capa de alquitrán diluido, cuyo espesor no será menor a </w:t>
      </w:r>
      <w:smartTag w:uri="urn:schemas-microsoft-com:office:smarttags" w:element="metricconverter">
        <w:smartTagPr>
          <w:attr w:name="ProductID" w:val="2 mm"/>
        </w:smartTagPr>
        <w:r w:rsidRPr="00816E69">
          <w:rPr>
            <w:rFonts w:ascii="Arial" w:hAnsi="Arial"/>
            <w:color w:val="1F497D" w:themeColor="text2"/>
          </w:rPr>
          <w:t xml:space="preserve">2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Una vez seco, se procederá al colocado de las láminas asfálticas calentándolas con soplete y tomando traslapes de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como mínimo.</w:t>
      </w:r>
    </w:p>
    <w:p w14:paraId="4BC9D391" w14:textId="77777777" w:rsidR="00D5414A" w:rsidRPr="00816E69" w:rsidRDefault="00D5414A" w:rsidP="00D5414A">
      <w:pPr>
        <w:widowControl w:val="0"/>
        <w:spacing w:line="240" w:lineRule="atLeast"/>
        <w:jc w:val="both"/>
        <w:rPr>
          <w:rFonts w:ascii="Arial" w:hAnsi="Arial"/>
          <w:color w:val="1F497D" w:themeColor="text2"/>
        </w:rPr>
      </w:pPr>
    </w:p>
    <w:p w14:paraId="18C64B4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A41AD78" w14:textId="77777777" w:rsidR="00D5414A" w:rsidRPr="00816E69" w:rsidRDefault="00D5414A" w:rsidP="00D5414A">
      <w:pPr>
        <w:widowControl w:val="0"/>
        <w:spacing w:line="240" w:lineRule="atLeast"/>
        <w:jc w:val="both"/>
        <w:rPr>
          <w:rFonts w:ascii="Arial" w:hAnsi="Arial"/>
          <w:color w:val="1F497D" w:themeColor="text2"/>
        </w:rPr>
      </w:pPr>
    </w:p>
    <w:p w14:paraId="14A8988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 La impermeabilización de los sobre cimientos se medirá por metro lineal (ML) ejecutado, tomando como base de medida el largo de los muros. El resto de tipos de impermeabilización se hará por metros cuadrados, tomando únicamente en cuenta el área </w:t>
      </w:r>
      <w:r w:rsidRPr="00816E69">
        <w:rPr>
          <w:rFonts w:ascii="Arial" w:hAnsi="Arial"/>
          <w:color w:val="1F497D" w:themeColor="text2"/>
        </w:rPr>
        <w:lastRenderedPageBreak/>
        <w:t>neta de trabajo.</w:t>
      </w:r>
    </w:p>
    <w:p w14:paraId="0E5D2E22"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27BF8D71"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IMPERMEABILIZACIÓN DE CÁMARAS</w:t>
      </w:r>
    </w:p>
    <w:p w14:paraId="7AA1FFA4" w14:textId="77777777" w:rsidR="00D5414A" w:rsidRPr="00816E69" w:rsidRDefault="00D5414A" w:rsidP="00D5414A">
      <w:pPr>
        <w:widowControl w:val="0"/>
        <w:spacing w:line="240" w:lineRule="atLeast"/>
        <w:rPr>
          <w:rFonts w:ascii="Arial" w:hAnsi="Arial"/>
          <w:color w:val="1F497D" w:themeColor="text2"/>
        </w:rPr>
      </w:pPr>
    </w:p>
    <w:p w14:paraId="33D91D61"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2B48F42C" w14:textId="77777777" w:rsidR="00D5414A" w:rsidRPr="00816E69" w:rsidRDefault="00D5414A" w:rsidP="00D5414A">
      <w:pPr>
        <w:widowControl w:val="0"/>
        <w:spacing w:line="240" w:lineRule="atLeast"/>
        <w:rPr>
          <w:rFonts w:ascii="Arial" w:hAnsi="Arial"/>
          <w:color w:val="1F497D" w:themeColor="text2"/>
        </w:rPr>
      </w:pPr>
    </w:p>
    <w:p w14:paraId="28CBFEF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los trabajos de impermeabilización de las cámaras de captación de desagües del vecino de la parte posterior del edificio de acuerdo al formulario de presentación de propuestas y/o instrucciones del Supervisor de obra.</w:t>
      </w:r>
    </w:p>
    <w:p w14:paraId="350158C5" w14:textId="77777777" w:rsidR="00D5414A" w:rsidRPr="00816E69" w:rsidRDefault="00D5414A" w:rsidP="00D5414A">
      <w:pPr>
        <w:widowControl w:val="0"/>
        <w:spacing w:line="240" w:lineRule="atLeast"/>
        <w:jc w:val="both"/>
        <w:rPr>
          <w:rFonts w:ascii="Arial" w:hAnsi="Arial"/>
          <w:color w:val="1F497D" w:themeColor="text2"/>
        </w:rPr>
      </w:pPr>
    </w:p>
    <w:p w14:paraId="0FB74DE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0633F2E2" w14:textId="77777777" w:rsidR="00D5414A" w:rsidRPr="00816E69" w:rsidRDefault="00D5414A" w:rsidP="00D5414A">
      <w:pPr>
        <w:widowControl w:val="0"/>
        <w:spacing w:line="240" w:lineRule="atLeast"/>
        <w:jc w:val="both"/>
        <w:rPr>
          <w:rFonts w:ascii="Arial" w:hAnsi="Arial"/>
          <w:color w:val="1F497D" w:themeColor="text2"/>
        </w:rPr>
      </w:pPr>
    </w:p>
    <w:p w14:paraId="11F96D6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El contratista utilizará todos los elementos de seguridad que sean necesarios, como ser máscaras, linternas, y otros para ingresar a dichas cámaras.</w:t>
      </w:r>
    </w:p>
    <w:p w14:paraId="28E766E2" w14:textId="77777777" w:rsidR="00D5414A" w:rsidRPr="00816E69" w:rsidRDefault="00D5414A" w:rsidP="00D5414A">
      <w:pPr>
        <w:widowControl w:val="0"/>
        <w:spacing w:line="240" w:lineRule="atLeast"/>
        <w:jc w:val="both"/>
        <w:rPr>
          <w:rFonts w:ascii="Arial" w:hAnsi="Arial"/>
          <w:b/>
          <w:i/>
          <w:color w:val="1F497D" w:themeColor="text2"/>
          <w:u w:val="single"/>
        </w:rPr>
      </w:pPr>
      <w:r w:rsidRPr="00816E69">
        <w:rPr>
          <w:rFonts w:ascii="Arial" w:hAnsi="Arial"/>
          <w:b/>
          <w:i/>
          <w:color w:val="1F497D" w:themeColor="text2"/>
          <w:u w:val="single"/>
        </w:rPr>
        <w:t xml:space="preserve"> </w:t>
      </w:r>
    </w:p>
    <w:p w14:paraId="5062AA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743D0F2A" w14:textId="77777777" w:rsidR="00D5414A" w:rsidRPr="00816E69" w:rsidRDefault="00D5414A" w:rsidP="00D5414A">
      <w:pPr>
        <w:widowControl w:val="0"/>
        <w:spacing w:line="240" w:lineRule="atLeast"/>
        <w:jc w:val="both"/>
        <w:rPr>
          <w:rFonts w:ascii="Arial" w:hAnsi="Arial"/>
          <w:color w:val="1F497D" w:themeColor="text2"/>
        </w:rPr>
      </w:pPr>
    </w:p>
    <w:p w14:paraId="657BBDC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ingresará a las cámaras y se limpiarán totalmente, para luego realizar las pruebas hidráulicas que sean necesarias para detectar las fisuras por donde se producen las filtraciones al MDF.</w:t>
      </w:r>
    </w:p>
    <w:p w14:paraId="572CA7DA" w14:textId="77777777" w:rsidR="00D5414A" w:rsidRPr="00816E69" w:rsidRDefault="00D5414A" w:rsidP="00D5414A">
      <w:pPr>
        <w:widowControl w:val="0"/>
        <w:spacing w:line="240" w:lineRule="atLeast"/>
        <w:jc w:val="both"/>
        <w:rPr>
          <w:rFonts w:ascii="Arial" w:hAnsi="Arial"/>
          <w:color w:val="1F497D" w:themeColor="text2"/>
        </w:rPr>
      </w:pPr>
    </w:p>
    <w:p w14:paraId="67303C3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Una vez identificadas las fisuras se procederá al picado de las mismas y posterior revoque, con mezcla rica de cemento y </w:t>
      </w:r>
      <w:proofErr w:type="spellStart"/>
      <w:r w:rsidRPr="00816E69">
        <w:rPr>
          <w:rFonts w:ascii="Arial" w:hAnsi="Arial"/>
          <w:color w:val="1F497D" w:themeColor="text2"/>
        </w:rPr>
        <w:t>Sika</w:t>
      </w:r>
      <w:proofErr w:type="spellEnd"/>
      <w:r w:rsidRPr="00816E69">
        <w:rPr>
          <w:rFonts w:ascii="Arial" w:hAnsi="Arial"/>
          <w:color w:val="1F497D" w:themeColor="text2"/>
        </w:rPr>
        <w:t xml:space="preserve"> impermeabilizante.</w:t>
      </w:r>
    </w:p>
    <w:p w14:paraId="408425DD" w14:textId="77777777" w:rsidR="00D5414A" w:rsidRPr="00816E69" w:rsidRDefault="00D5414A" w:rsidP="00D5414A">
      <w:pPr>
        <w:widowControl w:val="0"/>
        <w:spacing w:line="240" w:lineRule="atLeast"/>
        <w:jc w:val="both"/>
        <w:rPr>
          <w:rFonts w:ascii="Arial" w:hAnsi="Arial"/>
          <w:color w:val="1F497D" w:themeColor="text2"/>
        </w:rPr>
      </w:pPr>
    </w:p>
    <w:p w14:paraId="28AD551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le dará también un tratamiento asfáltico, y si es necesario un tratamiento de silicona. En cada caso se realizarán las pruebas hidráulicas para verificar que ya no existan filtraciones.</w:t>
      </w:r>
    </w:p>
    <w:p w14:paraId="1CA744D4" w14:textId="77777777" w:rsidR="00D5414A" w:rsidRPr="00816E69" w:rsidRDefault="00D5414A" w:rsidP="00D5414A">
      <w:pPr>
        <w:widowControl w:val="0"/>
        <w:spacing w:line="240" w:lineRule="atLeast"/>
        <w:jc w:val="both"/>
        <w:rPr>
          <w:rFonts w:ascii="Arial" w:hAnsi="Arial"/>
          <w:color w:val="1F497D" w:themeColor="text2"/>
        </w:rPr>
      </w:pPr>
    </w:p>
    <w:p w14:paraId="580846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Estas pruebas hidráulicas se efectuarán cada 15 días durante tres meses para verificar que el problema se haya solucionado totalmente.</w:t>
      </w:r>
    </w:p>
    <w:p w14:paraId="5079A316" w14:textId="77777777" w:rsidR="00D5414A" w:rsidRPr="00816E69" w:rsidRDefault="00D5414A" w:rsidP="00D5414A">
      <w:pPr>
        <w:widowControl w:val="0"/>
        <w:spacing w:line="240" w:lineRule="atLeast"/>
        <w:jc w:val="both"/>
        <w:rPr>
          <w:rFonts w:ascii="Arial" w:hAnsi="Arial"/>
          <w:color w:val="1F497D" w:themeColor="text2"/>
        </w:rPr>
      </w:pPr>
    </w:p>
    <w:p w14:paraId="657262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Queda claramente establecido que, cualquier accidente que produzca daños al personal de la empresa o a terceros, es de absoluta responsabilidad del contratista.</w:t>
      </w:r>
    </w:p>
    <w:p w14:paraId="7031FF9B" w14:textId="77777777" w:rsidR="00D5414A" w:rsidRPr="00816E69" w:rsidRDefault="00D5414A" w:rsidP="00D5414A">
      <w:pPr>
        <w:widowControl w:val="0"/>
        <w:spacing w:line="240" w:lineRule="atLeast"/>
        <w:jc w:val="both"/>
        <w:rPr>
          <w:rFonts w:ascii="Arial" w:hAnsi="Arial"/>
          <w:color w:val="1F497D" w:themeColor="text2"/>
        </w:rPr>
      </w:pPr>
    </w:p>
    <w:p w14:paraId="4927E32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A4152B7" w14:textId="5E19B80F"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Este trabajo se medirá por pieza.</w:t>
      </w:r>
    </w:p>
    <w:p w14:paraId="1BB70752" w14:textId="1B82F3AA" w:rsidR="00720C9E" w:rsidRDefault="00720C9E" w:rsidP="00D5414A">
      <w:pPr>
        <w:widowControl w:val="0"/>
        <w:spacing w:line="240" w:lineRule="atLeast"/>
        <w:jc w:val="both"/>
        <w:rPr>
          <w:rFonts w:ascii="Arial" w:hAnsi="Arial"/>
          <w:color w:val="1F497D" w:themeColor="text2"/>
        </w:rPr>
      </w:pPr>
    </w:p>
    <w:p w14:paraId="09CA8C4A" w14:textId="749F9935" w:rsidR="00720C9E" w:rsidRDefault="00720C9E" w:rsidP="00D5414A">
      <w:pPr>
        <w:widowControl w:val="0"/>
        <w:spacing w:line="240" w:lineRule="atLeast"/>
        <w:jc w:val="both"/>
        <w:rPr>
          <w:rFonts w:ascii="Arial" w:hAnsi="Arial"/>
          <w:color w:val="1F497D" w:themeColor="text2"/>
        </w:rPr>
      </w:pPr>
    </w:p>
    <w:p w14:paraId="29C57047" w14:textId="7BEA5927" w:rsidR="00720C9E" w:rsidRDefault="00720C9E" w:rsidP="00D5414A">
      <w:pPr>
        <w:widowControl w:val="0"/>
        <w:spacing w:line="240" w:lineRule="atLeast"/>
        <w:jc w:val="both"/>
        <w:rPr>
          <w:rFonts w:ascii="Arial" w:hAnsi="Arial"/>
          <w:color w:val="1F497D" w:themeColor="text2"/>
        </w:rPr>
      </w:pPr>
    </w:p>
    <w:p w14:paraId="6647E532" w14:textId="77777777" w:rsidR="00671725" w:rsidRPr="00816E69" w:rsidRDefault="00671725" w:rsidP="00671725">
      <w:pPr>
        <w:widowControl w:val="0"/>
        <w:spacing w:line="240" w:lineRule="atLeast"/>
        <w:jc w:val="both"/>
        <w:rPr>
          <w:rFonts w:ascii="Arial" w:hAnsi="Arial"/>
          <w:color w:val="1F497D" w:themeColor="text2"/>
        </w:rPr>
      </w:pPr>
      <w:r>
        <w:rPr>
          <w:rFonts w:ascii="Arial" w:hAnsi="Arial"/>
          <w:color w:val="1F497D" w:themeColor="text2"/>
        </w:rPr>
        <w:t>--------------------------------------------------------------------------------------------------------------------------------------------------------------------------------</w:t>
      </w:r>
    </w:p>
    <w:p w14:paraId="686B1DDC" w14:textId="6356B816" w:rsidR="00720C9E" w:rsidRDefault="00720C9E" w:rsidP="00D5414A">
      <w:pPr>
        <w:widowControl w:val="0"/>
        <w:spacing w:line="240" w:lineRule="atLeast"/>
        <w:jc w:val="both"/>
        <w:rPr>
          <w:rFonts w:ascii="Arial" w:hAnsi="Arial"/>
          <w:color w:val="1F497D" w:themeColor="text2"/>
        </w:rPr>
      </w:pPr>
    </w:p>
    <w:p w14:paraId="10E10387" w14:textId="3386BBE0" w:rsidR="00720C9E" w:rsidRDefault="00720C9E" w:rsidP="00D5414A">
      <w:pPr>
        <w:widowControl w:val="0"/>
        <w:spacing w:line="240" w:lineRule="atLeast"/>
        <w:jc w:val="both"/>
        <w:rPr>
          <w:rFonts w:ascii="Arial" w:hAnsi="Arial"/>
          <w:color w:val="1F497D" w:themeColor="text2"/>
        </w:rPr>
      </w:pPr>
    </w:p>
    <w:p w14:paraId="52E2557E" w14:textId="6A4D7101" w:rsidR="00720C9E" w:rsidRDefault="00720C9E" w:rsidP="00D5414A">
      <w:pPr>
        <w:widowControl w:val="0"/>
        <w:spacing w:line="240" w:lineRule="atLeast"/>
        <w:jc w:val="both"/>
        <w:rPr>
          <w:rFonts w:ascii="Arial" w:hAnsi="Arial"/>
          <w:color w:val="1F497D" w:themeColor="text2"/>
        </w:rPr>
      </w:pPr>
    </w:p>
    <w:p w14:paraId="37F52AF3" w14:textId="1D6A9459" w:rsidR="00720C9E" w:rsidRDefault="00720C9E" w:rsidP="00D5414A">
      <w:pPr>
        <w:widowControl w:val="0"/>
        <w:spacing w:line="240" w:lineRule="atLeast"/>
        <w:jc w:val="both"/>
        <w:rPr>
          <w:rFonts w:ascii="Arial" w:hAnsi="Arial"/>
          <w:color w:val="1F497D" w:themeColor="text2"/>
        </w:rPr>
      </w:pPr>
    </w:p>
    <w:p w14:paraId="1CC9E99C" w14:textId="55CED88A" w:rsidR="00720C9E" w:rsidRDefault="00720C9E" w:rsidP="00D5414A">
      <w:pPr>
        <w:widowControl w:val="0"/>
        <w:spacing w:line="240" w:lineRule="atLeast"/>
        <w:jc w:val="both"/>
        <w:rPr>
          <w:rFonts w:ascii="Arial" w:hAnsi="Arial"/>
          <w:color w:val="1F497D" w:themeColor="text2"/>
        </w:rPr>
      </w:pPr>
    </w:p>
    <w:p w14:paraId="7B55FF85" w14:textId="4ADB8844" w:rsidR="00720C9E" w:rsidRDefault="00720C9E" w:rsidP="00D5414A">
      <w:pPr>
        <w:widowControl w:val="0"/>
        <w:spacing w:line="240" w:lineRule="atLeast"/>
        <w:jc w:val="both"/>
        <w:rPr>
          <w:rFonts w:ascii="Arial" w:hAnsi="Arial"/>
          <w:color w:val="1F497D" w:themeColor="text2"/>
        </w:rPr>
      </w:pPr>
    </w:p>
    <w:p w14:paraId="6307662D" w14:textId="08449AA9" w:rsidR="00720C9E" w:rsidRDefault="00720C9E" w:rsidP="00D5414A">
      <w:pPr>
        <w:widowControl w:val="0"/>
        <w:spacing w:line="240" w:lineRule="atLeast"/>
        <w:jc w:val="both"/>
        <w:rPr>
          <w:rFonts w:ascii="Arial" w:hAnsi="Arial"/>
          <w:color w:val="1F497D" w:themeColor="text2"/>
        </w:rPr>
      </w:pPr>
    </w:p>
    <w:p w14:paraId="4AEE0C0D" w14:textId="2813524E" w:rsidR="00720C9E" w:rsidRDefault="00720C9E" w:rsidP="00D5414A">
      <w:pPr>
        <w:widowControl w:val="0"/>
        <w:spacing w:line="240" w:lineRule="atLeast"/>
        <w:jc w:val="both"/>
        <w:rPr>
          <w:rFonts w:ascii="Arial" w:hAnsi="Arial"/>
          <w:color w:val="1F497D" w:themeColor="text2"/>
        </w:rPr>
      </w:pPr>
    </w:p>
    <w:p w14:paraId="084938D4" w14:textId="3FE138D1" w:rsidR="00720C9E" w:rsidRDefault="00720C9E" w:rsidP="00D5414A">
      <w:pPr>
        <w:widowControl w:val="0"/>
        <w:spacing w:line="240" w:lineRule="atLeast"/>
        <w:jc w:val="both"/>
        <w:rPr>
          <w:rFonts w:ascii="Arial" w:hAnsi="Arial"/>
          <w:color w:val="1F497D" w:themeColor="text2"/>
        </w:rPr>
      </w:pPr>
    </w:p>
    <w:p w14:paraId="3E4D90BA" w14:textId="5D94C701" w:rsidR="00720C9E" w:rsidRDefault="00720C9E" w:rsidP="00D5414A">
      <w:pPr>
        <w:widowControl w:val="0"/>
        <w:spacing w:line="240" w:lineRule="atLeast"/>
        <w:jc w:val="both"/>
        <w:rPr>
          <w:rFonts w:ascii="Arial" w:hAnsi="Arial"/>
          <w:color w:val="1F497D" w:themeColor="text2"/>
        </w:rPr>
      </w:pPr>
    </w:p>
    <w:p w14:paraId="2FA34AD4" w14:textId="764C1457" w:rsidR="00720C9E" w:rsidRDefault="00720C9E" w:rsidP="00D5414A">
      <w:pPr>
        <w:widowControl w:val="0"/>
        <w:spacing w:line="240" w:lineRule="atLeast"/>
        <w:jc w:val="both"/>
        <w:rPr>
          <w:rFonts w:ascii="Arial" w:hAnsi="Arial"/>
          <w:color w:val="1F497D" w:themeColor="text2"/>
        </w:rPr>
      </w:pPr>
    </w:p>
    <w:p w14:paraId="5FB54AE2" w14:textId="49A9E4B6" w:rsidR="00720C9E" w:rsidRDefault="00720C9E" w:rsidP="00D5414A">
      <w:pPr>
        <w:widowControl w:val="0"/>
        <w:spacing w:line="240" w:lineRule="atLeast"/>
        <w:jc w:val="both"/>
        <w:rPr>
          <w:rFonts w:ascii="Arial" w:hAnsi="Arial"/>
          <w:color w:val="1F497D" w:themeColor="text2"/>
        </w:rPr>
      </w:pPr>
    </w:p>
    <w:p w14:paraId="15B803D8" w14:textId="6CE205FA" w:rsidR="00720C9E" w:rsidRDefault="00720C9E" w:rsidP="00D5414A">
      <w:pPr>
        <w:widowControl w:val="0"/>
        <w:spacing w:line="240" w:lineRule="atLeast"/>
        <w:jc w:val="both"/>
        <w:rPr>
          <w:rFonts w:ascii="Arial" w:hAnsi="Arial"/>
          <w:color w:val="1F497D" w:themeColor="text2"/>
        </w:rPr>
      </w:pPr>
    </w:p>
    <w:p w14:paraId="360C4AB9" w14:textId="187D3B17" w:rsidR="00720C9E" w:rsidRDefault="00720C9E" w:rsidP="00D5414A">
      <w:pPr>
        <w:widowControl w:val="0"/>
        <w:spacing w:line="240" w:lineRule="atLeast"/>
        <w:jc w:val="both"/>
        <w:rPr>
          <w:rFonts w:ascii="Arial" w:hAnsi="Arial"/>
          <w:color w:val="1F497D" w:themeColor="text2"/>
        </w:rPr>
      </w:pPr>
    </w:p>
    <w:p w14:paraId="17509E93" w14:textId="6325DF31" w:rsidR="00720C9E" w:rsidRDefault="00720C9E" w:rsidP="00D5414A">
      <w:pPr>
        <w:widowControl w:val="0"/>
        <w:spacing w:line="240" w:lineRule="atLeast"/>
        <w:jc w:val="both"/>
        <w:rPr>
          <w:rFonts w:ascii="Arial" w:hAnsi="Arial"/>
          <w:color w:val="1F497D" w:themeColor="text2"/>
        </w:rPr>
      </w:pPr>
    </w:p>
    <w:p w14:paraId="3EF033BE" w14:textId="3D5FB64E" w:rsidR="00720C9E" w:rsidRDefault="00720C9E" w:rsidP="00D5414A">
      <w:pPr>
        <w:widowControl w:val="0"/>
        <w:spacing w:line="240" w:lineRule="atLeast"/>
        <w:jc w:val="both"/>
        <w:rPr>
          <w:rFonts w:ascii="Arial" w:hAnsi="Arial"/>
          <w:color w:val="1F497D" w:themeColor="text2"/>
        </w:rPr>
      </w:pPr>
    </w:p>
    <w:p w14:paraId="1BE19A8A" w14:textId="13660462" w:rsidR="00720C9E" w:rsidRDefault="00720C9E" w:rsidP="00D5414A">
      <w:pPr>
        <w:widowControl w:val="0"/>
        <w:spacing w:line="240" w:lineRule="atLeast"/>
        <w:jc w:val="both"/>
        <w:rPr>
          <w:rFonts w:ascii="Arial" w:hAnsi="Arial"/>
          <w:color w:val="1F497D" w:themeColor="text2"/>
        </w:rPr>
      </w:pPr>
    </w:p>
    <w:p w14:paraId="4BC2D414" w14:textId="3FACFE41" w:rsidR="00720C9E" w:rsidRDefault="00720C9E" w:rsidP="00D5414A">
      <w:pPr>
        <w:widowControl w:val="0"/>
        <w:spacing w:line="240" w:lineRule="atLeast"/>
        <w:jc w:val="both"/>
        <w:rPr>
          <w:rFonts w:ascii="Arial" w:hAnsi="Arial"/>
          <w:color w:val="1F497D" w:themeColor="text2"/>
        </w:rPr>
      </w:pPr>
    </w:p>
    <w:p w14:paraId="6AA2C82C" w14:textId="551E2A01" w:rsidR="00720C9E" w:rsidRDefault="00720C9E" w:rsidP="00D5414A">
      <w:pPr>
        <w:widowControl w:val="0"/>
        <w:spacing w:line="240" w:lineRule="atLeast"/>
        <w:jc w:val="both"/>
        <w:rPr>
          <w:rFonts w:ascii="Arial" w:hAnsi="Arial"/>
          <w:color w:val="1F497D" w:themeColor="text2"/>
        </w:rPr>
      </w:pPr>
    </w:p>
    <w:p w14:paraId="570EF545"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IMPERMEABILIZACIÓN DE JUNTAS CON VECINOS</w:t>
      </w:r>
    </w:p>
    <w:p w14:paraId="73E43A25" w14:textId="77777777" w:rsidR="00D5414A" w:rsidRPr="00816E69" w:rsidRDefault="00D5414A" w:rsidP="00D5414A">
      <w:pPr>
        <w:widowControl w:val="0"/>
        <w:spacing w:line="240" w:lineRule="atLeast"/>
        <w:rPr>
          <w:rFonts w:ascii="Arial" w:hAnsi="Arial"/>
          <w:color w:val="1F497D" w:themeColor="text2"/>
        </w:rPr>
      </w:pPr>
    </w:p>
    <w:p w14:paraId="159794BB" w14:textId="77777777" w:rsidR="00D5414A" w:rsidRPr="00816E69" w:rsidRDefault="00D5414A" w:rsidP="00D5414A">
      <w:pPr>
        <w:widowControl w:val="0"/>
        <w:spacing w:line="240" w:lineRule="atLeast"/>
        <w:rPr>
          <w:rFonts w:ascii="Arial" w:hAnsi="Arial"/>
          <w:color w:val="1F497D" w:themeColor="text2"/>
        </w:rPr>
      </w:pPr>
    </w:p>
    <w:p w14:paraId="73318400"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4DA1EB6F" w14:textId="77777777" w:rsidR="00D5414A" w:rsidRPr="00816E69" w:rsidRDefault="00D5414A" w:rsidP="00D5414A">
      <w:pPr>
        <w:widowControl w:val="0"/>
        <w:spacing w:line="240" w:lineRule="atLeast"/>
        <w:rPr>
          <w:rFonts w:ascii="Arial" w:hAnsi="Arial"/>
          <w:color w:val="1F497D" w:themeColor="text2"/>
        </w:rPr>
      </w:pPr>
    </w:p>
    <w:p w14:paraId="57D1EFD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colocación de elementos como ser canaletas, entre el muro del edificio y las propiedades vecinas, de tal forma de captar las precipitaciones que por efecto del viento caen lateralmente y los escurrimientos de los techos vecinos que golpean y se filtran por el muro de nuestro edificio.</w:t>
      </w:r>
    </w:p>
    <w:p w14:paraId="2BEB083D" w14:textId="77777777" w:rsidR="00D5414A" w:rsidRPr="00816E69" w:rsidRDefault="00D5414A" w:rsidP="00D5414A">
      <w:pPr>
        <w:widowControl w:val="0"/>
        <w:spacing w:line="240" w:lineRule="atLeast"/>
        <w:jc w:val="both"/>
        <w:rPr>
          <w:rFonts w:ascii="Arial" w:hAnsi="Arial"/>
          <w:color w:val="1F497D" w:themeColor="text2"/>
        </w:rPr>
      </w:pPr>
    </w:p>
    <w:p w14:paraId="72A7CCA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Este trabajo será de acuerdo al formulario de presentación de propuestas y/o instrucciones del Supervisor de obra.</w:t>
      </w:r>
    </w:p>
    <w:p w14:paraId="2A63CB63" w14:textId="77777777" w:rsidR="00D5414A" w:rsidRPr="00816E69" w:rsidRDefault="00D5414A" w:rsidP="00D5414A">
      <w:pPr>
        <w:widowControl w:val="0"/>
        <w:spacing w:line="240" w:lineRule="atLeast"/>
        <w:jc w:val="both"/>
        <w:rPr>
          <w:rFonts w:ascii="Arial" w:hAnsi="Arial"/>
          <w:color w:val="1F497D" w:themeColor="text2"/>
        </w:rPr>
      </w:pPr>
    </w:p>
    <w:p w14:paraId="517E53D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7662D510" w14:textId="77777777" w:rsidR="00D5414A" w:rsidRPr="00816E69" w:rsidRDefault="00D5414A" w:rsidP="00D5414A">
      <w:pPr>
        <w:widowControl w:val="0"/>
        <w:spacing w:line="240" w:lineRule="atLeast"/>
        <w:jc w:val="both"/>
        <w:rPr>
          <w:rFonts w:ascii="Arial" w:hAnsi="Arial"/>
          <w:color w:val="1F497D" w:themeColor="text2"/>
        </w:rPr>
      </w:pPr>
    </w:p>
    <w:p w14:paraId="4894B9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El contratista utilizará andamios de seguridad tipo canastillo, y las canaletas y bajantes se harán de plancha de calamina No. 28, galvanizada.</w:t>
      </w:r>
    </w:p>
    <w:p w14:paraId="0CAF8CB5" w14:textId="77777777" w:rsidR="00D5414A" w:rsidRPr="00816E69" w:rsidRDefault="00D5414A" w:rsidP="00D5414A">
      <w:pPr>
        <w:widowControl w:val="0"/>
        <w:spacing w:line="240" w:lineRule="atLeast"/>
        <w:jc w:val="both"/>
        <w:rPr>
          <w:rFonts w:ascii="Arial" w:hAnsi="Arial"/>
          <w:b/>
          <w:i/>
          <w:color w:val="1F497D" w:themeColor="text2"/>
          <w:u w:val="single"/>
        </w:rPr>
      </w:pPr>
    </w:p>
    <w:p w14:paraId="45B5A9E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65442549" w14:textId="77777777" w:rsidR="00D5414A" w:rsidRPr="00816E69" w:rsidRDefault="00D5414A" w:rsidP="00D5414A">
      <w:pPr>
        <w:widowControl w:val="0"/>
        <w:spacing w:line="240" w:lineRule="atLeast"/>
        <w:jc w:val="both"/>
        <w:rPr>
          <w:rFonts w:ascii="Arial" w:hAnsi="Arial"/>
          <w:color w:val="1F497D" w:themeColor="text2"/>
        </w:rPr>
      </w:pPr>
    </w:p>
    <w:p w14:paraId="025752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armarán andamios del tipo canastillo con cerco metálico y malla de alambre, este canastillo se descolgará de elementos de fijación del edificio que sea de total seguridad para los obreros.</w:t>
      </w:r>
    </w:p>
    <w:p w14:paraId="6B16815B" w14:textId="77777777" w:rsidR="00D5414A" w:rsidRPr="00816E69" w:rsidRDefault="00D5414A" w:rsidP="00D5414A">
      <w:pPr>
        <w:widowControl w:val="0"/>
        <w:spacing w:line="240" w:lineRule="atLeast"/>
        <w:jc w:val="both"/>
        <w:rPr>
          <w:rFonts w:ascii="Arial" w:hAnsi="Arial"/>
          <w:color w:val="1F497D" w:themeColor="text2"/>
        </w:rPr>
      </w:pPr>
    </w:p>
    <w:p w14:paraId="596D5FA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En la parte inferior del lugar donde se encuentren trabajando se colocarán avisos de precaución de tal forma de evitar el paso de peatones durante la ejecución de este trabajo.</w:t>
      </w:r>
    </w:p>
    <w:p w14:paraId="53FC0B58" w14:textId="77777777" w:rsidR="00D5414A" w:rsidRPr="00816E69" w:rsidRDefault="00D5414A" w:rsidP="00D5414A">
      <w:pPr>
        <w:widowControl w:val="0"/>
        <w:spacing w:line="240" w:lineRule="atLeast"/>
        <w:jc w:val="both"/>
        <w:rPr>
          <w:rFonts w:ascii="Arial" w:hAnsi="Arial"/>
          <w:color w:val="1F497D" w:themeColor="text2"/>
        </w:rPr>
      </w:pPr>
    </w:p>
    <w:p w14:paraId="074C223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Queda claramente establecido que, cualquier accidente que produzca daños al personal de la empresa o a terceros, es de absoluta responsabilidad del contratista.</w:t>
      </w:r>
    </w:p>
    <w:p w14:paraId="0EC93308" w14:textId="77777777" w:rsidR="00D5414A" w:rsidRPr="00816E69" w:rsidRDefault="00D5414A" w:rsidP="00D5414A">
      <w:pPr>
        <w:widowControl w:val="0"/>
        <w:spacing w:line="240" w:lineRule="atLeast"/>
        <w:jc w:val="both"/>
        <w:rPr>
          <w:rFonts w:ascii="Arial" w:hAnsi="Arial"/>
          <w:color w:val="1F497D" w:themeColor="text2"/>
        </w:rPr>
      </w:pPr>
    </w:p>
    <w:p w14:paraId="57B7835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 canaleta se empotrará en el muro y se fijará con clavos galvanizados con cabezal y arandela y el escurrimiento se hará hacia la parte posterior del edificio donde se captará con una bajante que dirigirá el flujo hacia la rejilla de desagüe del vacío en la parte posterior del garaje.</w:t>
      </w:r>
    </w:p>
    <w:p w14:paraId="36365462" w14:textId="77777777" w:rsidR="00D5414A" w:rsidRPr="00816E69" w:rsidRDefault="00D5414A" w:rsidP="00D5414A">
      <w:pPr>
        <w:widowControl w:val="0"/>
        <w:spacing w:line="240" w:lineRule="atLeast"/>
        <w:jc w:val="both"/>
        <w:rPr>
          <w:rFonts w:ascii="Arial" w:hAnsi="Arial"/>
          <w:color w:val="1F497D" w:themeColor="text2"/>
        </w:rPr>
      </w:pPr>
    </w:p>
    <w:p w14:paraId="5D4FFAC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Esta canaleta se apoyará en pies de amigo para darle a la estructura estabilidad y durabilidad.</w:t>
      </w:r>
    </w:p>
    <w:p w14:paraId="6054B9EC" w14:textId="77777777" w:rsidR="00D5414A" w:rsidRPr="00816E69" w:rsidRDefault="00D5414A" w:rsidP="00D5414A">
      <w:pPr>
        <w:widowControl w:val="0"/>
        <w:spacing w:line="240" w:lineRule="atLeast"/>
        <w:jc w:val="both"/>
        <w:rPr>
          <w:rFonts w:ascii="Arial" w:hAnsi="Arial"/>
          <w:color w:val="1F497D" w:themeColor="text2"/>
        </w:rPr>
      </w:pPr>
    </w:p>
    <w:p w14:paraId="2D6D88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E26C451" w14:textId="77777777" w:rsidR="00D5414A" w:rsidRPr="00816E69" w:rsidRDefault="00D5414A" w:rsidP="00D5414A">
      <w:pPr>
        <w:widowControl w:val="0"/>
        <w:spacing w:line="240" w:lineRule="atLeast"/>
        <w:jc w:val="both"/>
        <w:rPr>
          <w:rFonts w:ascii="Arial" w:hAnsi="Arial"/>
          <w:color w:val="1F497D" w:themeColor="text2"/>
        </w:rPr>
      </w:pPr>
    </w:p>
    <w:p w14:paraId="1046441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Este trabajo se medirá en metros lineales, tomando en cuenta únicamente las superficies netas del trabajo ejecutado.</w:t>
      </w:r>
    </w:p>
    <w:p w14:paraId="72AE4EE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241641D3" w14:textId="77777777" w:rsidR="00D5414A" w:rsidRPr="00816E69" w:rsidRDefault="00D5414A" w:rsidP="00D5414A">
      <w:pPr>
        <w:widowControl w:val="0"/>
        <w:spacing w:line="240" w:lineRule="atLeast"/>
        <w:jc w:val="both"/>
        <w:rPr>
          <w:rFonts w:ascii="Arial" w:hAnsi="Arial"/>
          <w:b/>
          <w:i/>
          <w:color w:val="1F497D" w:themeColor="text2"/>
          <w:u w:val="single"/>
        </w:rPr>
      </w:pPr>
    </w:p>
    <w:p w14:paraId="04E7F4D4" w14:textId="77777777" w:rsidR="00D5414A" w:rsidRPr="00816E69" w:rsidRDefault="00D5414A" w:rsidP="00D5414A">
      <w:pPr>
        <w:widowControl w:val="0"/>
        <w:spacing w:line="240" w:lineRule="atLeast"/>
        <w:jc w:val="both"/>
        <w:rPr>
          <w:rFonts w:ascii="Arial" w:hAnsi="Arial"/>
          <w:b/>
          <w:i/>
          <w:color w:val="1F497D" w:themeColor="text2"/>
          <w:u w:val="single"/>
        </w:rPr>
      </w:pPr>
    </w:p>
    <w:p w14:paraId="51A80CD5" w14:textId="77777777" w:rsidR="00D5414A" w:rsidRPr="00816E69" w:rsidRDefault="00D5414A" w:rsidP="00D5414A">
      <w:pPr>
        <w:widowControl w:val="0"/>
        <w:spacing w:line="240" w:lineRule="atLeast"/>
        <w:jc w:val="both"/>
        <w:rPr>
          <w:rFonts w:ascii="Arial" w:hAnsi="Arial"/>
          <w:b/>
          <w:i/>
          <w:color w:val="1F497D" w:themeColor="text2"/>
          <w:u w:val="single"/>
        </w:rPr>
      </w:pPr>
    </w:p>
    <w:p w14:paraId="37011A7A" w14:textId="77777777" w:rsidR="00D5414A" w:rsidRPr="00816E69" w:rsidRDefault="00D5414A" w:rsidP="00D5414A">
      <w:pPr>
        <w:widowControl w:val="0"/>
        <w:spacing w:line="240" w:lineRule="atLeast"/>
        <w:jc w:val="both"/>
        <w:rPr>
          <w:rFonts w:ascii="Arial" w:hAnsi="Arial"/>
          <w:b/>
          <w:i/>
          <w:color w:val="1F497D" w:themeColor="text2"/>
          <w:u w:val="single"/>
        </w:rPr>
      </w:pPr>
    </w:p>
    <w:p w14:paraId="21B69E2C" w14:textId="77777777" w:rsidR="00671725" w:rsidRPr="00816E69" w:rsidRDefault="00671725" w:rsidP="00671725">
      <w:pPr>
        <w:widowControl w:val="0"/>
        <w:spacing w:line="240" w:lineRule="atLeast"/>
        <w:jc w:val="both"/>
        <w:rPr>
          <w:rFonts w:ascii="Arial" w:hAnsi="Arial"/>
          <w:color w:val="1F497D" w:themeColor="text2"/>
        </w:rPr>
      </w:pPr>
      <w:r>
        <w:rPr>
          <w:rFonts w:ascii="Arial" w:hAnsi="Arial"/>
          <w:color w:val="1F497D" w:themeColor="text2"/>
        </w:rPr>
        <w:t>--------------------------------------------------------------------------------------------------------------------------------------------------------------------------------</w:t>
      </w:r>
    </w:p>
    <w:p w14:paraId="40617EA8" w14:textId="77777777" w:rsidR="00D5414A" w:rsidRPr="00816E69" w:rsidRDefault="00D5414A" w:rsidP="00D5414A">
      <w:pPr>
        <w:widowControl w:val="0"/>
        <w:spacing w:line="240" w:lineRule="atLeast"/>
        <w:jc w:val="both"/>
        <w:rPr>
          <w:rFonts w:ascii="Arial" w:hAnsi="Arial"/>
          <w:b/>
          <w:i/>
          <w:color w:val="1F497D" w:themeColor="text2"/>
          <w:u w:val="single"/>
        </w:rPr>
      </w:pPr>
    </w:p>
    <w:p w14:paraId="7744BFAE" w14:textId="77777777" w:rsidR="00D5414A" w:rsidRPr="00816E69" w:rsidRDefault="00D5414A" w:rsidP="00D5414A">
      <w:pPr>
        <w:widowControl w:val="0"/>
        <w:spacing w:line="240" w:lineRule="atLeast"/>
        <w:jc w:val="both"/>
        <w:rPr>
          <w:rFonts w:ascii="Arial" w:hAnsi="Arial"/>
          <w:b/>
          <w:i/>
          <w:color w:val="1F497D" w:themeColor="text2"/>
          <w:u w:val="single"/>
        </w:rPr>
      </w:pPr>
    </w:p>
    <w:p w14:paraId="237A6F72" w14:textId="77777777" w:rsidR="00D5414A" w:rsidRPr="00816E69" w:rsidRDefault="00D5414A" w:rsidP="00D5414A">
      <w:pPr>
        <w:widowControl w:val="0"/>
        <w:spacing w:line="240" w:lineRule="atLeast"/>
        <w:jc w:val="both"/>
        <w:rPr>
          <w:rFonts w:ascii="Arial" w:hAnsi="Arial"/>
          <w:b/>
          <w:i/>
          <w:color w:val="1F497D" w:themeColor="text2"/>
          <w:u w:val="single"/>
        </w:rPr>
      </w:pPr>
    </w:p>
    <w:p w14:paraId="2B123E5C" w14:textId="77777777" w:rsidR="00D5414A" w:rsidRDefault="00D5414A" w:rsidP="00D5414A">
      <w:pPr>
        <w:widowControl w:val="0"/>
        <w:spacing w:line="240" w:lineRule="atLeast"/>
        <w:jc w:val="both"/>
        <w:rPr>
          <w:rFonts w:ascii="Arial" w:hAnsi="Arial"/>
          <w:b/>
          <w:i/>
          <w:color w:val="1F497D" w:themeColor="text2"/>
          <w:u w:val="single"/>
        </w:rPr>
      </w:pPr>
    </w:p>
    <w:p w14:paraId="75EF1002" w14:textId="77777777" w:rsidR="00D5414A" w:rsidRDefault="00D5414A" w:rsidP="00D5414A">
      <w:pPr>
        <w:widowControl w:val="0"/>
        <w:spacing w:line="240" w:lineRule="atLeast"/>
        <w:jc w:val="both"/>
        <w:rPr>
          <w:rFonts w:ascii="Arial" w:hAnsi="Arial"/>
          <w:b/>
          <w:i/>
          <w:color w:val="1F497D" w:themeColor="text2"/>
          <w:u w:val="single"/>
        </w:rPr>
      </w:pPr>
    </w:p>
    <w:p w14:paraId="4ADBAD86" w14:textId="4D01C800" w:rsidR="00D5414A" w:rsidRDefault="00D5414A" w:rsidP="00D5414A">
      <w:pPr>
        <w:widowControl w:val="0"/>
        <w:spacing w:line="240" w:lineRule="atLeast"/>
        <w:jc w:val="both"/>
        <w:rPr>
          <w:rFonts w:ascii="Arial" w:hAnsi="Arial"/>
          <w:b/>
          <w:i/>
          <w:color w:val="1F497D" w:themeColor="text2"/>
          <w:u w:val="single"/>
        </w:rPr>
      </w:pPr>
    </w:p>
    <w:p w14:paraId="689CB9E1" w14:textId="77777777" w:rsidR="00D5414A" w:rsidRDefault="00D5414A" w:rsidP="00D5414A">
      <w:pPr>
        <w:widowControl w:val="0"/>
        <w:spacing w:line="240" w:lineRule="atLeast"/>
        <w:jc w:val="both"/>
        <w:rPr>
          <w:rFonts w:ascii="Arial" w:hAnsi="Arial"/>
          <w:b/>
          <w:i/>
          <w:color w:val="1F497D" w:themeColor="text2"/>
          <w:u w:val="single"/>
        </w:rPr>
      </w:pPr>
    </w:p>
    <w:p w14:paraId="2E565A19" w14:textId="77777777" w:rsidR="00D5414A" w:rsidRPr="00816E69" w:rsidRDefault="00D5414A" w:rsidP="00D5414A">
      <w:pPr>
        <w:widowControl w:val="0"/>
        <w:spacing w:line="240" w:lineRule="atLeast"/>
        <w:jc w:val="both"/>
        <w:rPr>
          <w:rFonts w:ascii="Arial" w:hAnsi="Arial"/>
          <w:b/>
          <w:i/>
          <w:color w:val="1F497D" w:themeColor="text2"/>
          <w:u w:val="single"/>
        </w:rPr>
      </w:pPr>
    </w:p>
    <w:p w14:paraId="41CB2F46"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TRABAJOS DE DRENAJE EN EL MURO DE CONTENCIÓN</w:t>
      </w:r>
    </w:p>
    <w:p w14:paraId="2AE16121" w14:textId="77777777" w:rsidR="00D5414A" w:rsidRPr="00816E69" w:rsidRDefault="00D5414A" w:rsidP="00D5414A">
      <w:pPr>
        <w:widowControl w:val="0"/>
        <w:spacing w:line="240" w:lineRule="atLeast"/>
        <w:rPr>
          <w:rFonts w:ascii="Arial" w:hAnsi="Arial"/>
          <w:color w:val="1F497D" w:themeColor="text2"/>
        </w:rPr>
      </w:pPr>
    </w:p>
    <w:p w14:paraId="2357FA85"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1327765" w14:textId="77777777" w:rsidR="00D5414A" w:rsidRPr="00816E69" w:rsidRDefault="00D5414A" w:rsidP="00D5414A">
      <w:pPr>
        <w:widowControl w:val="0"/>
        <w:spacing w:line="240" w:lineRule="atLeast"/>
        <w:rPr>
          <w:rFonts w:ascii="Arial" w:hAnsi="Arial"/>
          <w:color w:val="1F497D" w:themeColor="text2"/>
        </w:rPr>
      </w:pPr>
    </w:p>
    <w:p w14:paraId="081AFE3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los trabajos de excavación, compactado y perfilado del terreno a lo largo de la cara exterior del muro de contención que soporte la caseta de generadores.</w:t>
      </w:r>
    </w:p>
    <w:p w14:paraId="0E973104" w14:textId="77777777" w:rsidR="00D5414A" w:rsidRPr="00816E69" w:rsidRDefault="00D5414A" w:rsidP="00D5414A">
      <w:pPr>
        <w:widowControl w:val="0"/>
        <w:spacing w:line="240" w:lineRule="atLeast"/>
        <w:jc w:val="both"/>
        <w:rPr>
          <w:rFonts w:ascii="Arial" w:hAnsi="Arial"/>
          <w:color w:val="1F497D" w:themeColor="text2"/>
        </w:rPr>
      </w:pPr>
    </w:p>
    <w:p w14:paraId="59402BC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Estos trabajos se ejecutarán de acuerdo al formulario de presentación de propuestas y/o instrucciones del Supervisor de obra.</w:t>
      </w:r>
    </w:p>
    <w:p w14:paraId="0DDD224B" w14:textId="77777777" w:rsidR="00D5414A" w:rsidRPr="00816E69" w:rsidRDefault="00D5414A" w:rsidP="00D5414A">
      <w:pPr>
        <w:widowControl w:val="0"/>
        <w:spacing w:line="240" w:lineRule="atLeast"/>
        <w:jc w:val="both"/>
        <w:rPr>
          <w:rFonts w:ascii="Arial" w:hAnsi="Arial"/>
          <w:color w:val="1F497D" w:themeColor="text2"/>
        </w:rPr>
      </w:pPr>
    </w:p>
    <w:p w14:paraId="777945B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0273D58C" w14:textId="77777777" w:rsidR="00D5414A" w:rsidRPr="00816E69" w:rsidRDefault="00D5414A" w:rsidP="00D5414A">
      <w:pPr>
        <w:widowControl w:val="0"/>
        <w:spacing w:line="240" w:lineRule="atLeast"/>
        <w:jc w:val="both"/>
        <w:rPr>
          <w:rFonts w:ascii="Arial" w:hAnsi="Arial"/>
          <w:color w:val="1F497D" w:themeColor="text2"/>
        </w:rPr>
      </w:pPr>
    </w:p>
    <w:p w14:paraId="30D41688"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Se utilizarán herramientas especiales adecuadas para el efecto, como ser palas, pico, compactadores manuales de peso etc.</w:t>
      </w:r>
    </w:p>
    <w:p w14:paraId="53711B80" w14:textId="77777777" w:rsidR="00D5414A" w:rsidRPr="00816E69" w:rsidRDefault="00D5414A" w:rsidP="00D5414A">
      <w:pPr>
        <w:widowControl w:val="0"/>
        <w:spacing w:line="240" w:lineRule="atLeast"/>
        <w:ind w:firstLine="720"/>
        <w:jc w:val="both"/>
        <w:rPr>
          <w:rFonts w:ascii="Arial" w:hAnsi="Arial"/>
          <w:color w:val="1F497D" w:themeColor="text2"/>
        </w:rPr>
      </w:pPr>
    </w:p>
    <w:p w14:paraId="3538E1E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623F440A" w14:textId="77777777" w:rsidR="00D5414A" w:rsidRPr="00816E69" w:rsidRDefault="00D5414A" w:rsidP="00D5414A">
      <w:pPr>
        <w:widowControl w:val="0"/>
        <w:spacing w:line="240" w:lineRule="atLeast"/>
        <w:jc w:val="both"/>
        <w:rPr>
          <w:rFonts w:ascii="Arial" w:hAnsi="Arial"/>
          <w:color w:val="1F497D" w:themeColor="text2"/>
        </w:rPr>
      </w:pPr>
    </w:p>
    <w:p w14:paraId="30222DC4" w14:textId="77777777" w:rsidR="00D5414A" w:rsidRPr="00816E69" w:rsidRDefault="00D5414A" w:rsidP="00D5414A">
      <w:pPr>
        <w:widowControl w:val="0"/>
        <w:spacing w:line="240" w:lineRule="atLeast"/>
        <w:jc w:val="both"/>
        <w:rPr>
          <w:rFonts w:ascii="Arial" w:hAnsi="Arial"/>
          <w:color w:val="1F497D" w:themeColor="text2"/>
        </w:rPr>
      </w:pPr>
    </w:p>
    <w:p w14:paraId="2A4294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Se excavará todo el material orgánico y superficial que no sea uniforme, se compactará en un espesor de </w:t>
      </w:r>
      <w:smartTag w:uri="urn:schemas-microsoft-com:office:smarttags" w:element="metricconverter">
        <w:smartTagPr>
          <w:attr w:name="ProductID" w:val="20 cm"/>
        </w:smartTagPr>
        <w:r w:rsidRPr="00816E69">
          <w:rPr>
            <w:rFonts w:ascii="Arial" w:hAnsi="Arial"/>
            <w:color w:val="1F497D" w:themeColor="text2"/>
          </w:rPr>
          <w:t>20 cm</w:t>
        </w:r>
      </w:smartTag>
      <w:r w:rsidRPr="00816E69">
        <w:rPr>
          <w:rFonts w:ascii="Arial" w:hAnsi="Arial"/>
          <w:color w:val="1F497D" w:themeColor="text2"/>
        </w:rPr>
        <w:t>, a lo largo de toda la cara externa y se perfilará la superficie cuidando de otorgar una pendiente desde el exterior en ambos lados hacia la parte central de por lo menos 3%, de tal forma de garantizar un escurrimiento normal.</w:t>
      </w:r>
    </w:p>
    <w:p w14:paraId="5756BCC1" w14:textId="77777777" w:rsidR="00D5414A" w:rsidRPr="00816E69" w:rsidRDefault="00D5414A" w:rsidP="00D5414A">
      <w:pPr>
        <w:widowControl w:val="0"/>
        <w:spacing w:line="240" w:lineRule="atLeast"/>
        <w:jc w:val="both"/>
        <w:rPr>
          <w:rFonts w:ascii="Arial" w:hAnsi="Arial"/>
          <w:color w:val="1F497D" w:themeColor="text2"/>
        </w:rPr>
      </w:pPr>
    </w:p>
    <w:p w14:paraId="35940E5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En la parte central, se colocará un canal de drenaje de forma triangular, el mismo que captará el escurrimiento conduciéndolo hacia la parte baja de la vegetación para retomar su cauce normal.</w:t>
      </w:r>
    </w:p>
    <w:p w14:paraId="0BF7958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342FEEB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2DE52BA2" w14:textId="77777777" w:rsidR="00D5414A" w:rsidRPr="00816E69" w:rsidRDefault="00D5414A" w:rsidP="00D5414A">
      <w:pPr>
        <w:widowControl w:val="0"/>
        <w:spacing w:line="240" w:lineRule="atLeast"/>
        <w:jc w:val="both"/>
        <w:rPr>
          <w:rFonts w:ascii="Arial" w:hAnsi="Arial"/>
          <w:color w:val="1F497D" w:themeColor="text2"/>
        </w:rPr>
      </w:pPr>
    </w:p>
    <w:p w14:paraId="4BC7C130" w14:textId="4213CE94"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trabajo se medirá en forma global.</w:t>
      </w:r>
    </w:p>
    <w:p w14:paraId="0CE8D4EB" w14:textId="77777777" w:rsidR="00671725" w:rsidRPr="00816E69" w:rsidRDefault="00671725" w:rsidP="00D5414A">
      <w:pPr>
        <w:widowControl w:val="0"/>
        <w:spacing w:line="240" w:lineRule="atLeast"/>
        <w:jc w:val="both"/>
        <w:rPr>
          <w:rFonts w:ascii="Arial" w:hAnsi="Arial"/>
          <w:color w:val="1F497D" w:themeColor="text2"/>
        </w:rPr>
      </w:pPr>
    </w:p>
    <w:p w14:paraId="3763AAA6" w14:textId="77777777" w:rsidR="00BF7C6E" w:rsidRPr="00D21187" w:rsidRDefault="00BF7C6E" w:rsidP="00BF7C6E">
      <w:pPr>
        <w:widowControl w:val="0"/>
        <w:spacing w:line="240" w:lineRule="atLeast"/>
        <w:rPr>
          <w:rFonts w:ascii="Arial" w:hAnsi="Arial"/>
          <w:color w:val="1F497D" w:themeColor="text2"/>
          <w:sz w:val="18"/>
        </w:rPr>
      </w:pPr>
      <w:r>
        <w:rPr>
          <w:rFonts w:ascii="Arial" w:hAnsi="Arial"/>
          <w:color w:val="1F497D" w:themeColor="text2"/>
          <w:sz w:val="18"/>
        </w:rPr>
        <w:t>------------------------------------------------------------------------------------------------------------------------------------------------------------</w:t>
      </w:r>
    </w:p>
    <w:p w14:paraId="65BF01A8"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6BAF861C"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CANALES DE DRENAJE</w:t>
      </w:r>
    </w:p>
    <w:p w14:paraId="47B8D895" w14:textId="77777777" w:rsidR="00D5414A" w:rsidRPr="00816E69" w:rsidRDefault="00D5414A" w:rsidP="00D5414A">
      <w:pPr>
        <w:widowControl w:val="0"/>
        <w:spacing w:line="240" w:lineRule="atLeast"/>
        <w:rPr>
          <w:rFonts w:ascii="Arial" w:hAnsi="Arial"/>
          <w:color w:val="1F497D" w:themeColor="text2"/>
        </w:rPr>
      </w:pPr>
    </w:p>
    <w:p w14:paraId="1959A213"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EAB737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los trabajos de excavación, compactado y perfilado del terreno, para la construcción de canales de drenaje revestidos.</w:t>
      </w:r>
    </w:p>
    <w:p w14:paraId="327A7247" w14:textId="77777777" w:rsidR="00D5414A" w:rsidRPr="00816E69" w:rsidRDefault="00D5414A" w:rsidP="00D5414A">
      <w:pPr>
        <w:widowControl w:val="0"/>
        <w:spacing w:line="240" w:lineRule="atLeast"/>
        <w:jc w:val="both"/>
        <w:rPr>
          <w:rFonts w:ascii="Arial" w:hAnsi="Arial"/>
          <w:color w:val="1F497D" w:themeColor="text2"/>
        </w:rPr>
      </w:pPr>
    </w:p>
    <w:p w14:paraId="1E7EEEE7"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Estos trabajos se ejecutarán de acuerdo al formulario de presentación de propuestas y/o instrucciones del Supervisor de obra.</w:t>
      </w:r>
    </w:p>
    <w:p w14:paraId="069FD6FC" w14:textId="77777777" w:rsidR="00D5414A" w:rsidRPr="00816E69" w:rsidRDefault="00D5414A" w:rsidP="00D5414A">
      <w:pPr>
        <w:widowControl w:val="0"/>
        <w:spacing w:line="240" w:lineRule="atLeast"/>
        <w:jc w:val="both"/>
        <w:rPr>
          <w:rFonts w:ascii="Arial" w:hAnsi="Arial"/>
          <w:color w:val="1F497D" w:themeColor="text2"/>
        </w:rPr>
      </w:pPr>
    </w:p>
    <w:p w14:paraId="3D07247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560EB56E"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Se utilizarán herramientas especiales adecuadas para el efecto, como ser palas, pico, compactadores manuales de peso etc.</w:t>
      </w:r>
    </w:p>
    <w:p w14:paraId="0D5332C0" w14:textId="77777777" w:rsidR="00D5414A" w:rsidRPr="00816E69" w:rsidRDefault="00D5414A" w:rsidP="00D5414A">
      <w:pPr>
        <w:rPr>
          <w:rFonts w:ascii="Arial" w:hAnsi="Arial"/>
          <w:color w:val="1F497D" w:themeColor="text2"/>
        </w:rPr>
      </w:pPr>
    </w:p>
    <w:p w14:paraId="4BCEB7E8" w14:textId="77777777" w:rsidR="00D5414A" w:rsidRPr="00816E69" w:rsidRDefault="00D5414A" w:rsidP="00D5414A">
      <w:pPr>
        <w:ind w:firstLine="720"/>
        <w:rPr>
          <w:rFonts w:ascii="Arial" w:hAnsi="Arial"/>
          <w:color w:val="1F497D" w:themeColor="text2"/>
          <w:lang w:val="es-MX"/>
        </w:rPr>
      </w:pPr>
      <w:r w:rsidRPr="00816E69">
        <w:rPr>
          <w:rFonts w:ascii="Arial" w:hAnsi="Arial"/>
          <w:color w:val="1F497D" w:themeColor="text2"/>
        </w:rPr>
        <w:t>Se utilizará piedra de buena calidad, no fraccionable y limpia.</w:t>
      </w:r>
      <w:r w:rsidRPr="00816E69">
        <w:rPr>
          <w:rFonts w:ascii="Arial" w:hAnsi="Arial"/>
          <w:color w:val="1F497D" w:themeColor="text2"/>
          <w:lang w:val="es-MX"/>
        </w:rPr>
        <w:t xml:space="preserve"> El cemento será del  tipo Portland  y deberá cumplir con los requisitos necesarios de buena calidad y el agua deberá ser limpia.</w:t>
      </w:r>
    </w:p>
    <w:p w14:paraId="5472160C" w14:textId="77777777" w:rsidR="00D5414A" w:rsidRPr="00816E69" w:rsidRDefault="00D5414A" w:rsidP="00D5414A">
      <w:pPr>
        <w:ind w:firstLine="720"/>
        <w:rPr>
          <w:rFonts w:ascii="Arial" w:hAnsi="Arial"/>
          <w:color w:val="1F497D" w:themeColor="text2"/>
          <w:lang w:val="es-MX"/>
        </w:rPr>
      </w:pPr>
      <w:r w:rsidRPr="00816E69">
        <w:rPr>
          <w:rFonts w:ascii="Arial" w:hAnsi="Arial"/>
          <w:color w:val="1F497D" w:themeColor="text2"/>
          <w:lang w:val="es-MX"/>
        </w:rPr>
        <w:t>En general los agregados deberán estar  limpios  y exentos de materiales perjudiciales como arcillas, barro adherido, escorias, cartón, yeso, pedazos de madera o materias orgánicas.</w:t>
      </w:r>
    </w:p>
    <w:p w14:paraId="37C4B13D" w14:textId="77777777" w:rsidR="00D5414A" w:rsidRPr="00816E69" w:rsidRDefault="00D5414A" w:rsidP="00D5414A">
      <w:pPr>
        <w:widowControl w:val="0"/>
        <w:spacing w:line="240" w:lineRule="atLeast"/>
        <w:jc w:val="both"/>
        <w:rPr>
          <w:rFonts w:ascii="Arial" w:hAnsi="Arial"/>
          <w:b/>
          <w:i/>
          <w:color w:val="1F497D" w:themeColor="text2"/>
          <w:u w:val="single"/>
        </w:rPr>
      </w:pPr>
    </w:p>
    <w:p w14:paraId="0FD033B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15C18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Se excavará a lo largo del trazado indicado, en dimensiones que sean adecuadas para la colocación de una base de piedra manzana, de un promedio de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xml:space="preserve"> de diámetro, para luego colocar un revestimiento de hormigón con una dosificación de 1:5 con arena gruesa.</w:t>
      </w:r>
    </w:p>
    <w:p w14:paraId="0533CBE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 xml:space="preserve">El canal será de forma triangular, con medidas transversales de </w:t>
      </w:r>
      <w:smartTag w:uri="urn:schemas-microsoft-com:office:smarttags" w:element="metricconverter">
        <w:smartTagPr>
          <w:attr w:name="ProductID" w:val="40 cm"/>
        </w:smartTagPr>
        <w:r w:rsidRPr="00816E69">
          <w:rPr>
            <w:rFonts w:ascii="Arial" w:hAnsi="Arial"/>
            <w:color w:val="1F497D" w:themeColor="text2"/>
          </w:rPr>
          <w:t>40 cm</w:t>
        </w:r>
      </w:smartTag>
      <w:r w:rsidRPr="00816E69">
        <w:rPr>
          <w:rFonts w:ascii="Arial" w:hAnsi="Arial"/>
          <w:color w:val="1F497D" w:themeColor="text2"/>
        </w:rPr>
        <w:t xml:space="preserve"> de ancho por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xml:space="preserve"> de profundidad.</w:t>
      </w:r>
    </w:p>
    <w:p w14:paraId="2F21438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El canal partirá de la base de la caseta de grupos y conectará con la cuneta de drenaje en la parte de ingreso y en la parte posterior saldrá de la base de la caseta y se perderá en el talud exterior. El acabado será del tipo </w:t>
      </w:r>
      <w:proofErr w:type="spellStart"/>
      <w:r w:rsidRPr="00816E69">
        <w:rPr>
          <w:rFonts w:ascii="Arial" w:hAnsi="Arial"/>
          <w:color w:val="1F497D" w:themeColor="text2"/>
        </w:rPr>
        <w:t>frotachado</w:t>
      </w:r>
      <w:proofErr w:type="spellEnd"/>
      <w:r w:rsidRPr="00816E69">
        <w:rPr>
          <w:rFonts w:ascii="Arial" w:hAnsi="Arial"/>
          <w:color w:val="1F497D" w:themeColor="text2"/>
        </w:rPr>
        <w:t xml:space="preserve"> fino.</w:t>
      </w:r>
    </w:p>
    <w:p w14:paraId="2A28E5F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7E0A1C19" w14:textId="0B4B9DC0" w:rsidR="00D5414A" w:rsidRDefault="00D5414A" w:rsidP="00D5414A">
      <w:pPr>
        <w:widowControl w:val="0"/>
        <w:spacing w:line="240" w:lineRule="atLeast"/>
        <w:jc w:val="both"/>
        <w:rPr>
          <w:rFonts w:ascii="Arial" w:hAnsi="Arial"/>
          <w:b/>
          <w:i/>
          <w:color w:val="1F497D" w:themeColor="text2"/>
          <w:u w:val="single"/>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EEF7B2E" w14:textId="77777777" w:rsidR="00720C9E" w:rsidRPr="00816E69" w:rsidRDefault="00720C9E" w:rsidP="00D5414A">
      <w:pPr>
        <w:widowControl w:val="0"/>
        <w:spacing w:line="240" w:lineRule="atLeast"/>
        <w:jc w:val="both"/>
        <w:rPr>
          <w:rFonts w:ascii="Arial" w:hAnsi="Arial"/>
          <w:color w:val="1F497D" w:themeColor="text2"/>
        </w:rPr>
      </w:pPr>
    </w:p>
    <w:p w14:paraId="64E4EB35" w14:textId="21267AF1"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trabajo se medirá por metro lineal de canal construido, que incluye excavación, compactado, colocación de base de piedra manzana y revestimiento.</w:t>
      </w:r>
    </w:p>
    <w:p w14:paraId="5C47402C" w14:textId="77777777" w:rsidR="00671725" w:rsidRPr="00816E69" w:rsidRDefault="00671725" w:rsidP="00D5414A">
      <w:pPr>
        <w:widowControl w:val="0"/>
        <w:spacing w:line="240" w:lineRule="atLeast"/>
        <w:jc w:val="both"/>
        <w:rPr>
          <w:rFonts w:ascii="Arial" w:hAnsi="Arial"/>
          <w:color w:val="1F497D" w:themeColor="text2"/>
        </w:rPr>
      </w:pPr>
    </w:p>
    <w:p w14:paraId="7C1ABB7B" w14:textId="77777777" w:rsidR="00BF7C6E" w:rsidRPr="00D21187" w:rsidRDefault="00BF7C6E" w:rsidP="00BF7C6E">
      <w:pPr>
        <w:widowControl w:val="0"/>
        <w:spacing w:line="240" w:lineRule="atLeast"/>
        <w:rPr>
          <w:rFonts w:ascii="Arial" w:hAnsi="Arial"/>
          <w:color w:val="1F497D" w:themeColor="text2"/>
          <w:sz w:val="18"/>
        </w:rPr>
      </w:pPr>
      <w:r>
        <w:rPr>
          <w:rFonts w:ascii="Arial" w:hAnsi="Arial"/>
          <w:color w:val="1F497D" w:themeColor="text2"/>
          <w:sz w:val="18"/>
        </w:rPr>
        <w:t>------------------------------------------------------------------------------------------------------------------------------------------------------------</w:t>
      </w:r>
    </w:p>
    <w:p w14:paraId="197C840B" w14:textId="77777777" w:rsidR="00D5414A" w:rsidRPr="00816E69" w:rsidRDefault="00D5414A" w:rsidP="00D5414A">
      <w:pPr>
        <w:widowControl w:val="0"/>
        <w:spacing w:line="240" w:lineRule="atLeast"/>
        <w:jc w:val="both"/>
        <w:rPr>
          <w:rFonts w:ascii="Arial" w:hAnsi="Arial"/>
          <w:color w:val="1F497D" w:themeColor="text2"/>
        </w:rPr>
      </w:pPr>
    </w:p>
    <w:p w14:paraId="58E25F9A"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 xml:space="preserve">RELLENO Y COMPACTADO </w:t>
      </w:r>
    </w:p>
    <w:p w14:paraId="7F7A8D54"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PARA ESTRUCTURAS Y OTROS</w:t>
      </w:r>
    </w:p>
    <w:p w14:paraId="1B8CCF6C" w14:textId="77777777" w:rsidR="00D5414A" w:rsidRPr="00816E69" w:rsidRDefault="00D5414A" w:rsidP="00D5414A">
      <w:pPr>
        <w:jc w:val="both"/>
        <w:rPr>
          <w:rFonts w:ascii="Tahoma" w:eastAsia="Calibri" w:hAnsi="Tahoma" w:cs="Tahoma"/>
          <w:b/>
          <w:color w:val="1F497D" w:themeColor="text2"/>
          <w:lang w:val="es-BO"/>
        </w:rPr>
      </w:pPr>
    </w:p>
    <w:p w14:paraId="03FE181D" w14:textId="5084408E" w:rsidR="00D5414A" w:rsidRDefault="00D5414A" w:rsidP="00D5414A">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1.-</w:t>
      </w:r>
      <w:r w:rsidRPr="00816E69">
        <w:rPr>
          <w:rFonts w:ascii="Arial" w:hAnsi="Arial"/>
          <w:b/>
          <w:i/>
          <w:color w:val="1F497D" w:themeColor="text2"/>
          <w:u w:val="single"/>
        </w:rPr>
        <w:tab/>
        <w:t xml:space="preserve"> Definición.-</w:t>
      </w:r>
    </w:p>
    <w:p w14:paraId="7CAD72CE" w14:textId="77777777" w:rsidR="00720C9E" w:rsidRPr="00816E69" w:rsidRDefault="00720C9E" w:rsidP="00D5414A">
      <w:pPr>
        <w:widowControl w:val="0"/>
        <w:spacing w:line="240" w:lineRule="atLeast"/>
        <w:rPr>
          <w:rFonts w:ascii="Arial" w:hAnsi="Arial"/>
          <w:b/>
          <w:i/>
          <w:color w:val="1F497D" w:themeColor="text2"/>
          <w:u w:val="single"/>
        </w:rPr>
      </w:pPr>
    </w:p>
    <w:p w14:paraId="45EFB4A7"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Este ítem comprende todos los trabajos de relleno y compactado que deberán realizarse después de haber sido concluidos las obras de estructuras, ya sean fundaciones aisladas o corridas, muros de contención y otros, según se especifique en los planos, presupuesto y/o instrucciones del Supervisor de Obra.</w:t>
      </w:r>
    </w:p>
    <w:p w14:paraId="17F23347" w14:textId="77777777" w:rsidR="00D5414A" w:rsidRPr="00816E69" w:rsidRDefault="00D5414A" w:rsidP="00D5414A">
      <w:pPr>
        <w:ind w:firstLine="708"/>
        <w:jc w:val="both"/>
        <w:rPr>
          <w:rFonts w:ascii="Tahoma" w:eastAsia="Calibri" w:hAnsi="Tahoma" w:cs="Tahoma"/>
          <w:color w:val="1F497D" w:themeColor="text2"/>
          <w:lang w:val="es-BO"/>
        </w:rPr>
      </w:pPr>
    </w:p>
    <w:p w14:paraId="41A5DEA5" w14:textId="12A57D6F" w:rsidR="00D5414A" w:rsidRDefault="00D5414A" w:rsidP="00D5414A">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 xml:space="preserve">2.- </w:t>
      </w:r>
      <w:r w:rsidRPr="00816E69">
        <w:rPr>
          <w:rFonts w:ascii="Arial" w:hAnsi="Arial"/>
          <w:b/>
          <w:i/>
          <w:color w:val="1F497D" w:themeColor="text2"/>
          <w:u w:val="single"/>
        </w:rPr>
        <w:tab/>
        <w:t>Materiales, herramientas y equipo.-</w:t>
      </w:r>
    </w:p>
    <w:p w14:paraId="71C9C039" w14:textId="77777777" w:rsidR="00720C9E" w:rsidRPr="00816E69" w:rsidRDefault="00720C9E" w:rsidP="00D5414A">
      <w:pPr>
        <w:widowControl w:val="0"/>
        <w:spacing w:line="240" w:lineRule="atLeast"/>
        <w:rPr>
          <w:rFonts w:ascii="Arial" w:hAnsi="Arial"/>
          <w:b/>
          <w:i/>
          <w:color w:val="1F497D" w:themeColor="text2"/>
          <w:u w:val="single"/>
        </w:rPr>
      </w:pPr>
    </w:p>
    <w:p w14:paraId="135B2E18"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Contratista proporcionará todos los materiales, herramientas y equipo necesarios para la ejecución de los trabajos, los mismos que deberán ser aprobados por el Supervisor de Obra.</w:t>
      </w:r>
    </w:p>
    <w:p w14:paraId="2C041381" w14:textId="77777777" w:rsidR="00D5414A" w:rsidRPr="00816E69" w:rsidRDefault="00D5414A" w:rsidP="00D5414A">
      <w:pPr>
        <w:ind w:firstLine="708"/>
        <w:jc w:val="both"/>
        <w:rPr>
          <w:rFonts w:ascii="Arial" w:hAnsi="Arial"/>
          <w:color w:val="1F497D" w:themeColor="text2"/>
        </w:rPr>
      </w:pPr>
    </w:p>
    <w:p w14:paraId="336D0BF6"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 xml:space="preserve">El material de relleno a emplearse será preferentemente el mismo suelo extraído de la excavación, libre de </w:t>
      </w:r>
      <w:proofErr w:type="spellStart"/>
      <w:r w:rsidRPr="00816E69">
        <w:rPr>
          <w:rFonts w:ascii="Arial" w:hAnsi="Arial"/>
          <w:color w:val="1F497D" w:themeColor="text2"/>
        </w:rPr>
        <w:t>pedrones</w:t>
      </w:r>
      <w:proofErr w:type="spellEnd"/>
      <w:r w:rsidRPr="00816E69">
        <w:rPr>
          <w:rFonts w:ascii="Arial" w:hAnsi="Arial"/>
          <w:color w:val="1F497D" w:themeColor="text2"/>
        </w:rPr>
        <w:t xml:space="preserve"> y material orgánico.  En caso de que no se pueda utilizar dicho material de la excavación o el presupuesto señalase el empleo de otro material o de préstamo, el mismo deberá ser aprobado y autorizado por el Supervisor de Obra.</w:t>
      </w:r>
    </w:p>
    <w:p w14:paraId="7970BCDF" w14:textId="77777777" w:rsidR="00D5414A" w:rsidRPr="00816E69" w:rsidRDefault="00D5414A" w:rsidP="00D5414A">
      <w:pPr>
        <w:ind w:firstLine="708"/>
        <w:jc w:val="both"/>
        <w:rPr>
          <w:rFonts w:ascii="Arial" w:hAnsi="Arial"/>
          <w:color w:val="1F497D" w:themeColor="text2"/>
        </w:rPr>
      </w:pPr>
    </w:p>
    <w:p w14:paraId="750AB56A"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 xml:space="preserve">No se permitirá la utilización de suelos con excesivo contenido de humedad, considerándose como tales, aquéllos que igualen o sobrepase él limite plástico del suelo.  Igualmente se </w:t>
      </w:r>
      <w:proofErr w:type="spellStart"/>
      <w:r w:rsidRPr="00816E69">
        <w:rPr>
          <w:rFonts w:ascii="Arial" w:hAnsi="Arial"/>
          <w:color w:val="1F497D" w:themeColor="text2"/>
        </w:rPr>
        <w:t>prohibe</w:t>
      </w:r>
      <w:proofErr w:type="spellEnd"/>
      <w:r w:rsidRPr="00816E69">
        <w:rPr>
          <w:rFonts w:ascii="Arial" w:hAnsi="Arial"/>
          <w:color w:val="1F497D" w:themeColor="text2"/>
        </w:rPr>
        <w:t xml:space="preserve"> el empleo de suelos con piedras mayores a 10 cm de diámetro.</w:t>
      </w:r>
    </w:p>
    <w:p w14:paraId="36DE8DD5" w14:textId="77777777" w:rsidR="00D5414A" w:rsidRPr="00816E69" w:rsidRDefault="00D5414A" w:rsidP="00D5414A">
      <w:pPr>
        <w:ind w:firstLine="708"/>
        <w:jc w:val="both"/>
        <w:rPr>
          <w:rFonts w:ascii="Arial" w:hAnsi="Arial"/>
          <w:color w:val="1F497D" w:themeColor="text2"/>
        </w:rPr>
      </w:pPr>
    </w:p>
    <w:p w14:paraId="12F3F4A1"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Para efectuar el relleno, el Contratista deberá disponer en obra del número suficiente de pisones manuales de peso adecuado y apisonadoras a explosión mecánica.</w:t>
      </w:r>
    </w:p>
    <w:p w14:paraId="33FC8C92" w14:textId="77777777" w:rsidR="00D5414A" w:rsidRPr="00816E69" w:rsidRDefault="00D5414A" w:rsidP="00D5414A">
      <w:pPr>
        <w:ind w:firstLine="708"/>
        <w:jc w:val="both"/>
        <w:rPr>
          <w:rFonts w:ascii="Arial" w:hAnsi="Arial"/>
          <w:color w:val="1F497D" w:themeColor="text2"/>
        </w:rPr>
      </w:pPr>
    </w:p>
    <w:p w14:paraId="7AA98CD6"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Para el caso de relleno y compactado con maquinaria, el Contratista deberá disponer en obra de palas cargadoras, volquetas, compactadoras pata de cabra o de rodillo y todo el equipo necesario para la ejecución de esta actividad.</w:t>
      </w:r>
    </w:p>
    <w:p w14:paraId="558CD8BD" w14:textId="77777777" w:rsidR="00D5414A" w:rsidRDefault="00D5414A" w:rsidP="00D5414A">
      <w:pPr>
        <w:jc w:val="both"/>
        <w:rPr>
          <w:rFonts w:ascii="Tahoma" w:eastAsia="Calibri" w:hAnsi="Tahoma" w:cs="Tahoma"/>
          <w:color w:val="1F497D" w:themeColor="text2"/>
          <w:lang w:val="es-BO"/>
        </w:rPr>
      </w:pPr>
    </w:p>
    <w:p w14:paraId="6CEC47F1" w14:textId="77777777" w:rsidR="00D5414A" w:rsidRPr="00816E69" w:rsidRDefault="00D5414A" w:rsidP="00D5414A">
      <w:pPr>
        <w:jc w:val="both"/>
        <w:rPr>
          <w:rFonts w:ascii="Tahoma" w:eastAsia="Calibri" w:hAnsi="Tahoma" w:cs="Tahoma"/>
          <w:color w:val="1F497D" w:themeColor="text2"/>
          <w:lang w:val="es-BO"/>
        </w:rPr>
      </w:pPr>
    </w:p>
    <w:p w14:paraId="3F90D9D8" w14:textId="6F59740A" w:rsidR="00D5414A" w:rsidRDefault="00D5414A" w:rsidP="00D5414A">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 xml:space="preserve">3.- </w:t>
      </w:r>
      <w:r w:rsidRPr="00816E69">
        <w:rPr>
          <w:rFonts w:ascii="Arial" w:hAnsi="Arial"/>
          <w:b/>
          <w:i/>
          <w:color w:val="1F497D" w:themeColor="text2"/>
          <w:u w:val="single"/>
        </w:rPr>
        <w:tab/>
        <w:t>Procedimiento para la ejecución.-</w:t>
      </w:r>
    </w:p>
    <w:p w14:paraId="55C58A22" w14:textId="77777777" w:rsidR="00720C9E" w:rsidRPr="00816E69" w:rsidRDefault="00720C9E" w:rsidP="00D5414A">
      <w:pPr>
        <w:widowControl w:val="0"/>
        <w:spacing w:line="240" w:lineRule="atLeast"/>
        <w:rPr>
          <w:rFonts w:ascii="Arial" w:hAnsi="Arial"/>
          <w:b/>
          <w:i/>
          <w:color w:val="1F497D" w:themeColor="text2"/>
          <w:u w:val="single"/>
        </w:rPr>
      </w:pPr>
    </w:p>
    <w:p w14:paraId="3301FF86"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Una vez concluidos los trabajos y solo después de transcurridas 48 horas del vaciado se comunicará al Supervisor de Obra, a objeto de que autorice en forma escrita el relleno correspondiente.</w:t>
      </w:r>
    </w:p>
    <w:p w14:paraId="6EB4792A"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material de relleno ya sea el procedente de la excavación o de préstamo estará especificado en los planos o presupuesto.</w:t>
      </w:r>
    </w:p>
    <w:p w14:paraId="1C993706"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 xml:space="preserve">La compactación efectuada deberá alcanzar una densidad relativa no menor al 90 % del ensayo </w:t>
      </w:r>
      <w:proofErr w:type="spellStart"/>
      <w:r w:rsidRPr="00816E69">
        <w:rPr>
          <w:rFonts w:ascii="Arial" w:hAnsi="Arial"/>
          <w:color w:val="1F497D" w:themeColor="text2"/>
        </w:rPr>
        <w:t>Proctor</w:t>
      </w:r>
      <w:proofErr w:type="spellEnd"/>
      <w:r w:rsidRPr="00816E69">
        <w:rPr>
          <w:rFonts w:ascii="Arial" w:hAnsi="Arial"/>
          <w:color w:val="1F497D" w:themeColor="text2"/>
        </w:rPr>
        <w:t xml:space="preserve"> Modificado.  Los ensayos de densidad in-situ deberán se efectuados en cada tramo a diferentes profundidades.</w:t>
      </w:r>
    </w:p>
    <w:p w14:paraId="3CE090E9"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material de relleno deberá colocarse en capas no mayores a 20 cm, con un contenido óptimo de humedad, procediéndose al compactado manual o mecánico, según se especifique.</w:t>
      </w:r>
    </w:p>
    <w:p w14:paraId="0E24092C"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A requerimiento del Supervisor de Obra, se efectuarán pruebas de densidad in-situ, corriendo por cuenta del Contratista los gastos que demanden estas pruebas.  Asimismo, en caso de no satisfacer el grado de compactación requerida, el Contratista deberá repetir el trabajo por su cuenta y riesgo.</w:t>
      </w:r>
    </w:p>
    <w:p w14:paraId="17809E40"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 xml:space="preserve">El grado de compactación para vías con tráfico vehicular deberá ser del orden del 95 % del </w:t>
      </w:r>
      <w:proofErr w:type="spellStart"/>
      <w:r w:rsidRPr="00816E69">
        <w:rPr>
          <w:rFonts w:ascii="Arial" w:hAnsi="Arial"/>
          <w:color w:val="1F497D" w:themeColor="text2"/>
        </w:rPr>
        <w:t>Proctor</w:t>
      </w:r>
      <w:proofErr w:type="spellEnd"/>
      <w:r w:rsidRPr="00816E69">
        <w:rPr>
          <w:rFonts w:ascii="Arial" w:hAnsi="Arial"/>
          <w:color w:val="1F497D" w:themeColor="text2"/>
        </w:rPr>
        <w:t xml:space="preserve"> Modificado.</w:t>
      </w:r>
    </w:p>
    <w:p w14:paraId="3C43B8BE"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Supervisor de Obra exigirá la ejecución de pruebas de densidad in-situ a diferentes niveles del relleno.</w:t>
      </w:r>
    </w:p>
    <w:p w14:paraId="0D133368"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Las pruebas de compactación serán llevadas a cabo por el Contratista o podrá solicitar la realización de este trabajo a un laboratorio especializado, quedando a su cargo el costo de las mismas.  En caso de no haber alcanzado el porcentaje requerido, se deberá exigir el grado de compactación indicado.</w:t>
      </w:r>
    </w:p>
    <w:p w14:paraId="34A7E337" w14:textId="77777777" w:rsidR="00D5414A" w:rsidRPr="00816E69" w:rsidRDefault="00D5414A" w:rsidP="00D5414A">
      <w:pPr>
        <w:jc w:val="both"/>
        <w:rPr>
          <w:rFonts w:ascii="Tahoma" w:hAnsi="Tahoma" w:cs="Tahoma"/>
          <w:color w:val="1F497D" w:themeColor="text2"/>
          <w:lang w:eastAsia="es-BO"/>
        </w:rPr>
      </w:pPr>
    </w:p>
    <w:p w14:paraId="7D0EB04F" w14:textId="77777777" w:rsidR="00720C9E" w:rsidRDefault="00D5414A" w:rsidP="00720C9E">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4.-</w:t>
      </w:r>
      <w:r w:rsidRPr="00816E69">
        <w:rPr>
          <w:rFonts w:ascii="Arial" w:hAnsi="Arial"/>
          <w:b/>
          <w:i/>
          <w:color w:val="1F497D" w:themeColor="text2"/>
          <w:u w:val="single"/>
        </w:rPr>
        <w:tab/>
        <w:t xml:space="preserve"> Medición.-</w:t>
      </w:r>
    </w:p>
    <w:p w14:paraId="7DDA4E33" w14:textId="77777777" w:rsidR="00720C9E" w:rsidRDefault="00720C9E" w:rsidP="00720C9E">
      <w:pPr>
        <w:widowControl w:val="0"/>
        <w:spacing w:line="240" w:lineRule="atLeast"/>
        <w:rPr>
          <w:rFonts w:ascii="Arial" w:hAnsi="Arial"/>
          <w:b/>
          <w:i/>
          <w:color w:val="1F497D" w:themeColor="text2"/>
          <w:u w:val="single"/>
        </w:rPr>
      </w:pPr>
    </w:p>
    <w:p w14:paraId="392C7108" w14:textId="39A158D9" w:rsidR="00D5414A" w:rsidRPr="00816E69" w:rsidRDefault="00D5414A" w:rsidP="00720C9E">
      <w:pPr>
        <w:widowControl w:val="0"/>
        <w:spacing w:line="240" w:lineRule="atLeast"/>
        <w:rPr>
          <w:rFonts w:ascii="Arial" w:hAnsi="Arial"/>
          <w:color w:val="1F497D" w:themeColor="text2"/>
        </w:rPr>
      </w:pPr>
      <w:r w:rsidRPr="00816E69">
        <w:rPr>
          <w:rFonts w:ascii="Arial" w:hAnsi="Arial"/>
          <w:color w:val="1F497D" w:themeColor="text2"/>
        </w:rPr>
        <w:lastRenderedPageBreak/>
        <w:t>El relleno y compactado será medido en metros cúbicos compactados en su posición final de secciones autorizadas y reconocidas por el Supervisor de Obra.</w:t>
      </w:r>
    </w:p>
    <w:p w14:paraId="78F92030"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En la medición se deberá descontar los volúmenes de las estructuras y otros.</w:t>
      </w:r>
    </w:p>
    <w:p w14:paraId="0854BAF1"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La medición se efectuará sobre la geometría del espacio rellenado, tomando en cuenta únicamente el área neta de trabajo ejecutado.</w:t>
      </w:r>
    </w:p>
    <w:p w14:paraId="35945970" w14:textId="77777777" w:rsidR="00D5414A" w:rsidRPr="00816E69" w:rsidRDefault="00D5414A" w:rsidP="00D5414A">
      <w:pPr>
        <w:ind w:firstLine="708"/>
        <w:jc w:val="both"/>
        <w:rPr>
          <w:rFonts w:ascii="Arial" w:hAnsi="Arial"/>
          <w:color w:val="1F497D" w:themeColor="text2"/>
        </w:rPr>
      </w:pPr>
    </w:p>
    <w:p w14:paraId="37B31F83" w14:textId="77777777" w:rsidR="00BF7C6E" w:rsidRPr="00D21187" w:rsidRDefault="00BF7C6E" w:rsidP="00BF7C6E">
      <w:pPr>
        <w:widowControl w:val="0"/>
        <w:spacing w:line="240" w:lineRule="atLeast"/>
        <w:rPr>
          <w:rFonts w:ascii="Arial" w:hAnsi="Arial"/>
          <w:color w:val="1F497D" w:themeColor="text2"/>
          <w:sz w:val="18"/>
        </w:rPr>
      </w:pPr>
      <w:r>
        <w:rPr>
          <w:rFonts w:ascii="Arial" w:hAnsi="Arial"/>
          <w:color w:val="1F497D" w:themeColor="text2"/>
          <w:sz w:val="18"/>
        </w:rPr>
        <w:t>------------------------------------------------------------------------------------------------------------------------------------------------------------</w:t>
      </w:r>
    </w:p>
    <w:p w14:paraId="5676865D" w14:textId="77777777" w:rsidR="00D5414A" w:rsidRPr="00816E69" w:rsidRDefault="00D5414A" w:rsidP="00D5414A">
      <w:pPr>
        <w:jc w:val="both"/>
        <w:rPr>
          <w:rFonts w:ascii="Tahoma" w:hAnsi="Tahoma" w:cs="Tahoma"/>
          <w:b/>
          <w:color w:val="1F497D" w:themeColor="text2"/>
          <w:u w:val="single"/>
          <w:lang w:eastAsia="es-BO"/>
        </w:rPr>
      </w:pPr>
    </w:p>
    <w:p w14:paraId="1C0D88C9"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APUNTALAMIENTO CON Ho. Co.</w:t>
      </w:r>
    </w:p>
    <w:p w14:paraId="4E45492E" w14:textId="77777777" w:rsidR="00D5414A" w:rsidRPr="00816E69" w:rsidRDefault="00D5414A" w:rsidP="00D5414A">
      <w:pPr>
        <w:widowControl w:val="0"/>
        <w:spacing w:line="240" w:lineRule="atLeast"/>
        <w:rPr>
          <w:rFonts w:ascii="Arial" w:hAnsi="Arial"/>
          <w:color w:val="1F497D" w:themeColor="text2"/>
        </w:rPr>
      </w:pPr>
    </w:p>
    <w:p w14:paraId="53155276"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7409502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los trabajos de excavación, compactado y preparación del terreno, para la construcción de un soporte de Ho. Co. en la base de la sala de grupos.</w:t>
      </w:r>
    </w:p>
    <w:p w14:paraId="2454FF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6BE70DB4"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Estos trabajos se ejecutarán de acuerdo al formulario de presentación de propuestas y/o instrucciones del Supervisor de obra.</w:t>
      </w:r>
    </w:p>
    <w:p w14:paraId="1A059A3E" w14:textId="77777777" w:rsidR="00D5414A" w:rsidRPr="00816E69" w:rsidRDefault="00D5414A" w:rsidP="00D5414A">
      <w:pPr>
        <w:widowControl w:val="0"/>
        <w:spacing w:line="240" w:lineRule="atLeast"/>
        <w:jc w:val="both"/>
        <w:rPr>
          <w:rFonts w:ascii="Arial" w:hAnsi="Arial"/>
          <w:color w:val="1F497D" w:themeColor="text2"/>
        </w:rPr>
      </w:pPr>
    </w:p>
    <w:p w14:paraId="63FB0D1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31314F7F" w14:textId="77777777" w:rsidR="00D5414A" w:rsidRPr="00816E69" w:rsidRDefault="00D5414A" w:rsidP="00D5414A">
      <w:pPr>
        <w:rPr>
          <w:rFonts w:ascii="Arial" w:hAnsi="Arial"/>
          <w:color w:val="1F497D" w:themeColor="text2"/>
        </w:rPr>
      </w:pPr>
      <w:r w:rsidRPr="00816E69">
        <w:rPr>
          <w:rFonts w:ascii="Arial" w:hAnsi="Arial"/>
          <w:color w:val="1F497D" w:themeColor="text2"/>
        </w:rPr>
        <w:t xml:space="preserve">Las dimensiones serán de acuerdo al diseño en planos e indicaciones del supervisor, el porcentaje de piedra </w:t>
      </w:r>
      <w:proofErr w:type="spellStart"/>
      <w:r w:rsidRPr="00816E69">
        <w:rPr>
          <w:rFonts w:ascii="Arial" w:hAnsi="Arial"/>
          <w:color w:val="1F497D" w:themeColor="text2"/>
        </w:rPr>
        <w:t>desplazadora</w:t>
      </w:r>
      <w:proofErr w:type="spellEnd"/>
      <w:r w:rsidRPr="00816E69">
        <w:rPr>
          <w:rFonts w:ascii="Arial" w:hAnsi="Arial"/>
          <w:color w:val="1F497D" w:themeColor="text2"/>
        </w:rPr>
        <w:t xml:space="preserve"> será del 50 % y la dosificación del Ho. será de 1:2:4.</w:t>
      </w:r>
    </w:p>
    <w:p w14:paraId="4BC37A73" w14:textId="77777777" w:rsidR="00D5414A" w:rsidRPr="00816E69" w:rsidRDefault="00D5414A" w:rsidP="00D5414A">
      <w:pPr>
        <w:rPr>
          <w:rFonts w:ascii="Arial" w:hAnsi="Arial"/>
          <w:color w:val="1F497D" w:themeColor="text2"/>
        </w:rPr>
      </w:pPr>
      <w:r w:rsidRPr="00816E69">
        <w:rPr>
          <w:rFonts w:ascii="Arial" w:hAnsi="Arial"/>
          <w:color w:val="1F497D" w:themeColor="text2"/>
        </w:rPr>
        <w:t>El preparado del Ho. estará de acuerdo a las normas bolivianas del Hormigón, tanto en los materiales como en la preparación y la colocación.</w:t>
      </w:r>
    </w:p>
    <w:p w14:paraId="253D7A47" w14:textId="77777777" w:rsidR="00D5414A" w:rsidRPr="00816E69" w:rsidRDefault="00D5414A" w:rsidP="00D5414A">
      <w:pPr>
        <w:ind w:firstLine="720"/>
        <w:rPr>
          <w:rFonts w:ascii="Arial" w:hAnsi="Arial"/>
          <w:color w:val="1F497D" w:themeColor="text2"/>
          <w:lang w:val="es-MX"/>
        </w:rPr>
      </w:pPr>
      <w:r w:rsidRPr="00816E69">
        <w:rPr>
          <w:rFonts w:ascii="Arial" w:hAnsi="Arial"/>
          <w:color w:val="1F497D" w:themeColor="text2"/>
        </w:rPr>
        <w:t>Se utilizará piedra de buena calidad, no fraccionable y limpia.</w:t>
      </w:r>
      <w:r w:rsidRPr="00816E69">
        <w:rPr>
          <w:rFonts w:ascii="Arial" w:hAnsi="Arial"/>
          <w:color w:val="1F497D" w:themeColor="text2"/>
          <w:lang w:val="es-MX"/>
        </w:rPr>
        <w:t xml:space="preserve"> El cemento será del  tipo Portland  y deberá cumplir con los requisitos necesarios de buena calidad y el agua deberá ser limpia.</w:t>
      </w:r>
    </w:p>
    <w:p w14:paraId="4288A9DE" w14:textId="77777777" w:rsidR="00D5414A" w:rsidRPr="00816E69" w:rsidRDefault="00D5414A" w:rsidP="00D5414A">
      <w:pPr>
        <w:ind w:firstLine="720"/>
        <w:rPr>
          <w:rFonts w:ascii="Arial" w:hAnsi="Arial"/>
          <w:color w:val="1F497D" w:themeColor="text2"/>
          <w:lang w:val="es-MX"/>
        </w:rPr>
      </w:pPr>
      <w:r w:rsidRPr="00816E69">
        <w:rPr>
          <w:rFonts w:ascii="Arial" w:hAnsi="Arial"/>
          <w:color w:val="1F497D" w:themeColor="text2"/>
          <w:lang w:val="es-MX"/>
        </w:rPr>
        <w:t>En general los agregados deberán estar  limpios  y exentos de materiales perjudiciales como arcillas, barro adherido, escorias, cartón, yeso, pedazos de madera o materias orgánicas.</w:t>
      </w:r>
    </w:p>
    <w:p w14:paraId="0FE98CB5" w14:textId="77777777" w:rsidR="00D5414A" w:rsidRPr="00816E69" w:rsidRDefault="00D5414A" w:rsidP="00D5414A">
      <w:pPr>
        <w:widowControl w:val="0"/>
        <w:spacing w:line="240" w:lineRule="atLeast"/>
        <w:jc w:val="both"/>
        <w:rPr>
          <w:rFonts w:ascii="Arial" w:hAnsi="Arial"/>
          <w:b/>
          <w:i/>
          <w:color w:val="1F497D" w:themeColor="text2"/>
          <w:u w:val="single"/>
        </w:rPr>
      </w:pPr>
    </w:p>
    <w:p w14:paraId="0DC7B42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157F39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limpiará toda la base y laterales, se encofrará en las dimensiones indicadas para luego colocar las piedras al boleo capa por capa, rellenando los vacíos en la proporción indicada con el hormigón.</w:t>
      </w:r>
    </w:p>
    <w:p w14:paraId="6627FD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El hormigón deberá compactarse  mediante el </w:t>
      </w:r>
      <w:proofErr w:type="spellStart"/>
      <w:r w:rsidRPr="00816E69">
        <w:rPr>
          <w:rFonts w:ascii="Arial" w:hAnsi="Arial"/>
          <w:color w:val="1F497D" w:themeColor="text2"/>
        </w:rPr>
        <w:t>zuncheo</w:t>
      </w:r>
      <w:proofErr w:type="spellEnd"/>
      <w:r w:rsidRPr="00816E69">
        <w:rPr>
          <w:rFonts w:ascii="Arial" w:hAnsi="Arial"/>
          <w:color w:val="1F497D" w:themeColor="text2"/>
        </w:rPr>
        <w:t>, con varillas adecuadas a los vacíos.</w:t>
      </w:r>
    </w:p>
    <w:p w14:paraId="27476D23" w14:textId="77777777" w:rsidR="00D5414A" w:rsidRPr="00816E69" w:rsidRDefault="00D5414A" w:rsidP="00D5414A">
      <w:pPr>
        <w:widowControl w:val="0"/>
        <w:spacing w:line="240" w:lineRule="atLeast"/>
        <w:jc w:val="both"/>
        <w:rPr>
          <w:rFonts w:ascii="Arial" w:hAnsi="Arial"/>
          <w:color w:val="1F497D" w:themeColor="text2"/>
        </w:rPr>
      </w:pPr>
    </w:p>
    <w:p w14:paraId="7A32A13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El encofrado podrá retirarse a las 48 horas del vaciado y las caras vistas se calafatearán para tener un acabado adecuado.</w:t>
      </w:r>
    </w:p>
    <w:p w14:paraId="035FC27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0BB39F3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4EF572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trabajo se medirá por metro cúbico colocado.</w:t>
      </w:r>
    </w:p>
    <w:p w14:paraId="7624677B" w14:textId="77777777" w:rsidR="00BF7C6E" w:rsidRPr="00D21187" w:rsidRDefault="00BF7C6E" w:rsidP="00BF7C6E">
      <w:pPr>
        <w:widowControl w:val="0"/>
        <w:spacing w:line="240" w:lineRule="atLeast"/>
        <w:rPr>
          <w:rFonts w:ascii="Arial" w:hAnsi="Arial"/>
          <w:color w:val="1F497D" w:themeColor="text2"/>
          <w:sz w:val="18"/>
        </w:rPr>
      </w:pPr>
      <w:r>
        <w:rPr>
          <w:rFonts w:ascii="Arial" w:hAnsi="Arial"/>
          <w:color w:val="1F497D" w:themeColor="text2"/>
          <w:sz w:val="18"/>
        </w:rPr>
        <w:t>------------------------------------------------------------------------------------------------------------------------------------------------------------</w:t>
      </w:r>
    </w:p>
    <w:p w14:paraId="4E1DA3DC"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62241D70"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BASE DE HORMIGON POBRE</w:t>
      </w:r>
    </w:p>
    <w:p w14:paraId="1E8A4ED2" w14:textId="77777777" w:rsidR="00D5414A" w:rsidRPr="00816E69" w:rsidRDefault="00D5414A" w:rsidP="00D5414A">
      <w:pPr>
        <w:jc w:val="both"/>
        <w:rPr>
          <w:rFonts w:ascii="Tahoma" w:hAnsi="Tahoma" w:cs="Tahoma"/>
          <w:color w:val="1F497D" w:themeColor="text2"/>
          <w:lang w:eastAsia="es-BO"/>
        </w:rPr>
      </w:pPr>
    </w:p>
    <w:p w14:paraId="3AFE8ECE" w14:textId="77777777" w:rsidR="00D5414A" w:rsidRPr="00816E69" w:rsidRDefault="00D5414A" w:rsidP="00D5414A">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 xml:space="preserve">1.- </w:t>
      </w:r>
      <w:r w:rsidRPr="00816E69">
        <w:rPr>
          <w:rFonts w:ascii="Arial" w:hAnsi="Arial"/>
          <w:b/>
          <w:i/>
          <w:color w:val="1F497D" w:themeColor="text2"/>
          <w:u w:val="single"/>
        </w:rPr>
        <w:tab/>
        <w:t>Definición.-</w:t>
      </w:r>
    </w:p>
    <w:p w14:paraId="52B9375F"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Este ítem se refiere al vaciado de una capa de hormigón pobre con dosificación 1: 3: 5, que servirá de cama o asiento para la construcción de diferentes estructuras o para otros fines, de acuerdo a la altura y sectores singularizados en los planos de detalle, presupuesto y/o instrucciones del Supervisor de Obra.</w:t>
      </w:r>
    </w:p>
    <w:p w14:paraId="268E1CBE" w14:textId="77777777" w:rsidR="00D5414A" w:rsidRPr="00816E69" w:rsidRDefault="00D5414A" w:rsidP="00D5414A">
      <w:pPr>
        <w:ind w:firstLine="708"/>
        <w:jc w:val="both"/>
        <w:rPr>
          <w:rFonts w:ascii="Tahoma" w:hAnsi="Tahoma" w:cs="Tahoma"/>
          <w:color w:val="1F497D" w:themeColor="text2"/>
          <w:lang w:eastAsia="es-BO"/>
        </w:rPr>
      </w:pPr>
    </w:p>
    <w:p w14:paraId="34F167B6" w14:textId="77777777" w:rsidR="00D5414A" w:rsidRPr="00816E69" w:rsidRDefault="00D5414A" w:rsidP="00D5414A">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 xml:space="preserve">2.- </w:t>
      </w:r>
      <w:r w:rsidRPr="00816E69">
        <w:rPr>
          <w:rFonts w:ascii="Arial" w:hAnsi="Arial"/>
          <w:b/>
          <w:i/>
          <w:color w:val="1F497D" w:themeColor="text2"/>
          <w:u w:val="single"/>
        </w:rPr>
        <w:tab/>
        <w:t>Materiales, herramientas y equipo.-</w:t>
      </w:r>
    </w:p>
    <w:p w14:paraId="2C247DEC"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cemento y los áridos deberán cumplir con los requisitos de calidad exigidos para los hormigones.</w:t>
      </w:r>
    </w:p>
    <w:p w14:paraId="0EFF812F"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hormigón pobre se preparará con contenido mínimo de cemento de 225,00 kilogramos por metro cúbico de hormigón.</w:t>
      </w:r>
    </w:p>
    <w:p w14:paraId="7B0B8F42"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agua deberá ser razonablemente limpia, y libre de aceites, sales, ácidos o cualquier otra sustancia perjudicial.  No se permitirá el empleo de aguas estancadas provenientes de pequeñas lagunas o aquéllas que provengan de pantanos o desagües.</w:t>
      </w:r>
    </w:p>
    <w:p w14:paraId="0583D71C" w14:textId="77777777" w:rsidR="00D5414A" w:rsidRPr="00816E69" w:rsidRDefault="00D5414A" w:rsidP="00D5414A">
      <w:pPr>
        <w:jc w:val="both"/>
        <w:rPr>
          <w:rFonts w:ascii="Tahoma" w:hAnsi="Tahoma" w:cs="Tahoma"/>
          <w:color w:val="1F497D" w:themeColor="text2"/>
          <w:lang w:eastAsia="es-BO"/>
        </w:rPr>
      </w:pPr>
    </w:p>
    <w:p w14:paraId="2DDFF1AA" w14:textId="77777777" w:rsidR="00D5414A" w:rsidRPr="00816E69" w:rsidRDefault="00D5414A" w:rsidP="00D5414A">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 xml:space="preserve">3.- </w:t>
      </w:r>
      <w:r w:rsidRPr="00816E69">
        <w:rPr>
          <w:rFonts w:ascii="Arial" w:hAnsi="Arial"/>
          <w:b/>
          <w:i/>
          <w:color w:val="1F497D" w:themeColor="text2"/>
          <w:u w:val="single"/>
        </w:rPr>
        <w:tab/>
        <w:t>Procedimiento para la ejecución.-</w:t>
      </w:r>
    </w:p>
    <w:p w14:paraId="0346CBD9"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Una vez limpia el área respectiva, se efectuará el vaciado del hormigón pobre en el espesor o altura señalada en los planos.</w:t>
      </w:r>
    </w:p>
    <w:p w14:paraId="4E06E314" w14:textId="77777777" w:rsidR="00D5414A" w:rsidRPr="00816E69" w:rsidRDefault="00D5414A" w:rsidP="00D5414A">
      <w:pPr>
        <w:ind w:firstLine="708"/>
        <w:jc w:val="both"/>
        <w:rPr>
          <w:rFonts w:ascii="Arial" w:hAnsi="Arial"/>
          <w:color w:val="1F497D" w:themeColor="text2"/>
        </w:rPr>
      </w:pPr>
    </w:p>
    <w:p w14:paraId="7942464A"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El hormigón se deberá compactar (</w:t>
      </w:r>
      <w:proofErr w:type="spellStart"/>
      <w:r w:rsidRPr="00816E69">
        <w:rPr>
          <w:rFonts w:ascii="Arial" w:hAnsi="Arial"/>
          <w:color w:val="1F497D" w:themeColor="text2"/>
        </w:rPr>
        <w:t>chuzeado</w:t>
      </w:r>
      <w:proofErr w:type="spellEnd"/>
      <w:r w:rsidRPr="00816E69">
        <w:rPr>
          <w:rFonts w:ascii="Arial" w:hAnsi="Arial"/>
          <w:color w:val="1F497D" w:themeColor="text2"/>
        </w:rPr>
        <w:t>) con barretas o varillas de fierro.</w:t>
      </w:r>
    </w:p>
    <w:p w14:paraId="7E8F756C" w14:textId="77777777" w:rsidR="00D5414A" w:rsidRPr="00816E69" w:rsidRDefault="00D5414A" w:rsidP="00D5414A">
      <w:pPr>
        <w:ind w:firstLine="708"/>
        <w:jc w:val="both"/>
        <w:rPr>
          <w:rFonts w:ascii="Arial" w:hAnsi="Arial"/>
          <w:color w:val="1F497D" w:themeColor="text2"/>
        </w:rPr>
      </w:pPr>
    </w:p>
    <w:p w14:paraId="6098A9D7"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Efectuada la compactación se procederá a realizar el enrasado y nivelado mediante una regla de madera, dejando una superficie, lisa y uniforme.</w:t>
      </w:r>
    </w:p>
    <w:p w14:paraId="5BB895D0" w14:textId="77777777" w:rsidR="00D5414A" w:rsidRPr="00816E69" w:rsidRDefault="00D5414A" w:rsidP="00D5414A">
      <w:pPr>
        <w:jc w:val="both"/>
        <w:rPr>
          <w:rFonts w:ascii="Tahoma" w:hAnsi="Tahoma" w:cs="Tahoma"/>
          <w:color w:val="1F497D" w:themeColor="text2"/>
          <w:lang w:eastAsia="es-BO"/>
        </w:rPr>
      </w:pPr>
    </w:p>
    <w:p w14:paraId="53583E4E" w14:textId="77777777" w:rsidR="00D5414A" w:rsidRPr="00816E69" w:rsidRDefault="00D5414A" w:rsidP="00D5414A">
      <w:pPr>
        <w:widowControl w:val="0"/>
        <w:spacing w:line="240" w:lineRule="atLeast"/>
        <w:rPr>
          <w:rFonts w:ascii="Arial" w:hAnsi="Arial"/>
          <w:b/>
          <w:i/>
          <w:color w:val="1F497D" w:themeColor="text2"/>
          <w:u w:val="single"/>
        </w:rPr>
      </w:pPr>
      <w:r w:rsidRPr="00816E69">
        <w:rPr>
          <w:rFonts w:ascii="Arial" w:hAnsi="Arial"/>
          <w:b/>
          <w:i/>
          <w:color w:val="1F497D" w:themeColor="text2"/>
          <w:u w:val="single"/>
        </w:rPr>
        <w:t xml:space="preserve">4.- </w:t>
      </w:r>
      <w:r w:rsidRPr="00816E69">
        <w:rPr>
          <w:rFonts w:ascii="Arial" w:hAnsi="Arial"/>
          <w:b/>
          <w:i/>
          <w:color w:val="1F497D" w:themeColor="text2"/>
          <w:u w:val="single"/>
        </w:rPr>
        <w:tab/>
        <w:t>Medición.-</w:t>
      </w:r>
    </w:p>
    <w:p w14:paraId="7B5B05D5" w14:textId="77777777" w:rsidR="00D5414A" w:rsidRPr="00816E69" w:rsidRDefault="00D5414A" w:rsidP="00D5414A">
      <w:pPr>
        <w:ind w:firstLine="708"/>
        <w:jc w:val="both"/>
        <w:rPr>
          <w:rFonts w:ascii="Arial" w:hAnsi="Arial"/>
          <w:color w:val="1F497D" w:themeColor="text2"/>
        </w:rPr>
      </w:pPr>
      <w:r w:rsidRPr="00816E69">
        <w:rPr>
          <w:rFonts w:ascii="Arial" w:hAnsi="Arial"/>
          <w:color w:val="1F497D" w:themeColor="text2"/>
        </w:rPr>
        <w:t>La base de hormigón pobre se medirá en metros cúbicos o metros cuadrados, teniendo en cuenta únicamente los volúmenes o áreas netas ejecutadas.</w:t>
      </w:r>
    </w:p>
    <w:p w14:paraId="6DFBB1DD" w14:textId="77777777" w:rsidR="00D5414A" w:rsidRPr="00816E69" w:rsidRDefault="00D5414A" w:rsidP="00D5414A">
      <w:pPr>
        <w:ind w:firstLine="708"/>
        <w:jc w:val="both"/>
        <w:rPr>
          <w:rFonts w:ascii="Arial" w:hAnsi="Arial"/>
          <w:color w:val="1F497D" w:themeColor="text2"/>
        </w:rPr>
      </w:pPr>
    </w:p>
    <w:p w14:paraId="6BE3644B" w14:textId="269913E0" w:rsidR="00D5414A" w:rsidRDefault="00D5414A" w:rsidP="00D5414A">
      <w:pPr>
        <w:widowControl w:val="0"/>
        <w:spacing w:line="240" w:lineRule="atLeast"/>
        <w:jc w:val="center"/>
        <w:rPr>
          <w:rFonts w:ascii="Arial" w:hAnsi="Arial"/>
          <w:b/>
          <w:color w:val="1F497D" w:themeColor="text2"/>
          <w:sz w:val="28"/>
          <w:u w:val="single"/>
        </w:rPr>
      </w:pPr>
    </w:p>
    <w:p w14:paraId="39961059" w14:textId="77777777" w:rsidR="00BF7C6E" w:rsidRPr="00D21187" w:rsidRDefault="00BF7C6E" w:rsidP="00BF7C6E">
      <w:pPr>
        <w:widowControl w:val="0"/>
        <w:spacing w:line="240" w:lineRule="atLeast"/>
        <w:rPr>
          <w:rFonts w:ascii="Arial" w:hAnsi="Arial"/>
          <w:color w:val="1F497D" w:themeColor="text2"/>
          <w:sz w:val="18"/>
        </w:rPr>
      </w:pPr>
      <w:r>
        <w:rPr>
          <w:rFonts w:ascii="Arial" w:hAnsi="Arial"/>
          <w:color w:val="1F497D" w:themeColor="text2"/>
          <w:sz w:val="18"/>
        </w:rPr>
        <w:t>------------------------------------------------------------------------------------------------------------------------------------------------------------</w:t>
      </w:r>
    </w:p>
    <w:p w14:paraId="4F28322F" w14:textId="77777777" w:rsidR="008742F2" w:rsidRPr="00816E69" w:rsidRDefault="008742F2" w:rsidP="00D5414A">
      <w:pPr>
        <w:widowControl w:val="0"/>
        <w:spacing w:line="240" w:lineRule="atLeast"/>
        <w:jc w:val="center"/>
        <w:rPr>
          <w:rFonts w:ascii="Arial" w:hAnsi="Arial"/>
          <w:b/>
          <w:color w:val="1F497D" w:themeColor="text2"/>
          <w:sz w:val="28"/>
          <w:u w:val="single"/>
        </w:rPr>
      </w:pPr>
    </w:p>
    <w:p w14:paraId="0D8B7893" w14:textId="77777777"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CONTRAPISOS</w:t>
      </w:r>
    </w:p>
    <w:p w14:paraId="3A9D6576" w14:textId="77777777" w:rsidR="00D5414A" w:rsidRPr="00816E69" w:rsidRDefault="00D5414A" w:rsidP="00D5414A">
      <w:pPr>
        <w:widowControl w:val="0"/>
        <w:spacing w:line="240" w:lineRule="atLeast"/>
        <w:rPr>
          <w:rFonts w:ascii="Arial" w:hAnsi="Arial"/>
          <w:color w:val="1F497D" w:themeColor="text2"/>
        </w:rPr>
      </w:pPr>
    </w:p>
    <w:p w14:paraId="434A3356"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0A0516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se refiere a la construcción de </w:t>
      </w:r>
      <w:proofErr w:type="spellStart"/>
      <w:r w:rsidRPr="00816E69">
        <w:rPr>
          <w:rFonts w:ascii="Arial" w:hAnsi="Arial"/>
          <w:color w:val="1F497D" w:themeColor="text2"/>
        </w:rPr>
        <w:t>contrapisos</w:t>
      </w:r>
      <w:proofErr w:type="spellEnd"/>
      <w:r w:rsidRPr="00816E69">
        <w:rPr>
          <w:rFonts w:ascii="Arial" w:hAnsi="Arial"/>
          <w:color w:val="1F497D" w:themeColor="text2"/>
        </w:rPr>
        <w:t xml:space="preserve"> de piedra, concreto o ladrillo tanto en interiores como en exteriores. Todos los trabajos anteriormente señalados serán ejecutados de acuerdo a los planos de construcción, al formulario de presentación de propuestas y/o instrucciones del Supervisor de obra.</w:t>
      </w:r>
    </w:p>
    <w:p w14:paraId="71605447" w14:textId="77777777" w:rsidR="00D5414A" w:rsidRPr="00816E69" w:rsidRDefault="00D5414A" w:rsidP="00D5414A">
      <w:pPr>
        <w:widowControl w:val="0"/>
        <w:spacing w:line="240" w:lineRule="atLeast"/>
        <w:jc w:val="both"/>
        <w:rPr>
          <w:rFonts w:ascii="Arial" w:hAnsi="Arial"/>
          <w:color w:val="1F497D" w:themeColor="text2"/>
        </w:rPr>
      </w:pPr>
    </w:p>
    <w:p w14:paraId="178E22E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42DDBC2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La piedra manzana será resistente a esfuerzos exteriores, inatacable por elementos dañinos del suelo o la humedad. La dimensión mínima de uno de sus lados será de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w:t>
      </w:r>
    </w:p>
    <w:p w14:paraId="4F88F66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ladrillo </w:t>
      </w:r>
      <w:proofErr w:type="spellStart"/>
      <w:r w:rsidRPr="00816E69">
        <w:rPr>
          <w:rFonts w:ascii="Arial" w:hAnsi="Arial"/>
          <w:color w:val="1F497D" w:themeColor="text2"/>
        </w:rPr>
        <w:t>gambote</w:t>
      </w:r>
      <w:proofErr w:type="spellEnd"/>
      <w:r w:rsidRPr="00816E69">
        <w:rPr>
          <w:rFonts w:ascii="Arial" w:hAnsi="Arial"/>
          <w:color w:val="1F497D" w:themeColor="text2"/>
        </w:rPr>
        <w:t xml:space="preserve"> será utilizado en reemplazo de la piedra manzana , cuando no se consiga ésta última. Será del tipo TM grado G1 según Norma Boliviana 2.5 - 001, de estructura homogénea, bien prensada y cocida.</w:t>
      </w:r>
    </w:p>
    <w:p w14:paraId="546157A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hormigón simple de cemento, arena, y grava a utilizarse será en las proporciones 1 : 3 : 4 , salvo indicación contraria seña</w:t>
      </w:r>
      <w:r>
        <w:rPr>
          <w:rFonts w:ascii="Arial" w:hAnsi="Arial"/>
          <w:color w:val="1F497D" w:themeColor="text2"/>
        </w:rPr>
        <w:t>lada en los planos respectivos.</w:t>
      </w:r>
    </w:p>
    <w:p w14:paraId="356DA9F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w:t>
      </w:r>
      <w:r>
        <w:rPr>
          <w:rFonts w:ascii="Arial" w:hAnsi="Arial"/>
          <w:color w:val="1F497D" w:themeColor="text2"/>
        </w:rPr>
        <w:t>d, fresco y de calidad probada.</w:t>
      </w:r>
    </w:p>
    <w:p w14:paraId="4B1F51C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agua deberá ser limpia, no permitiéndose el empleo de aguas estancadas provenientes de pequeñas lagunas o aquellas que provengan de alca</w:t>
      </w:r>
      <w:r>
        <w:rPr>
          <w:rFonts w:ascii="Arial" w:hAnsi="Arial"/>
          <w:color w:val="1F497D" w:themeColor="text2"/>
        </w:rPr>
        <w:t>ntarillas, pantanos o ciénagas.</w:t>
      </w:r>
    </w:p>
    <w:p w14:paraId="0B92588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085BF7B6" w14:textId="77777777" w:rsidR="00D5414A" w:rsidRPr="00816E69" w:rsidRDefault="00D5414A" w:rsidP="00D5414A">
      <w:pPr>
        <w:widowControl w:val="0"/>
        <w:spacing w:line="240" w:lineRule="atLeast"/>
        <w:jc w:val="both"/>
        <w:rPr>
          <w:rFonts w:ascii="Arial" w:hAnsi="Arial"/>
          <w:color w:val="1F497D" w:themeColor="text2"/>
        </w:rPr>
      </w:pPr>
    </w:p>
    <w:p w14:paraId="4B3AB67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676D9A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todos los casos, previamente se procederá a retirar del área especificada todo material suelto, así como la primera capa de tierra vegetal, reemplazándola hasta las cotas de nivelación por tierra arcillosa con contenido de arena del 30% aproximadamente.</w:t>
      </w:r>
    </w:p>
    <w:p w14:paraId="3888E77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Luego se procederá al relleno y compactado por capas de tierra húmeda cada </w:t>
      </w:r>
      <w:smartTag w:uri="urn:schemas-microsoft-com:office:smarttags" w:element="metricconverter">
        <w:smartTagPr>
          <w:attr w:name="ProductID" w:val="15 a"/>
        </w:smartTagPr>
        <w:r w:rsidRPr="00816E69">
          <w:rPr>
            <w:rFonts w:ascii="Arial" w:hAnsi="Arial"/>
            <w:color w:val="1F497D" w:themeColor="text2"/>
          </w:rPr>
          <w:t>15 a</w:t>
        </w:r>
      </w:smartTag>
      <w:r w:rsidRPr="00816E69">
        <w:rPr>
          <w:rFonts w:ascii="Arial" w:hAnsi="Arial"/>
          <w:color w:val="1F497D" w:themeColor="text2"/>
        </w:rPr>
        <w:t xml:space="preserve"> </w:t>
      </w:r>
      <w:smartTag w:uri="urn:schemas-microsoft-com:office:smarttags" w:element="metricconverter">
        <w:smartTagPr>
          <w:attr w:name="ProductID" w:val="20 cm"/>
        </w:smartTagPr>
        <w:r w:rsidRPr="00816E69">
          <w:rPr>
            <w:rFonts w:ascii="Arial" w:hAnsi="Arial"/>
            <w:color w:val="1F497D" w:themeColor="text2"/>
          </w:rPr>
          <w:t>20 cm</w:t>
        </w:r>
      </w:smartTag>
      <w:r w:rsidRPr="00816E69">
        <w:rPr>
          <w:rFonts w:ascii="Arial" w:hAnsi="Arial"/>
          <w:color w:val="1F497D" w:themeColor="text2"/>
        </w:rPr>
        <w:t xml:space="preserve"> de espesor, apisonándola y compactándola a mano o con equipo adecuado.</w:t>
      </w:r>
    </w:p>
    <w:p w14:paraId="772557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espesor de la carpeta de concreto será aquel que se encuentre especificado en el formulario de presentación de propuestas, teniendo preferencia aquel espesor señalado en los planos.</w:t>
      </w:r>
    </w:p>
    <w:p w14:paraId="08A14E63" w14:textId="77777777" w:rsidR="00D5414A" w:rsidRPr="00816E69" w:rsidRDefault="00D5414A" w:rsidP="00D5414A">
      <w:pPr>
        <w:widowControl w:val="0"/>
        <w:spacing w:line="240" w:lineRule="atLeast"/>
        <w:jc w:val="both"/>
        <w:rPr>
          <w:rFonts w:ascii="Arial" w:hAnsi="Arial"/>
          <w:color w:val="1F497D" w:themeColor="text2"/>
        </w:rPr>
      </w:pPr>
    </w:p>
    <w:p w14:paraId="2F48EF0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roofErr w:type="spellStart"/>
      <w:r w:rsidRPr="00816E69">
        <w:rPr>
          <w:rFonts w:ascii="Arial" w:hAnsi="Arial"/>
          <w:b/>
          <w:color w:val="1F497D" w:themeColor="text2"/>
        </w:rPr>
        <w:t>Contrapisos</w:t>
      </w:r>
      <w:proofErr w:type="spellEnd"/>
      <w:r w:rsidRPr="00816E69">
        <w:rPr>
          <w:rFonts w:ascii="Arial" w:hAnsi="Arial"/>
          <w:b/>
          <w:color w:val="1F497D" w:themeColor="text2"/>
        </w:rPr>
        <w:t xml:space="preserve"> de piedra. (Soladuras de piedra)</w:t>
      </w:r>
    </w:p>
    <w:p w14:paraId="1C06A8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tipo de </w:t>
      </w:r>
      <w:proofErr w:type="spellStart"/>
      <w:r w:rsidRPr="00816E69">
        <w:rPr>
          <w:rFonts w:ascii="Arial" w:hAnsi="Arial"/>
          <w:color w:val="1F497D" w:themeColor="text2"/>
        </w:rPr>
        <w:t>contrapisos</w:t>
      </w:r>
      <w:proofErr w:type="spellEnd"/>
      <w:r w:rsidRPr="00816E69">
        <w:rPr>
          <w:rFonts w:ascii="Arial" w:hAnsi="Arial"/>
          <w:color w:val="1F497D" w:themeColor="text2"/>
        </w:rPr>
        <w:t xml:space="preserve"> se efectuará con piedra colocada en seco.</w:t>
      </w:r>
    </w:p>
    <w:p w14:paraId="468772D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Sobre el terreno preparado según lo señalado anteriormente, se procederá a la colocación de maestras debidamente niveladas. Entre ellas se asentará a combo la piedra, procurando que estas presenten la cara de mayor superficie en el sentido de las cargas a recibir. Deberán mantenerse el nivel y las pendientes apropiadas de acuerdo a lo señalado en los planos de detalle o instrucciones de la Supervisión.</w:t>
      </w:r>
    </w:p>
    <w:p w14:paraId="554E0A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se indicara en el formulario de presentación de propuestas el sellado de las juntas entre piedra y piedra, el mismo se efectuará con mortero de cemento y arena en proporción 1 : 3.</w:t>
      </w:r>
    </w:p>
    <w:p w14:paraId="2E082DB4" w14:textId="77777777" w:rsidR="00D5414A" w:rsidRPr="00816E69" w:rsidRDefault="00D5414A" w:rsidP="00D5414A">
      <w:pPr>
        <w:widowControl w:val="0"/>
        <w:spacing w:line="240" w:lineRule="atLeast"/>
        <w:jc w:val="both"/>
        <w:rPr>
          <w:rFonts w:ascii="Arial" w:hAnsi="Arial"/>
          <w:color w:val="1F497D" w:themeColor="text2"/>
        </w:rPr>
      </w:pPr>
    </w:p>
    <w:p w14:paraId="0ACE292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roofErr w:type="spellStart"/>
      <w:r w:rsidRPr="00816E69">
        <w:rPr>
          <w:rFonts w:ascii="Arial" w:hAnsi="Arial"/>
          <w:b/>
          <w:color w:val="1F497D" w:themeColor="text2"/>
        </w:rPr>
        <w:t>Contrapisos</w:t>
      </w:r>
      <w:proofErr w:type="spellEnd"/>
      <w:r w:rsidRPr="00816E69">
        <w:rPr>
          <w:rFonts w:ascii="Arial" w:hAnsi="Arial"/>
          <w:b/>
          <w:color w:val="1F497D" w:themeColor="text2"/>
        </w:rPr>
        <w:t xml:space="preserve"> de piedra y concreto.</w:t>
      </w:r>
    </w:p>
    <w:p w14:paraId="220DCA6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Una vez terminado el empedrado de acuerdo al procedimiento señalado anteriormente y limpio éste de tierra, escombros sueltos y otros materiales, se vaciará una carpeta de hormigón simple de </w:t>
      </w:r>
      <w:smartTag w:uri="urn:schemas-microsoft-com:office:smarttags" w:element="metricconverter">
        <w:smartTagPr>
          <w:attr w:name="ProductID" w:val="3 CM"/>
        </w:smartTagPr>
        <w:r w:rsidRPr="00816E69">
          <w:rPr>
            <w:rFonts w:ascii="Arial" w:hAnsi="Arial"/>
            <w:color w:val="1F497D" w:themeColor="text2"/>
          </w:rPr>
          <w:t>3 cm</w:t>
        </w:r>
      </w:smartTag>
      <w:r w:rsidRPr="00816E69">
        <w:rPr>
          <w:rFonts w:ascii="Arial" w:hAnsi="Arial"/>
          <w:color w:val="1F497D" w:themeColor="text2"/>
        </w:rPr>
        <w:t>. de dosificación 1 : 3 : 4 en volumen con un contenido mínimo de cemento de 250 kg/m3 de hormigón, teniendo especial cuidado de llenar y compactar con varillas de fierro, los intersticios de la soladura de piedra y dejando las pendientes apropiadas de acuerdo a lo establecido en los planos o instrucciones del Supervisor. Previamente al vaciado deberá humedecerse toda la superficie del empedrado.</w:t>
      </w:r>
    </w:p>
    <w:p w14:paraId="061AE0AF" w14:textId="77777777" w:rsidR="00D5414A" w:rsidRPr="00816E69" w:rsidRDefault="00D5414A" w:rsidP="00D5414A">
      <w:pPr>
        <w:widowControl w:val="0"/>
        <w:spacing w:line="240" w:lineRule="atLeast"/>
        <w:jc w:val="both"/>
        <w:rPr>
          <w:rFonts w:ascii="Arial" w:hAnsi="Arial"/>
          <w:color w:val="1F497D" w:themeColor="text2"/>
        </w:rPr>
      </w:pPr>
    </w:p>
    <w:p w14:paraId="502A587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roofErr w:type="spellStart"/>
      <w:r w:rsidRPr="00816E69">
        <w:rPr>
          <w:rFonts w:ascii="Arial" w:hAnsi="Arial"/>
          <w:b/>
          <w:color w:val="1F497D" w:themeColor="text2"/>
        </w:rPr>
        <w:t>Contrapisos</w:t>
      </w:r>
      <w:proofErr w:type="spellEnd"/>
      <w:r w:rsidRPr="00816E69">
        <w:rPr>
          <w:rFonts w:ascii="Arial" w:hAnsi="Arial"/>
          <w:b/>
          <w:color w:val="1F497D" w:themeColor="text2"/>
        </w:rPr>
        <w:t xml:space="preserve"> de concreto.</w:t>
      </w:r>
    </w:p>
    <w:p w14:paraId="038FA9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el terreno preparado según lo señalado, se vaciará una capa de hormigón pobre de </w:t>
      </w:r>
      <w:smartTag w:uri="urn:schemas-microsoft-com:office:smarttags" w:element="metricconverter">
        <w:smartTagPr>
          <w:attr w:name="ProductID" w:val="5 cm"/>
        </w:smartTagPr>
        <w:r w:rsidRPr="00816E69">
          <w:rPr>
            <w:rFonts w:ascii="Arial" w:hAnsi="Arial"/>
            <w:color w:val="1F497D" w:themeColor="text2"/>
          </w:rPr>
          <w:t>5 cm</w:t>
        </w:r>
      </w:smartTag>
      <w:r w:rsidRPr="00816E69">
        <w:rPr>
          <w:rFonts w:ascii="Arial" w:hAnsi="Arial"/>
          <w:color w:val="1F497D" w:themeColor="text2"/>
        </w:rPr>
        <w:t xml:space="preserve">. de espesor en promedio o alternativamente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xml:space="preserve">. de arena o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 de grava debidamente compactadas.</w:t>
      </w:r>
    </w:p>
    <w:p w14:paraId="396F847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la capa antes señalada, si fuese necesario o estuviese especificado en el formulario de presentación de propuestas y bajo indicaciones del Supervisor se colocará una capa impermeabilizante de polietileno encima de la cual se vaciará la carpeta de hormigón con un espesor no menor de </w:t>
      </w:r>
      <w:smartTag w:uri="urn:schemas-microsoft-com:office:smarttags" w:element="metricconverter">
        <w:smartTagPr>
          <w:attr w:name="ProductID" w:val="7 cm"/>
        </w:smartTagPr>
        <w:r w:rsidRPr="00816E69">
          <w:rPr>
            <w:rFonts w:ascii="Arial" w:hAnsi="Arial"/>
            <w:color w:val="1F497D" w:themeColor="text2"/>
          </w:rPr>
          <w:t>7 cm</w:t>
        </w:r>
      </w:smartTag>
      <w:r w:rsidRPr="00816E69">
        <w:rPr>
          <w:rFonts w:ascii="Arial" w:hAnsi="Arial"/>
          <w:color w:val="1F497D" w:themeColor="text2"/>
        </w:rPr>
        <w:t>. o según lo especificado.</w:t>
      </w:r>
    </w:p>
    <w:p w14:paraId="063983AE" w14:textId="77777777" w:rsidR="00D5414A" w:rsidRPr="00816E69" w:rsidRDefault="00D5414A" w:rsidP="00D5414A">
      <w:pPr>
        <w:widowControl w:val="0"/>
        <w:spacing w:line="240" w:lineRule="atLeast"/>
        <w:jc w:val="both"/>
        <w:rPr>
          <w:rFonts w:ascii="Arial" w:hAnsi="Arial"/>
          <w:color w:val="1F497D" w:themeColor="text2"/>
        </w:rPr>
      </w:pPr>
    </w:p>
    <w:p w14:paraId="677D516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Contrapiso sobre losa.</w:t>
      </w:r>
    </w:p>
    <w:p w14:paraId="4DA88FD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losa de hormigón armado deberá ser picada con cincel dejando la superficie bien rugosa. Se humedecerá abundantemente la losa con agua. De inmediato se vaciará el contrapiso de hormigón hasta dejar una superficie perfectamente nivelada.</w:t>
      </w:r>
    </w:p>
    <w:p w14:paraId="56A235F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hormigón a utilizarse será  de 210 kg/cm2 de resistencia a los 28 días.</w:t>
      </w:r>
    </w:p>
    <w:p w14:paraId="27FE2EC9" w14:textId="77777777" w:rsidR="00D5414A" w:rsidRPr="00816E69" w:rsidRDefault="00D5414A" w:rsidP="00D5414A">
      <w:pPr>
        <w:widowControl w:val="0"/>
        <w:spacing w:line="240" w:lineRule="atLeast"/>
        <w:jc w:val="both"/>
        <w:rPr>
          <w:rFonts w:ascii="Arial" w:hAnsi="Arial"/>
          <w:color w:val="1F497D" w:themeColor="text2"/>
        </w:rPr>
      </w:pPr>
    </w:p>
    <w:p w14:paraId="5D55A2D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Contrapiso de ladrillo.</w:t>
      </w:r>
    </w:p>
    <w:p w14:paraId="3956144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tipo de contrapiso se hará con ladrillo </w:t>
      </w:r>
      <w:proofErr w:type="spellStart"/>
      <w:r w:rsidRPr="00816E69">
        <w:rPr>
          <w:rFonts w:ascii="Arial" w:hAnsi="Arial"/>
          <w:color w:val="1F497D" w:themeColor="text2"/>
        </w:rPr>
        <w:t>gambote</w:t>
      </w:r>
      <w:proofErr w:type="spellEnd"/>
      <w:r w:rsidRPr="00816E69">
        <w:rPr>
          <w:rFonts w:ascii="Arial" w:hAnsi="Arial"/>
          <w:color w:val="1F497D" w:themeColor="text2"/>
        </w:rPr>
        <w:t>. Sobre el terreno preparado según lo señalado, se procederá a la colocación del ladrillo sobre una capa de hormigón pobre.</w:t>
      </w:r>
    </w:p>
    <w:p w14:paraId="3655151A" w14:textId="77777777" w:rsidR="00D5414A" w:rsidRPr="00816E69" w:rsidRDefault="00D5414A" w:rsidP="00D5414A">
      <w:pPr>
        <w:widowControl w:val="0"/>
        <w:spacing w:line="240" w:lineRule="atLeast"/>
        <w:jc w:val="both"/>
        <w:rPr>
          <w:rFonts w:ascii="Arial" w:hAnsi="Arial"/>
          <w:color w:val="1F497D" w:themeColor="text2"/>
        </w:rPr>
      </w:pPr>
    </w:p>
    <w:p w14:paraId="7917657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Una vez terminada la colocación del ladrillo y limpio éste de tierra, escombros sueltos y otros materiales, se vaciará una carpeta de hormigón simple de </w:t>
      </w:r>
      <w:smartTag w:uri="urn:schemas-microsoft-com:office:smarttags" w:element="metricconverter">
        <w:smartTagPr>
          <w:attr w:name="ProductID" w:val="3 CM"/>
        </w:smartTagPr>
        <w:r w:rsidRPr="00816E69">
          <w:rPr>
            <w:rFonts w:ascii="Arial" w:hAnsi="Arial"/>
            <w:color w:val="1F497D" w:themeColor="text2"/>
          </w:rPr>
          <w:t>3 cm</w:t>
        </w:r>
      </w:smartTag>
      <w:r w:rsidRPr="00816E69">
        <w:rPr>
          <w:rFonts w:ascii="Arial" w:hAnsi="Arial"/>
          <w:color w:val="1F497D" w:themeColor="text2"/>
        </w:rPr>
        <w:t xml:space="preserve">. de dosificación 1 : 3 : 4 en volumen con un contenido mínimo de cemento de 250 kg/m3 de hormigón, dejando las pendientes apropiadas de acuerdo a lo establecido en los planos o instrucciones del Supervisor. </w:t>
      </w:r>
    </w:p>
    <w:p w14:paraId="119BF94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terminación de los </w:t>
      </w:r>
      <w:proofErr w:type="spellStart"/>
      <w:r w:rsidRPr="00816E69">
        <w:rPr>
          <w:rFonts w:ascii="Arial" w:hAnsi="Arial"/>
          <w:color w:val="1F497D" w:themeColor="text2"/>
        </w:rPr>
        <w:t>contrapisos</w:t>
      </w:r>
      <w:proofErr w:type="spellEnd"/>
      <w:r w:rsidRPr="00816E69">
        <w:rPr>
          <w:rFonts w:ascii="Arial" w:hAnsi="Arial"/>
          <w:color w:val="1F497D" w:themeColor="text2"/>
        </w:rPr>
        <w:t xml:space="preserve">  incluye el vaciado de una carpeta de hormigón como se señala a continuación.</w:t>
      </w:r>
    </w:p>
    <w:p w14:paraId="27B695B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 Pisos o pavimentos  que para su ejecución requieran mortero - cemento, bruñido, enlucido, </w:t>
      </w:r>
      <w:proofErr w:type="spellStart"/>
      <w:r w:rsidRPr="00816E69">
        <w:rPr>
          <w:rFonts w:ascii="Arial" w:hAnsi="Arial"/>
          <w:color w:val="1F497D" w:themeColor="text2"/>
        </w:rPr>
        <w:t>frotachado</w:t>
      </w:r>
      <w:proofErr w:type="spellEnd"/>
      <w:r w:rsidRPr="00816E69">
        <w:rPr>
          <w:rFonts w:ascii="Arial" w:hAnsi="Arial"/>
          <w:color w:val="1F497D" w:themeColor="text2"/>
        </w:rPr>
        <w:t>, mosaico, cerámica, etc. - la superficie del contrapiso deberá ser rugosa.</w:t>
      </w:r>
    </w:p>
    <w:p w14:paraId="229AA2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  Pisos o pavimentos  que para su colocación requieran pegamento - </w:t>
      </w:r>
      <w:proofErr w:type="spellStart"/>
      <w:r w:rsidRPr="00816E69">
        <w:rPr>
          <w:rFonts w:ascii="Arial" w:hAnsi="Arial"/>
          <w:color w:val="1F497D" w:themeColor="text2"/>
        </w:rPr>
        <w:t>parquet</w:t>
      </w:r>
      <w:proofErr w:type="spellEnd"/>
      <w:r w:rsidRPr="00816E69">
        <w:rPr>
          <w:rFonts w:ascii="Arial" w:hAnsi="Arial"/>
          <w:color w:val="1F497D" w:themeColor="text2"/>
        </w:rPr>
        <w:t xml:space="preserve">, vinilo, etc. - la superficie del contrapiso deberá ser </w:t>
      </w:r>
      <w:proofErr w:type="spellStart"/>
      <w:r w:rsidRPr="00816E69">
        <w:rPr>
          <w:rFonts w:ascii="Arial" w:hAnsi="Arial"/>
          <w:color w:val="1F497D" w:themeColor="text2"/>
        </w:rPr>
        <w:t>frotachada</w:t>
      </w:r>
      <w:proofErr w:type="spellEnd"/>
      <w:r w:rsidRPr="00816E69">
        <w:rPr>
          <w:rFonts w:ascii="Arial" w:hAnsi="Arial"/>
          <w:color w:val="1F497D" w:themeColor="text2"/>
        </w:rPr>
        <w:t xml:space="preserve"> y nivelada, lista para recibir el pegamento.</w:t>
      </w:r>
    </w:p>
    <w:p w14:paraId="2167BFA6" w14:textId="77777777" w:rsidR="00D5414A" w:rsidRPr="00816E69" w:rsidRDefault="00D5414A" w:rsidP="00D5414A">
      <w:pPr>
        <w:widowControl w:val="0"/>
        <w:spacing w:line="240" w:lineRule="atLeast"/>
        <w:jc w:val="both"/>
        <w:rPr>
          <w:rFonts w:ascii="Arial" w:hAnsi="Arial"/>
          <w:color w:val="1F497D" w:themeColor="text2"/>
        </w:rPr>
      </w:pPr>
    </w:p>
    <w:p w14:paraId="24300D5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Para el caso de </w:t>
      </w:r>
      <w:proofErr w:type="spellStart"/>
      <w:r w:rsidRPr="00816E69">
        <w:rPr>
          <w:rFonts w:ascii="Arial" w:hAnsi="Arial"/>
          <w:color w:val="1F497D" w:themeColor="text2"/>
        </w:rPr>
        <w:t>contrapisos</w:t>
      </w:r>
      <w:proofErr w:type="spellEnd"/>
      <w:r w:rsidRPr="00816E69">
        <w:rPr>
          <w:rFonts w:ascii="Arial" w:hAnsi="Arial"/>
          <w:color w:val="1F497D" w:themeColor="text2"/>
        </w:rPr>
        <w:t xml:space="preserve"> en exteriores y de acceso vehicular, deberá vaciarse el hormigón simple en paños de 2 x </w:t>
      </w:r>
      <w:smartTag w:uri="urn:schemas-microsoft-com:office:smarttags" w:element="metricconverter">
        <w:smartTagPr>
          <w:attr w:name="ProductID" w:val="2 metros"/>
        </w:smartTagPr>
        <w:r w:rsidRPr="00816E69">
          <w:rPr>
            <w:rFonts w:ascii="Arial" w:hAnsi="Arial"/>
            <w:color w:val="1F497D" w:themeColor="text2"/>
          </w:rPr>
          <w:t>2 metros</w:t>
        </w:r>
      </w:smartTag>
      <w:r w:rsidRPr="00816E69">
        <w:rPr>
          <w:rFonts w:ascii="Arial" w:hAnsi="Arial"/>
          <w:color w:val="1F497D" w:themeColor="text2"/>
        </w:rPr>
        <w:t xml:space="preserve">, debiendo dejarse juntas de dilatación de </w:t>
      </w:r>
      <w:smartTag w:uri="urn:schemas-microsoft-com:office:smarttags" w:element="metricconverter">
        <w:smartTagPr>
          <w:attr w:name="ProductID" w:val="1 cm"/>
        </w:smartTagPr>
        <w:r w:rsidRPr="00816E69">
          <w:rPr>
            <w:rFonts w:ascii="Arial" w:hAnsi="Arial"/>
            <w:color w:val="1F497D" w:themeColor="text2"/>
          </w:rPr>
          <w:t>1 cm</w:t>
        </w:r>
      </w:smartTag>
      <w:r w:rsidRPr="00816E69">
        <w:rPr>
          <w:rFonts w:ascii="Arial" w:hAnsi="Arial"/>
          <w:color w:val="1F497D" w:themeColor="text2"/>
        </w:rPr>
        <w:t>. de espesor, tanto transversales como longitudinales, las mismas que deberán rellenarse con asfalto o alquitrán mezclado con arena fina.</w:t>
      </w:r>
    </w:p>
    <w:p w14:paraId="627C6166" w14:textId="77777777" w:rsidR="00D5414A" w:rsidRPr="00816E69" w:rsidRDefault="00D5414A" w:rsidP="00D5414A">
      <w:pPr>
        <w:widowControl w:val="0"/>
        <w:spacing w:line="240" w:lineRule="atLeast"/>
        <w:jc w:val="both"/>
        <w:rPr>
          <w:rFonts w:ascii="Arial" w:hAnsi="Arial"/>
          <w:color w:val="1F497D" w:themeColor="text2"/>
        </w:rPr>
      </w:pPr>
    </w:p>
    <w:p w14:paraId="58B178F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2B7B9A8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w:t>
      </w:r>
      <w:proofErr w:type="spellStart"/>
      <w:r w:rsidRPr="00816E69">
        <w:rPr>
          <w:rFonts w:ascii="Arial" w:hAnsi="Arial"/>
          <w:color w:val="1F497D" w:themeColor="text2"/>
        </w:rPr>
        <w:t>contrapisos</w:t>
      </w:r>
      <w:proofErr w:type="spellEnd"/>
      <w:r w:rsidRPr="00816E69">
        <w:rPr>
          <w:rFonts w:ascii="Arial" w:hAnsi="Arial"/>
          <w:color w:val="1F497D" w:themeColor="text2"/>
        </w:rPr>
        <w:t xml:space="preserve"> descritos en sus diferentes tipos se medirán en metros cuadrados, tomando en cuenta únicamente las superficies netas ejecutadas. </w:t>
      </w:r>
    </w:p>
    <w:p w14:paraId="3FE47A0C" w14:textId="77777777" w:rsidR="00D5414A" w:rsidRPr="00816E69" w:rsidRDefault="00D5414A" w:rsidP="00D5414A">
      <w:pPr>
        <w:widowControl w:val="0"/>
        <w:spacing w:line="240" w:lineRule="atLeast"/>
        <w:jc w:val="both"/>
        <w:rPr>
          <w:rFonts w:ascii="Arial" w:hAnsi="Arial"/>
          <w:color w:val="1F497D" w:themeColor="text2"/>
        </w:rPr>
      </w:pPr>
    </w:p>
    <w:p w14:paraId="3B2AF700" w14:textId="77777777" w:rsidR="00D5414A" w:rsidRPr="00816E69" w:rsidRDefault="00D5414A" w:rsidP="00D5414A">
      <w:pPr>
        <w:widowControl w:val="0"/>
        <w:spacing w:line="240" w:lineRule="atLeast"/>
        <w:jc w:val="both"/>
        <w:rPr>
          <w:rFonts w:ascii="Arial" w:hAnsi="Arial"/>
          <w:b/>
          <w:i/>
          <w:color w:val="1F497D" w:themeColor="text2"/>
          <w:u w:val="single"/>
        </w:rPr>
      </w:pPr>
    </w:p>
    <w:p w14:paraId="3527CD51" w14:textId="77777777" w:rsidR="00BF7C6E" w:rsidRPr="00D21187" w:rsidRDefault="00BF7C6E" w:rsidP="00BF7C6E">
      <w:pPr>
        <w:widowControl w:val="0"/>
        <w:spacing w:line="240" w:lineRule="atLeast"/>
        <w:rPr>
          <w:rFonts w:ascii="Arial" w:hAnsi="Arial"/>
          <w:color w:val="1F497D" w:themeColor="text2"/>
          <w:sz w:val="18"/>
        </w:rPr>
      </w:pPr>
      <w:r>
        <w:rPr>
          <w:rFonts w:ascii="Arial" w:hAnsi="Arial"/>
          <w:color w:val="1F497D" w:themeColor="text2"/>
          <w:sz w:val="18"/>
        </w:rPr>
        <w:t>------------------------------------------------------------------------------------------------------------------------------------------------------------</w:t>
      </w:r>
    </w:p>
    <w:p w14:paraId="4C7575AA" w14:textId="77777777" w:rsidR="00D5414A" w:rsidRPr="00816E69" w:rsidRDefault="00D5414A" w:rsidP="00D5414A">
      <w:pPr>
        <w:widowControl w:val="0"/>
        <w:spacing w:line="240" w:lineRule="atLeast"/>
        <w:jc w:val="both"/>
        <w:rPr>
          <w:rFonts w:ascii="Arial" w:hAnsi="Arial"/>
          <w:b/>
          <w:i/>
          <w:color w:val="1F497D" w:themeColor="text2"/>
          <w:u w:val="single"/>
        </w:rPr>
      </w:pPr>
    </w:p>
    <w:p w14:paraId="372E0EED" w14:textId="77777777" w:rsidR="00720C9E" w:rsidRPr="00816E69" w:rsidRDefault="00720C9E" w:rsidP="00D5414A">
      <w:pPr>
        <w:widowControl w:val="0"/>
        <w:spacing w:line="240" w:lineRule="atLeast"/>
        <w:jc w:val="both"/>
        <w:rPr>
          <w:rFonts w:ascii="Arial" w:hAnsi="Arial"/>
          <w:color w:val="1F497D" w:themeColor="text2"/>
        </w:rPr>
      </w:pPr>
    </w:p>
    <w:p w14:paraId="4FBCC74A" w14:textId="77777777" w:rsidR="00D5414A" w:rsidRPr="00816E69" w:rsidRDefault="00D5414A" w:rsidP="00D5414A">
      <w:pPr>
        <w:rPr>
          <w:rFonts w:ascii="Arial" w:hAnsi="Arial"/>
          <w:color w:val="1F497D" w:themeColor="text2"/>
        </w:rPr>
      </w:pPr>
    </w:p>
    <w:p w14:paraId="18363415"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 xml:space="preserve">CARPETA DE CONCRETO DE </w:t>
      </w:r>
      <w:smartTag w:uri="urn:schemas-microsoft-com:office:smarttags" w:element="metricconverter">
        <w:smartTagPr>
          <w:attr w:name="ProductID" w:val="3 CM"/>
        </w:smartTagPr>
        <w:r w:rsidRPr="00816E69">
          <w:rPr>
            <w:rFonts w:ascii="Arial" w:hAnsi="Arial"/>
            <w:b/>
            <w:color w:val="1F497D" w:themeColor="text2"/>
            <w:sz w:val="28"/>
            <w:u w:val="single"/>
          </w:rPr>
          <w:t>3 CM</w:t>
        </w:r>
      </w:smartTag>
      <w:r w:rsidRPr="00816E69">
        <w:rPr>
          <w:rFonts w:ascii="Arial" w:hAnsi="Arial"/>
          <w:b/>
          <w:color w:val="1F497D" w:themeColor="text2"/>
          <w:sz w:val="28"/>
          <w:u w:val="single"/>
        </w:rPr>
        <w:t xml:space="preserve"> DE ESPESOR</w:t>
      </w:r>
    </w:p>
    <w:p w14:paraId="7278C711" w14:textId="77777777" w:rsidR="00D5414A" w:rsidRPr="00816E69" w:rsidRDefault="00D5414A" w:rsidP="00D5414A">
      <w:pPr>
        <w:widowControl w:val="0"/>
        <w:spacing w:line="240" w:lineRule="atLeast"/>
        <w:rPr>
          <w:rFonts w:ascii="Arial" w:hAnsi="Arial"/>
          <w:color w:val="1F497D" w:themeColor="text2"/>
        </w:rPr>
      </w:pPr>
    </w:p>
    <w:p w14:paraId="1E79D548" w14:textId="77777777" w:rsidR="00D5414A" w:rsidRPr="00816E69" w:rsidRDefault="00D5414A" w:rsidP="00D5414A">
      <w:pPr>
        <w:widowControl w:val="0"/>
        <w:spacing w:line="240" w:lineRule="atLeast"/>
        <w:rPr>
          <w:rFonts w:ascii="Arial" w:hAnsi="Arial"/>
          <w:color w:val="1F497D" w:themeColor="text2"/>
        </w:rPr>
      </w:pPr>
    </w:p>
    <w:p w14:paraId="42F7F99B"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E2F8F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 superficie del piso de acuerdo a los planos de construcción, al formulario de presentación de propuestas y/o instrucciones del Supervisor de obra.</w:t>
      </w:r>
    </w:p>
    <w:p w14:paraId="41B2DCB5" w14:textId="77777777" w:rsidR="00D5414A" w:rsidRPr="00816E69" w:rsidRDefault="00D5414A" w:rsidP="00D5414A">
      <w:pPr>
        <w:widowControl w:val="0"/>
        <w:spacing w:line="240" w:lineRule="atLeast"/>
        <w:jc w:val="both"/>
        <w:rPr>
          <w:rFonts w:ascii="Arial" w:hAnsi="Arial"/>
          <w:color w:val="1F497D" w:themeColor="text2"/>
        </w:rPr>
      </w:pPr>
    </w:p>
    <w:p w14:paraId="05C9EDC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EB31BC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arenas deberán tener una granulometría comprendida entre los siguientes límites.</w:t>
      </w:r>
    </w:p>
    <w:p w14:paraId="283E1F4D" w14:textId="77777777" w:rsidR="00D5414A" w:rsidRPr="00816E69" w:rsidRDefault="00D5414A" w:rsidP="00D5414A">
      <w:pPr>
        <w:widowControl w:val="0"/>
        <w:spacing w:line="240" w:lineRule="atLeast"/>
        <w:jc w:val="both"/>
        <w:rPr>
          <w:rFonts w:ascii="Arial" w:hAnsi="Arial"/>
          <w:color w:val="1F497D" w:themeColor="text2"/>
        </w:rPr>
      </w:pPr>
    </w:p>
    <w:p w14:paraId="72439DA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Tamaño de tamiz</w:t>
      </w:r>
      <w:r w:rsidRPr="00816E69">
        <w:rPr>
          <w:rFonts w:ascii="Arial" w:hAnsi="Arial"/>
          <w:color w:val="1F497D" w:themeColor="text2"/>
        </w:rPr>
        <w:tab/>
      </w:r>
      <w:r w:rsidRPr="00816E69">
        <w:rPr>
          <w:rFonts w:ascii="Arial" w:hAnsi="Arial"/>
          <w:color w:val="1F497D" w:themeColor="text2"/>
        </w:rPr>
        <w:tab/>
        <w:t>Porcentaje en peso que pasa</w:t>
      </w:r>
    </w:p>
    <w:p w14:paraId="27049B0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 8</w:t>
      </w:r>
      <w:r w:rsidRPr="00816E69">
        <w:rPr>
          <w:rFonts w:ascii="Arial" w:hAnsi="Arial"/>
          <w:color w:val="1F497D" w:themeColor="text2"/>
        </w:rPr>
        <w:tab/>
      </w:r>
      <w:smartTag w:uri="urn:schemas-microsoft-com:office:smarttags" w:element="metricconverter">
        <w:smartTagPr>
          <w:attr w:name="ProductID" w:val="2,38 mm"/>
        </w:smartTagPr>
        <w:r w:rsidRPr="00816E69">
          <w:rPr>
            <w:rFonts w:ascii="Arial" w:hAnsi="Arial"/>
            <w:color w:val="1F497D" w:themeColor="text2"/>
          </w:rPr>
          <w:t>2,38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100%</w:t>
      </w:r>
    </w:p>
    <w:p w14:paraId="76BB9F8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No.50</w:t>
      </w:r>
      <w:r w:rsidRPr="00816E69">
        <w:rPr>
          <w:rFonts w:ascii="Arial" w:hAnsi="Arial"/>
          <w:color w:val="1F497D" w:themeColor="text2"/>
        </w:rPr>
        <w:tab/>
      </w:r>
      <w:smartTag w:uri="urn:schemas-microsoft-com:office:smarttags" w:element="metricconverter">
        <w:smartTagPr>
          <w:attr w:name="ProductID" w:val="0.30 mm"/>
        </w:smartTagPr>
        <w:r w:rsidRPr="00816E69">
          <w:rPr>
            <w:rFonts w:ascii="Arial" w:hAnsi="Arial"/>
            <w:color w:val="1F497D" w:themeColor="text2"/>
          </w:rPr>
          <w:t>0.30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15 - 40%</w:t>
      </w:r>
    </w:p>
    <w:p w14:paraId="16E3C4E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r>
      <w:r w:rsidRPr="00816E69">
        <w:rPr>
          <w:rFonts w:ascii="Arial" w:hAnsi="Arial"/>
          <w:color w:val="1F497D" w:themeColor="text2"/>
        </w:rPr>
        <w:tab/>
      </w:r>
      <w:r w:rsidRPr="00816E69">
        <w:rPr>
          <w:rFonts w:ascii="Arial" w:hAnsi="Arial"/>
          <w:color w:val="1F497D" w:themeColor="text2"/>
        </w:rPr>
        <w:tab/>
        <w:t>No.100</w:t>
      </w:r>
      <w:r w:rsidRPr="00816E69">
        <w:rPr>
          <w:rFonts w:ascii="Arial" w:hAnsi="Arial"/>
          <w:color w:val="1F497D" w:themeColor="text2"/>
        </w:rPr>
        <w:tab/>
      </w:r>
      <w:smartTag w:uri="urn:schemas-microsoft-com:office:smarttags" w:element="metricconverter">
        <w:smartTagPr>
          <w:attr w:name="ProductID" w:val="0,15 mm"/>
        </w:smartTagPr>
        <w:r w:rsidRPr="00816E69">
          <w:rPr>
            <w:rFonts w:ascii="Arial" w:hAnsi="Arial"/>
            <w:color w:val="1F497D" w:themeColor="text2"/>
          </w:rPr>
          <w:t>0,15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0 - 10%</w:t>
      </w:r>
    </w:p>
    <w:p w14:paraId="3B068BA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No.200</w:t>
      </w:r>
      <w:r w:rsidRPr="00816E69">
        <w:rPr>
          <w:rFonts w:ascii="Arial" w:hAnsi="Arial"/>
          <w:color w:val="1F497D" w:themeColor="text2"/>
        </w:rPr>
        <w:tab/>
      </w:r>
      <w:smartTag w:uri="urn:schemas-microsoft-com:office:smarttags" w:element="metricconverter">
        <w:smartTagPr>
          <w:attr w:name="ProductID" w:val="0,07 mm"/>
        </w:smartTagPr>
        <w:r w:rsidRPr="00816E69">
          <w:rPr>
            <w:rFonts w:ascii="Arial" w:hAnsi="Arial"/>
            <w:color w:val="1F497D" w:themeColor="text2"/>
          </w:rPr>
          <w:t>0,07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0 -  5%</w:t>
      </w:r>
    </w:p>
    <w:p w14:paraId="052800BA" w14:textId="77777777" w:rsidR="00D5414A" w:rsidRPr="00816E69" w:rsidRDefault="00D5414A" w:rsidP="00D5414A">
      <w:pPr>
        <w:widowControl w:val="0"/>
        <w:spacing w:line="240" w:lineRule="atLeast"/>
        <w:jc w:val="both"/>
        <w:rPr>
          <w:rFonts w:ascii="Arial" w:hAnsi="Arial"/>
          <w:color w:val="1F497D" w:themeColor="text2"/>
        </w:rPr>
      </w:pPr>
    </w:p>
    <w:p w14:paraId="6AB0937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probada y el agua deberá ser limpia.</w:t>
      </w: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1317444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morteros de cemento y arena fina  a utilizarse serán en las proporciones 1: 3 y 1: 5 (cemento y arena), dependiendo el caso y de acuerdo a lo señalado en el formulario de presentación de propuestas y/o los planos.</w:t>
      </w:r>
    </w:p>
    <w:p w14:paraId="7EA258A3" w14:textId="77777777" w:rsidR="00D5414A" w:rsidRPr="00816E69" w:rsidRDefault="00D5414A" w:rsidP="00D5414A">
      <w:pPr>
        <w:widowControl w:val="0"/>
        <w:spacing w:line="240" w:lineRule="atLeast"/>
        <w:jc w:val="both"/>
        <w:rPr>
          <w:rFonts w:ascii="Arial" w:hAnsi="Arial"/>
          <w:color w:val="1F497D" w:themeColor="text2"/>
        </w:rPr>
      </w:pPr>
    </w:p>
    <w:p w14:paraId="352F5C0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74EB3BD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Previamente a la colocación de la primera capa de mortero, se picará para obtener una superficie rugosa pero limpia de todo material suelto y sobrantes de mortero. Luego se colocarán maestras horizontales y verticales a distancias no mayores de dos metros, las cuales deben estar perfectamente niveladas las unas con las otras, con el objeto de asegurar una superficie pareja y uniforme.</w:t>
      </w:r>
    </w:p>
    <w:p w14:paraId="7F64384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Humedecido el piso, se colocará una capa de lechada rica y luego se colocará la mezcla de cemento y arena hasta alcanzar los niveles predeterminados y uniformes de acuerdo a las maestras, nivelando y enrasando posteriormente con una regla entre maestra y maestra.</w:t>
      </w:r>
    </w:p>
    <w:p w14:paraId="42D07947" w14:textId="77777777" w:rsidR="00D5414A" w:rsidRPr="00816E69" w:rsidRDefault="00D5414A" w:rsidP="00D5414A">
      <w:pPr>
        <w:widowControl w:val="0"/>
        <w:spacing w:line="240" w:lineRule="atLeast"/>
        <w:jc w:val="both"/>
        <w:rPr>
          <w:rFonts w:ascii="Arial" w:hAnsi="Arial"/>
          <w:color w:val="1F497D" w:themeColor="text2"/>
        </w:rPr>
      </w:pPr>
    </w:p>
    <w:p w14:paraId="52C95F2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Al final se colocará una mano de mezcla con arena fina enrasando con espátula de tal forma de obtener una superficie totalmente fina y uniforme para la colocación del </w:t>
      </w:r>
      <w:proofErr w:type="spellStart"/>
      <w:r w:rsidRPr="00816E69">
        <w:rPr>
          <w:rFonts w:ascii="Arial" w:hAnsi="Arial"/>
          <w:color w:val="1F497D" w:themeColor="text2"/>
        </w:rPr>
        <w:t>porcelanato</w:t>
      </w:r>
      <w:proofErr w:type="spellEnd"/>
      <w:r w:rsidRPr="00816E69">
        <w:rPr>
          <w:rFonts w:ascii="Arial" w:hAnsi="Arial"/>
          <w:color w:val="1F497D" w:themeColor="text2"/>
        </w:rPr>
        <w:t xml:space="preserve"> o cerámica.</w:t>
      </w:r>
    </w:p>
    <w:p w14:paraId="12542427" w14:textId="77777777" w:rsidR="00D5414A" w:rsidRPr="00816E69" w:rsidRDefault="00D5414A" w:rsidP="00D5414A">
      <w:pPr>
        <w:widowControl w:val="0"/>
        <w:spacing w:line="240" w:lineRule="atLeast"/>
        <w:jc w:val="both"/>
        <w:rPr>
          <w:rFonts w:ascii="Arial" w:hAnsi="Arial"/>
          <w:color w:val="1F497D" w:themeColor="text2"/>
        </w:rPr>
      </w:pPr>
    </w:p>
    <w:p w14:paraId="40FB9C7F" w14:textId="77777777" w:rsidR="00D5414A" w:rsidRPr="00816E69" w:rsidRDefault="00D5414A" w:rsidP="00D5414A">
      <w:pPr>
        <w:widowControl w:val="0"/>
        <w:spacing w:line="240" w:lineRule="atLeast"/>
        <w:jc w:val="both"/>
        <w:rPr>
          <w:rFonts w:ascii="Arial" w:hAnsi="Arial"/>
          <w:color w:val="1F497D" w:themeColor="text2"/>
        </w:rPr>
      </w:pPr>
    </w:p>
    <w:p w14:paraId="0FAF940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DCF570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colocación de la carpeta de concreto se medirá en metros cuadrados, tomando en cuenta únicamente las superficies netas del trabajo ejecutado.</w:t>
      </w:r>
    </w:p>
    <w:p w14:paraId="764A194E"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1149EE87" w14:textId="77777777" w:rsidR="00BF7C6E" w:rsidRPr="00D21187" w:rsidRDefault="00BF7C6E" w:rsidP="00BF7C6E">
      <w:pPr>
        <w:widowControl w:val="0"/>
        <w:spacing w:line="240" w:lineRule="atLeast"/>
        <w:rPr>
          <w:rFonts w:ascii="Arial" w:hAnsi="Arial"/>
          <w:color w:val="1F497D" w:themeColor="text2"/>
          <w:sz w:val="18"/>
        </w:rPr>
      </w:pPr>
      <w:r>
        <w:rPr>
          <w:rFonts w:ascii="Arial" w:hAnsi="Arial"/>
          <w:color w:val="1F497D" w:themeColor="text2"/>
          <w:sz w:val="18"/>
        </w:rPr>
        <w:t>------------------------------------------------------------------------------------------------------------------------------------------------------------</w:t>
      </w:r>
    </w:p>
    <w:p w14:paraId="55EAF2C3" w14:textId="77777777" w:rsidR="00D5414A" w:rsidRDefault="00D5414A" w:rsidP="00D5414A">
      <w:pPr>
        <w:widowControl w:val="0"/>
        <w:spacing w:line="240" w:lineRule="atLeast"/>
        <w:jc w:val="both"/>
        <w:rPr>
          <w:rFonts w:ascii="Arial" w:hAnsi="Arial"/>
          <w:color w:val="1F497D" w:themeColor="text2"/>
        </w:rPr>
      </w:pPr>
    </w:p>
    <w:p w14:paraId="7B96D1D4" w14:textId="77777777" w:rsidR="00D5414A" w:rsidRPr="00816E69" w:rsidRDefault="00D5414A" w:rsidP="00D5414A">
      <w:pPr>
        <w:widowControl w:val="0"/>
        <w:spacing w:line="240" w:lineRule="atLeast"/>
        <w:jc w:val="both"/>
        <w:rPr>
          <w:rFonts w:ascii="Arial" w:hAnsi="Arial"/>
          <w:b/>
          <w:color w:val="1F497D" w:themeColor="text2"/>
          <w:sz w:val="28"/>
          <w:u w:val="single"/>
        </w:rPr>
      </w:pPr>
    </w:p>
    <w:p w14:paraId="63FC99DD"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PISOS Y PAVIMENTOS</w:t>
      </w:r>
    </w:p>
    <w:p w14:paraId="6CA7AA32" w14:textId="77777777" w:rsidR="00D5414A" w:rsidRPr="00816E69" w:rsidRDefault="00D5414A" w:rsidP="00D5414A">
      <w:pPr>
        <w:widowControl w:val="0"/>
        <w:spacing w:line="240" w:lineRule="atLeast"/>
        <w:rPr>
          <w:rFonts w:ascii="Arial" w:hAnsi="Arial"/>
          <w:color w:val="1F497D" w:themeColor="text2"/>
        </w:rPr>
      </w:pPr>
    </w:p>
    <w:p w14:paraId="7739241E"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662B78B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y colocación de diferentes  tipos de pisos y pavimentos en sectores de planta baja y planta alta, tanto en interiores como en exteriores, sobre envigados de madera, losas de entrepisos, o  de diferentes clases. Todos los trabajos anteriormente señalados serán ejecutados de acuerdo a los planos de construcción, al formulario de presentación de propuestas y/o instrucciones del Supervisor de obra.</w:t>
      </w:r>
    </w:p>
    <w:p w14:paraId="2CC34BB7" w14:textId="77777777" w:rsidR="00D5414A" w:rsidRPr="00816E69" w:rsidRDefault="00D5414A" w:rsidP="00D5414A">
      <w:pPr>
        <w:widowControl w:val="0"/>
        <w:spacing w:line="240" w:lineRule="atLeast"/>
        <w:jc w:val="both"/>
        <w:rPr>
          <w:rFonts w:ascii="Arial" w:hAnsi="Arial"/>
          <w:color w:val="1F497D" w:themeColor="text2"/>
        </w:rPr>
      </w:pPr>
    </w:p>
    <w:p w14:paraId="5B3C84A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3BB98DA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piezas de madera </w:t>
      </w:r>
      <w:proofErr w:type="spellStart"/>
      <w:r w:rsidRPr="00816E69">
        <w:rPr>
          <w:rFonts w:ascii="Arial" w:hAnsi="Arial"/>
          <w:color w:val="1F497D" w:themeColor="text2"/>
        </w:rPr>
        <w:t>machiembrada</w:t>
      </w:r>
      <w:proofErr w:type="spellEnd"/>
      <w:r w:rsidRPr="00816E69">
        <w:rPr>
          <w:rFonts w:ascii="Arial" w:hAnsi="Arial"/>
          <w:color w:val="1F497D" w:themeColor="text2"/>
        </w:rPr>
        <w:t xml:space="preserve">, serán de primera calidad, secas, libres de ojos y </w:t>
      </w:r>
      <w:proofErr w:type="spellStart"/>
      <w:r w:rsidRPr="00816E69">
        <w:rPr>
          <w:rFonts w:ascii="Arial" w:hAnsi="Arial"/>
          <w:color w:val="1F497D" w:themeColor="text2"/>
        </w:rPr>
        <w:t>astilladuras</w:t>
      </w:r>
      <w:proofErr w:type="spellEnd"/>
      <w:r w:rsidRPr="00816E69">
        <w:rPr>
          <w:rFonts w:ascii="Arial" w:hAnsi="Arial"/>
          <w:color w:val="1F497D" w:themeColor="text2"/>
        </w:rPr>
        <w:t xml:space="preserve"> y debidamente estacionadas.</w:t>
      </w:r>
    </w:p>
    <w:p w14:paraId="587B0B3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vigas de madera de procedencia nacional, serán de madera dura, de primera calidad, secas, libres de ojos y </w:t>
      </w:r>
      <w:proofErr w:type="spellStart"/>
      <w:r w:rsidRPr="00816E69">
        <w:rPr>
          <w:rFonts w:ascii="Arial" w:hAnsi="Arial"/>
          <w:color w:val="1F497D" w:themeColor="text2"/>
        </w:rPr>
        <w:t>astilladuras</w:t>
      </w:r>
      <w:proofErr w:type="spellEnd"/>
      <w:r w:rsidRPr="00816E69">
        <w:rPr>
          <w:rFonts w:ascii="Arial" w:hAnsi="Arial"/>
          <w:color w:val="1F497D" w:themeColor="text2"/>
        </w:rPr>
        <w:t xml:space="preserve"> y debidamente estacionadas.</w:t>
      </w:r>
    </w:p>
    <w:p w14:paraId="036B146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baldosas de cerámica, mosaico corriente, granítico, y otras de la misma familia, serán de manufactura garantizada y presentar superficies homogéneas en cuanto a su pulimento y color. Sus dimensiones serán aquellas que se encuentren establecidas en los planos de detalle, o determine el Supervisor de obra.</w:t>
      </w:r>
    </w:p>
    <w:p w14:paraId="3DF9925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Deberán ser terminados a escuadra perfecta y no presentarán desportilladuras ni rajaduras y en caso de constatarse la colocación de piezas defectuosas, se ordenará el cambio, sin costo para el propietario.</w:t>
      </w:r>
    </w:p>
    <w:p w14:paraId="2A6F3FC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mármol deberá tener un mínimo de </w:t>
      </w:r>
      <w:smartTag w:uri="urn:schemas-microsoft-com:office:smarttags" w:element="metricconverter">
        <w:smartTagPr>
          <w:attr w:name="ProductID" w:val="2.5 cm"/>
        </w:smartTagPr>
        <w:r w:rsidRPr="00816E69">
          <w:rPr>
            <w:rFonts w:ascii="Arial" w:hAnsi="Arial"/>
            <w:color w:val="1F497D" w:themeColor="text2"/>
          </w:rPr>
          <w:t>2.5 cm</w:t>
        </w:r>
      </w:smartTag>
      <w:r w:rsidRPr="00816E69">
        <w:rPr>
          <w:rFonts w:ascii="Arial" w:hAnsi="Arial"/>
          <w:color w:val="1F497D" w:themeColor="text2"/>
        </w:rPr>
        <w:t>. de espesor, y será proveniente de  la roca calcárea cuyo componente principal será el carbonato de calcio, de superficie brillosa cuando es pulida y de estructura compacta. Su densidad mínima será de 1500 kg/m3 y tendrá una resistencia a la compresión mínima de 500 kg/cm2.</w:t>
      </w:r>
    </w:p>
    <w:p w14:paraId="08EDEBD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piso de vinilo deberá ser de cloruro de polivinilo, silicona o mejor. Deberá ser resistente al fuego, agentes químicos, etc. </w:t>
      </w:r>
      <w:r w:rsidRPr="00816E69">
        <w:rPr>
          <w:rFonts w:ascii="Arial" w:hAnsi="Arial"/>
          <w:color w:val="1F497D" w:themeColor="text2"/>
        </w:rPr>
        <w:lastRenderedPageBreak/>
        <w:t xml:space="preserve">Su presentación será en losetas o lonjas para pisos, de </w:t>
      </w:r>
      <w:smartTag w:uri="urn:schemas-microsoft-com:office:smarttags" w:element="metricconverter">
        <w:smartTagPr>
          <w:attr w:name="ProductID" w:val="2 mm"/>
        </w:smartTagPr>
        <w:r w:rsidRPr="00816E69">
          <w:rPr>
            <w:rFonts w:ascii="Arial" w:hAnsi="Arial"/>
            <w:color w:val="1F497D" w:themeColor="text2"/>
          </w:rPr>
          <w:t>2 mm</w:t>
        </w:r>
      </w:smartTag>
      <w:r w:rsidRPr="00816E69">
        <w:rPr>
          <w:rFonts w:ascii="Arial" w:hAnsi="Arial"/>
          <w:color w:val="1F497D" w:themeColor="text2"/>
        </w:rPr>
        <w:t xml:space="preserve"> de espesor como mínimo.</w:t>
      </w:r>
    </w:p>
    <w:p w14:paraId="2A7E56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w:t>
      </w:r>
      <w:r>
        <w:rPr>
          <w:rFonts w:ascii="Arial" w:hAnsi="Arial"/>
          <w:color w:val="1F497D" w:themeColor="text2"/>
        </w:rPr>
        <w:t>a.</w:t>
      </w:r>
    </w:p>
    <w:p w14:paraId="4BD5B8D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agua deberá ser limpia, no permitiéndose el empleo de aguas estancadas provenientes de pequeñas lagunas o aquellas que provengan de alca</w:t>
      </w:r>
      <w:r>
        <w:rPr>
          <w:rFonts w:ascii="Arial" w:hAnsi="Arial"/>
          <w:color w:val="1F497D" w:themeColor="text2"/>
        </w:rPr>
        <w:t>ntarillas, pantanos o ciénagas.</w:t>
      </w:r>
    </w:p>
    <w:p w14:paraId="611FED6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20E4AE6B" w14:textId="77777777" w:rsidR="00D5414A" w:rsidRDefault="00D5414A" w:rsidP="00D5414A">
      <w:pPr>
        <w:widowControl w:val="0"/>
        <w:spacing w:line="240" w:lineRule="atLeast"/>
        <w:jc w:val="both"/>
        <w:rPr>
          <w:rFonts w:ascii="Arial" w:hAnsi="Arial"/>
          <w:color w:val="1F497D" w:themeColor="text2"/>
        </w:rPr>
      </w:pPr>
    </w:p>
    <w:p w14:paraId="0003F25A" w14:textId="77777777" w:rsidR="00D5414A" w:rsidRPr="00816E69" w:rsidRDefault="00D5414A" w:rsidP="00D5414A">
      <w:pPr>
        <w:widowControl w:val="0"/>
        <w:spacing w:line="240" w:lineRule="atLeast"/>
        <w:jc w:val="both"/>
        <w:rPr>
          <w:rFonts w:ascii="Arial" w:hAnsi="Arial"/>
          <w:color w:val="1F497D" w:themeColor="text2"/>
        </w:rPr>
      </w:pPr>
    </w:p>
    <w:p w14:paraId="3275120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504089C1"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Entrepisos.</w:t>
      </w:r>
    </w:p>
    <w:p w14:paraId="56F18D2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t>Envigados de madera en planta baja</w:t>
      </w:r>
      <w:r w:rsidRPr="00816E69">
        <w:rPr>
          <w:rFonts w:ascii="Arial" w:hAnsi="Arial"/>
          <w:color w:val="1F497D" w:themeColor="text2"/>
        </w:rPr>
        <w:t>.</w:t>
      </w:r>
    </w:p>
    <w:p w14:paraId="0BC1508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entrepiso estará formado por vigas de madera, en las escuadrías señaladas en los planos de detalle y machones de mampostería de ladrillo </w:t>
      </w:r>
      <w:proofErr w:type="spellStart"/>
      <w:r w:rsidRPr="00816E69">
        <w:rPr>
          <w:rFonts w:ascii="Arial" w:hAnsi="Arial"/>
          <w:color w:val="1F497D" w:themeColor="text2"/>
        </w:rPr>
        <w:t>gambote</w:t>
      </w:r>
      <w:proofErr w:type="spellEnd"/>
      <w:r w:rsidRPr="00816E69">
        <w:rPr>
          <w:rFonts w:ascii="Arial" w:hAnsi="Arial"/>
          <w:color w:val="1F497D" w:themeColor="text2"/>
        </w:rPr>
        <w:t xml:space="preserve"> con mortero de cemento 1 : 5 y/o piedra cortada según las instrucciones del Supervisor de obra y las condiciones de disponibilidad de materiales en la región donde se realizará la obra.</w:t>
      </w:r>
    </w:p>
    <w:p w14:paraId="123B6E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vigas de madera se colocarán a distancias no mayores de </w:t>
      </w:r>
      <w:smartTag w:uri="urn:schemas-microsoft-com:office:smarttags" w:element="metricconverter">
        <w:smartTagPr>
          <w:attr w:name="ProductID" w:val="45 cm"/>
        </w:smartTagPr>
        <w:r w:rsidRPr="00816E69">
          <w:rPr>
            <w:rFonts w:ascii="Arial" w:hAnsi="Arial"/>
            <w:color w:val="1F497D" w:themeColor="text2"/>
          </w:rPr>
          <w:t>45 cm</w:t>
        </w:r>
      </w:smartTag>
      <w:r w:rsidRPr="00816E69">
        <w:rPr>
          <w:rFonts w:ascii="Arial" w:hAnsi="Arial"/>
          <w:color w:val="1F497D" w:themeColor="text2"/>
        </w:rPr>
        <w:t xml:space="preserve">. entre viga y viga. Los extremos de las mismas serán bañados en alquitrán y asentados sobre dos hileras de ladrillo </w:t>
      </w:r>
      <w:proofErr w:type="spellStart"/>
      <w:r w:rsidRPr="00816E69">
        <w:rPr>
          <w:rFonts w:ascii="Arial" w:hAnsi="Arial"/>
          <w:color w:val="1F497D" w:themeColor="text2"/>
        </w:rPr>
        <w:t>gambote</w:t>
      </w:r>
      <w:proofErr w:type="spellEnd"/>
      <w:r w:rsidRPr="00816E69">
        <w:rPr>
          <w:rFonts w:ascii="Arial" w:hAnsi="Arial"/>
          <w:color w:val="1F497D" w:themeColor="text2"/>
        </w:rPr>
        <w:t xml:space="preserve"> en el caso de muros de adobe o directamente en los </w:t>
      </w:r>
      <w:proofErr w:type="spellStart"/>
      <w:r w:rsidRPr="00816E69">
        <w:rPr>
          <w:rFonts w:ascii="Arial" w:hAnsi="Arial"/>
          <w:color w:val="1F497D" w:themeColor="text2"/>
        </w:rPr>
        <w:t>sobrecimientos</w:t>
      </w:r>
      <w:proofErr w:type="spellEnd"/>
      <w:r w:rsidRPr="00816E69">
        <w:rPr>
          <w:rFonts w:ascii="Arial" w:hAnsi="Arial"/>
          <w:color w:val="1F497D" w:themeColor="text2"/>
        </w:rPr>
        <w:t xml:space="preserve"> en otros casos y se rejuntarán y fijarán con estuco.</w:t>
      </w:r>
    </w:p>
    <w:p w14:paraId="0CFE054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Deberá obtenerse una rigidez transversal satisfactoria empleando tranquillas perpendiculares a las vigas colocadas y a una distancia no mayor de </w:t>
      </w:r>
      <w:smartTag w:uri="urn:schemas-microsoft-com:office:smarttags" w:element="metricconverter">
        <w:smartTagPr>
          <w:attr w:name="ProductID" w:val="80 cm"/>
        </w:smartTagPr>
        <w:r w:rsidRPr="00816E69">
          <w:rPr>
            <w:rFonts w:ascii="Arial" w:hAnsi="Arial"/>
            <w:color w:val="1F497D" w:themeColor="text2"/>
          </w:rPr>
          <w:t>80 cm</w:t>
        </w:r>
      </w:smartTag>
      <w:r w:rsidRPr="00816E69">
        <w:rPr>
          <w:rFonts w:ascii="Arial" w:hAnsi="Arial"/>
          <w:color w:val="1F497D" w:themeColor="text2"/>
        </w:rPr>
        <w:t xml:space="preserve">. Se dispondrá de los apoyos intermedios o machones de mampostería de ladrillo y/o piedra colocados cada </w:t>
      </w:r>
      <w:smartTag w:uri="urn:schemas-microsoft-com:office:smarttags" w:element="metricconverter">
        <w:smartTagPr>
          <w:attr w:name="ProductID" w:val="1.50 m"/>
        </w:smartTagPr>
        <w:r w:rsidRPr="00816E69">
          <w:rPr>
            <w:rFonts w:ascii="Arial" w:hAnsi="Arial"/>
            <w:color w:val="1F497D" w:themeColor="text2"/>
          </w:rPr>
          <w:t>1.50 m</w:t>
        </w:r>
      </w:smartTag>
      <w:r w:rsidRPr="00816E69">
        <w:rPr>
          <w:rFonts w:ascii="Arial" w:hAnsi="Arial"/>
          <w:color w:val="1F497D" w:themeColor="text2"/>
        </w:rPr>
        <w:t>. en cada viga. En ningún caso el envigado estará en contacto directo con el suelo.</w:t>
      </w:r>
    </w:p>
    <w:p w14:paraId="081DE56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permitirá el empleo de empalmes siempre y cuando el empalme tenga el debido apoyo o soporte y esté adecuadamente arriostrado.</w:t>
      </w:r>
    </w:p>
    <w:p w14:paraId="7DF5EA51" w14:textId="77777777" w:rsidR="00D5414A" w:rsidRPr="00816E69" w:rsidRDefault="00D5414A" w:rsidP="00D5414A">
      <w:pPr>
        <w:widowControl w:val="0"/>
        <w:spacing w:line="240" w:lineRule="atLeast"/>
        <w:jc w:val="both"/>
        <w:rPr>
          <w:rFonts w:ascii="Arial" w:hAnsi="Arial"/>
          <w:color w:val="1F497D" w:themeColor="text2"/>
        </w:rPr>
      </w:pPr>
    </w:p>
    <w:p w14:paraId="5E2B201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Envigados de madera en planta alta.</w:t>
      </w:r>
    </w:p>
    <w:p w14:paraId="377AAC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colocación de entrepisos  de madera en planta alta, consistente en vigas de madera de construcción nacional y en escuadrías determinadas por cálculo y señaladas en los planos de detalle.</w:t>
      </w:r>
    </w:p>
    <w:p w14:paraId="7844393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vigas de madera se colocarán a distancias no mayores de </w:t>
      </w:r>
      <w:smartTag w:uri="urn:schemas-microsoft-com:office:smarttags" w:element="metricconverter">
        <w:smartTagPr>
          <w:attr w:name="ProductID" w:val="45 cm"/>
        </w:smartTagPr>
        <w:r w:rsidRPr="00816E69">
          <w:rPr>
            <w:rFonts w:ascii="Arial" w:hAnsi="Arial"/>
            <w:color w:val="1F497D" w:themeColor="text2"/>
          </w:rPr>
          <w:t>45 cm</w:t>
        </w:r>
      </w:smartTag>
      <w:r w:rsidRPr="00816E69">
        <w:rPr>
          <w:rFonts w:ascii="Arial" w:hAnsi="Arial"/>
          <w:color w:val="1F497D" w:themeColor="text2"/>
        </w:rPr>
        <w:t xml:space="preserve">. entre viga y viga. Los extremos de las mismas serán bañados en alquitrán y asentados sobre dos hileras de ladrillo </w:t>
      </w:r>
      <w:proofErr w:type="spellStart"/>
      <w:r w:rsidRPr="00816E69">
        <w:rPr>
          <w:rFonts w:ascii="Arial" w:hAnsi="Arial"/>
          <w:color w:val="1F497D" w:themeColor="text2"/>
        </w:rPr>
        <w:t>gambote</w:t>
      </w:r>
      <w:proofErr w:type="spellEnd"/>
      <w:r w:rsidRPr="00816E69">
        <w:rPr>
          <w:rFonts w:ascii="Arial" w:hAnsi="Arial"/>
          <w:color w:val="1F497D" w:themeColor="text2"/>
        </w:rPr>
        <w:t>.</w:t>
      </w:r>
    </w:p>
    <w:p w14:paraId="6C54FAA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Deberá obtenerse una rigidez transversal satisfactoria empleando tranquillas perpendiculares a las vigas colocadas y a una distancia no mayor de </w:t>
      </w:r>
      <w:smartTag w:uri="urn:schemas-microsoft-com:office:smarttags" w:element="metricconverter">
        <w:smartTagPr>
          <w:attr w:name="ProductID" w:val="80 cm"/>
        </w:smartTagPr>
        <w:r w:rsidRPr="00816E69">
          <w:rPr>
            <w:rFonts w:ascii="Arial" w:hAnsi="Arial"/>
            <w:color w:val="1F497D" w:themeColor="text2"/>
          </w:rPr>
          <w:t>80 cm</w:t>
        </w:r>
      </w:smartTag>
      <w:r w:rsidRPr="00816E69">
        <w:rPr>
          <w:rFonts w:ascii="Arial" w:hAnsi="Arial"/>
          <w:color w:val="1F497D" w:themeColor="text2"/>
        </w:rPr>
        <w:t>., usando tranquillas de 2" x 2". No se permitirá el uso de empalmes, por lo cual deberán instalarse vigas de una sola pieza.</w:t>
      </w:r>
    </w:p>
    <w:p w14:paraId="131FDD1D" w14:textId="77777777" w:rsidR="00D5414A" w:rsidRPr="00816E69" w:rsidRDefault="00D5414A" w:rsidP="00D5414A">
      <w:pPr>
        <w:widowControl w:val="0"/>
        <w:spacing w:line="240" w:lineRule="atLeast"/>
        <w:jc w:val="both"/>
        <w:rPr>
          <w:rFonts w:ascii="Arial" w:hAnsi="Arial"/>
          <w:color w:val="1F497D" w:themeColor="text2"/>
        </w:rPr>
      </w:pPr>
    </w:p>
    <w:p w14:paraId="4872674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Pisos y pavimentos.</w:t>
      </w:r>
    </w:p>
    <w:p w14:paraId="67F1863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Pisos de madera machihembrada en planta baja y planta alta.</w:t>
      </w:r>
    </w:p>
    <w:p w14:paraId="37B6708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comprende la colocación de listones de madera machihembrada sobre vigas de madera, las mismas que deberán estar niveladas adecuadamente, soportadas en apoyos intermedios y empotradas  en los muros de pisos de planta baja. En el caso de pisos de planta alta, las vigas se apoyarán en los extremos, empotrándose igualmente en los muros.</w:t>
      </w:r>
    </w:p>
    <w:p w14:paraId="6D08AE2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Sobre las vigas se clavarán los listones de madera machihembrada de  1" x 3" o 1" x 4", verificando que sean de primera calidad, secos y debidamente estacionados a la sombra. Para la fijación de los listones machihembrados se emplearán clavos de 2" de cabezas achatadas. Los empalmes entre piezas tendrán lugar siempre sobre las vigas principales y en forma alternada.</w:t>
      </w:r>
    </w:p>
    <w:p w14:paraId="010D31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tipo de madera de los listones machihembrados, será aquel que se encuentre especificado en el formulario de presentación de propuestas.</w:t>
      </w:r>
    </w:p>
    <w:p w14:paraId="7224A207" w14:textId="77777777" w:rsidR="00D5414A" w:rsidRPr="00816E69" w:rsidRDefault="00D5414A" w:rsidP="00D5414A">
      <w:pPr>
        <w:widowControl w:val="0"/>
        <w:spacing w:line="240" w:lineRule="atLeast"/>
        <w:jc w:val="both"/>
        <w:rPr>
          <w:rFonts w:ascii="Arial" w:hAnsi="Arial"/>
          <w:color w:val="1F497D" w:themeColor="text2"/>
        </w:rPr>
      </w:pPr>
    </w:p>
    <w:p w14:paraId="0268CB1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Pisos de madera machihembrado sobre concreto.</w:t>
      </w:r>
    </w:p>
    <w:p w14:paraId="09445A5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comprende la colocación de listones machihembrados clavados a listones  de madera de 2" x 2", los que irán asentados directamente sobre las losas de hormigón armado o </w:t>
      </w:r>
      <w:proofErr w:type="spellStart"/>
      <w:r w:rsidRPr="00816E69">
        <w:rPr>
          <w:rFonts w:ascii="Arial" w:hAnsi="Arial"/>
          <w:color w:val="1F497D" w:themeColor="text2"/>
        </w:rPr>
        <w:t>contrapisos</w:t>
      </w:r>
      <w:proofErr w:type="spellEnd"/>
      <w:r w:rsidRPr="00816E69">
        <w:rPr>
          <w:rFonts w:ascii="Arial" w:hAnsi="Arial"/>
          <w:color w:val="1F497D" w:themeColor="text2"/>
        </w:rPr>
        <w:t xml:space="preserve"> de concreto, firmemente sujetados al piso.</w:t>
      </w:r>
    </w:p>
    <w:p w14:paraId="1E49C64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tipo de madera de los listones machihembrados, será aquel que se encuentre especificado en el formulario de presentación de propuestas.</w:t>
      </w:r>
    </w:p>
    <w:p w14:paraId="0F4824A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mortero a emplearse para la fijación de los listones será en proporción 1 : 3. Sobre la losa o contrapiso perfectamente limpio se alinearán convenientemente los listones, distanciados a </w:t>
      </w:r>
      <w:smartTag w:uri="urn:schemas-microsoft-com:office:smarttags" w:element="metricconverter">
        <w:smartTagPr>
          <w:attr w:name="ProductID" w:val="50 cm"/>
        </w:smartTagPr>
        <w:r w:rsidRPr="00816E69">
          <w:rPr>
            <w:rFonts w:ascii="Arial" w:hAnsi="Arial"/>
            <w:color w:val="1F497D" w:themeColor="text2"/>
          </w:rPr>
          <w:t>50 cm</w:t>
        </w:r>
      </w:smartTag>
      <w:r w:rsidRPr="00816E69">
        <w:rPr>
          <w:rFonts w:ascii="Arial" w:hAnsi="Arial"/>
          <w:color w:val="1F497D" w:themeColor="text2"/>
        </w:rPr>
        <w:t>., los mismos que llevarán clavos de 3" a medio clavar para que sirvan como anclajes.</w:t>
      </w:r>
    </w:p>
    <w:p w14:paraId="5DB3760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fijarán los listones vaciando mortero entre ellos sin llegar a cubrirlos y dejando una terminación cóncava entre listón y </w:t>
      </w:r>
      <w:r w:rsidRPr="00816E69">
        <w:rPr>
          <w:rFonts w:ascii="Arial" w:hAnsi="Arial"/>
          <w:color w:val="1F497D" w:themeColor="text2"/>
        </w:rPr>
        <w:lastRenderedPageBreak/>
        <w:t>listón. Después de fraguado y secado el hormigón se procederá al clavado de los listones machihembrados en la forma descrita en el ítem anterior.</w:t>
      </w:r>
    </w:p>
    <w:p w14:paraId="48C3815C" w14:textId="77777777" w:rsidR="00D5414A" w:rsidRPr="00816E69" w:rsidRDefault="00D5414A" w:rsidP="00D5414A">
      <w:pPr>
        <w:widowControl w:val="0"/>
        <w:spacing w:line="240" w:lineRule="atLeast"/>
        <w:jc w:val="both"/>
        <w:rPr>
          <w:rFonts w:ascii="Arial" w:hAnsi="Arial"/>
          <w:color w:val="1F497D" w:themeColor="text2"/>
        </w:rPr>
      </w:pPr>
    </w:p>
    <w:p w14:paraId="0F4678F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 xml:space="preserve">Pisos de </w:t>
      </w:r>
      <w:proofErr w:type="spellStart"/>
      <w:r w:rsidRPr="00816E69">
        <w:rPr>
          <w:rFonts w:ascii="Arial" w:hAnsi="Arial"/>
          <w:b/>
          <w:color w:val="1F497D" w:themeColor="text2"/>
        </w:rPr>
        <w:t>parquet</w:t>
      </w:r>
      <w:proofErr w:type="spellEnd"/>
      <w:r w:rsidRPr="00816E69">
        <w:rPr>
          <w:rFonts w:ascii="Arial" w:hAnsi="Arial"/>
          <w:b/>
          <w:color w:val="1F497D" w:themeColor="text2"/>
        </w:rPr>
        <w:t>.</w:t>
      </w:r>
    </w:p>
    <w:p w14:paraId="1D9C888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comprende la colocación de piezas de </w:t>
      </w:r>
      <w:proofErr w:type="spellStart"/>
      <w:r w:rsidRPr="00816E69">
        <w:rPr>
          <w:rFonts w:ascii="Arial" w:hAnsi="Arial"/>
          <w:color w:val="1F497D" w:themeColor="text2"/>
        </w:rPr>
        <w:t>parquet</w:t>
      </w:r>
      <w:proofErr w:type="spellEnd"/>
      <w:r w:rsidRPr="00816E69">
        <w:rPr>
          <w:rFonts w:ascii="Arial" w:hAnsi="Arial"/>
          <w:color w:val="1F497D" w:themeColor="text2"/>
        </w:rPr>
        <w:t xml:space="preserve"> laminar del tipo de madera establecido. El espesor mínimo del </w:t>
      </w:r>
      <w:proofErr w:type="spellStart"/>
      <w:r w:rsidRPr="00816E69">
        <w:rPr>
          <w:rFonts w:ascii="Arial" w:hAnsi="Arial"/>
          <w:color w:val="1F497D" w:themeColor="text2"/>
        </w:rPr>
        <w:t>parquet</w:t>
      </w:r>
      <w:proofErr w:type="spellEnd"/>
      <w:r w:rsidRPr="00816E69">
        <w:rPr>
          <w:rFonts w:ascii="Arial" w:hAnsi="Arial"/>
          <w:color w:val="1F497D" w:themeColor="text2"/>
        </w:rPr>
        <w:t xml:space="preserve"> será de </w:t>
      </w:r>
      <w:smartTag w:uri="urn:schemas-microsoft-com:office:smarttags" w:element="metricconverter">
        <w:smartTagPr>
          <w:attr w:name="ProductID" w:val="10 mm"/>
        </w:smartTagPr>
        <w:r w:rsidRPr="00816E69">
          <w:rPr>
            <w:rFonts w:ascii="Arial" w:hAnsi="Arial"/>
            <w:color w:val="1F497D" w:themeColor="text2"/>
          </w:rPr>
          <w:t xml:space="preserve">10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Tanto  las dimensiones como el diseño se ajustarán  a lo determinado en los planos de detalle y/o instrucciones del Supervisor. Se utilizarán pegamentos sintéticos que estén debidamente garantizados por los fabricantes.</w:t>
      </w:r>
    </w:p>
    <w:p w14:paraId="192F991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Previamente al colocado del </w:t>
      </w:r>
      <w:proofErr w:type="spellStart"/>
      <w:r w:rsidRPr="00816E69">
        <w:rPr>
          <w:rFonts w:ascii="Arial" w:hAnsi="Arial"/>
          <w:color w:val="1F497D" w:themeColor="text2"/>
        </w:rPr>
        <w:t>parquet</w:t>
      </w:r>
      <w:proofErr w:type="spellEnd"/>
      <w:r w:rsidRPr="00816E69">
        <w:rPr>
          <w:rFonts w:ascii="Arial" w:hAnsi="Arial"/>
          <w:color w:val="1F497D" w:themeColor="text2"/>
        </w:rPr>
        <w:t xml:space="preserve"> se efectuará una limpieza del contra piso mediante un lavado cuidadoso con cepillo duro. Una vez seco el piso se colocará el </w:t>
      </w:r>
      <w:proofErr w:type="spellStart"/>
      <w:r w:rsidRPr="00816E69">
        <w:rPr>
          <w:rFonts w:ascii="Arial" w:hAnsi="Arial"/>
          <w:color w:val="1F497D" w:themeColor="text2"/>
        </w:rPr>
        <w:t>parquet</w:t>
      </w:r>
      <w:proofErr w:type="spellEnd"/>
      <w:r w:rsidRPr="00816E69">
        <w:rPr>
          <w:rFonts w:ascii="Arial" w:hAnsi="Arial"/>
          <w:color w:val="1F497D" w:themeColor="text2"/>
        </w:rPr>
        <w:t xml:space="preserve"> utilizando las cantidades de pegamento señaladas por el fabricante.</w:t>
      </w:r>
    </w:p>
    <w:p w14:paraId="5210B13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se permitirá mezclar el pegamento con agua para facilitar el trabajo de extendido del mismo.</w:t>
      </w:r>
    </w:p>
    <w:p w14:paraId="656C5F9A" w14:textId="77777777" w:rsidR="00D5414A" w:rsidRPr="00816E69" w:rsidRDefault="00D5414A" w:rsidP="00D5414A">
      <w:pPr>
        <w:widowControl w:val="0"/>
        <w:spacing w:line="240" w:lineRule="atLeast"/>
        <w:jc w:val="both"/>
        <w:rPr>
          <w:rFonts w:ascii="Arial" w:hAnsi="Arial"/>
          <w:b/>
          <w:color w:val="1F497D" w:themeColor="text2"/>
        </w:rPr>
      </w:pPr>
    </w:p>
    <w:p w14:paraId="099C8D1C"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ab/>
        <w:t>Pisos de cerámica, mosaico, mosaico granítico, ladrillo, ladrillo cerámico, piedra</w:t>
      </w:r>
    </w:p>
    <w:p w14:paraId="55DE2FCE"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ab/>
        <w:t>losa y otros.</w:t>
      </w:r>
    </w:p>
    <w:p w14:paraId="47DCDA5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comprende la colocación de baldosas de cerámica, mosaico, mosaico granítico, ladrillo, ladrillo cerámico, piedra losa y otros materiales de arcillas cocidas o fabricadas con mortero de cemento y prensadas a máquina con una de sus caras debidamente acabadas y pulidas o de piedras labradas.</w:t>
      </w:r>
    </w:p>
    <w:p w14:paraId="7EB1E42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w:t>
      </w:r>
      <w:proofErr w:type="spellStart"/>
      <w:r w:rsidRPr="00816E69">
        <w:rPr>
          <w:rFonts w:ascii="Arial" w:hAnsi="Arial"/>
          <w:color w:val="1F497D" w:themeColor="text2"/>
        </w:rPr>
        <w:t>contrapisos</w:t>
      </w:r>
      <w:proofErr w:type="spellEnd"/>
      <w:r w:rsidRPr="00816E69">
        <w:rPr>
          <w:rFonts w:ascii="Arial" w:hAnsi="Arial"/>
          <w:color w:val="1F497D" w:themeColor="text2"/>
        </w:rPr>
        <w:t xml:space="preserve"> ejecutados con anterioridad, preparados en su terminación de acuerdo a lo establecido en el ítem correspondiente, se picarán si fuera necesario para remover cualquier material extraño o morteros sueltos y se lavarán adecuadamente. Luego de colocarán maestras a distancias no mayores de </w:t>
      </w:r>
      <w:smartTag w:uri="urn:schemas-microsoft-com:office:smarttags" w:element="metricconverter">
        <w:smartTagPr>
          <w:attr w:name="ProductID" w:val="3 m"/>
        </w:smartTagPr>
        <w:r w:rsidRPr="00816E69">
          <w:rPr>
            <w:rFonts w:ascii="Arial" w:hAnsi="Arial"/>
            <w:color w:val="1F497D" w:themeColor="text2"/>
          </w:rPr>
          <w:t>3 m</w:t>
        </w:r>
      </w:smartTag>
      <w:r w:rsidRPr="00816E69">
        <w:rPr>
          <w:rFonts w:ascii="Arial" w:hAnsi="Arial"/>
          <w:color w:val="1F497D" w:themeColor="text2"/>
        </w:rPr>
        <w:t>.</w:t>
      </w:r>
    </w:p>
    <w:p w14:paraId="098B434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el piso lo requiriera o se indicara expresamente, se le darán pendientes del orden del 0.5 al 1% hacia las rejillas de evacuación de aguas u otros puntos indicados en los planos.</w:t>
      </w:r>
    </w:p>
    <w:p w14:paraId="3EA0C5C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la superficie limpia y húmeda del contrapiso de concreto, se colocarán a lienza y nivel las baldosas, asentándolas con mortero de cemento y arena en proporción 1 : 3 y cuyo espesor no será inferior a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 xml:space="preserve">. Una vez colocadas se rellenarán las juntas entre pieza y pieza con lechada de cemento puro, cemento blanco o </w:t>
      </w:r>
      <w:proofErr w:type="spellStart"/>
      <w:r w:rsidRPr="00816E69">
        <w:rPr>
          <w:rFonts w:ascii="Arial" w:hAnsi="Arial"/>
          <w:color w:val="1F497D" w:themeColor="text2"/>
        </w:rPr>
        <w:t>Binda</w:t>
      </w:r>
      <w:proofErr w:type="spellEnd"/>
      <w:r w:rsidRPr="00816E69">
        <w:rPr>
          <w:rFonts w:ascii="Arial" w:hAnsi="Arial"/>
          <w:color w:val="1F497D" w:themeColor="text2"/>
        </w:rPr>
        <w:t xml:space="preserve"> de acuerdo al color del piso.</w:t>
      </w:r>
    </w:p>
    <w:p w14:paraId="38D0F62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tomar las precauciones necesarias para evitar el tránsito sobre las baldosas recién colocadas, durante por lo menos tres días de su acabado.</w:t>
      </w:r>
    </w:p>
    <w:p w14:paraId="437F33B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Debido a la variedad existente y denominación de los diferentes materiales de cerámica para pisos, de acuerdo a las regiones, el Contratista deberá considerar las siguientes definiciones:</w:t>
      </w:r>
    </w:p>
    <w:p w14:paraId="01EFEA9F" w14:textId="77777777" w:rsidR="00D5414A" w:rsidRPr="00816E69" w:rsidRDefault="00D5414A" w:rsidP="00D5414A">
      <w:pPr>
        <w:widowControl w:val="0"/>
        <w:spacing w:line="240" w:lineRule="atLeast"/>
        <w:jc w:val="both"/>
        <w:rPr>
          <w:rFonts w:ascii="Arial" w:hAnsi="Arial"/>
          <w:color w:val="1F497D" w:themeColor="text2"/>
        </w:rPr>
      </w:pPr>
    </w:p>
    <w:p w14:paraId="6C0881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w:t>
      </w:r>
      <w:r w:rsidRPr="00816E69">
        <w:rPr>
          <w:rFonts w:ascii="Arial" w:hAnsi="Arial"/>
          <w:b/>
          <w:color w:val="1F497D" w:themeColor="text2"/>
        </w:rPr>
        <w:t>Pisos de cerámica con o sin esmalte.</w:t>
      </w:r>
    </w:p>
    <w:p w14:paraId="1D6C07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Se refiere al empleo de baldosas de gres cerámica (material de alta dureza) de </w:t>
      </w:r>
      <w:r w:rsidRPr="00816E69">
        <w:rPr>
          <w:rFonts w:ascii="Arial" w:hAnsi="Arial"/>
          <w:color w:val="1F497D" w:themeColor="text2"/>
        </w:rPr>
        <w:tab/>
      </w:r>
      <w:r w:rsidRPr="00816E69">
        <w:rPr>
          <w:rFonts w:ascii="Arial" w:hAnsi="Arial"/>
          <w:color w:val="1F497D" w:themeColor="text2"/>
        </w:rPr>
        <w:tab/>
        <w:t xml:space="preserve">procedencia extranjera o nacional con o sin esmalte de espesor no mayor a 8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w:t>
      </w:r>
      <w:proofErr w:type="spellStart"/>
      <w:r w:rsidRPr="00816E69">
        <w:rPr>
          <w:rFonts w:ascii="Arial" w:hAnsi="Arial"/>
          <w:color w:val="1F497D" w:themeColor="text2"/>
        </w:rPr>
        <w:t>mm.</w:t>
      </w:r>
      <w:proofErr w:type="spellEnd"/>
      <w:r w:rsidRPr="00816E69">
        <w:rPr>
          <w:rFonts w:ascii="Arial" w:hAnsi="Arial"/>
          <w:color w:val="1F497D" w:themeColor="text2"/>
        </w:rPr>
        <w:t xml:space="preserve"> las mismas que no pueden ser rayadas por una punta de acero.</w:t>
      </w:r>
    </w:p>
    <w:p w14:paraId="5468E48F" w14:textId="77777777" w:rsidR="00D5414A" w:rsidRPr="00816E69" w:rsidRDefault="00D5414A" w:rsidP="00D5414A">
      <w:pPr>
        <w:widowControl w:val="0"/>
        <w:spacing w:line="240" w:lineRule="atLeast"/>
        <w:jc w:val="both"/>
        <w:rPr>
          <w:rFonts w:ascii="Arial" w:hAnsi="Arial"/>
          <w:color w:val="1F497D" w:themeColor="text2"/>
        </w:rPr>
      </w:pPr>
    </w:p>
    <w:p w14:paraId="5715361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w:t>
      </w:r>
      <w:r w:rsidRPr="00816E69">
        <w:rPr>
          <w:rFonts w:ascii="Arial" w:hAnsi="Arial"/>
          <w:b/>
          <w:color w:val="1F497D" w:themeColor="text2"/>
        </w:rPr>
        <w:t>Pisos de ladrillos.</w:t>
      </w:r>
    </w:p>
    <w:p w14:paraId="63C8D8A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Se refiere al empleo de ladrillo </w:t>
      </w:r>
      <w:proofErr w:type="spellStart"/>
      <w:r w:rsidRPr="00816E69">
        <w:rPr>
          <w:rFonts w:ascii="Arial" w:hAnsi="Arial"/>
          <w:color w:val="1F497D" w:themeColor="text2"/>
        </w:rPr>
        <w:t>gambote</w:t>
      </w:r>
      <w:proofErr w:type="spellEnd"/>
      <w:r w:rsidRPr="00816E69">
        <w:rPr>
          <w:rFonts w:ascii="Arial" w:hAnsi="Arial"/>
          <w:color w:val="1F497D" w:themeColor="text2"/>
        </w:rPr>
        <w:t xml:space="preserve"> - macizo - o </w:t>
      </w:r>
      <w:proofErr w:type="spellStart"/>
      <w:r w:rsidRPr="00816E69">
        <w:rPr>
          <w:rFonts w:ascii="Arial" w:hAnsi="Arial"/>
          <w:color w:val="1F497D" w:themeColor="text2"/>
        </w:rPr>
        <w:t>gambote</w:t>
      </w:r>
      <w:proofErr w:type="spellEnd"/>
      <w:r w:rsidRPr="00816E69">
        <w:rPr>
          <w:rFonts w:ascii="Arial" w:hAnsi="Arial"/>
          <w:color w:val="1F497D" w:themeColor="text2"/>
        </w:rPr>
        <w:t xml:space="preserve"> rústico - adobito -.</w:t>
      </w:r>
    </w:p>
    <w:p w14:paraId="2B2CB01A" w14:textId="77777777" w:rsidR="00D5414A" w:rsidRPr="00816E69" w:rsidRDefault="00D5414A" w:rsidP="00D5414A">
      <w:pPr>
        <w:widowControl w:val="0"/>
        <w:spacing w:line="240" w:lineRule="atLeast"/>
        <w:jc w:val="both"/>
        <w:rPr>
          <w:rFonts w:ascii="Arial" w:hAnsi="Arial"/>
          <w:color w:val="1F497D" w:themeColor="text2"/>
        </w:rPr>
      </w:pPr>
    </w:p>
    <w:p w14:paraId="6C6C8DB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w:t>
      </w:r>
      <w:r w:rsidRPr="00816E69">
        <w:rPr>
          <w:rFonts w:ascii="Arial" w:hAnsi="Arial"/>
          <w:b/>
          <w:color w:val="1F497D" w:themeColor="text2"/>
        </w:rPr>
        <w:t>Pisos de ladrillo cerámico.</w:t>
      </w:r>
    </w:p>
    <w:p w14:paraId="1B858F22" w14:textId="77777777" w:rsidR="00D5414A" w:rsidRPr="00816E69" w:rsidRDefault="00D5414A" w:rsidP="00D5414A">
      <w:pPr>
        <w:widowControl w:val="0"/>
        <w:spacing w:line="240" w:lineRule="atLeast"/>
        <w:ind w:left="1416"/>
        <w:jc w:val="both"/>
        <w:rPr>
          <w:rFonts w:ascii="Arial" w:hAnsi="Arial"/>
          <w:color w:val="1F497D" w:themeColor="text2"/>
        </w:rPr>
      </w:pPr>
      <w:r w:rsidRPr="00816E69">
        <w:rPr>
          <w:rFonts w:ascii="Arial" w:hAnsi="Arial"/>
          <w:color w:val="1F497D" w:themeColor="text2"/>
        </w:rPr>
        <w:t>Se refiere al uso de ladrillos cerámicos - piezas con huecos - , los mismos que vienen unidos de fábrica en dos piezas y que antes de su empleo deberán ser partidos. Además, no presentan alta dureza, pues pueden ser rayados con una punta de acero.</w:t>
      </w:r>
    </w:p>
    <w:p w14:paraId="6DD0C352" w14:textId="77777777" w:rsidR="00D5414A" w:rsidRPr="00816E69" w:rsidRDefault="00D5414A" w:rsidP="00D5414A">
      <w:pPr>
        <w:widowControl w:val="0"/>
        <w:spacing w:line="240" w:lineRule="atLeast"/>
        <w:jc w:val="both"/>
        <w:rPr>
          <w:rFonts w:ascii="Arial" w:hAnsi="Arial"/>
          <w:color w:val="1F497D" w:themeColor="text2"/>
        </w:rPr>
      </w:pPr>
    </w:p>
    <w:p w14:paraId="7CE214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Pisos de cemento-</w:t>
      </w:r>
    </w:p>
    <w:p w14:paraId="0849B6E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este tipo de acabado se deberá vaciar desde la carpeta de concreto, en paños de </w:t>
      </w:r>
      <w:smartTag w:uri="urn:schemas-microsoft-com:office:smarttags" w:element="metricconverter">
        <w:smartTagPr>
          <w:attr w:name="ProductID" w:val="2 metros"/>
        </w:smartTagPr>
        <w:r w:rsidRPr="00816E69">
          <w:rPr>
            <w:rFonts w:ascii="Arial" w:hAnsi="Arial"/>
            <w:color w:val="1F497D" w:themeColor="text2"/>
          </w:rPr>
          <w:t>2 metros</w:t>
        </w:r>
      </w:smartTag>
      <w:r w:rsidRPr="00816E69">
        <w:rPr>
          <w:rFonts w:ascii="Arial" w:hAnsi="Arial"/>
          <w:color w:val="1F497D" w:themeColor="text2"/>
        </w:rPr>
        <w:t xml:space="preserve"> como máximo en ambos sentidos, de tal manera de dejar las juntas de dilatación correspondientes, las mismas que deberán ser llenadas  posteriormente en la altura de la carpeta con láminas de </w:t>
      </w:r>
      <w:proofErr w:type="spellStart"/>
      <w:r w:rsidRPr="00816E69">
        <w:rPr>
          <w:rFonts w:ascii="Arial" w:hAnsi="Arial"/>
          <w:color w:val="1F497D" w:themeColor="text2"/>
        </w:rPr>
        <w:t>plastoform</w:t>
      </w:r>
      <w:proofErr w:type="spellEnd"/>
      <w:r w:rsidRPr="00816E69">
        <w:rPr>
          <w:rFonts w:ascii="Arial" w:hAnsi="Arial"/>
          <w:color w:val="1F497D" w:themeColor="text2"/>
        </w:rPr>
        <w:t xml:space="preserve">. Luego se ejecutará el piso de cemento propiamente dicho, mediante  el vaciado y planchado de una capa de  </w:t>
      </w:r>
      <w:smartTag w:uri="urn:schemas-microsoft-com:office:smarttags" w:element="metricconverter">
        <w:smartTagPr>
          <w:attr w:name="ProductID" w:val="1.5 a"/>
        </w:smartTagPr>
        <w:r w:rsidRPr="00816E69">
          <w:rPr>
            <w:rFonts w:ascii="Arial" w:hAnsi="Arial"/>
            <w:color w:val="1F497D" w:themeColor="text2"/>
          </w:rPr>
          <w:t>1.5 a</w:t>
        </w:r>
      </w:smartTag>
      <w:r w:rsidRPr="00816E69">
        <w:rPr>
          <w:rFonts w:ascii="Arial" w:hAnsi="Arial"/>
          <w:color w:val="1F497D" w:themeColor="text2"/>
        </w:rPr>
        <w:t xml:space="preserve"> </w:t>
      </w:r>
      <w:smartTag w:uri="urn:schemas-microsoft-com:office:smarttags" w:element="metricconverter">
        <w:smartTagPr>
          <w:attr w:name="ProductID" w:val="2 cm"/>
        </w:smartTagPr>
        <w:r w:rsidRPr="00816E69">
          <w:rPr>
            <w:rFonts w:ascii="Arial" w:hAnsi="Arial"/>
            <w:color w:val="1F497D" w:themeColor="text2"/>
          </w:rPr>
          <w:t>2 cm</w:t>
        </w:r>
      </w:smartTag>
      <w:r w:rsidRPr="00816E69">
        <w:rPr>
          <w:rFonts w:ascii="Arial" w:hAnsi="Arial"/>
          <w:color w:val="1F497D" w:themeColor="text2"/>
        </w:rPr>
        <w:t xml:space="preserve">,. de espesor con mortero de cemento y arena fina en proporción 1 : 3, dejando las juntas señaladas anteriormente, las que serán rellenadas con asfalto o alquitrán mezclado con arena fina. El ancho de esta junta deberá ser de </w:t>
      </w:r>
      <w:smartTag w:uri="urn:schemas-microsoft-com:office:smarttags" w:element="metricconverter">
        <w:smartTagPr>
          <w:attr w:name="ProductID" w:val="5 mm"/>
        </w:smartTagPr>
        <w:r w:rsidRPr="00816E69">
          <w:rPr>
            <w:rFonts w:ascii="Arial" w:hAnsi="Arial"/>
            <w:color w:val="1F497D" w:themeColor="text2"/>
          </w:rPr>
          <w:t xml:space="preserve">5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p>
    <w:p w14:paraId="0EFB21B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 acuerdo a lo especificado en el formulario de presentación de propuesta se efectuarán los siguientes tipos de acabados:</w:t>
      </w:r>
    </w:p>
    <w:p w14:paraId="5349939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w:t>
      </w:r>
      <w:r w:rsidRPr="00816E69">
        <w:rPr>
          <w:rFonts w:ascii="Arial" w:hAnsi="Arial"/>
          <w:b/>
          <w:color w:val="1F497D" w:themeColor="text2"/>
        </w:rPr>
        <w:t>Enlucido o bruñido.</w:t>
      </w:r>
    </w:p>
    <w:p w14:paraId="48AF07F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Se efectuará con una lechada de cemento puro, alisada con plancha metálica,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w:t>
      </w:r>
      <w:r w:rsidRPr="00816E69">
        <w:rPr>
          <w:rFonts w:ascii="Arial" w:hAnsi="Arial"/>
          <w:color w:val="1F497D" w:themeColor="text2"/>
        </w:rPr>
        <w:lastRenderedPageBreak/>
        <w:t xml:space="preserve">con un rayado especial o se harán juntas rehundidas según detalles y/o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instrucciones del Supervisor.</w:t>
      </w:r>
      <w:r w:rsidRPr="00816E69">
        <w:rPr>
          <w:rFonts w:ascii="Arial" w:hAnsi="Arial"/>
          <w:color w:val="1F497D" w:themeColor="text2"/>
        </w:rPr>
        <w:tab/>
      </w:r>
      <w:r w:rsidRPr="00816E69">
        <w:rPr>
          <w:rFonts w:ascii="Arial" w:hAnsi="Arial"/>
          <w:color w:val="1F497D" w:themeColor="text2"/>
        </w:rPr>
        <w:tab/>
      </w:r>
    </w:p>
    <w:p w14:paraId="7DD0F32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w:t>
      </w:r>
      <w:proofErr w:type="spellStart"/>
      <w:r w:rsidRPr="00816E69">
        <w:rPr>
          <w:rFonts w:ascii="Arial" w:hAnsi="Arial"/>
          <w:b/>
          <w:color w:val="1F497D" w:themeColor="text2"/>
        </w:rPr>
        <w:t>Frotachado</w:t>
      </w:r>
      <w:proofErr w:type="spellEnd"/>
      <w:r w:rsidRPr="00816E69">
        <w:rPr>
          <w:rFonts w:ascii="Arial" w:hAnsi="Arial"/>
          <w:b/>
          <w:color w:val="1F497D" w:themeColor="text2"/>
        </w:rPr>
        <w:t>.</w:t>
      </w:r>
    </w:p>
    <w:p w14:paraId="540D25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Se efectuará usando una plancha de madera llamada </w:t>
      </w:r>
      <w:proofErr w:type="spellStart"/>
      <w:r w:rsidRPr="00816E69">
        <w:rPr>
          <w:rFonts w:ascii="Arial" w:hAnsi="Arial"/>
          <w:color w:val="1F497D" w:themeColor="text2"/>
        </w:rPr>
        <w:t>frotacho</w:t>
      </w:r>
      <w:proofErr w:type="spellEnd"/>
      <w:r w:rsidRPr="00816E69">
        <w:rPr>
          <w:rFonts w:ascii="Arial" w:hAnsi="Arial"/>
          <w:color w:val="1F497D" w:themeColor="text2"/>
        </w:rPr>
        <w:t>.</w:t>
      </w:r>
    </w:p>
    <w:p w14:paraId="175F46EA" w14:textId="77777777" w:rsidR="00D5414A" w:rsidRPr="00816E69" w:rsidRDefault="00D5414A" w:rsidP="00D5414A">
      <w:pPr>
        <w:widowControl w:val="0"/>
        <w:spacing w:line="240" w:lineRule="atLeast"/>
        <w:jc w:val="both"/>
        <w:rPr>
          <w:rFonts w:ascii="Arial" w:hAnsi="Arial"/>
          <w:color w:val="1F497D" w:themeColor="text2"/>
        </w:rPr>
      </w:pPr>
    </w:p>
    <w:p w14:paraId="3D30489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w:t>
      </w:r>
      <w:r w:rsidRPr="00816E69">
        <w:rPr>
          <w:rFonts w:ascii="Arial" w:hAnsi="Arial"/>
          <w:b/>
          <w:color w:val="1F497D" w:themeColor="text2"/>
        </w:rPr>
        <w:t>Enlucido con ocre color.</w:t>
      </w:r>
    </w:p>
    <w:p w14:paraId="005D8A9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Este tipo de acabado se efectuará mezclando la lechada de cemento puro con </w:t>
      </w:r>
      <w:r w:rsidRPr="00816E69">
        <w:rPr>
          <w:rFonts w:ascii="Arial" w:hAnsi="Arial"/>
          <w:color w:val="1F497D" w:themeColor="text2"/>
        </w:rPr>
        <w:tab/>
      </w:r>
      <w:r w:rsidRPr="00816E69">
        <w:rPr>
          <w:rFonts w:ascii="Arial" w:hAnsi="Arial"/>
          <w:color w:val="1F497D" w:themeColor="text2"/>
        </w:rPr>
        <w:tab/>
        <w:t xml:space="preserve">  ocre de color determinado por la Supervisión, alisando con plancha metálica.</w:t>
      </w:r>
    </w:p>
    <w:p w14:paraId="1F99C1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En exteriores el acabado será mediante </w:t>
      </w:r>
      <w:proofErr w:type="spellStart"/>
      <w:r w:rsidRPr="00816E69">
        <w:rPr>
          <w:rFonts w:ascii="Arial" w:hAnsi="Arial"/>
          <w:color w:val="1F497D" w:themeColor="text2"/>
        </w:rPr>
        <w:t>frotachado</w:t>
      </w:r>
      <w:proofErr w:type="spellEnd"/>
      <w:r w:rsidRPr="00816E69">
        <w:rPr>
          <w:rFonts w:ascii="Arial" w:hAnsi="Arial"/>
          <w:color w:val="1F497D" w:themeColor="text2"/>
        </w:rPr>
        <w:t xml:space="preserve"> o piso rugoso de acuerdo a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las recomendaciones de </w:t>
      </w:r>
      <w:smartTag w:uri="urn:schemas-microsoft-com:office:smarttags" w:element="PersonName">
        <w:smartTagPr>
          <w:attr w:name="ProductID" w:val="la Supervisi￳n."/>
        </w:smartTagPr>
        <w:r w:rsidRPr="00816E69">
          <w:rPr>
            <w:rFonts w:ascii="Arial" w:hAnsi="Arial"/>
            <w:color w:val="1F497D" w:themeColor="text2"/>
          </w:rPr>
          <w:t>la Supervisión.</w:t>
        </w:r>
      </w:smartTag>
    </w:p>
    <w:p w14:paraId="68B383D6" w14:textId="77777777" w:rsidR="00D5414A" w:rsidRPr="00816E69" w:rsidRDefault="00D5414A" w:rsidP="00D5414A">
      <w:pPr>
        <w:widowControl w:val="0"/>
        <w:spacing w:line="240" w:lineRule="atLeast"/>
        <w:jc w:val="both"/>
        <w:rPr>
          <w:rFonts w:ascii="Arial" w:hAnsi="Arial"/>
          <w:color w:val="1F497D" w:themeColor="text2"/>
          <w:lang w:val="pt-BR"/>
        </w:rPr>
      </w:pPr>
      <w:r w:rsidRPr="00816E69">
        <w:rPr>
          <w:rFonts w:ascii="Arial" w:hAnsi="Arial"/>
          <w:color w:val="1F497D" w:themeColor="text2"/>
        </w:rPr>
        <w:tab/>
      </w:r>
      <w:r w:rsidRPr="00816E69">
        <w:rPr>
          <w:rFonts w:ascii="Arial" w:hAnsi="Arial"/>
          <w:b/>
          <w:color w:val="1F497D" w:themeColor="text2"/>
          <w:lang w:val="pt-BR"/>
        </w:rPr>
        <w:t>Pisos de baldosas asfálticas, plásticas o de goma.</w:t>
      </w:r>
    </w:p>
    <w:p w14:paraId="49D5A62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lang w:val="pt-BR"/>
        </w:rPr>
        <w:tab/>
      </w:r>
      <w:r w:rsidRPr="00816E69">
        <w:rPr>
          <w:rFonts w:ascii="Arial" w:hAnsi="Arial"/>
          <w:color w:val="1F497D" w:themeColor="text2"/>
        </w:rPr>
        <w:t>Este ítem se refiere a la provisión y colocación de baldosas asfálticas, plásticas - vinilo - o de goma en los sectores indicados en los planos de detalle y/o instrucciones del Supervisor.</w:t>
      </w:r>
    </w:p>
    <w:p w14:paraId="2454C25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baldosas serán de un espesor no menor de </w:t>
      </w:r>
      <w:smartTag w:uri="urn:schemas-microsoft-com:office:smarttags" w:element="metricconverter">
        <w:smartTagPr>
          <w:attr w:name="ProductID" w:val="1.5 mm"/>
        </w:smartTagPr>
        <w:r w:rsidRPr="00816E69">
          <w:rPr>
            <w:rFonts w:ascii="Arial" w:hAnsi="Arial"/>
            <w:color w:val="1F497D" w:themeColor="text2"/>
          </w:rPr>
          <w:t xml:space="preserve">1.5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de primera calidad y en los colores que se indiquen, debiendo aprobar las muestras </w:t>
      </w:r>
      <w:smartTag w:uri="urn:schemas-microsoft-com:office:smarttags" w:element="PersonName">
        <w:smartTagPr>
          <w:attr w:name="ProductID" w:val="la Supervisi￳n. El"/>
        </w:smartTagPr>
        <w:r w:rsidRPr="00816E69">
          <w:rPr>
            <w:rFonts w:ascii="Arial" w:hAnsi="Arial"/>
            <w:color w:val="1F497D" w:themeColor="text2"/>
          </w:rPr>
          <w:t>la Supervisión. El</w:t>
        </w:r>
      </w:smartTag>
      <w:r w:rsidRPr="00816E69">
        <w:rPr>
          <w:rFonts w:ascii="Arial" w:hAnsi="Arial"/>
          <w:color w:val="1F497D" w:themeColor="text2"/>
        </w:rPr>
        <w:t xml:space="preserve"> </w:t>
      </w:r>
      <w:proofErr w:type="spellStart"/>
      <w:r w:rsidRPr="00816E69">
        <w:rPr>
          <w:rFonts w:ascii="Arial" w:hAnsi="Arial"/>
          <w:color w:val="1F497D" w:themeColor="text2"/>
        </w:rPr>
        <w:t>mástic</w:t>
      </w:r>
      <w:proofErr w:type="spellEnd"/>
      <w:r w:rsidRPr="00816E69">
        <w:rPr>
          <w:rFonts w:ascii="Arial" w:hAnsi="Arial"/>
          <w:color w:val="1F497D" w:themeColor="text2"/>
        </w:rPr>
        <w:t xml:space="preserve"> o pegamento a emplearse en la colocación de las baldosas será exclusivamente el indicado y recomendado por los fabricantes de las mismas.</w:t>
      </w:r>
    </w:p>
    <w:p w14:paraId="62B18E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Una vez limpio el contra piso o entrepiso se aplicará el </w:t>
      </w:r>
      <w:proofErr w:type="spellStart"/>
      <w:r w:rsidRPr="00816E69">
        <w:rPr>
          <w:rFonts w:ascii="Arial" w:hAnsi="Arial"/>
          <w:color w:val="1F497D" w:themeColor="text2"/>
        </w:rPr>
        <w:t>mástic</w:t>
      </w:r>
      <w:proofErr w:type="spellEnd"/>
      <w:r w:rsidRPr="00816E69">
        <w:rPr>
          <w:rFonts w:ascii="Arial" w:hAnsi="Arial"/>
          <w:color w:val="1F497D" w:themeColor="text2"/>
        </w:rPr>
        <w:t xml:space="preserve"> en una capa delgada y uniforme, sobre la que se colocarán las baldosas, asentándolas firmemente pieza por pieza. Luego de colocadas se las afirmará con rodillos de por lo menos </w:t>
      </w:r>
      <w:smartTag w:uri="urn:schemas-microsoft-com:office:smarttags" w:element="metricconverter">
        <w:smartTagPr>
          <w:attr w:name="ProductID" w:val="75 kg"/>
        </w:smartTagPr>
        <w:r w:rsidRPr="00816E69">
          <w:rPr>
            <w:rFonts w:ascii="Arial" w:hAnsi="Arial"/>
            <w:color w:val="1F497D" w:themeColor="text2"/>
          </w:rPr>
          <w:t>75 kg</w:t>
        </w:r>
      </w:smartTag>
      <w:r w:rsidRPr="00816E69">
        <w:rPr>
          <w:rFonts w:ascii="Arial" w:hAnsi="Arial"/>
          <w:color w:val="1F497D" w:themeColor="text2"/>
        </w:rPr>
        <w:t xml:space="preserve">. de peso y </w:t>
      </w:r>
      <w:smartTag w:uri="urn:schemas-microsoft-com:office:smarttags" w:element="metricconverter">
        <w:smartTagPr>
          <w:attr w:name="ProductID" w:val="1 m"/>
        </w:smartTagPr>
        <w:r w:rsidRPr="00816E69">
          <w:rPr>
            <w:rFonts w:ascii="Arial" w:hAnsi="Arial"/>
            <w:color w:val="1F497D" w:themeColor="text2"/>
          </w:rPr>
          <w:t>1 m</w:t>
        </w:r>
      </w:smartTag>
      <w:r w:rsidRPr="00816E69">
        <w:rPr>
          <w:rFonts w:ascii="Arial" w:hAnsi="Arial"/>
          <w:color w:val="1F497D" w:themeColor="text2"/>
        </w:rPr>
        <w:t>. de ancho.</w:t>
      </w:r>
    </w:p>
    <w:p w14:paraId="50C500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se permitirá el tránsito sobre las baldosas recién colocadas, hasta que no se encuentren completamente consolidadas al contra piso, debiendo transcurrir por lo menos 72 horas.</w:t>
      </w:r>
    </w:p>
    <w:p w14:paraId="30BD799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6FEF698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4EAF62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entrepisos de envigados de madera y los pisos y pavimentos  se medirán en metros cuadrados, tomando en cuenta únicamente las superficies netas ejecutadas. </w:t>
      </w:r>
    </w:p>
    <w:p w14:paraId="2C06650B" w14:textId="77777777" w:rsidR="00BF7C6E" w:rsidRPr="00D21187" w:rsidRDefault="00BF7C6E" w:rsidP="00BF7C6E">
      <w:pPr>
        <w:widowControl w:val="0"/>
        <w:spacing w:line="240" w:lineRule="atLeast"/>
        <w:rPr>
          <w:rFonts w:ascii="Arial" w:hAnsi="Arial"/>
          <w:color w:val="1F497D" w:themeColor="text2"/>
          <w:sz w:val="18"/>
        </w:rPr>
      </w:pPr>
      <w:r>
        <w:rPr>
          <w:rFonts w:ascii="Arial" w:hAnsi="Arial"/>
          <w:color w:val="1F497D" w:themeColor="text2"/>
          <w:sz w:val="18"/>
        </w:rPr>
        <w:t>------------------------------------------------------------------------------------------------------------------------------------------------------------</w:t>
      </w:r>
    </w:p>
    <w:p w14:paraId="3955B91A" w14:textId="77777777" w:rsidR="00D5414A" w:rsidRPr="00816E69" w:rsidRDefault="00D5414A" w:rsidP="00D5414A">
      <w:pPr>
        <w:widowControl w:val="0"/>
        <w:spacing w:line="240" w:lineRule="atLeast"/>
        <w:jc w:val="both"/>
        <w:rPr>
          <w:rFonts w:ascii="Arial" w:hAnsi="Arial"/>
          <w:color w:val="1F497D" w:themeColor="text2"/>
        </w:rPr>
      </w:pPr>
    </w:p>
    <w:p w14:paraId="28AAFE1A" w14:textId="77777777" w:rsidR="00D5414A" w:rsidRPr="00816E69" w:rsidRDefault="00D5414A" w:rsidP="00D5414A">
      <w:pPr>
        <w:widowControl w:val="0"/>
        <w:spacing w:line="240" w:lineRule="atLeast"/>
        <w:jc w:val="both"/>
        <w:rPr>
          <w:rFonts w:ascii="Arial" w:hAnsi="Arial"/>
          <w:color w:val="1F497D" w:themeColor="text2"/>
        </w:rPr>
      </w:pPr>
    </w:p>
    <w:p w14:paraId="42E2F540"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PISO DE PORCELANATO NATURAL</w:t>
      </w:r>
    </w:p>
    <w:p w14:paraId="17E76EDF" w14:textId="77777777" w:rsidR="00D5414A" w:rsidRPr="00816E69" w:rsidRDefault="00D5414A" w:rsidP="00D5414A">
      <w:pPr>
        <w:widowControl w:val="0"/>
        <w:spacing w:line="240" w:lineRule="atLeast"/>
        <w:rPr>
          <w:rFonts w:ascii="Arial" w:hAnsi="Arial"/>
          <w:color w:val="1F497D" w:themeColor="text2"/>
        </w:rPr>
      </w:pPr>
    </w:p>
    <w:p w14:paraId="24951397"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61D52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se refiere a la instalación del piso con cerámica tipo </w:t>
      </w:r>
      <w:proofErr w:type="spellStart"/>
      <w:r w:rsidRPr="00816E69">
        <w:rPr>
          <w:rFonts w:ascii="Arial" w:hAnsi="Arial"/>
          <w:color w:val="1F497D" w:themeColor="text2"/>
        </w:rPr>
        <w:t>porcelanato</w:t>
      </w:r>
      <w:proofErr w:type="spellEnd"/>
      <w:r w:rsidRPr="00816E69">
        <w:rPr>
          <w:rFonts w:ascii="Arial" w:hAnsi="Arial"/>
          <w:color w:val="1F497D" w:themeColor="text2"/>
        </w:rPr>
        <w:t xml:space="preserve"> en los ambientes donde se está efectuando la remodelación, de acuerdo al formulario de presentación de propuestas y/o instrucciones del Supervisor de obra.</w:t>
      </w:r>
    </w:p>
    <w:p w14:paraId="2DF7F555" w14:textId="77777777" w:rsidR="00D5414A" w:rsidRPr="00816E69" w:rsidRDefault="00D5414A" w:rsidP="00D5414A">
      <w:pPr>
        <w:widowControl w:val="0"/>
        <w:spacing w:line="240" w:lineRule="atLeast"/>
        <w:jc w:val="both"/>
        <w:rPr>
          <w:rFonts w:ascii="Arial" w:hAnsi="Arial"/>
          <w:color w:val="1F497D" w:themeColor="text2"/>
        </w:rPr>
      </w:pPr>
    </w:p>
    <w:p w14:paraId="1C8B87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FDE3B5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w:t>
      </w:r>
      <w:proofErr w:type="spellStart"/>
      <w:r w:rsidRPr="00816E69">
        <w:rPr>
          <w:rFonts w:ascii="Arial" w:hAnsi="Arial"/>
          <w:color w:val="1F497D" w:themeColor="text2"/>
        </w:rPr>
        <w:t>porcelanato</w:t>
      </w:r>
      <w:proofErr w:type="spellEnd"/>
      <w:r w:rsidRPr="00816E69">
        <w:rPr>
          <w:rFonts w:ascii="Arial" w:hAnsi="Arial"/>
          <w:color w:val="1F497D" w:themeColor="text2"/>
        </w:rPr>
        <w:t xml:space="preserve"> natural será de primera calidad, no presentará fisura, desportillados u otro defecto que ocasione el rechazo por parte del supervisor.</w:t>
      </w:r>
    </w:p>
    <w:p w14:paraId="7B9695D9" w14:textId="77777777" w:rsidR="00D5414A" w:rsidRPr="00816E69" w:rsidRDefault="00D5414A" w:rsidP="00D5414A">
      <w:pPr>
        <w:widowControl w:val="0"/>
        <w:spacing w:line="240" w:lineRule="atLeast"/>
        <w:jc w:val="both"/>
        <w:rPr>
          <w:rFonts w:ascii="Arial" w:hAnsi="Arial"/>
          <w:color w:val="1F497D" w:themeColor="text2"/>
        </w:rPr>
      </w:pPr>
    </w:p>
    <w:p w14:paraId="5AFF969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Las dimensiones serán de 30 x 30 y el color (beige) y la textura serán indicados por el supervisor, tomando como base el material colocado en el piso 1 de este edificio.</w:t>
      </w:r>
    </w:p>
    <w:p w14:paraId="1A4153A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utilizarán niveladores especiales para tener una superficie totalmente lisa.</w:t>
      </w:r>
    </w:p>
    <w:p w14:paraId="57333955" w14:textId="77777777" w:rsidR="00D5414A" w:rsidRPr="00816E69" w:rsidRDefault="00D5414A" w:rsidP="00D5414A">
      <w:pPr>
        <w:widowControl w:val="0"/>
        <w:spacing w:line="240" w:lineRule="atLeast"/>
        <w:jc w:val="both"/>
        <w:rPr>
          <w:rFonts w:ascii="Arial" w:hAnsi="Arial"/>
          <w:color w:val="1F497D" w:themeColor="text2"/>
        </w:rPr>
      </w:pPr>
    </w:p>
    <w:p w14:paraId="632B61E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12577D3D" w14:textId="77777777" w:rsidR="00D5414A" w:rsidRPr="00816E69" w:rsidRDefault="00D5414A" w:rsidP="00D5414A">
      <w:pPr>
        <w:widowControl w:val="0"/>
        <w:spacing w:line="240" w:lineRule="atLeast"/>
        <w:jc w:val="both"/>
        <w:rPr>
          <w:rFonts w:ascii="Arial" w:hAnsi="Arial"/>
          <w:color w:val="1F497D" w:themeColor="text2"/>
        </w:rPr>
      </w:pPr>
    </w:p>
    <w:p w14:paraId="416C47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nivelará la superficie de tal forma que no existan elementos salientes y garantice un acabado totalmente uniforme y liso.</w:t>
      </w:r>
    </w:p>
    <w:p w14:paraId="72123236" w14:textId="77777777" w:rsidR="00D5414A" w:rsidRPr="00816E69" w:rsidRDefault="00D5414A" w:rsidP="00D5414A">
      <w:pPr>
        <w:widowControl w:val="0"/>
        <w:spacing w:line="240" w:lineRule="atLeast"/>
        <w:jc w:val="both"/>
        <w:rPr>
          <w:rFonts w:ascii="Arial" w:hAnsi="Arial"/>
          <w:color w:val="1F497D" w:themeColor="text2"/>
        </w:rPr>
      </w:pPr>
    </w:p>
    <w:p w14:paraId="3F1D2D2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Los cuadros se colocarán uno por uno cuidando de tener las líneas (juntas) perfectamente paralelas y transversales y no existan superposiciones entre líneas, las mismas que se afinarán al final.</w:t>
      </w:r>
    </w:p>
    <w:p w14:paraId="5D598ABA" w14:textId="77777777" w:rsidR="00D5414A" w:rsidRPr="00816E69" w:rsidRDefault="00D5414A" w:rsidP="00D5414A">
      <w:pPr>
        <w:widowControl w:val="0"/>
        <w:spacing w:line="240" w:lineRule="atLeast"/>
        <w:jc w:val="both"/>
        <w:rPr>
          <w:rFonts w:ascii="Arial" w:hAnsi="Arial"/>
          <w:color w:val="1F497D" w:themeColor="text2"/>
        </w:rPr>
      </w:pPr>
    </w:p>
    <w:p w14:paraId="4F2BFA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Las partes finales se colocarán cortando previamente los bloques, evitando absolutamente la dispersión de polvo al ambiente general del edificio. Las juntas en estos lugares deberán tener la misma dimensión que las juntas normales.</w:t>
      </w:r>
    </w:p>
    <w:p w14:paraId="654186A0" w14:textId="77777777" w:rsidR="00D5414A" w:rsidRPr="00816E69" w:rsidRDefault="00D5414A" w:rsidP="00D5414A">
      <w:pPr>
        <w:widowControl w:val="0"/>
        <w:spacing w:line="240" w:lineRule="atLeast"/>
        <w:jc w:val="both"/>
        <w:rPr>
          <w:rFonts w:ascii="Arial" w:hAnsi="Arial"/>
          <w:color w:val="1F497D" w:themeColor="text2"/>
        </w:rPr>
      </w:pPr>
    </w:p>
    <w:p w14:paraId="1DD6A78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4EE4D19C" w14:textId="77777777" w:rsidR="00D5414A" w:rsidRPr="00816E69" w:rsidRDefault="00D5414A" w:rsidP="00D5414A">
      <w:pPr>
        <w:widowControl w:val="0"/>
        <w:spacing w:line="240" w:lineRule="atLeast"/>
        <w:jc w:val="both"/>
        <w:rPr>
          <w:rFonts w:ascii="Arial" w:hAnsi="Arial"/>
          <w:color w:val="1F497D" w:themeColor="text2"/>
        </w:rPr>
      </w:pPr>
    </w:p>
    <w:p w14:paraId="3B4A2E0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instalación del piso de </w:t>
      </w:r>
      <w:proofErr w:type="spellStart"/>
      <w:r w:rsidRPr="00816E69">
        <w:rPr>
          <w:rFonts w:ascii="Arial" w:hAnsi="Arial"/>
          <w:color w:val="1F497D" w:themeColor="text2"/>
        </w:rPr>
        <w:t>porcelanato</w:t>
      </w:r>
      <w:proofErr w:type="spellEnd"/>
      <w:r w:rsidRPr="00816E69">
        <w:rPr>
          <w:rFonts w:ascii="Arial" w:hAnsi="Arial"/>
          <w:color w:val="1F497D" w:themeColor="text2"/>
        </w:rPr>
        <w:t xml:space="preserve"> se medirá en metros cuadrados, tomando en cuenta únicamente las superficies netas del trabajo ejecutado.</w:t>
      </w:r>
    </w:p>
    <w:p w14:paraId="61D4C4B2" w14:textId="77777777" w:rsidR="00BF7C6E" w:rsidRPr="00D21187" w:rsidRDefault="00D5414A" w:rsidP="00BF7C6E">
      <w:pPr>
        <w:widowControl w:val="0"/>
        <w:spacing w:line="240" w:lineRule="atLeast"/>
        <w:rPr>
          <w:rFonts w:ascii="Arial" w:hAnsi="Arial"/>
          <w:color w:val="1F497D" w:themeColor="text2"/>
          <w:sz w:val="18"/>
        </w:rPr>
      </w:pPr>
      <w:r w:rsidRPr="00816E69">
        <w:rPr>
          <w:rFonts w:ascii="Arial" w:hAnsi="Arial"/>
          <w:color w:val="1F497D" w:themeColor="text2"/>
        </w:rPr>
        <w:t xml:space="preserve"> </w:t>
      </w:r>
      <w:r w:rsidR="00BF7C6E">
        <w:rPr>
          <w:rFonts w:ascii="Arial" w:hAnsi="Arial"/>
          <w:color w:val="1F497D" w:themeColor="text2"/>
          <w:sz w:val="18"/>
        </w:rPr>
        <w:t>------------------------------------------------------------------------------------------------------------------------------------------------------------</w:t>
      </w:r>
    </w:p>
    <w:p w14:paraId="51C98C13" w14:textId="77777777" w:rsidR="00CD1F5E" w:rsidRPr="00816E69" w:rsidRDefault="00CD1F5E" w:rsidP="00D5414A">
      <w:pPr>
        <w:widowControl w:val="0"/>
        <w:spacing w:line="240" w:lineRule="atLeast"/>
        <w:jc w:val="both"/>
        <w:rPr>
          <w:rFonts w:ascii="Arial" w:hAnsi="Arial"/>
          <w:b/>
          <w:i/>
          <w:color w:val="1F497D" w:themeColor="text2"/>
          <w:u w:val="single"/>
        </w:rPr>
      </w:pPr>
    </w:p>
    <w:p w14:paraId="25E44638" w14:textId="77777777" w:rsidR="00D5414A" w:rsidRPr="00816E69" w:rsidRDefault="00D5414A" w:rsidP="00D5414A">
      <w:pPr>
        <w:widowControl w:val="0"/>
        <w:spacing w:line="240" w:lineRule="atLeast"/>
        <w:jc w:val="center"/>
        <w:rPr>
          <w:rFonts w:ascii="Arial" w:hAnsi="Arial"/>
          <w:b/>
          <w:color w:val="1F497D" w:themeColor="text2"/>
          <w:sz w:val="28"/>
          <w:u w:val="single"/>
          <w:lang w:eastAsia="es-BO"/>
        </w:rPr>
      </w:pPr>
      <w:r w:rsidRPr="00816E69">
        <w:rPr>
          <w:rFonts w:ascii="Arial" w:hAnsi="Arial"/>
          <w:b/>
          <w:color w:val="1F497D" w:themeColor="text2"/>
          <w:sz w:val="28"/>
          <w:u w:val="single"/>
          <w:lang w:eastAsia="es-BO"/>
        </w:rPr>
        <w:t xml:space="preserve">PROVISIÓN E INSTALACIÓN DE </w:t>
      </w:r>
    </w:p>
    <w:p w14:paraId="41669ACD" w14:textId="77777777" w:rsidR="00D5414A" w:rsidRPr="00816E69" w:rsidRDefault="00D5414A" w:rsidP="00D5414A">
      <w:pPr>
        <w:widowControl w:val="0"/>
        <w:spacing w:line="240" w:lineRule="atLeast"/>
        <w:jc w:val="center"/>
        <w:rPr>
          <w:rFonts w:ascii="Arial" w:hAnsi="Arial"/>
          <w:color w:val="1F497D" w:themeColor="text2"/>
          <w:lang w:eastAsia="es-BO"/>
        </w:rPr>
      </w:pPr>
      <w:r w:rsidRPr="00816E69">
        <w:rPr>
          <w:rFonts w:ascii="Arial" w:hAnsi="Arial"/>
          <w:b/>
          <w:color w:val="1F497D" w:themeColor="text2"/>
          <w:sz w:val="28"/>
          <w:u w:val="single"/>
          <w:lang w:eastAsia="es-BO"/>
        </w:rPr>
        <w:t>ALFOMBRA DE ALTO TRÁFICO</w:t>
      </w:r>
    </w:p>
    <w:p w14:paraId="184D76C1" w14:textId="77777777" w:rsidR="00D5414A" w:rsidRPr="00816E69" w:rsidRDefault="00D5414A" w:rsidP="00D5414A">
      <w:pPr>
        <w:widowControl w:val="0"/>
        <w:spacing w:line="240" w:lineRule="atLeast"/>
        <w:rPr>
          <w:rFonts w:ascii="Arial" w:hAnsi="Arial"/>
          <w:color w:val="1F497D" w:themeColor="text2"/>
          <w:lang w:eastAsia="es-BO"/>
        </w:rPr>
      </w:pPr>
    </w:p>
    <w:p w14:paraId="6ED17A24" w14:textId="77777777" w:rsidR="00D5414A" w:rsidRPr="00816E69" w:rsidRDefault="00D5414A" w:rsidP="00D5414A">
      <w:pPr>
        <w:widowControl w:val="0"/>
        <w:spacing w:line="240" w:lineRule="atLeast"/>
        <w:rPr>
          <w:rFonts w:ascii="Arial" w:hAnsi="Arial"/>
          <w:color w:val="1F497D" w:themeColor="text2"/>
          <w:lang w:eastAsia="es-BO"/>
        </w:rPr>
      </w:pPr>
      <w:r w:rsidRPr="00816E69">
        <w:rPr>
          <w:rFonts w:ascii="Arial" w:hAnsi="Arial"/>
          <w:b/>
          <w:i/>
          <w:color w:val="1F497D" w:themeColor="text2"/>
          <w:u w:val="single"/>
          <w:lang w:eastAsia="es-BO"/>
        </w:rPr>
        <w:t>1.-</w:t>
      </w:r>
      <w:r w:rsidRPr="00816E69">
        <w:rPr>
          <w:rFonts w:ascii="Arial" w:hAnsi="Arial"/>
          <w:b/>
          <w:i/>
          <w:color w:val="1F497D" w:themeColor="text2"/>
          <w:u w:val="single"/>
          <w:lang w:eastAsia="es-BO"/>
        </w:rPr>
        <w:tab/>
        <w:t>Definición.-</w:t>
      </w:r>
    </w:p>
    <w:p w14:paraId="7547A179"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Este ítem se refiere al acabado de las superficies de pisos de las oficinas del edificio de Entel.</w:t>
      </w:r>
    </w:p>
    <w:p w14:paraId="580A9C76" w14:textId="77777777" w:rsidR="00D5414A" w:rsidRPr="00816E69" w:rsidRDefault="00D5414A" w:rsidP="00D5414A">
      <w:pPr>
        <w:widowControl w:val="0"/>
        <w:spacing w:line="240" w:lineRule="atLeast"/>
        <w:jc w:val="both"/>
        <w:rPr>
          <w:rFonts w:ascii="Arial" w:hAnsi="Arial"/>
          <w:color w:val="1F497D" w:themeColor="text2"/>
          <w:lang w:eastAsia="es-BO"/>
        </w:rPr>
      </w:pPr>
    </w:p>
    <w:p w14:paraId="2A213E4C"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2.-</w:t>
      </w:r>
      <w:r w:rsidRPr="00816E69">
        <w:rPr>
          <w:rFonts w:ascii="Arial" w:hAnsi="Arial"/>
          <w:b/>
          <w:i/>
          <w:color w:val="1F497D" w:themeColor="text2"/>
          <w:u w:val="single"/>
          <w:lang w:eastAsia="es-BO"/>
        </w:rPr>
        <w:tab/>
        <w:t>Materiales, herramientas y equipo.-</w:t>
      </w:r>
    </w:p>
    <w:p w14:paraId="585FC4DF"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r>
      <w:r w:rsidRPr="00816E69">
        <w:rPr>
          <w:rFonts w:ascii="Arial" w:hAnsi="Arial"/>
          <w:color w:val="1F497D" w:themeColor="text2"/>
          <w:lang w:eastAsia="es-BO"/>
        </w:rPr>
        <w:tab/>
        <w:t xml:space="preserve">Llevará alfombra de alto tráfico de tipo </w:t>
      </w:r>
      <w:proofErr w:type="spellStart"/>
      <w:r w:rsidRPr="00816E69">
        <w:rPr>
          <w:rFonts w:ascii="Arial" w:hAnsi="Arial"/>
          <w:color w:val="1F497D" w:themeColor="text2"/>
          <w:lang w:eastAsia="es-BO"/>
        </w:rPr>
        <w:t>Bouclé</w:t>
      </w:r>
      <w:proofErr w:type="spellEnd"/>
      <w:r w:rsidRPr="00816E69">
        <w:rPr>
          <w:rFonts w:ascii="Arial" w:hAnsi="Arial"/>
          <w:color w:val="1F497D" w:themeColor="text2"/>
          <w:lang w:eastAsia="es-BO"/>
        </w:rPr>
        <w:t xml:space="preserve">:  </w:t>
      </w:r>
      <w:proofErr w:type="spellStart"/>
      <w:r w:rsidRPr="00816E69">
        <w:rPr>
          <w:rFonts w:ascii="Arial" w:hAnsi="Arial"/>
          <w:color w:val="1F497D" w:themeColor="text2"/>
          <w:lang w:eastAsia="es-BO"/>
        </w:rPr>
        <w:t>Infinite</w:t>
      </w:r>
      <w:proofErr w:type="spellEnd"/>
      <w:r w:rsidRPr="00816E69">
        <w:rPr>
          <w:rFonts w:ascii="Arial" w:hAnsi="Arial"/>
          <w:color w:val="1F497D" w:themeColor="text2"/>
          <w:lang w:eastAsia="es-BO"/>
        </w:rPr>
        <w:t xml:space="preserve"> </w:t>
      </w:r>
      <w:proofErr w:type="spellStart"/>
      <w:r w:rsidRPr="00816E69">
        <w:rPr>
          <w:rFonts w:ascii="Arial" w:hAnsi="Arial"/>
          <w:color w:val="1F497D" w:themeColor="text2"/>
          <w:lang w:eastAsia="es-BO"/>
        </w:rPr>
        <w:t>Weave</w:t>
      </w:r>
      <w:proofErr w:type="spellEnd"/>
      <w:r w:rsidRPr="00816E69">
        <w:rPr>
          <w:rFonts w:ascii="Arial" w:hAnsi="Arial"/>
          <w:color w:val="1F497D" w:themeColor="text2"/>
          <w:lang w:eastAsia="es-BO"/>
        </w:rPr>
        <w:t xml:space="preserve"> de 38 oz o similar, la cual será instalada sobre un pudding de 10 </w:t>
      </w:r>
      <w:proofErr w:type="spellStart"/>
      <w:r w:rsidRPr="00816E69">
        <w:rPr>
          <w:rFonts w:ascii="Arial" w:hAnsi="Arial"/>
          <w:color w:val="1F497D" w:themeColor="text2"/>
          <w:lang w:eastAsia="es-BO"/>
        </w:rPr>
        <w:t>mm.</w:t>
      </w:r>
      <w:proofErr w:type="spellEnd"/>
      <w:r w:rsidRPr="00816E69">
        <w:rPr>
          <w:rFonts w:ascii="Arial" w:hAnsi="Arial"/>
          <w:color w:val="1F497D" w:themeColor="text2"/>
          <w:lang w:eastAsia="es-BO"/>
        </w:rPr>
        <w:t xml:space="preserve">  </w:t>
      </w:r>
    </w:p>
    <w:p w14:paraId="6D1081FD" w14:textId="77777777" w:rsidR="00D5414A" w:rsidRPr="00816E69" w:rsidRDefault="00D5414A" w:rsidP="00D5414A">
      <w:pPr>
        <w:widowControl w:val="0"/>
        <w:spacing w:line="240" w:lineRule="atLeast"/>
        <w:ind w:firstLine="720"/>
        <w:jc w:val="both"/>
        <w:rPr>
          <w:rFonts w:ascii="Arial" w:hAnsi="Arial"/>
          <w:color w:val="1F497D" w:themeColor="text2"/>
          <w:lang w:eastAsia="es-BO"/>
        </w:rPr>
      </w:pPr>
      <w:r w:rsidRPr="00816E69">
        <w:rPr>
          <w:rFonts w:ascii="Arial" w:hAnsi="Arial"/>
          <w:color w:val="1F497D" w:themeColor="text2"/>
          <w:lang w:eastAsia="es-BO"/>
        </w:rPr>
        <w:t>Es importante considerar dentro de este ítem, el perfil de aluminio necesario para el encuentro con la superficies de granito o madera, y con los correspondientes a otros ambientes.</w:t>
      </w:r>
    </w:p>
    <w:p w14:paraId="2D57C517" w14:textId="77777777" w:rsidR="00D5414A" w:rsidRPr="00816E69" w:rsidRDefault="00D5414A" w:rsidP="00D5414A">
      <w:pPr>
        <w:widowControl w:val="0"/>
        <w:spacing w:line="240" w:lineRule="atLeast"/>
        <w:jc w:val="both"/>
        <w:rPr>
          <w:rFonts w:ascii="Arial" w:hAnsi="Arial"/>
          <w:color w:val="1F497D" w:themeColor="text2"/>
          <w:lang w:eastAsia="es-BO"/>
        </w:rPr>
      </w:pPr>
    </w:p>
    <w:p w14:paraId="1B30D8B4"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3.-</w:t>
      </w:r>
      <w:r w:rsidRPr="00816E69">
        <w:rPr>
          <w:rFonts w:ascii="Arial" w:hAnsi="Arial"/>
          <w:b/>
          <w:i/>
          <w:color w:val="1F497D" w:themeColor="text2"/>
          <w:u w:val="single"/>
          <w:lang w:eastAsia="es-BO"/>
        </w:rPr>
        <w:tab/>
        <w:t>Procedimientos para la ejecución.-</w:t>
      </w:r>
    </w:p>
    <w:p w14:paraId="3BF62099"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 xml:space="preserve"> </w:t>
      </w:r>
    </w:p>
    <w:p w14:paraId="6C4D51B1"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 xml:space="preserve">Para realizar el colocado de la alfombra, previamente se debe proceder a la limpieza de la superficie, eliminando todo el polvo.  Se deberá colocar </w:t>
      </w:r>
      <w:proofErr w:type="spellStart"/>
      <w:r w:rsidRPr="00816E69">
        <w:rPr>
          <w:rFonts w:ascii="Arial" w:hAnsi="Arial"/>
          <w:color w:val="1F497D" w:themeColor="text2"/>
          <w:lang w:eastAsia="es-BO"/>
        </w:rPr>
        <w:t>clefa</w:t>
      </w:r>
      <w:proofErr w:type="spellEnd"/>
      <w:r w:rsidRPr="00816E69">
        <w:rPr>
          <w:rFonts w:ascii="Arial" w:hAnsi="Arial"/>
          <w:color w:val="1F497D" w:themeColor="text2"/>
          <w:lang w:eastAsia="es-BO"/>
        </w:rPr>
        <w:t xml:space="preserve"> o un pegamento similar para alfombras y proceder al pegado del pudding.  Luego se pega la alfombra sobre el pudding con </w:t>
      </w:r>
      <w:proofErr w:type="spellStart"/>
      <w:r w:rsidRPr="00816E69">
        <w:rPr>
          <w:rFonts w:ascii="Arial" w:hAnsi="Arial"/>
          <w:color w:val="1F497D" w:themeColor="text2"/>
          <w:lang w:eastAsia="es-BO"/>
        </w:rPr>
        <w:t>clefa</w:t>
      </w:r>
      <w:proofErr w:type="spellEnd"/>
      <w:r w:rsidRPr="00816E69">
        <w:rPr>
          <w:rFonts w:ascii="Arial" w:hAnsi="Arial"/>
          <w:color w:val="1F497D" w:themeColor="text2"/>
          <w:lang w:eastAsia="es-BO"/>
        </w:rPr>
        <w:t xml:space="preserve">, utilizando </w:t>
      </w:r>
      <w:proofErr w:type="spellStart"/>
      <w:r w:rsidRPr="00816E69">
        <w:rPr>
          <w:rFonts w:ascii="Arial" w:hAnsi="Arial"/>
          <w:color w:val="1F497D" w:themeColor="text2"/>
          <w:lang w:eastAsia="es-BO"/>
        </w:rPr>
        <w:t>tesadoras</w:t>
      </w:r>
      <w:proofErr w:type="spellEnd"/>
      <w:r w:rsidRPr="00816E69">
        <w:rPr>
          <w:rFonts w:ascii="Arial" w:hAnsi="Arial"/>
          <w:color w:val="1F497D" w:themeColor="text2"/>
          <w:lang w:eastAsia="es-BO"/>
        </w:rPr>
        <w:t xml:space="preserve"> a los extremos para evitar arrugas, dejando la misma lisa.</w:t>
      </w:r>
    </w:p>
    <w:p w14:paraId="6D43D169"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 xml:space="preserve">Donde existe cambio de materiales entre distintos ambientes se debe proceder al colocado de perfiles de aluminio mediante </w:t>
      </w:r>
      <w:proofErr w:type="spellStart"/>
      <w:r w:rsidRPr="00816E69">
        <w:rPr>
          <w:rFonts w:ascii="Arial" w:hAnsi="Arial"/>
          <w:color w:val="1F497D" w:themeColor="text2"/>
          <w:lang w:eastAsia="es-BO"/>
        </w:rPr>
        <w:t>Rumplug</w:t>
      </w:r>
      <w:proofErr w:type="spellEnd"/>
      <w:r w:rsidRPr="00816E69">
        <w:rPr>
          <w:rFonts w:ascii="Arial" w:hAnsi="Arial"/>
          <w:color w:val="1F497D" w:themeColor="text2"/>
          <w:lang w:eastAsia="es-BO"/>
        </w:rPr>
        <w:t xml:space="preserve"> y tornillos, especialmente en las puertas para evitar el desgaste y deshilachado de la alfombra.</w:t>
      </w:r>
    </w:p>
    <w:p w14:paraId="5DC58860" w14:textId="77777777" w:rsidR="00D5414A" w:rsidRPr="00816E69" w:rsidRDefault="00D5414A" w:rsidP="00D5414A">
      <w:pPr>
        <w:widowControl w:val="0"/>
        <w:spacing w:line="240" w:lineRule="atLeast"/>
        <w:jc w:val="both"/>
        <w:rPr>
          <w:rFonts w:ascii="Arial" w:hAnsi="Arial"/>
          <w:color w:val="1F497D" w:themeColor="text2"/>
          <w:lang w:eastAsia="es-BO"/>
        </w:rPr>
      </w:pPr>
    </w:p>
    <w:p w14:paraId="7E0DC5FB"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4.-</w:t>
      </w:r>
      <w:r w:rsidRPr="00816E69">
        <w:rPr>
          <w:rFonts w:ascii="Arial" w:hAnsi="Arial"/>
          <w:b/>
          <w:i/>
          <w:color w:val="1F497D" w:themeColor="text2"/>
          <w:u w:val="single"/>
          <w:lang w:eastAsia="es-BO"/>
        </w:rPr>
        <w:tab/>
        <w:t>Medición.-</w:t>
      </w:r>
    </w:p>
    <w:p w14:paraId="717118BB"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Las alfombras serán medidas en metros cuadrados, tomando en cuenta únicamente las superficies netas ejecutadas.</w:t>
      </w:r>
    </w:p>
    <w:p w14:paraId="1ACEA32A"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5164D394" w14:textId="77777777" w:rsidR="00BF7C6E" w:rsidRPr="00D21187" w:rsidRDefault="00BF7C6E" w:rsidP="00BF7C6E">
      <w:pPr>
        <w:widowControl w:val="0"/>
        <w:spacing w:line="240" w:lineRule="atLeast"/>
        <w:rPr>
          <w:rFonts w:ascii="Arial" w:hAnsi="Arial"/>
          <w:color w:val="1F497D" w:themeColor="text2"/>
          <w:sz w:val="18"/>
        </w:rPr>
      </w:pPr>
      <w:r>
        <w:rPr>
          <w:rFonts w:ascii="Arial" w:hAnsi="Arial"/>
          <w:color w:val="1F497D" w:themeColor="text2"/>
          <w:sz w:val="18"/>
        </w:rPr>
        <w:t>------------------------------------------------------------------------------------------------------------------------------------------------------------</w:t>
      </w:r>
    </w:p>
    <w:p w14:paraId="7CA2A495"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009B11B7"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58035054"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122D7EDC" w14:textId="77777777"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ZOCALOS Y GUARDAPOLVOS</w:t>
      </w:r>
    </w:p>
    <w:p w14:paraId="766882C7" w14:textId="77777777" w:rsidR="00D5414A" w:rsidRPr="00816E69" w:rsidRDefault="00D5414A" w:rsidP="00D5414A">
      <w:pPr>
        <w:widowControl w:val="0"/>
        <w:spacing w:line="240" w:lineRule="atLeast"/>
        <w:rPr>
          <w:rFonts w:ascii="Arial" w:hAnsi="Arial"/>
          <w:b/>
          <w:color w:val="1F497D" w:themeColor="text2"/>
        </w:rPr>
      </w:pPr>
    </w:p>
    <w:p w14:paraId="226E09BA"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7277DA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ejecución de zócalos y guardapolvos con diferentes materiales en relación a las alturas, dimensiones, diseño, de acuerdo al formulario de presentación de propuestas y/o instrucciones del Supervisor de obra.</w:t>
      </w:r>
    </w:p>
    <w:p w14:paraId="7B0F915F" w14:textId="77777777" w:rsidR="00D5414A" w:rsidRPr="00816E69" w:rsidRDefault="00D5414A" w:rsidP="00D5414A">
      <w:pPr>
        <w:widowControl w:val="0"/>
        <w:spacing w:line="240" w:lineRule="atLeast"/>
        <w:jc w:val="both"/>
        <w:rPr>
          <w:rFonts w:ascii="Arial" w:hAnsi="Arial"/>
          <w:color w:val="1F497D" w:themeColor="text2"/>
        </w:rPr>
      </w:pPr>
    </w:p>
    <w:p w14:paraId="1F48EE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4BF2DAF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guardapolvos de madera serán de primera calidad, en madera especificada en el formulario de presentación de propuestas, de </w:t>
      </w:r>
      <w:smartTag w:uri="urn:schemas-microsoft-com:office:smarttags" w:element="metricconverter">
        <w:smartTagPr>
          <w:attr w:name="ProductID" w:val="3”"/>
        </w:smartTagPr>
        <w:r w:rsidRPr="00816E69">
          <w:rPr>
            <w:rFonts w:ascii="Arial" w:hAnsi="Arial"/>
            <w:color w:val="1F497D" w:themeColor="text2"/>
          </w:rPr>
          <w:t>3”</w:t>
        </w:r>
      </w:smartTag>
      <w:r w:rsidRPr="00816E69">
        <w:rPr>
          <w:rFonts w:ascii="Arial" w:hAnsi="Arial"/>
          <w:color w:val="1F497D" w:themeColor="text2"/>
        </w:rPr>
        <w:t xml:space="preserve"> o </w:t>
      </w:r>
      <w:smartTag w:uri="urn:schemas-microsoft-com:office:smarttags" w:element="metricconverter">
        <w:smartTagPr>
          <w:attr w:name="ProductID" w:val="4”"/>
        </w:smartTagPr>
        <w:r w:rsidRPr="00816E69">
          <w:rPr>
            <w:rFonts w:ascii="Arial" w:hAnsi="Arial"/>
            <w:color w:val="1F497D" w:themeColor="text2"/>
          </w:rPr>
          <w:t>4”</w:t>
        </w:r>
      </w:smartTag>
      <w:r w:rsidRPr="00816E69">
        <w:rPr>
          <w:rFonts w:ascii="Arial" w:hAnsi="Arial"/>
          <w:color w:val="1F497D" w:themeColor="text2"/>
        </w:rPr>
        <w:t xml:space="preserve"> de alto por una de espesor. Con el borde superior moldurado.</w:t>
      </w:r>
    </w:p>
    <w:p w14:paraId="3EC6816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zócalos de cerámica tendrán de </w:t>
      </w:r>
      <w:smartTag w:uri="urn:schemas-microsoft-com:office:smarttags" w:element="metricconverter">
        <w:smartTagPr>
          <w:attr w:name="ProductID" w:val="7 a"/>
        </w:smartTagPr>
        <w:r w:rsidRPr="00816E69">
          <w:rPr>
            <w:rFonts w:ascii="Arial" w:hAnsi="Arial"/>
            <w:color w:val="1F497D" w:themeColor="text2"/>
          </w:rPr>
          <w:t>7 a</w:t>
        </w:r>
      </w:smartTag>
      <w:r w:rsidRPr="00816E69">
        <w:rPr>
          <w:rFonts w:ascii="Arial" w:hAnsi="Arial"/>
          <w:color w:val="1F497D" w:themeColor="text2"/>
        </w:rPr>
        <w:t xml:space="preserv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xml:space="preserve">. de altura, con largos variables de acuerdo al diseño, y no menos de </w:t>
      </w:r>
      <w:smartTag w:uri="urn:schemas-microsoft-com:office:smarttags" w:element="metricconverter">
        <w:smartTagPr>
          <w:attr w:name="ProductID" w:val="5 mm"/>
        </w:smartTagPr>
        <w:r w:rsidRPr="00816E69">
          <w:rPr>
            <w:rFonts w:ascii="Arial" w:hAnsi="Arial"/>
            <w:color w:val="1F497D" w:themeColor="text2"/>
          </w:rPr>
          <w:t xml:space="preserve">5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de espesor.</w:t>
      </w:r>
    </w:p>
    <w:p w14:paraId="60603B0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zócalos de mosaico tendrán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xml:space="preserve">. de altura, con largos variables de acuerdo al diseño, y no menos de </w:t>
      </w:r>
      <w:smartTag w:uri="urn:schemas-microsoft-com:office:smarttags" w:element="metricconverter">
        <w:smartTagPr>
          <w:attr w:name="ProductID" w:val="2 cm"/>
        </w:smartTagPr>
        <w:r w:rsidRPr="00816E69">
          <w:rPr>
            <w:rFonts w:ascii="Arial" w:hAnsi="Arial"/>
            <w:color w:val="1F497D" w:themeColor="text2"/>
          </w:rPr>
          <w:t>2 cm</w:t>
        </w:r>
      </w:smartTag>
      <w:r w:rsidRPr="00816E69">
        <w:rPr>
          <w:rFonts w:ascii="Arial" w:hAnsi="Arial"/>
          <w:color w:val="1F497D" w:themeColor="text2"/>
        </w:rPr>
        <w:t>. de espesor.</w:t>
      </w:r>
    </w:p>
    <w:p w14:paraId="66C5E5E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zócalos de baldosas asfálticas tendrán de </w:t>
      </w:r>
      <w:smartTag w:uri="urn:schemas-microsoft-com:office:smarttags" w:element="metricconverter">
        <w:smartTagPr>
          <w:attr w:name="ProductID" w:val="7 a"/>
        </w:smartTagPr>
        <w:r w:rsidRPr="00816E69">
          <w:rPr>
            <w:rFonts w:ascii="Arial" w:hAnsi="Arial"/>
            <w:color w:val="1F497D" w:themeColor="text2"/>
          </w:rPr>
          <w:t>7 a</w:t>
        </w:r>
      </w:smartTag>
      <w:r w:rsidRPr="00816E69">
        <w:rPr>
          <w:rFonts w:ascii="Arial" w:hAnsi="Arial"/>
          <w:color w:val="1F497D" w:themeColor="text2"/>
        </w:rPr>
        <w:t xml:space="preserv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xml:space="preserve">. de altura, con largos variables de acuerdo al diseño, y no menos de </w:t>
      </w:r>
      <w:smartTag w:uri="urn:schemas-microsoft-com:office:smarttags" w:element="metricconverter">
        <w:smartTagPr>
          <w:attr w:name="ProductID" w:val="1.5 mm"/>
        </w:smartTagPr>
        <w:r w:rsidRPr="00816E69">
          <w:rPr>
            <w:rFonts w:ascii="Arial" w:hAnsi="Arial"/>
            <w:color w:val="1F497D" w:themeColor="text2"/>
          </w:rPr>
          <w:t xml:space="preserve">1.5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de espesor.</w:t>
      </w:r>
    </w:p>
    <w:p w14:paraId="511248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materiales están sujetos a la aprobación del Supervisor de obra.</w:t>
      </w:r>
    </w:p>
    <w:p w14:paraId="457FD7E9" w14:textId="77777777" w:rsidR="00D5414A" w:rsidRPr="00816E69" w:rsidRDefault="00D5414A" w:rsidP="00D5414A">
      <w:pPr>
        <w:widowControl w:val="0"/>
        <w:spacing w:line="240" w:lineRule="atLeast"/>
        <w:jc w:val="both"/>
        <w:rPr>
          <w:rFonts w:ascii="Arial" w:hAnsi="Arial"/>
          <w:color w:val="1F497D" w:themeColor="text2"/>
        </w:rPr>
      </w:pPr>
    </w:p>
    <w:p w14:paraId="548ACDA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6C00487F"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Guardapolvos de madera.</w:t>
      </w:r>
    </w:p>
    <w:p w14:paraId="61EA1F4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r>
      <w:r w:rsidRPr="00816E69">
        <w:rPr>
          <w:rFonts w:ascii="Arial" w:hAnsi="Arial"/>
          <w:color w:val="1F497D" w:themeColor="text2"/>
        </w:rPr>
        <w:t xml:space="preserve">Antes de su instalación se deben poner tacos de madera de </w:t>
      </w:r>
      <w:smartTag w:uri="urn:schemas-microsoft-com:office:smarttags" w:element="metricconverter">
        <w:smartTagPr>
          <w:attr w:name="ProductID" w:val="2”"/>
        </w:smartTagPr>
        <w:r w:rsidRPr="00816E69">
          <w:rPr>
            <w:rFonts w:ascii="Arial" w:hAnsi="Arial"/>
            <w:color w:val="1F497D" w:themeColor="text2"/>
          </w:rPr>
          <w:t>2”</w:t>
        </w:r>
      </w:smartTag>
      <w:r w:rsidRPr="00816E69">
        <w:rPr>
          <w:rFonts w:ascii="Arial" w:hAnsi="Arial"/>
          <w:color w:val="1F497D" w:themeColor="text2"/>
        </w:rPr>
        <w:t xml:space="preserve"> x </w:t>
      </w:r>
      <w:smartTag w:uri="urn:schemas-microsoft-com:office:smarttags" w:element="metricconverter">
        <w:smartTagPr>
          <w:attr w:name="ProductID" w:val="2”"/>
        </w:smartTagPr>
        <w:r w:rsidRPr="00816E69">
          <w:rPr>
            <w:rFonts w:ascii="Arial" w:hAnsi="Arial"/>
            <w:color w:val="1F497D" w:themeColor="text2"/>
          </w:rPr>
          <w:t>2”</w:t>
        </w:r>
      </w:smartTag>
      <w:r w:rsidRPr="00816E69">
        <w:rPr>
          <w:rFonts w:ascii="Arial" w:hAnsi="Arial"/>
          <w:color w:val="1F497D" w:themeColor="text2"/>
        </w:rPr>
        <w:t xml:space="preserve"> x </w:t>
      </w:r>
      <w:smartTag w:uri="urn:schemas-microsoft-com:office:smarttags" w:element="metricconverter">
        <w:smartTagPr>
          <w:attr w:name="ProductID" w:val="3”"/>
        </w:smartTagPr>
        <w:r w:rsidRPr="00816E69">
          <w:rPr>
            <w:rFonts w:ascii="Arial" w:hAnsi="Arial"/>
            <w:color w:val="1F497D" w:themeColor="text2"/>
          </w:rPr>
          <w:t>3”</w:t>
        </w:r>
      </w:smartTag>
      <w:r w:rsidRPr="00816E69">
        <w:rPr>
          <w:rFonts w:ascii="Arial" w:hAnsi="Arial"/>
          <w:color w:val="1F497D" w:themeColor="text2"/>
        </w:rPr>
        <w:t xml:space="preserve"> , fijados al muro con yeso, a distancias entre si no mayores a </w:t>
      </w:r>
      <w:smartTag w:uri="urn:schemas-microsoft-com:office:smarttags" w:element="metricconverter">
        <w:smartTagPr>
          <w:attr w:name="ProductID" w:val="60 cm"/>
        </w:smartTagPr>
        <w:r w:rsidRPr="00816E69">
          <w:rPr>
            <w:rFonts w:ascii="Arial" w:hAnsi="Arial"/>
            <w:color w:val="1F497D" w:themeColor="text2"/>
          </w:rPr>
          <w:t>60 cm</w:t>
        </w:r>
      </w:smartTag>
      <w:r w:rsidRPr="00816E69">
        <w:rPr>
          <w:rFonts w:ascii="Arial" w:hAnsi="Arial"/>
          <w:color w:val="1F497D" w:themeColor="text2"/>
        </w:rPr>
        <w:t xml:space="preserve">. Posteriormente se fijarán los guardapolvos a los tacos con tornillos de </w:t>
      </w:r>
      <w:smartTag w:uri="urn:schemas-microsoft-com:office:smarttags" w:element="metricconverter">
        <w:smartTagPr>
          <w:attr w:name="ProductID" w:val="1”"/>
        </w:smartTagPr>
        <w:r w:rsidRPr="00816E69">
          <w:rPr>
            <w:rFonts w:ascii="Arial" w:hAnsi="Arial"/>
            <w:color w:val="1F497D" w:themeColor="text2"/>
          </w:rPr>
          <w:t>1”</w:t>
        </w:r>
      </w:smartTag>
      <w:r w:rsidRPr="00816E69">
        <w:rPr>
          <w:rFonts w:ascii="Arial" w:hAnsi="Arial"/>
          <w:color w:val="1F497D" w:themeColor="text2"/>
        </w:rPr>
        <w:t xml:space="preserve"> con la cabeza perdida, </w:t>
      </w:r>
      <w:proofErr w:type="spellStart"/>
      <w:r w:rsidRPr="00816E69">
        <w:rPr>
          <w:rFonts w:ascii="Arial" w:hAnsi="Arial"/>
          <w:color w:val="1F497D" w:themeColor="text2"/>
        </w:rPr>
        <w:t>masillándose</w:t>
      </w:r>
      <w:proofErr w:type="spellEnd"/>
      <w:r w:rsidRPr="00816E69">
        <w:rPr>
          <w:rFonts w:ascii="Arial" w:hAnsi="Arial"/>
          <w:color w:val="1F497D" w:themeColor="text2"/>
        </w:rPr>
        <w:t xml:space="preserve"> luego el orificio.</w:t>
      </w:r>
    </w:p>
    <w:p w14:paraId="6DBDE8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w:t>
      </w:r>
    </w:p>
    <w:p w14:paraId="299A4CFC"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b/>
          <w:color w:val="1F497D" w:themeColor="text2"/>
        </w:rPr>
        <w:t>Zócalos de cemento.</w:t>
      </w:r>
    </w:p>
    <w:p w14:paraId="1F88211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humedecerán los paramentos para aplicar la capa de revoque grueso, castigando todas las superficies a revestir con mortero de cemento y arena en proporción 1 : 3 , nivelando y enrasando posteriormente con una regla entre maestra y maestra toda la superficie.</w:t>
      </w:r>
    </w:p>
    <w:p w14:paraId="446B068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Una vez realizada la primera capa con revoque grueso según lo ya señalado, y después que hubiera fraguado dicho revoque, se aplicará una segunda y última capa de enlucido con pasta de cemento puro en un espesor de </w:t>
      </w:r>
      <w:smartTag w:uri="urn:schemas-microsoft-com:office:smarttags" w:element="metricconverter">
        <w:smartTagPr>
          <w:attr w:name="ProductID" w:val="2 a"/>
        </w:smartTagPr>
        <w:r w:rsidRPr="00816E69">
          <w:rPr>
            <w:rFonts w:ascii="Arial" w:hAnsi="Arial"/>
            <w:color w:val="1F497D" w:themeColor="text2"/>
          </w:rPr>
          <w:t>2 a</w:t>
        </w:r>
      </w:smartTag>
      <w:r w:rsidRPr="00816E69">
        <w:rPr>
          <w:rFonts w:ascii="Arial" w:hAnsi="Arial"/>
          <w:color w:val="1F497D" w:themeColor="text2"/>
        </w:rPr>
        <w:t xml:space="preserve"> </w:t>
      </w:r>
      <w:smartTag w:uri="urn:schemas-microsoft-com:office:smarttags" w:element="metricconverter">
        <w:smartTagPr>
          <w:attr w:name="ProductID" w:val="3 mm"/>
        </w:smartTagPr>
        <w:r w:rsidRPr="00816E69">
          <w:rPr>
            <w:rFonts w:ascii="Arial" w:hAnsi="Arial"/>
            <w:color w:val="1F497D" w:themeColor="text2"/>
          </w:rPr>
          <w:t xml:space="preserve">3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mediante planchas metálicas, a fin de obtener superficies completamente lisas, planas y libres de ondulaciones, empleando mano de obra especializada y debiendo mantenerse las superficies húmedas durante siete días para evitar cuarteos o agrietamientos.</w:t>
      </w:r>
    </w:p>
    <w:p w14:paraId="58E6AE07" w14:textId="77777777" w:rsidR="00D5414A" w:rsidRPr="00816E69" w:rsidRDefault="00D5414A" w:rsidP="00D5414A">
      <w:pPr>
        <w:widowControl w:val="0"/>
        <w:spacing w:line="240" w:lineRule="atLeast"/>
        <w:jc w:val="both"/>
        <w:rPr>
          <w:rFonts w:ascii="Arial" w:hAnsi="Arial"/>
          <w:color w:val="1F497D" w:themeColor="text2"/>
        </w:rPr>
      </w:pPr>
    </w:p>
    <w:p w14:paraId="24AF30D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 xml:space="preserve">Zócalo de  cemento </w:t>
      </w:r>
      <w:proofErr w:type="spellStart"/>
      <w:r w:rsidRPr="00816E69">
        <w:rPr>
          <w:rFonts w:ascii="Arial" w:hAnsi="Arial"/>
          <w:b/>
          <w:color w:val="1F497D" w:themeColor="text2"/>
        </w:rPr>
        <w:t>frotachado</w:t>
      </w:r>
      <w:proofErr w:type="spellEnd"/>
      <w:r w:rsidRPr="00816E69">
        <w:rPr>
          <w:rFonts w:ascii="Arial" w:hAnsi="Arial"/>
          <w:b/>
          <w:color w:val="1F497D" w:themeColor="text2"/>
        </w:rPr>
        <w:t>.</w:t>
      </w:r>
    </w:p>
    <w:p w14:paraId="6FF169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procedimiento será el mismo que el especificado para los revoques de cemento enlucido, con la diferencia de que la segunda y última capa de mortero de cemento se la aplicará mediante planchas de madera para acabado rústico. (</w:t>
      </w:r>
      <w:proofErr w:type="spellStart"/>
      <w:r w:rsidRPr="00816E69">
        <w:rPr>
          <w:rFonts w:ascii="Arial" w:hAnsi="Arial"/>
          <w:color w:val="1F497D" w:themeColor="text2"/>
        </w:rPr>
        <w:t>frotachado</w:t>
      </w:r>
      <w:proofErr w:type="spellEnd"/>
      <w:r w:rsidRPr="00816E69">
        <w:rPr>
          <w:rFonts w:ascii="Arial" w:hAnsi="Arial"/>
          <w:color w:val="1F497D" w:themeColor="text2"/>
        </w:rPr>
        <w:t>)</w:t>
      </w:r>
    </w:p>
    <w:p w14:paraId="1B7B1BF9" w14:textId="77777777" w:rsidR="00D5414A" w:rsidRPr="00816E69" w:rsidRDefault="00D5414A" w:rsidP="00D5414A">
      <w:pPr>
        <w:widowControl w:val="0"/>
        <w:spacing w:line="240" w:lineRule="atLeast"/>
        <w:jc w:val="both"/>
        <w:rPr>
          <w:rFonts w:ascii="Arial" w:hAnsi="Arial"/>
          <w:color w:val="1F497D" w:themeColor="text2"/>
        </w:rPr>
      </w:pPr>
    </w:p>
    <w:p w14:paraId="5CECE10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zócalos de cemento podrán ser realizados con un resalte de  </w:t>
      </w:r>
      <w:smartTag w:uri="urn:schemas-microsoft-com:office:smarttags" w:element="metricconverter">
        <w:smartTagPr>
          <w:attr w:name="ProductID" w:val="1 cm"/>
        </w:smartTagPr>
        <w:r w:rsidRPr="00816E69">
          <w:rPr>
            <w:rFonts w:ascii="Arial" w:hAnsi="Arial"/>
            <w:color w:val="1F497D" w:themeColor="text2"/>
          </w:rPr>
          <w:t>1 cm</w:t>
        </w:r>
      </w:smartTag>
      <w:r w:rsidRPr="00816E69">
        <w:rPr>
          <w:rFonts w:ascii="Arial" w:hAnsi="Arial"/>
          <w:color w:val="1F497D" w:themeColor="text2"/>
        </w:rPr>
        <w:t>. en relación a los revoques y su acabado de la parte superior deberán ser redondeadas.</w:t>
      </w:r>
    </w:p>
    <w:p w14:paraId="06815430" w14:textId="77777777" w:rsidR="00D5414A" w:rsidRPr="00816E69" w:rsidRDefault="00D5414A" w:rsidP="00D5414A">
      <w:pPr>
        <w:widowControl w:val="0"/>
        <w:spacing w:line="240" w:lineRule="atLeast"/>
        <w:jc w:val="both"/>
        <w:rPr>
          <w:rFonts w:ascii="Arial" w:hAnsi="Arial"/>
          <w:b/>
          <w:color w:val="1F497D" w:themeColor="text2"/>
        </w:rPr>
      </w:pPr>
    </w:p>
    <w:p w14:paraId="2A8760F9"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ab/>
        <w:t>Zócalos de mosaico y cerámica.</w:t>
      </w:r>
    </w:p>
    <w:p w14:paraId="269FF86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r>
      <w:r w:rsidRPr="00816E69">
        <w:rPr>
          <w:rFonts w:ascii="Arial" w:hAnsi="Arial"/>
          <w:color w:val="1F497D" w:themeColor="text2"/>
        </w:rPr>
        <w:t>Se humedecerán los paramentos para aplicar la capa de revoque grueso, castigando todas las superficies a revestir con mortero de cemento y arena en proporción 1 : 5 .</w:t>
      </w:r>
    </w:p>
    <w:p w14:paraId="6208D6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Después se pondrán los zócalos con mortero de cemento y arena fina en proporción 1 : 3 dando  nivelación y alineación perfecta. Posteriormente se emboquillarán las juntas con cemento blanco o material especial para ello.</w:t>
      </w:r>
    </w:p>
    <w:p w14:paraId="080DE2AE" w14:textId="77777777" w:rsidR="00D5414A" w:rsidRPr="00816E69" w:rsidRDefault="00D5414A" w:rsidP="00D5414A">
      <w:pPr>
        <w:widowControl w:val="0"/>
        <w:spacing w:line="240" w:lineRule="atLeast"/>
        <w:jc w:val="both"/>
        <w:rPr>
          <w:rFonts w:ascii="Arial" w:hAnsi="Arial"/>
          <w:color w:val="1F497D" w:themeColor="text2"/>
        </w:rPr>
      </w:pPr>
    </w:p>
    <w:p w14:paraId="17BDEEA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Zócalos asfálticos, plásticos (vinilo) y de goma.</w:t>
      </w:r>
    </w:p>
    <w:p w14:paraId="6C78398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Serán de un espesor no inferior a </w:t>
      </w:r>
      <w:smartTag w:uri="urn:schemas-microsoft-com:office:smarttags" w:element="metricconverter">
        <w:smartTagPr>
          <w:attr w:name="ProductID" w:val="1.5 mm"/>
        </w:smartTagPr>
        <w:r w:rsidRPr="00816E69">
          <w:rPr>
            <w:rFonts w:ascii="Arial" w:hAnsi="Arial"/>
            <w:color w:val="1F497D" w:themeColor="text2"/>
          </w:rPr>
          <w:t xml:space="preserve">1.5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de primera calidad, y serán fijados  mediante pegamento adecuado al material, recomendado por los fabricantes.</w:t>
      </w:r>
    </w:p>
    <w:p w14:paraId="5B44D6B9"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t xml:space="preserve">Una vez limpia y lisa la superficie donde se colocarán los zócalos, se aplicará el </w:t>
      </w:r>
      <w:proofErr w:type="spellStart"/>
      <w:r w:rsidRPr="00816E69">
        <w:rPr>
          <w:rFonts w:ascii="Arial" w:hAnsi="Arial"/>
          <w:color w:val="1F497D" w:themeColor="text2"/>
        </w:rPr>
        <w:t>mastic</w:t>
      </w:r>
      <w:proofErr w:type="spellEnd"/>
      <w:r w:rsidRPr="00816E69">
        <w:rPr>
          <w:rFonts w:ascii="Arial" w:hAnsi="Arial"/>
          <w:color w:val="1F497D" w:themeColor="text2"/>
        </w:rPr>
        <w:t xml:space="preserve"> en una capa delgada e uniforme, asentando los zócalos firmemente.</w:t>
      </w:r>
    </w:p>
    <w:p w14:paraId="7AEE64D3" w14:textId="77777777" w:rsidR="00D5414A" w:rsidRPr="00816E69" w:rsidRDefault="00D5414A" w:rsidP="00D5414A">
      <w:pPr>
        <w:widowControl w:val="0"/>
        <w:spacing w:line="240" w:lineRule="atLeast"/>
        <w:jc w:val="both"/>
        <w:rPr>
          <w:rFonts w:ascii="Arial" w:hAnsi="Arial"/>
          <w:color w:val="1F497D" w:themeColor="text2"/>
        </w:rPr>
      </w:pPr>
    </w:p>
    <w:p w14:paraId="269EE8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39593E9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zócalos y guardapolvos se medirán en metros lineales, tomando en cuenta únicamente las superficies netas del trabajo ejecutado. En la medición se descontarán todos los vanos de puertas, ventanas y otros, pero si se incluirán las longitudes de los zócalos ejecutadas en el sector de las jambas.</w:t>
      </w:r>
    </w:p>
    <w:p w14:paraId="2FC2A61C" w14:textId="77777777" w:rsidR="00D5414A" w:rsidRPr="00816E69" w:rsidRDefault="00D5414A" w:rsidP="00D5414A">
      <w:pPr>
        <w:widowControl w:val="0"/>
        <w:spacing w:line="240" w:lineRule="atLeast"/>
        <w:jc w:val="both"/>
        <w:rPr>
          <w:rFonts w:ascii="Arial" w:hAnsi="Arial"/>
          <w:color w:val="1F497D" w:themeColor="text2"/>
        </w:rPr>
      </w:pPr>
    </w:p>
    <w:p w14:paraId="4A5395FC" w14:textId="77777777" w:rsidR="00BF7C6E" w:rsidRPr="00D21187" w:rsidRDefault="00BF7C6E" w:rsidP="00BF7C6E">
      <w:pPr>
        <w:widowControl w:val="0"/>
        <w:spacing w:line="240" w:lineRule="atLeast"/>
        <w:rPr>
          <w:rFonts w:ascii="Arial" w:hAnsi="Arial"/>
          <w:color w:val="1F497D" w:themeColor="text2"/>
          <w:sz w:val="18"/>
        </w:rPr>
      </w:pPr>
      <w:r>
        <w:rPr>
          <w:rFonts w:ascii="Arial" w:hAnsi="Arial"/>
          <w:color w:val="1F497D" w:themeColor="text2"/>
          <w:sz w:val="18"/>
        </w:rPr>
        <w:t>------------------------------------------------------------------------------------------------------------------------------------------------------------</w:t>
      </w:r>
    </w:p>
    <w:p w14:paraId="09706EFD" w14:textId="77777777" w:rsidR="00D5414A" w:rsidRPr="00816E69" w:rsidRDefault="00D5414A" w:rsidP="00D5414A">
      <w:pPr>
        <w:jc w:val="center"/>
        <w:rPr>
          <w:rFonts w:ascii="Arial" w:hAnsi="Arial"/>
          <w:b/>
          <w:color w:val="1F497D" w:themeColor="text2"/>
          <w:sz w:val="28"/>
          <w:u w:val="single"/>
          <w:lang w:eastAsia="es-BO"/>
        </w:rPr>
      </w:pPr>
    </w:p>
    <w:p w14:paraId="395E970F" w14:textId="77777777" w:rsidR="00D5414A" w:rsidRPr="00816E69" w:rsidRDefault="00D5414A" w:rsidP="00D5414A">
      <w:pPr>
        <w:rPr>
          <w:color w:val="1F497D" w:themeColor="text2"/>
        </w:rPr>
      </w:pPr>
    </w:p>
    <w:p w14:paraId="7CD5E84C"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MAMPOSTERIA DE LADRILLO</w:t>
      </w:r>
    </w:p>
    <w:p w14:paraId="353DA13F" w14:textId="77777777" w:rsidR="00D5414A" w:rsidRPr="00816E69" w:rsidRDefault="00D5414A" w:rsidP="00D5414A">
      <w:pPr>
        <w:widowControl w:val="0"/>
        <w:spacing w:line="240" w:lineRule="atLeast"/>
        <w:rPr>
          <w:rFonts w:ascii="Arial" w:hAnsi="Arial"/>
          <w:color w:val="1F497D" w:themeColor="text2"/>
        </w:rPr>
      </w:pPr>
    </w:p>
    <w:p w14:paraId="185FCE9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2E86705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se refiere a la construcción de muros y tabiques de albañilería con diferentes tipos de  ladrillo; </w:t>
      </w:r>
      <w:proofErr w:type="spellStart"/>
      <w:r w:rsidRPr="00816E69">
        <w:rPr>
          <w:rFonts w:ascii="Arial" w:hAnsi="Arial"/>
          <w:color w:val="1F497D" w:themeColor="text2"/>
        </w:rPr>
        <w:t>gambote</w:t>
      </w:r>
      <w:proofErr w:type="spellEnd"/>
      <w:r w:rsidRPr="00816E69">
        <w:rPr>
          <w:rFonts w:ascii="Arial" w:hAnsi="Arial"/>
          <w:color w:val="1F497D" w:themeColor="text2"/>
        </w:rPr>
        <w:t xml:space="preserve"> cerámico, </w:t>
      </w:r>
      <w:proofErr w:type="spellStart"/>
      <w:r w:rsidRPr="00816E69">
        <w:rPr>
          <w:rFonts w:ascii="Arial" w:hAnsi="Arial"/>
          <w:color w:val="1F497D" w:themeColor="text2"/>
        </w:rPr>
        <w:t>gambote</w:t>
      </w:r>
      <w:proofErr w:type="spellEnd"/>
      <w:r w:rsidRPr="00816E69">
        <w:rPr>
          <w:rFonts w:ascii="Arial" w:hAnsi="Arial"/>
          <w:color w:val="1F497D" w:themeColor="text2"/>
        </w:rPr>
        <w:t xml:space="preserve"> refractario, </w:t>
      </w:r>
      <w:proofErr w:type="spellStart"/>
      <w:r w:rsidRPr="00816E69">
        <w:rPr>
          <w:rFonts w:ascii="Arial" w:hAnsi="Arial"/>
          <w:color w:val="1F497D" w:themeColor="text2"/>
        </w:rPr>
        <w:t>gambote</w:t>
      </w:r>
      <w:proofErr w:type="spellEnd"/>
      <w:r w:rsidRPr="00816E69">
        <w:rPr>
          <w:rFonts w:ascii="Arial" w:hAnsi="Arial"/>
          <w:color w:val="1F497D" w:themeColor="text2"/>
        </w:rPr>
        <w:t xml:space="preserve"> rústico, adobito, tubular, seis huecos, tres huecos y otros, de dimensiones y anchos determinados en los planos respectivos y/o instrucciones del Supervisor de obra. Comprende el suministro de mano de obra, materiales y equipo para la realización de estos trabajos.</w:t>
      </w:r>
    </w:p>
    <w:p w14:paraId="7690BDDA" w14:textId="77777777" w:rsidR="00D5414A" w:rsidRPr="00816E69" w:rsidRDefault="00D5414A" w:rsidP="00D5414A">
      <w:pPr>
        <w:widowControl w:val="0"/>
        <w:spacing w:line="240" w:lineRule="atLeast"/>
        <w:jc w:val="both"/>
        <w:rPr>
          <w:rFonts w:ascii="Arial" w:hAnsi="Arial"/>
          <w:color w:val="1F497D" w:themeColor="text2"/>
        </w:rPr>
      </w:pPr>
    </w:p>
    <w:p w14:paraId="29D044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equipos.</w:t>
      </w:r>
    </w:p>
    <w:p w14:paraId="35EF997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 xml:space="preserve">Cada partida de ladrillos deberá ser aprobada por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xml:space="preserve"> para su empleo en obra, y deberán ser almacenados en un lugar donde no entorpezcan el desarrollo de la obra.</w:t>
      </w:r>
    </w:p>
    <w:p w14:paraId="43E07F9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Serán de arcilla, bien cocidos, libres de grietas, sales, granos de carbonato cálcico y otros defectos que puedan influir en su calidad, reducir su resistencia o limitar su uso. Cuando se les golpea deben emitir un sonido metálico de campana, y las superficies deben ser planas y los ángulos deben ser rectos.</w:t>
      </w:r>
    </w:p>
    <w:p w14:paraId="168BB79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ladrillos serán de las dimensiones señaladas en el formulario de presentación de propuestas, admitiéndose una tolerancia de </w:t>
      </w:r>
      <w:smartTag w:uri="urn:schemas-microsoft-com:office:smarttags" w:element="metricconverter">
        <w:smartTagPr>
          <w:attr w:name="ProductID" w:val="0.5 cm"/>
        </w:smartTagPr>
        <w:r w:rsidRPr="00816E69">
          <w:rPr>
            <w:rFonts w:ascii="Arial" w:hAnsi="Arial"/>
            <w:color w:val="1F497D" w:themeColor="text2"/>
          </w:rPr>
          <w:t>0.5 cm</w:t>
        </w:r>
      </w:smartTag>
      <w:r w:rsidRPr="00816E69">
        <w:rPr>
          <w:rFonts w:ascii="Arial" w:hAnsi="Arial"/>
          <w:color w:val="1F497D" w:themeColor="text2"/>
        </w:rPr>
        <w:t>. en cualquiera de sus dimensiones.</w:t>
      </w:r>
    </w:p>
    <w:p w14:paraId="09101A9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mortero se preparará con cemento Portland y arena fina en proporción de 1: 5 con un contenido mínimo de cemento de </w:t>
      </w:r>
      <w:smartTag w:uri="urn:schemas-microsoft-com:office:smarttags" w:element="metricconverter">
        <w:smartTagPr>
          <w:attr w:name="ProductID" w:val="335 kg"/>
        </w:smartTagPr>
        <w:r w:rsidRPr="00816E69">
          <w:rPr>
            <w:rFonts w:ascii="Arial" w:hAnsi="Arial"/>
            <w:color w:val="1F497D" w:themeColor="text2"/>
          </w:rPr>
          <w:t>335 kg</w:t>
        </w:r>
      </w:smartTag>
      <w:r w:rsidRPr="00816E69">
        <w:rPr>
          <w:rFonts w:ascii="Arial" w:hAnsi="Arial"/>
          <w:color w:val="1F497D" w:themeColor="text2"/>
        </w:rPr>
        <w:t>. por metro cúbico de mortero. La mezcla tendrá consistencia, de forma que el volumen de agua no exceda el 20% del volumen total de la mezcla real. El mortero será mezclado en las cantidades requeridas para su uso  inmediato, y lo que no haya sido utilizado dentro de los 30 minutos de preparado, será rechazado.</w:t>
      </w:r>
    </w:p>
    <w:p w14:paraId="49D8E5CD" w14:textId="77777777" w:rsidR="00D5414A" w:rsidRPr="00816E69" w:rsidRDefault="00D5414A" w:rsidP="00D5414A">
      <w:pPr>
        <w:widowControl w:val="0"/>
        <w:spacing w:line="240" w:lineRule="atLeast"/>
        <w:jc w:val="both"/>
        <w:rPr>
          <w:rFonts w:ascii="Arial" w:hAnsi="Arial"/>
          <w:color w:val="1F497D" w:themeColor="text2"/>
        </w:rPr>
      </w:pPr>
    </w:p>
    <w:p w14:paraId="20F4C63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6965C0B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construirán en hiladas perfectamente horizontales, a plomada y a escuadra vertical. No se permitirá el uso de ladrillos quebrados. Utilizar medios ladrillos para formar una traba correcta. Todos los ladrillos deberán mojarse abundantemente antes de ser utilizados.</w:t>
      </w:r>
    </w:p>
    <w:p w14:paraId="7F9E186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ladrillos deberán tener una trabazón adecuada en las hiladas sucesivas de tal manera de evitar la continuidad de las juntas verticales. Para el efecto se deberá cumplir con las siguientes recomendaciones:</w:t>
      </w:r>
    </w:p>
    <w:p w14:paraId="6F1BC411" w14:textId="77777777" w:rsidR="00D5414A" w:rsidRPr="00816E69" w:rsidRDefault="00D5414A" w:rsidP="00D5414A">
      <w:pPr>
        <w:widowControl w:val="0"/>
        <w:spacing w:line="240" w:lineRule="atLeast"/>
        <w:jc w:val="both"/>
        <w:rPr>
          <w:rFonts w:ascii="Arial" w:hAnsi="Arial"/>
          <w:color w:val="1F497D" w:themeColor="text2"/>
        </w:rPr>
      </w:pPr>
    </w:p>
    <w:p w14:paraId="173DC27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 Ladrillos colocados de soga, las juntas verticales de cada hilada deberán coincidir con el medio ladrillo de las hiladas superior e inferior.</w:t>
      </w:r>
    </w:p>
    <w:p w14:paraId="375A97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b) Ladrillos colocados de tizón, se colocarán alternadamente una hilada de tizón, la otra hilada de soga (utilizando dos piezas) y así sucesivamente, de tal manera que las juntas verticales de las hiladas de un mismo tipo se correspondan verticalmente.</w:t>
      </w:r>
    </w:p>
    <w:p w14:paraId="296DAAD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 Se cuidará que los ladrillos tengan una correcta trabazón en los cruces entre muros y tabiques.</w:t>
      </w:r>
    </w:p>
    <w:p w14:paraId="6F3FF50F" w14:textId="77777777" w:rsidR="00D5414A" w:rsidRPr="00816E69" w:rsidRDefault="00D5414A" w:rsidP="00D5414A">
      <w:pPr>
        <w:widowControl w:val="0"/>
        <w:spacing w:line="240" w:lineRule="atLeast"/>
        <w:jc w:val="both"/>
        <w:rPr>
          <w:rFonts w:ascii="Arial" w:hAnsi="Arial"/>
          <w:color w:val="1F497D" w:themeColor="text2"/>
        </w:rPr>
      </w:pPr>
    </w:p>
    <w:p w14:paraId="03A9436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Cuando los paños de los muros se encuentren limitados por columnas, vigas, o losas, previa colocación del mortero se picará adecuadamente la superficie de los elementos estructurales de hormigón armado, de tal manera que se obtenga una superficie rugosa que asegure una buena adherencia.</w:t>
      </w:r>
    </w:p>
    <w:p w14:paraId="0F8C738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Con la finalidad de permitir el asentamiento de los muros y tabiques colocado entre losa y viga de hormigón armado, sin que se produzcan daños o separaciones entre estos elementos y la albañilería, no se colocará la hilada de ladrillo final superior contigua a la viga hasta que hayan transcurrido por lo menos 7 días. Una vez que el muro o tabique haya absorbido todos los asentamientos posibles, se rellenará este espacio acuñando firmemente los ladrillos correspondientes a la hilada superior final.</w:t>
      </w:r>
    </w:p>
    <w:p w14:paraId="1A39E8F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espesores de los muros y tabiques deberán ajustarse estrictamente a las dimensiones señaladas en los planos respectivos, a menos que el Supervisor de obra instruya por escrito otra cosa.</w:t>
      </w:r>
    </w:p>
    <w:p w14:paraId="3AAA8E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 tiempo de construirse los muros o tabiques, en los casos que sea posible, se dejarán los espacios necesarios para las tuberías de los diferentes tipos de instalaciones, al igual que cajas, tacos de madera, y otros accesorios que pudieran requerirse.</w:t>
      </w:r>
    </w:p>
    <w:p w14:paraId="3C2468B1" w14:textId="77777777" w:rsidR="00D5414A" w:rsidRPr="00816E69" w:rsidRDefault="00D5414A" w:rsidP="00D5414A">
      <w:pPr>
        <w:widowControl w:val="0"/>
        <w:spacing w:line="240" w:lineRule="atLeast"/>
        <w:jc w:val="both"/>
        <w:rPr>
          <w:rFonts w:ascii="Arial" w:hAnsi="Arial"/>
          <w:color w:val="1F497D" w:themeColor="text2"/>
        </w:rPr>
      </w:pPr>
    </w:p>
    <w:p w14:paraId="5BD11F2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los vanos de puertas y ventanas se preverá la colocación de dinteles.</w:t>
      </w:r>
    </w:p>
    <w:p w14:paraId="00A4CE4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que el muro o tabique sea de ladrillo visto una o las dos caras, el acabado de las juntas deberá ser meticuloso y con un emboquillado rehundido a media caña.</w:t>
      </w:r>
    </w:p>
    <w:p w14:paraId="4D8A0242" w14:textId="77777777" w:rsidR="00D5414A" w:rsidRPr="00816E69" w:rsidRDefault="00D5414A" w:rsidP="00D5414A">
      <w:pPr>
        <w:widowControl w:val="0"/>
        <w:spacing w:line="240" w:lineRule="atLeast"/>
        <w:jc w:val="both"/>
        <w:rPr>
          <w:rFonts w:ascii="Arial" w:hAnsi="Arial"/>
          <w:color w:val="1F497D" w:themeColor="text2"/>
        </w:rPr>
      </w:pPr>
    </w:p>
    <w:p w14:paraId="42858BF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ladrillos deberán colocarse sobre la capa de mortero de cemento esparcida en forma pareja y sin surcos. Las juntas de mortero serán de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 xml:space="preserve"> de espesor. Cualquier ladrillo que sea alterado después que el mortero haya endurecido, deberá ser removido y vuelto a colocar con mortero fresco.</w:t>
      </w:r>
    </w:p>
    <w:p w14:paraId="1857A747" w14:textId="77777777" w:rsidR="00D5414A" w:rsidRPr="00816E69" w:rsidRDefault="00D5414A" w:rsidP="00D5414A">
      <w:pPr>
        <w:widowControl w:val="0"/>
        <w:spacing w:line="240" w:lineRule="atLeast"/>
        <w:jc w:val="both"/>
        <w:rPr>
          <w:rFonts w:ascii="Arial" w:hAnsi="Arial"/>
          <w:color w:val="1F497D" w:themeColor="text2"/>
        </w:rPr>
      </w:pPr>
    </w:p>
    <w:p w14:paraId="75B8FD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4EC6A7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muros y tabiques de ladrillo serán medidos en metros cuadrados, tomando en cuenta únicamente el área neta de trabajo ejecutado. Los vanos para puertas, ventanas, y elementos estructurales que no sean construidos con ladrillo deberán ser descontados.</w:t>
      </w:r>
    </w:p>
    <w:p w14:paraId="0CBE74C3" w14:textId="77777777" w:rsidR="00D5414A" w:rsidRPr="00816E69" w:rsidRDefault="00D5414A" w:rsidP="00D5414A">
      <w:pPr>
        <w:widowControl w:val="0"/>
        <w:spacing w:line="240" w:lineRule="atLeast"/>
        <w:jc w:val="both"/>
        <w:rPr>
          <w:rFonts w:ascii="Arial" w:hAnsi="Arial"/>
          <w:color w:val="1F497D" w:themeColor="text2"/>
        </w:rPr>
      </w:pPr>
    </w:p>
    <w:p w14:paraId="01922287" w14:textId="62E4A514" w:rsidR="00D5414A" w:rsidRDefault="00D5414A" w:rsidP="00D5414A">
      <w:pPr>
        <w:widowControl w:val="0"/>
        <w:spacing w:line="240" w:lineRule="atLeast"/>
        <w:jc w:val="both"/>
        <w:rPr>
          <w:color w:val="1F497D" w:themeColor="text2"/>
        </w:rPr>
      </w:pPr>
    </w:p>
    <w:p w14:paraId="789DCE86" w14:textId="1C7E861F" w:rsidR="008742F2" w:rsidRDefault="008742F2" w:rsidP="00D5414A">
      <w:pPr>
        <w:widowControl w:val="0"/>
        <w:spacing w:line="240" w:lineRule="atLeast"/>
        <w:jc w:val="both"/>
        <w:rPr>
          <w:color w:val="1F497D" w:themeColor="text2"/>
        </w:rPr>
      </w:pPr>
    </w:p>
    <w:p w14:paraId="4B63D5B2" w14:textId="77777777" w:rsidR="00671725" w:rsidRPr="00816E69" w:rsidRDefault="00671725" w:rsidP="00671725">
      <w:pPr>
        <w:widowControl w:val="0"/>
        <w:spacing w:line="240" w:lineRule="atLeast"/>
        <w:jc w:val="both"/>
        <w:rPr>
          <w:rFonts w:ascii="Arial" w:hAnsi="Arial"/>
          <w:color w:val="1F497D" w:themeColor="text2"/>
        </w:rPr>
      </w:pPr>
      <w:r>
        <w:rPr>
          <w:rFonts w:ascii="Arial" w:hAnsi="Arial"/>
          <w:color w:val="1F497D" w:themeColor="text2"/>
        </w:rPr>
        <w:t>--------------------------------------------------------------------------------------------------------------------------------------------------------------------------------</w:t>
      </w:r>
    </w:p>
    <w:p w14:paraId="3CEC2156" w14:textId="444283F8" w:rsidR="008742F2" w:rsidRDefault="008742F2" w:rsidP="00D5414A">
      <w:pPr>
        <w:widowControl w:val="0"/>
        <w:spacing w:line="240" w:lineRule="atLeast"/>
        <w:jc w:val="both"/>
        <w:rPr>
          <w:color w:val="1F497D" w:themeColor="text2"/>
        </w:rPr>
      </w:pPr>
    </w:p>
    <w:p w14:paraId="46CD8DF8" w14:textId="6464FEC9" w:rsidR="008742F2" w:rsidRDefault="008742F2" w:rsidP="00D5414A">
      <w:pPr>
        <w:widowControl w:val="0"/>
        <w:spacing w:line="240" w:lineRule="atLeast"/>
        <w:jc w:val="both"/>
        <w:rPr>
          <w:color w:val="1F497D" w:themeColor="text2"/>
        </w:rPr>
      </w:pPr>
    </w:p>
    <w:p w14:paraId="118F4EAC" w14:textId="6553C230" w:rsidR="008742F2" w:rsidRDefault="008742F2" w:rsidP="00D5414A">
      <w:pPr>
        <w:widowControl w:val="0"/>
        <w:spacing w:line="240" w:lineRule="atLeast"/>
        <w:jc w:val="both"/>
        <w:rPr>
          <w:color w:val="1F497D" w:themeColor="text2"/>
        </w:rPr>
      </w:pPr>
    </w:p>
    <w:p w14:paraId="594D9B28" w14:textId="3CB11695" w:rsidR="008742F2" w:rsidRDefault="008742F2" w:rsidP="00D5414A">
      <w:pPr>
        <w:widowControl w:val="0"/>
        <w:spacing w:line="240" w:lineRule="atLeast"/>
        <w:jc w:val="both"/>
        <w:rPr>
          <w:color w:val="1F497D" w:themeColor="text2"/>
        </w:rPr>
      </w:pPr>
    </w:p>
    <w:p w14:paraId="70BC303C" w14:textId="77777777" w:rsidR="008742F2" w:rsidRPr="00816E69" w:rsidRDefault="008742F2" w:rsidP="00D5414A">
      <w:pPr>
        <w:widowControl w:val="0"/>
        <w:spacing w:line="240" w:lineRule="atLeast"/>
        <w:jc w:val="both"/>
        <w:rPr>
          <w:color w:val="1F497D" w:themeColor="text2"/>
        </w:rPr>
      </w:pPr>
    </w:p>
    <w:p w14:paraId="5E4345AB" w14:textId="77777777" w:rsidR="00D5414A" w:rsidRPr="00816E69" w:rsidRDefault="00D5414A" w:rsidP="00D5414A">
      <w:pPr>
        <w:widowControl w:val="0"/>
        <w:spacing w:line="240" w:lineRule="atLeast"/>
        <w:jc w:val="both"/>
        <w:rPr>
          <w:color w:val="1F497D" w:themeColor="text2"/>
        </w:rPr>
      </w:pPr>
    </w:p>
    <w:p w14:paraId="55D4ACE7" w14:textId="77777777" w:rsidR="00D5414A" w:rsidRPr="00816E69" w:rsidRDefault="00D5414A" w:rsidP="00D5414A">
      <w:pPr>
        <w:jc w:val="center"/>
        <w:rPr>
          <w:rFonts w:ascii="Arial" w:hAnsi="Arial"/>
          <w:b/>
          <w:color w:val="1F497D" w:themeColor="text2"/>
          <w:sz w:val="28"/>
          <w:u w:val="single"/>
          <w:lang w:eastAsia="es-BO"/>
        </w:rPr>
      </w:pPr>
      <w:r w:rsidRPr="00816E69">
        <w:rPr>
          <w:rFonts w:ascii="Arial" w:hAnsi="Arial"/>
          <w:b/>
          <w:color w:val="1F497D" w:themeColor="text2"/>
          <w:sz w:val="28"/>
          <w:u w:val="single"/>
          <w:lang w:eastAsia="es-BO"/>
        </w:rPr>
        <w:t xml:space="preserve">PROVISIÓN E INSTALACIÓN DE </w:t>
      </w:r>
    </w:p>
    <w:p w14:paraId="5AFA01EB" w14:textId="77777777" w:rsidR="00D5414A" w:rsidRPr="00816E69" w:rsidRDefault="00D5414A" w:rsidP="00D5414A">
      <w:pPr>
        <w:jc w:val="center"/>
        <w:rPr>
          <w:b/>
          <w:snapToGrid w:val="0"/>
          <w:color w:val="1F497D" w:themeColor="text2"/>
          <w:lang w:val="es-CO"/>
        </w:rPr>
      </w:pPr>
      <w:r w:rsidRPr="00816E69">
        <w:rPr>
          <w:rFonts w:ascii="Arial" w:hAnsi="Arial"/>
          <w:b/>
          <w:color w:val="1F497D" w:themeColor="text2"/>
          <w:sz w:val="28"/>
          <w:u w:val="single"/>
          <w:lang w:eastAsia="es-BO"/>
        </w:rPr>
        <w:t>MURO DE DRYWALL  O CARTON YESO UNA O DOS CARAS</w:t>
      </w:r>
    </w:p>
    <w:p w14:paraId="442872B5" w14:textId="77777777" w:rsidR="00D5414A" w:rsidRPr="00816E69" w:rsidRDefault="00D5414A" w:rsidP="00D5414A">
      <w:pPr>
        <w:rPr>
          <w:b/>
          <w:color w:val="1F497D" w:themeColor="text2"/>
          <w:lang w:val="es-CO"/>
        </w:rPr>
      </w:pPr>
    </w:p>
    <w:p w14:paraId="5EC55787" w14:textId="77777777" w:rsidR="00D5414A" w:rsidRPr="00816E69" w:rsidRDefault="00D5414A" w:rsidP="00D5414A">
      <w:pPr>
        <w:widowControl w:val="0"/>
        <w:spacing w:line="240" w:lineRule="atLeast"/>
        <w:rPr>
          <w:rFonts w:ascii="Arial" w:hAnsi="Arial"/>
          <w:b/>
          <w:i/>
          <w:color w:val="1F497D" w:themeColor="text2"/>
          <w:u w:val="single"/>
          <w:lang w:eastAsia="es-BO"/>
        </w:rPr>
      </w:pPr>
      <w:r w:rsidRPr="00816E69">
        <w:rPr>
          <w:rFonts w:ascii="Arial" w:hAnsi="Arial"/>
          <w:b/>
          <w:i/>
          <w:color w:val="1F497D" w:themeColor="text2"/>
          <w:u w:val="single"/>
          <w:lang w:eastAsia="es-BO"/>
        </w:rPr>
        <w:t>1.-</w:t>
      </w:r>
      <w:r w:rsidRPr="00816E69">
        <w:rPr>
          <w:rFonts w:ascii="Arial" w:hAnsi="Arial"/>
          <w:b/>
          <w:i/>
          <w:color w:val="1F497D" w:themeColor="text2"/>
          <w:u w:val="single"/>
          <w:lang w:eastAsia="es-BO"/>
        </w:rPr>
        <w:tab/>
        <w:t>Definición.-</w:t>
      </w:r>
    </w:p>
    <w:p w14:paraId="53BBC4B6" w14:textId="77777777" w:rsidR="00D5414A" w:rsidRPr="00816E69" w:rsidRDefault="00D5414A" w:rsidP="00D5414A">
      <w:pPr>
        <w:widowControl w:val="0"/>
        <w:spacing w:line="240" w:lineRule="atLeast"/>
        <w:ind w:firstLine="720"/>
        <w:jc w:val="both"/>
        <w:rPr>
          <w:rFonts w:ascii="Arial" w:hAnsi="Arial"/>
          <w:color w:val="1F497D" w:themeColor="text2"/>
          <w:lang w:eastAsia="es-BO"/>
        </w:rPr>
      </w:pPr>
      <w:r w:rsidRPr="00816E69">
        <w:rPr>
          <w:rFonts w:ascii="Arial" w:hAnsi="Arial"/>
          <w:color w:val="1F497D" w:themeColor="text2"/>
          <w:lang w:eastAsia="es-BO"/>
        </w:rPr>
        <w:t xml:space="preserve">Este ítem contempla el suministro e instalación de los muros de </w:t>
      </w:r>
      <w:proofErr w:type="spellStart"/>
      <w:r w:rsidRPr="00816E69">
        <w:rPr>
          <w:rFonts w:ascii="Arial" w:hAnsi="Arial"/>
          <w:color w:val="1F497D" w:themeColor="text2"/>
          <w:lang w:eastAsia="es-BO"/>
        </w:rPr>
        <w:t>drywall</w:t>
      </w:r>
      <w:proofErr w:type="spellEnd"/>
      <w:r w:rsidRPr="00816E69">
        <w:rPr>
          <w:rFonts w:ascii="Arial" w:hAnsi="Arial"/>
          <w:color w:val="1F497D" w:themeColor="text2"/>
          <w:lang w:eastAsia="es-BO"/>
        </w:rPr>
        <w:t xml:space="preserve"> o cartón yeso, los cuales estarán formados en pared simple de una o dos caras sencillas con perfiles metálicos.</w:t>
      </w:r>
    </w:p>
    <w:p w14:paraId="65765ED2"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09207CED"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2.-</w:t>
      </w:r>
      <w:r w:rsidRPr="00816E69">
        <w:rPr>
          <w:rFonts w:ascii="Arial" w:hAnsi="Arial"/>
          <w:b/>
          <w:i/>
          <w:color w:val="1F497D" w:themeColor="text2"/>
          <w:u w:val="single"/>
          <w:lang w:eastAsia="es-BO"/>
        </w:rPr>
        <w:tab/>
        <w:t>Materiales, herramientas y equipo.-</w:t>
      </w:r>
    </w:p>
    <w:p w14:paraId="3E655362" w14:textId="77777777" w:rsidR="00D5414A" w:rsidRPr="00816E69" w:rsidRDefault="00D5414A" w:rsidP="00D541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Arial" w:hAnsi="Arial"/>
          <w:color w:val="1F497D" w:themeColor="text2"/>
          <w:lang w:eastAsia="es-BO"/>
        </w:rPr>
      </w:pPr>
      <w:r w:rsidRPr="00816E69">
        <w:rPr>
          <w:rFonts w:ascii="Arial" w:hAnsi="Arial"/>
          <w:color w:val="1F497D" w:themeColor="text2"/>
          <w:lang w:eastAsia="es-BO"/>
        </w:rPr>
        <w:tab/>
        <w:t>El contratista utilizará placas, esquineros, ángulos de ajuste, cinta de papel, malla de fibra de vidrio autoadhesiva, cinta con fleje metálico, masilla y todos los materiales adecuados, herramientas y el equipo necesario para realizar estos trabajos.</w:t>
      </w:r>
    </w:p>
    <w:p w14:paraId="503CB4C9" w14:textId="77777777" w:rsidR="00D5414A" w:rsidRPr="00816E69" w:rsidRDefault="00D5414A" w:rsidP="00D5414A">
      <w:pPr>
        <w:rPr>
          <w:color w:val="1F497D" w:themeColor="text2"/>
          <w:lang w:eastAsia="es-BO"/>
        </w:rPr>
      </w:pPr>
    </w:p>
    <w:p w14:paraId="43F06939" w14:textId="77777777" w:rsidR="00D5414A" w:rsidRPr="00816E69" w:rsidRDefault="00D5414A" w:rsidP="00D5414A">
      <w:pPr>
        <w:rPr>
          <w:rFonts w:ascii="Arial" w:hAnsi="Arial"/>
          <w:b/>
          <w:i/>
          <w:color w:val="1F497D" w:themeColor="text2"/>
          <w:lang w:eastAsia="es-BO"/>
        </w:rPr>
      </w:pPr>
      <w:r w:rsidRPr="00816E69">
        <w:rPr>
          <w:rFonts w:ascii="Arial" w:hAnsi="Arial"/>
          <w:b/>
          <w:i/>
          <w:color w:val="1F497D" w:themeColor="text2"/>
          <w:lang w:eastAsia="es-BO"/>
        </w:rPr>
        <w:t>Composición:</w:t>
      </w:r>
    </w:p>
    <w:p w14:paraId="79018040"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1. Placa de roca de yeso o fibrocemento, según sea el caso.</w:t>
      </w:r>
    </w:p>
    <w:p w14:paraId="49A22191"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 xml:space="preserve">2. </w:t>
      </w:r>
      <w:proofErr w:type="spellStart"/>
      <w:r w:rsidRPr="00816E69">
        <w:rPr>
          <w:rFonts w:ascii="Arial" w:hAnsi="Arial"/>
          <w:color w:val="1F497D" w:themeColor="text2"/>
          <w:lang w:eastAsia="es-BO"/>
        </w:rPr>
        <w:t>Parantes</w:t>
      </w:r>
      <w:proofErr w:type="spellEnd"/>
      <w:r w:rsidRPr="00816E69">
        <w:rPr>
          <w:rFonts w:ascii="Arial" w:hAnsi="Arial"/>
          <w:color w:val="1F497D" w:themeColor="text2"/>
          <w:lang w:eastAsia="es-BO"/>
        </w:rPr>
        <w:t xml:space="preserve"> metálicos o perfiles de acero galvanizado, las instalaciones eléctricas, sanitarias, teléfono, etc. pasan por los agujeros que presenta el </w:t>
      </w:r>
      <w:proofErr w:type="spellStart"/>
      <w:r w:rsidRPr="00816E69">
        <w:rPr>
          <w:rFonts w:ascii="Arial" w:hAnsi="Arial"/>
          <w:color w:val="1F497D" w:themeColor="text2"/>
          <w:lang w:eastAsia="es-BO"/>
        </w:rPr>
        <w:t>parante</w:t>
      </w:r>
      <w:proofErr w:type="spellEnd"/>
      <w:r w:rsidRPr="00816E69">
        <w:rPr>
          <w:rFonts w:ascii="Arial" w:hAnsi="Arial"/>
          <w:color w:val="1F497D" w:themeColor="text2"/>
          <w:lang w:eastAsia="es-BO"/>
        </w:rPr>
        <w:t>.</w:t>
      </w:r>
    </w:p>
    <w:p w14:paraId="6BEE9D80"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3. Riel metálico o perfiles de acero galvanizado.</w:t>
      </w:r>
    </w:p>
    <w:p w14:paraId="3C1D31EF"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4. Fijación al piso.</w:t>
      </w:r>
    </w:p>
    <w:p w14:paraId="4711702C"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5. Tornillo de fijación entre metales.</w:t>
      </w:r>
    </w:p>
    <w:p w14:paraId="0309135E"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6. Tornillo de fijación entre placa y metal.</w:t>
      </w:r>
    </w:p>
    <w:p w14:paraId="0E38A64A"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7. Cinta para juntas.</w:t>
      </w:r>
    </w:p>
    <w:p w14:paraId="2E500DA6"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 xml:space="preserve">8. </w:t>
      </w:r>
      <w:proofErr w:type="spellStart"/>
      <w:r w:rsidRPr="00816E69">
        <w:rPr>
          <w:rFonts w:ascii="Arial" w:hAnsi="Arial"/>
          <w:color w:val="1F497D" w:themeColor="text2"/>
          <w:lang w:eastAsia="es-BO"/>
        </w:rPr>
        <w:t>Masillado</w:t>
      </w:r>
      <w:proofErr w:type="spellEnd"/>
      <w:r w:rsidRPr="00816E69">
        <w:rPr>
          <w:rFonts w:ascii="Arial" w:hAnsi="Arial"/>
          <w:color w:val="1F497D" w:themeColor="text2"/>
          <w:lang w:eastAsia="es-BO"/>
        </w:rPr>
        <w:t xml:space="preserve"> de la junta.</w:t>
      </w:r>
    </w:p>
    <w:p w14:paraId="50285C97"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9. Cerámico o Mayólicas (opcional, según diseño).</w:t>
      </w:r>
    </w:p>
    <w:p w14:paraId="3774EB0B"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10. Pegamento para cerámico (opcional, según diseño).</w:t>
      </w:r>
    </w:p>
    <w:p w14:paraId="1B69C4D6"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11. Sellado entre el piso y el muro (opcional según diseño).</w:t>
      </w:r>
    </w:p>
    <w:p w14:paraId="43B1164A" w14:textId="77777777" w:rsidR="00D5414A" w:rsidRPr="00816E69" w:rsidRDefault="00D5414A" w:rsidP="00D5414A">
      <w:pPr>
        <w:rPr>
          <w:color w:val="1F497D" w:themeColor="text2"/>
          <w:lang w:eastAsia="es-BO"/>
        </w:rPr>
      </w:pPr>
    </w:p>
    <w:p w14:paraId="7BB0F8D5" w14:textId="77777777" w:rsidR="00D5414A" w:rsidRPr="00816E69" w:rsidRDefault="00D5414A" w:rsidP="00D5414A">
      <w:pPr>
        <w:rPr>
          <w:color w:val="1F497D" w:themeColor="text2"/>
          <w:lang w:eastAsia="es-BO"/>
        </w:rPr>
      </w:pPr>
    </w:p>
    <w:p w14:paraId="4F470F6B" w14:textId="77777777" w:rsidR="00D5414A" w:rsidRPr="00816E69" w:rsidRDefault="00D5414A" w:rsidP="00D5414A">
      <w:pPr>
        <w:rPr>
          <w:color w:val="1F497D" w:themeColor="text2"/>
          <w:lang w:eastAsia="es-BO"/>
        </w:rPr>
      </w:pPr>
    </w:p>
    <w:p w14:paraId="74276870" w14:textId="77777777" w:rsidR="00D5414A" w:rsidRPr="00816E69" w:rsidRDefault="00D5414A" w:rsidP="00D5414A">
      <w:pPr>
        <w:widowControl w:val="0"/>
        <w:spacing w:line="240" w:lineRule="atLeast"/>
        <w:jc w:val="center"/>
        <w:rPr>
          <w:rFonts w:ascii="Arial" w:hAnsi="Arial"/>
          <w:b/>
          <w:i/>
          <w:color w:val="1F497D" w:themeColor="text2"/>
          <w:u w:val="single"/>
          <w:lang w:eastAsia="es-BO"/>
        </w:rPr>
      </w:pPr>
      <w:r w:rsidRPr="00816E69">
        <w:rPr>
          <w:noProof/>
          <w:color w:val="1F497D" w:themeColor="text2"/>
          <w:lang w:val="es-BO" w:eastAsia="es-BO"/>
        </w:rPr>
        <w:drawing>
          <wp:inline distT="0" distB="0" distL="0" distR="0" wp14:anchorId="4945BA5F" wp14:editId="130B9BD7">
            <wp:extent cx="2028825" cy="2419350"/>
            <wp:effectExtent l="0" t="0" r="9525" b="0"/>
            <wp:docPr id="5" name="Imagen 5" descr="Descripción: http://htmlimg2.scribdassets.com/14xusk3o5ct1sbo/images/6-f0d4f463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http://htmlimg2.scribdassets.com/14xusk3o5ct1sbo/images/6-f0d4f4635d.jpg"/>
                    <pic:cNvPicPr>
                      <a:picLocks noChangeAspect="1" noChangeArrowheads="1"/>
                    </pic:cNvPicPr>
                  </pic:nvPicPr>
                  <pic:blipFill>
                    <a:blip r:embed="rId22">
                      <a:extLst>
                        <a:ext uri="{28A0092B-C50C-407E-A947-70E740481C1C}">
                          <a14:useLocalDpi xmlns:a14="http://schemas.microsoft.com/office/drawing/2010/main" val="0"/>
                        </a:ext>
                      </a:extLst>
                    </a:blip>
                    <a:srcRect b="8362"/>
                    <a:stretch>
                      <a:fillRect/>
                    </a:stretch>
                  </pic:blipFill>
                  <pic:spPr bwMode="auto">
                    <a:xfrm>
                      <a:off x="0" y="0"/>
                      <a:ext cx="2028825" cy="2419350"/>
                    </a:xfrm>
                    <a:prstGeom prst="rect">
                      <a:avLst/>
                    </a:prstGeom>
                    <a:noFill/>
                    <a:ln>
                      <a:noFill/>
                    </a:ln>
                  </pic:spPr>
                </pic:pic>
              </a:graphicData>
            </a:graphic>
          </wp:inline>
        </w:drawing>
      </w:r>
    </w:p>
    <w:p w14:paraId="26DE9876"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448B9F70"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3B706AD9" w14:textId="77777777" w:rsidR="00D5414A" w:rsidRPr="00816E69" w:rsidRDefault="00D5414A" w:rsidP="00D5414A">
      <w:pPr>
        <w:jc w:val="both"/>
        <w:rPr>
          <w:rFonts w:ascii="Arial" w:hAnsi="Arial"/>
          <w:b/>
          <w:i/>
          <w:color w:val="1F497D" w:themeColor="text2"/>
          <w:lang w:eastAsia="es-BO"/>
        </w:rPr>
      </w:pPr>
      <w:r w:rsidRPr="00816E69">
        <w:rPr>
          <w:rFonts w:ascii="Arial" w:hAnsi="Arial"/>
          <w:b/>
          <w:i/>
          <w:color w:val="1F497D" w:themeColor="text2"/>
          <w:lang w:eastAsia="es-BO"/>
        </w:rPr>
        <w:t>Estructura Metálica o Perfiles de Acero Galvanizado:</w:t>
      </w:r>
    </w:p>
    <w:p w14:paraId="62BFD488" w14:textId="77777777" w:rsidR="00D5414A" w:rsidRPr="00816E69" w:rsidRDefault="00D5414A" w:rsidP="00D5414A">
      <w:pPr>
        <w:jc w:val="both"/>
        <w:rPr>
          <w:rFonts w:ascii="Arial" w:hAnsi="Arial"/>
          <w:b/>
          <w:i/>
          <w:color w:val="1F497D" w:themeColor="text2"/>
          <w:lang w:eastAsia="es-BO"/>
        </w:rPr>
      </w:pPr>
    </w:p>
    <w:p w14:paraId="74494D1B"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La estructura metálica está conformada por perfiles de acero galvanizado, los </w:t>
      </w:r>
      <w:proofErr w:type="spellStart"/>
      <w:r w:rsidRPr="00816E69">
        <w:rPr>
          <w:rFonts w:ascii="Arial" w:hAnsi="Arial"/>
          <w:color w:val="1F497D" w:themeColor="text2"/>
          <w:lang w:eastAsia="es-BO"/>
        </w:rPr>
        <w:t>parantes</w:t>
      </w:r>
      <w:proofErr w:type="spellEnd"/>
      <w:r w:rsidRPr="00816E69">
        <w:rPr>
          <w:rFonts w:ascii="Arial" w:hAnsi="Arial"/>
          <w:color w:val="1F497D" w:themeColor="text2"/>
          <w:lang w:eastAsia="es-BO"/>
        </w:rPr>
        <w:t xml:space="preserve"> de uso vertical y el riel de uso horizontal ubicados en el inferior y superior de los pasantes, sus espesores y dimensiones (sección) dependerá del diseño estructural que se efectué, son sujetados con tornillos entre si y fijados al piso, pared o techo, conformando la estructura del </w:t>
      </w:r>
      <w:proofErr w:type="spellStart"/>
      <w:r w:rsidRPr="00816E69">
        <w:rPr>
          <w:rFonts w:ascii="Arial" w:hAnsi="Arial"/>
          <w:color w:val="1F497D" w:themeColor="text2"/>
          <w:lang w:eastAsia="es-BO"/>
        </w:rPr>
        <w:t>Drywall</w:t>
      </w:r>
      <w:proofErr w:type="spellEnd"/>
      <w:r w:rsidRPr="00816E69">
        <w:rPr>
          <w:rFonts w:ascii="Arial" w:hAnsi="Arial"/>
          <w:color w:val="1F497D" w:themeColor="text2"/>
          <w:lang w:eastAsia="es-BO"/>
        </w:rPr>
        <w:t>.</w:t>
      </w:r>
    </w:p>
    <w:p w14:paraId="3B1FEDA2" w14:textId="77777777" w:rsidR="00D5414A" w:rsidRPr="00816E69" w:rsidRDefault="00D5414A" w:rsidP="00D5414A">
      <w:pPr>
        <w:jc w:val="both"/>
        <w:rPr>
          <w:color w:val="1F497D" w:themeColor="text2"/>
          <w:lang w:eastAsia="es-BO"/>
        </w:rPr>
      </w:pPr>
    </w:p>
    <w:p w14:paraId="52EC3E2F" w14:textId="77777777" w:rsidR="00D5414A" w:rsidRPr="00816E69" w:rsidRDefault="00D5414A" w:rsidP="00D5414A">
      <w:pPr>
        <w:jc w:val="both"/>
        <w:rPr>
          <w:rFonts w:ascii="Arial" w:hAnsi="Arial"/>
          <w:b/>
          <w:i/>
          <w:color w:val="1F497D" w:themeColor="text2"/>
          <w:lang w:eastAsia="es-BO"/>
        </w:rPr>
      </w:pPr>
      <w:r w:rsidRPr="00816E69">
        <w:rPr>
          <w:rFonts w:ascii="Arial" w:hAnsi="Arial"/>
          <w:b/>
          <w:i/>
          <w:color w:val="1F497D" w:themeColor="text2"/>
          <w:lang w:eastAsia="es-BO"/>
        </w:rPr>
        <w:lastRenderedPageBreak/>
        <w:t>Sujetadores o Tornillos de Fijación</w:t>
      </w:r>
    </w:p>
    <w:p w14:paraId="4C1A8536" w14:textId="77777777" w:rsidR="00D5414A" w:rsidRPr="00816E69" w:rsidRDefault="00D5414A" w:rsidP="00D5414A">
      <w:pPr>
        <w:jc w:val="both"/>
        <w:rPr>
          <w:rFonts w:ascii="Arial" w:hAnsi="Arial"/>
          <w:b/>
          <w:i/>
          <w:color w:val="1F497D" w:themeColor="text2"/>
          <w:lang w:eastAsia="es-BO"/>
        </w:rPr>
      </w:pPr>
    </w:p>
    <w:p w14:paraId="3075574A" w14:textId="77777777" w:rsidR="00D5414A" w:rsidRPr="00816E69" w:rsidRDefault="00D5414A" w:rsidP="00D5414A">
      <w:pPr>
        <w:jc w:val="both"/>
        <w:rPr>
          <w:rFonts w:ascii="Arial" w:hAnsi="Arial"/>
          <w:b/>
          <w:i/>
          <w:color w:val="1F497D" w:themeColor="text2"/>
          <w:lang w:eastAsia="es-BO"/>
        </w:rPr>
      </w:pPr>
      <w:r w:rsidRPr="00816E69">
        <w:rPr>
          <w:rFonts w:ascii="Arial" w:hAnsi="Arial"/>
          <w:b/>
          <w:i/>
          <w:color w:val="1F497D" w:themeColor="text2"/>
          <w:lang w:eastAsia="es-BO"/>
        </w:rPr>
        <w:t>Se usan para:</w:t>
      </w:r>
    </w:p>
    <w:p w14:paraId="20A2703A" w14:textId="77777777" w:rsidR="00D5414A" w:rsidRPr="00816E69" w:rsidRDefault="00D5414A" w:rsidP="008D6E8F">
      <w:pPr>
        <w:numPr>
          <w:ilvl w:val="0"/>
          <w:numId w:val="52"/>
        </w:numPr>
        <w:jc w:val="both"/>
        <w:rPr>
          <w:rFonts w:ascii="Arial" w:hAnsi="Arial"/>
          <w:b/>
          <w:i/>
          <w:color w:val="1F497D" w:themeColor="text2"/>
          <w:lang w:eastAsia="es-BO"/>
        </w:rPr>
      </w:pPr>
      <w:r w:rsidRPr="00816E69">
        <w:rPr>
          <w:rFonts w:ascii="Arial" w:hAnsi="Arial"/>
          <w:color w:val="1F497D" w:themeColor="text2"/>
          <w:lang w:eastAsia="es-BO"/>
        </w:rPr>
        <w:t>Fijar el armado de la estructura metálica o de madera.</w:t>
      </w:r>
    </w:p>
    <w:p w14:paraId="12B81958" w14:textId="77777777" w:rsidR="00D5414A" w:rsidRPr="00816E69" w:rsidRDefault="00D5414A" w:rsidP="008D6E8F">
      <w:pPr>
        <w:numPr>
          <w:ilvl w:val="0"/>
          <w:numId w:val="52"/>
        </w:numPr>
        <w:jc w:val="both"/>
        <w:rPr>
          <w:rFonts w:ascii="Arial" w:hAnsi="Arial"/>
          <w:color w:val="1F497D" w:themeColor="text2"/>
          <w:lang w:eastAsia="es-BO"/>
        </w:rPr>
      </w:pPr>
      <w:r w:rsidRPr="00816E69">
        <w:rPr>
          <w:rFonts w:ascii="Arial" w:hAnsi="Arial"/>
          <w:color w:val="1F497D" w:themeColor="text2"/>
          <w:lang w:eastAsia="es-BO"/>
        </w:rPr>
        <w:t>Para fijar la estructura metálica al muro, piso y/o techo.</w:t>
      </w:r>
    </w:p>
    <w:p w14:paraId="3BB10841" w14:textId="77777777" w:rsidR="00D5414A" w:rsidRPr="00816E69" w:rsidRDefault="00D5414A" w:rsidP="008D6E8F">
      <w:pPr>
        <w:numPr>
          <w:ilvl w:val="0"/>
          <w:numId w:val="52"/>
        </w:numPr>
        <w:jc w:val="both"/>
        <w:rPr>
          <w:rFonts w:ascii="Arial" w:hAnsi="Arial"/>
          <w:color w:val="1F497D" w:themeColor="text2"/>
          <w:lang w:eastAsia="es-BO"/>
        </w:rPr>
      </w:pPr>
      <w:r w:rsidRPr="00816E69">
        <w:rPr>
          <w:rFonts w:ascii="Arial" w:hAnsi="Arial"/>
          <w:color w:val="1F497D" w:themeColor="text2"/>
          <w:lang w:eastAsia="es-BO"/>
        </w:rPr>
        <w:t>Para fijar las planchas de roca de yeso y/o fibrocemento a la estructura metálica.</w:t>
      </w:r>
    </w:p>
    <w:p w14:paraId="119683CD" w14:textId="77777777" w:rsidR="00D5414A" w:rsidRPr="00816E69" w:rsidRDefault="00D5414A" w:rsidP="008D6E8F">
      <w:pPr>
        <w:numPr>
          <w:ilvl w:val="0"/>
          <w:numId w:val="52"/>
        </w:numPr>
        <w:jc w:val="both"/>
        <w:rPr>
          <w:rFonts w:ascii="Arial" w:hAnsi="Arial"/>
          <w:color w:val="1F497D" w:themeColor="text2"/>
          <w:lang w:eastAsia="es-BO"/>
        </w:rPr>
      </w:pPr>
      <w:r w:rsidRPr="00816E69">
        <w:rPr>
          <w:rFonts w:ascii="Arial" w:hAnsi="Arial"/>
          <w:color w:val="1F497D" w:themeColor="text2"/>
          <w:lang w:eastAsia="es-BO"/>
        </w:rPr>
        <w:t>A veces para fijar la estructura metálica al piso, columnas, vigas y/o losas es necesario usar tarugos, dependerá del criterio del proyectista.</w:t>
      </w:r>
    </w:p>
    <w:p w14:paraId="564B0F4F" w14:textId="77777777" w:rsidR="00D5414A" w:rsidRPr="00816E69" w:rsidRDefault="00D5414A" w:rsidP="00D5414A">
      <w:pPr>
        <w:ind w:firstLine="720"/>
        <w:jc w:val="both"/>
        <w:rPr>
          <w:rFonts w:ascii="Arial" w:hAnsi="Arial"/>
          <w:color w:val="1F497D" w:themeColor="text2"/>
          <w:lang w:eastAsia="es-BO"/>
        </w:rPr>
      </w:pPr>
    </w:p>
    <w:p w14:paraId="1897409D" w14:textId="77777777" w:rsidR="00D5414A" w:rsidRPr="00816E69" w:rsidRDefault="00D5414A" w:rsidP="00D5414A">
      <w:pPr>
        <w:ind w:firstLine="720"/>
        <w:jc w:val="both"/>
        <w:rPr>
          <w:rFonts w:ascii="Arial" w:hAnsi="Arial"/>
          <w:color w:val="1F497D" w:themeColor="text2"/>
          <w:lang w:eastAsia="es-BO"/>
        </w:rPr>
      </w:pPr>
    </w:p>
    <w:p w14:paraId="7D96849F" w14:textId="77777777" w:rsidR="00D5414A" w:rsidRPr="00816E69" w:rsidRDefault="00D5414A" w:rsidP="00D5414A">
      <w:pPr>
        <w:ind w:firstLine="720"/>
        <w:jc w:val="center"/>
        <w:rPr>
          <w:rFonts w:ascii="Arial" w:hAnsi="Arial"/>
          <w:color w:val="1F497D" w:themeColor="text2"/>
          <w:lang w:eastAsia="es-BO"/>
        </w:rPr>
      </w:pPr>
      <w:r w:rsidRPr="00816E69">
        <w:rPr>
          <w:noProof/>
          <w:color w:val="1F497D" w:themeColor="text2"/>
          <w:sz w:val="24"/>
          <w:szCs w:val="24"/>
          <w:lang w:val="es-BO" w:eastAsia="es-BO"/>
        </w:rPr>
        <w:drawing>
          <wp:inline distT="0" distB="0" distL="0" distR="0" wp14:anchorId="3F664BF7" wp14:editId="527D19CC">
            <wp:extent cx="2095500" cy="3009900"/>
            <wp:effectExtent l="0" t="0" r="0" b="0"/>
            <wp:docPr id="6" name="Imagen 6" descr="Descripción: http://htmlimg2.scribdassets.com/14xusk3o5ct1sbo/images/10-e111e78d7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http://htmlimg2.scribdassets.com/14xusk3o5ct1sbo/images/10-e111e78d7d.jpg"/>
                    <pic:cNvPicPr>
                      <a:picLocks noChangeAspect="1" noChangeArrowheads="1"/>
                    </pic:cNvPicPr>
                  </pic:nvPicPr>
                  <pic:blipFill>
                    <a:blip r:embed="rId23">
                      <a:extLst>
                        <a:ext uri="{28A0092B-C50C-407E-A947-70E740481C1C}">
                          <a14:useLocalDpi xmlns:a14="http://schemas.microsoft.com/office/drawing/2010/main" val="0"/>
                        </a:ext>
                      </a:extLst>
                    </a:blip>
                    <a:srcRect b="30368"/>
                    <a:stretch>
                      <a:fillRect/>
                    </a:stretch>
                  </pic:blipFill>
                  <pic:spPr bwMode="auto">
                    <a:xfrm>
                      <a:off x="0" y="0"/>
                      <a:ext cx="2095500" cy="3009900"/>
                    </a:xfrm>
                    <a:prstGeom prst="rect">
                      <a:avLst/>
                    </a:prstGeom>
                    <a:noFill/>
                    <a:ln>
                      <a:noFill/>
                    </a:ln>
                  </pic:spPr>
                </pic:pic>
              </a:graphicData>
            </a:graphic>
          </wp:inline>
        </w:drawing>
      </w:r>
    </w:p>
    <w:p w14:paraId="126AD3CE"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274C4C0C" w14:textId="77777777" w:rsidR="00D5414A" w:rsidRPr="00816E69" w:rsidRDefault="00D5414A" w:rsidP="00D5414A">
      <w:pPr>
        <w:jc w:val="both"/>
        <w:rPr>
          <w:rFonts w:ascii="Arial" w:hAnsi="Arial"/>
          <w:b/>
          <w:color w:val="1F497D" w:themeColor="text2"/>
          <w:lang w:eastAsia="es-BO"/>
        </w:rPr>
      </w:pPr>
      <w:r w:rsidRPr="00816E69">
        <w:rPr>
          <w:rFonts w:ascii="Arial" w:hAnsi="Arial"/>
          <w:b/>
          <w:color w:val="1F497D" w:themeColor="text2"/>
          <w:lang w:eastAsia="es-BO"/>
        </w:rPr>
        <w:t>Elementos de Acabados</w:t>
      </w:r>
    </w:p>
    <w:p w14:paraId="350E2367"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Una vez armado y fijado el panel de </w:t>
      </w:r>
      <w:proofErr w:type="spellStart"/>
      <w:r w:rsidRPr="00816E69">
        <w:rPr>
          <w:rFonts w:ascii="Arial" w:hAnsi="Arial"/>
          <w:color w:val="1F497D" w:themeColor="text2"/>
          <w:lang w:eastAsia="es-BO"/>
        </w:rPr>
        <w:t>Drywall</w:t>
      </w:r>
      <w:proofErr w:type="spellEnd"/>
      <w:r w:rsidRPr="00816E69">
        <w:rPr>
          <w:rFonts w:ascii="Arial" w:hAnsi="Arial"/>
          <w:color w:val="1F497D" w:themeColor="text2"/>
          <w:lang w:eastAsia="es-BO"/>
        </w:rPr>
        <w:t>, el siguiente paso es realizar el acabado final, para el cual tenemos que utilizar la masilla, la cinta de papel y los esquineros.</w:t>
      </w:r>
    </w:p>
    <w:p w14:paraId="7A710559" w14:textId="77777777" w:rsidR="00D5414A" w:rsidRPr="00816E69" w:rsidRDefault="00D5414A" w:rsidP="00D5414A">
      <w:pPr>
        <w:jc w:val="both"/>
        <w:rPr>
          <w:rFonts w:ascii="Arial" w:hAnsi="Arial"/>
          <w:color w:val="1F497D" w:themeColor="text2"/>
          <w:lang w:eastAsia="es-BO"/>
        </w:rPr>
      </w:pPr>
    </w:p>
    <w:p w14:paraId="5CE72CDA" w14:textId="77777777" w:rsidR="00D5414A" w:rsidRPr="00816E69" w:rsidRDefault="00D5414A" w:rsidP="00D5414A">
      <w:pPr>
        <w:jc w:val="both"/>
        <w:rPr>
          <w:rFonts w:ascii="Arial" w:hAnsi="Arial"/>
          <w:b/>
          <w:color w:val="1F497D" w:themeColor="text2"/>
          <w:lang w:eastAsia="es-BO"/>
        </w:rPr>
      </w:pPr>
      <w:r w:rsidRPr="00816E69">
        <w:rPr>
          <w:rFonts w:ascii="Arial" w:hAnsi="Arial"/>
          <w:b/>
          <w:color w:val="1F497D" w:themeColor="text2"/>
          <w:lang w:eastAsia="es-BO"/>
        </w:rPr>
        <w:t>Masilla</w:t>
      </w:r>
    </w:p>
    <w:p w14:paraId="2BB09B6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Mortero o sustancia formulados en base a polímeros e ingredientes de alta calidad, que se vierten en la ranura o junta formadas por la unión de las dos placas o planchas, con un espesor de recubrimiento de ≤ 3 </w:t>
      </w:r>
      <w:proofErr w:type="spellStart"/>
      <w:r w:rsidRPr="00816E69">
        <w:rPr>
          <w:rFonts w:ascii="Arial" w:hAnsi="Arial"/>
          <w:color w:val="1F497D" w:themeColor="text2"/>
          <w:lang w:eastAsia="es-BO"/>
        </w:rPr>
        <w:t>mm.</w:t>
      </w:r>
      <w:proofErr w:type="spellEnd"/>
      <w:r w:rsidRPr="00816E69">
        <w:rPr>
          <w:rFonts w:ascii="Arial" w:hAnsi="Arial"/>
          <w:color w:val="1F497D" w:themeColor="text2"/>
          <w:lang w:eastAsia="es-BO"/>
        </w:rPr>
        <w:t xml:space="preserve"> </w:t>
      </w:r>
    </w:p>
    <w:p w14:paraId="3146DA6B"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Sus presentaciones son en bolsa, caja y/o balde.</w:t>
      </w:r>
    </w:p>
    <w:p w14:paraId="06361B75"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 xml:space="preserve"> </w:t>
      </w:r>
      <w:r w:rsidRPr="00816E69">
        <w:rPr>
          <w:rFonts w:ascii="Arial" w:hAnsi="Arial"/>
          <w:color w:val="1F497D" w:themeColor="text2"/>
          <w:lang w:eastAsia="es-BO"/>
        </w:rPr>
        <w:tab/>
        <w:t>Su rendimiento varía entre 0.80 a 1.20Kg/m2 (depende del fabricante).</w:t>
      </w:r>
    </w:p>
    <w:p w14:paraId="64C81026" w14:textId="77777777" w:rsidR="00D5414A" w:rsidRPr="00816E69" w:rsidRDefault="00D5414A" w:rsidP="00D5414A">
      <w:pPr>
        <w:rPr>
          <w:color w:val="1F497D" w:themeColor="text2"/>
          <w:lang w:eastAsia="es-BO"/>
        </w:rPr>
      </w:pPr>
    </w:p>
    <w:p w14:paraId="6A2067EE" w14:textId="77777777" w:rsidR="00D5414A" w:rsidRPr="00816E69" w:rsidRDefault="00D5414A" w:rsidP="00D5414A">
      <w:pPr>
        <w:jc w:val="center"/>
        <w:rPr>
          <w:color w:val="1F497D" w:themeColor="text2"/>
          <w:lang w:eastAsia="es-BO"/>
        </w:rPr>
      </w:pPr>
      <w:r w:rsidRPr="00816E69">
        <w:rPr>
          <w:noProof/>
          <w:color w:val="1F497D" w:themeColor="text2"/>
          <w:sz w:val="24"/>
          <w:szCs w:val="24"/>
          <w:lang w:val="es-BO" w:eastAsia="es-BO"/>
        </w:rPr>
        <w:drawing>
          <wp:inline distT="0" distB="0" distL="0" distR="0" wp14:anchorId="2453837F" wp14:editId="32E8778E">
            <wp:extent cx="1419225" cy="1295400"/>
            <wp:effectExtent l="0" t="0" r="9525" b="0"/>
            <wp:docPr id="7" name="Imagen 7" descr="Descripción: http://htmlimg2.scribdassets.com/14xusk3o5ct1sbo/images/10-e111e78d7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http://htmlimg2.scribdassets.com/14xusk3o5ct1sbo/images/10-e111e78d7d.jpg"/>
                    <pic:cNvPicPr>
                      <a:picLocks noChangeAspect="1" noChangeArrowheads="1"/>
                    </pic:cNvPicPr>
                  </pic:nvPicPr>
                  <pic:blipFill>
                    <a:blip r:embed="rId23">
                      <a:extLst>
                        <a:ext uri="{28A0092B-C50C-407E-A947-70E740481C1C}">
                          <a14:useLocalDpi xmlns:a14="http://schemas.microsoft.com/office/drawing/2010/main" val="0"/>
                        </a:ext>
                      </a:extLst>
                    </a:blip>
                    <a:srcRect t="70306" r="32883"/>
                    <a:stretch>
                      <a:fillRect/>
                    </a:stretch>
                  </pic:blipFill>
                  <pic:spPr bwMode="auto">
                    <a:xfrm>
                      <a:off x="0" y="0"/>
                      <a:ext cx="1419225" cy="1295400"/>
                    </a:xfrm>
                    <a:prstGeom prst="rect">
                      <a:avLst/>
                    </a:prstGeom>
                    <a:noFill/>
                    <a:ln>
                      <a:noFill/>
                    </a:ln>
                  </pic:spPr>
                </pic:pic>
              </a:graphicData>
            </a:graphic>
          </wp:inline>
        </w:drawing>
      </w:r>
    </w:p>
    <w:p w14:paraId="78400567" w14:textId="77777777" w:rsidR="00D5414A" w:rsidRPr="00816E69" w:rsidRDefault="00D5414A" w:rsidP="00D5414A">
      <w:pPr>
        <w:rPr>
          <w:color w:val="1F497D" w:themeColor="text2"/>
          <w:lang w:eastAsia="es-BO"/>
        </w:rPr>
      </w:pPr>
    </w:p>
    <w:p w14:paraId="4B1C287E" w14:textId="77777777" w:rsidR="00D5414A" w:rsidRPr="00816E69" w:rsidRDefault="00D5414A" w:rsidP="00D5414A">
      <w:pPr>
        <w:jc w:val="both"/>
        <w:rPr>
          <w:rFonts w:ascii="Arial" w:hAnsi="Arial"/>
          <w:b/>
          <w:color w:val="1F497D" w:themeColor="text2"/>
          <w:lang w:eastAsia="es-BO"/>
        </w:rPr>
      </w:pPr>
      <w:r w:rsidRPr="00816E69">
        <w:rPr>
          <w:rFonts w:ascii="ff5" w:hAnsi="ff5"/>
          <w:b/>
          <w:bCs/>
          <w:color w:val="1F497D" w:themeColor="text2"/>
          <w:bdr w:val="none" w:sz="0" w:space="0" w:color="auto" w:frame="1"/>
          <w:lang w:eastAsia="es-BO"/>
        </w:rPr>
        <w:t xml:space="preserve"> </w:t>
      </w:r>
      <w:r w:rsidRPr="00816E69">
        <w:rPr>
          <w:rFonts w:ascii="Arial" w:hAnsi="Arial"/>
          <w:b/>
          <w:color w:val="1F497D" w:themeColor="text2"/>
          <w:lang w:eastAsia="es-BO"/>
        </w:rPr>
        <w:t>Cinta de Papel</w:t>
      </w:r>
    </w:p>
    <w:p w14:paraId="124A4F28"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Banda de papel celulósico </w:t>
      </w:r>
      <w:proofErr w:type="spellStart"/>
      <w:r w:rsidRPr="00816E69">
        <w:rPr>
          <w:rFonts w:ascii="Arial" w:hAnsi="Arial"/>
          <w:color w:val="1F497D" w:themeColor="text2"/>
          <w:lang w:eastAsia="es-BO"/>
        </w:rPr>
        <w:t>fibrado</w:t>
      </w:r>
      <w:proofErr w:type="spellEnd"/>
      <w:r w:rsidRPr="00816E69">
        <w:rPr>
          <w:rFonts w:ascii="Arial" w:hAnsi="Arial"/>
          <w:color w:val="1F497D" w:themeColor="text2"/>
          <w:lang w:eastAsia="es-BO"/>
        </w:rPr>
        <w:t xml:space="preserve"> de alta resistencia a la tensión, de ancho variable,  </w:t>
      </w:r>
      <w:proofErr w:type="spellStart"/>
      <w:r w:rsidRPr="00816E69">
        <w:rPr>
          <w:rFonts w:ascii="Arial" w:hAnsi="Arial"/>
          <w:color w:val="1F497D" w:themeColor="text2"/>
          <w:lang w:eastAsia="es-BO"/>
        </w:rPr>
        <w:t>grafada</w:t>
      </w:r>
      <w:proofErr w:type="spellEnd"/>
      <w:r w:rsidRPr="00816E69">
        <w:rPr>
          <w:rFonts w:ascii="Arial" w:hAnsi="Arial"/>
          <w:color w:val="1F497D" w:themeColor="text2"/>
          <w:lang w:eastAsia="es-BO"/>
        </w:rPr>
        <w:t xml:space="preserve"> en el centro. Se utiliza para absorber las tensiones de la unión entre placas, impidiendo la aparición de fisuras superficiales. También hay cintas con características especiales, con malla autoadhesiva se usa para reparaciones de placas y con fleje metálico, se usa para remates de cantos en ángulos externos de las placas. Se comercializa en rollos.</w:t>
      </w:r>
    </w:p>
    <w:p w14:paraId="47CB5BCA" w14:textId="77777777" w:rsidR="00D5414A" w:rsidRPr="00816E69" w:rsidRDefault="00D5414A" w:rsidP="00D5414A">
      <w:pPr>
        <w:rPr>
          <w:rFonts w:ascii="ff0" w:hAnsi="ff0"/>
          <w:color w:val="1F497D" w:themeColor="text2"/>
          <w:bdr w:val="none" w:sz="0" w:space="0" w:color="auto" w:frame="1"/>
          <w:lang w:eastAsia="es-BO"/>
        </w:rPr>
      </w:pPr>
    </w:p>
    <w:p w14:paraId="5F8D3F4E" w14:textId="77777777" w:rsidR="00D5414A" w:rsidRPr="00816E69" w:rsidRDefault="00D5414A" w:rsidP="00D5414A">
      <w:pPr>
        <w:jc w:val="center"/>
        <w:rPr>
          <w:rFonts w:ascii="ff0" w:hAnsi="ff0"/>
          <w:color w:val="1F497D" w:themeColor="text2"/>
          <w:bdr w:val="none" w:sz="0" w:space="0" w:color="auto" w:frame="1"/>
          <w:lang w:eastAsia="es-BO"/>
        </w:rPr>
      </w:pPr>
      <w:r w:rsidRPr="00816E69">
        <w:rPr>
          <w:noProof/>
          <w:color w:val="1F497D" w:themeColor="text2"/>
          <w:lang w:val="es-BO" w:eastAsia="es-BO"/>
        </w:rPr>
        <w:lastRenderedPageBreak/>
        <w:drawing>
          <wp:inline distT="0" distB="0" distL="0" distR="0" wp14:anchorId="1B3F42F4" wp14:editId="64F83F3D">
            <wp:extent cx="1276350" cy="1114425"/>
            <wp:effectExtent l="0" t="0" r="0" b="9525"/>
            <wp:docPr id="8" name="Imagen 8" descr="Descripción: http://htmlimg3.scribdassets.com/14xusk3o5ct1sbo/images/11-4334f78c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http://htmlimg3.scribdassets.com/14xusk3o5ct1sbo/images/11-4334f78c2c.jpg"/>
                    <pic:cNvPicPr>
                      <a:picLocks noChangeAspect="1" noChangeArrowheads="1"/>
                    </pic:cNvPicPr>
                  </pic:nvPicPr>
                  <pic:blipFill>
                    <a:blip r:embed="rId24">
                      <a:extLst>
                        <a:ext uri="{28A0092B-C50C-407E-A947-70E740481C1C}">
                          <a14:useLocalDpi xmlns:a14="http://schemas.microsoft.com/office/drawing/2010/main" val="0"/>
                        </a:ext>
                      </a:extLst>
                    </a:blip>
                    <a:srcRect t="63437" r="39911"/>
                    <a:stretch>
                      <a:fillRect/>
                    </a:stretch>
                  </pic:blipFill>
                  <pic:spPr bwMode="auto">
                    <a:xfrm>
                      <a:off x="0" y="0"/>
                      <a:ext cx="1276350" cy="1114425"/>
                    </a:xfrm>
                    <a:prstGeom prst="rect">
                      <a:avLst/>
                    </a:prstGeom>
                    <a:noFill/>
                    <a:ln>
                      <a:noFill/>
                    </a:ln>
                  </pic:spPr>
                </pic:pic>
              </a:graphicData>
            </a:graphic>
          </wp:inline>
        </w:drawing>
      </w:r>
    </w:p>
    <w:p w14:paraId="48C274E4" w14:textId="77777777" w:rsidR="00D5414A" w:rsidRPr="00816E69" w:rsidRDefault="00D5414A" w:rsidP="00D5414A">
      <w:pPr>
        <w:rPr>
          <w:rFonts w:ascii="ff0" w:hAnsi="ff0"/>
          <w:color w:val="1F497D" w:themeColor="text2"/>
          <w:bdr w:val="none" w:sz="0" w:space="0" w:color="auto" w:frame="1"/>
          <w:lang w:eastAsia="es-BO"/>
        </w:rPr>
      </w:pPr>
    </w:p>
    <w:p w14:paraId="670B3BB2" w14:textId="77777777" w:rsidR="00D5414A" w:rsidRPr="00816E69" w:rsidRDefault="00D5414A" w:rsidP="00D5414A">
      <w:pPr>
        <w:jc w:val="both"/>
        <w:rPr>
          <w:rFonts w:ascii="Arial" w:hAnsi="Arial"/>
          <w:b/>
          <w:color w:val="1F497D" w:themeColor="text2"/>
          <w:lang w:eastAsia="es-BO"/>
        </w:rPr>
      </w:pPr>
      <w:r w:rsidRPr="00816E69">
        <w:rPr>
          <w:rFonts w:ascii="Arial" w:hAnsi="Arial"/>
          <w:b/>
          <w:color w:val="1F497D" w:themeColor="text2"/>
          <w:lang w:eastAsia="es-BO"/>
        </w:rPr>
        <w:t>Esquinero</w:t>
      </w:r>
    </w:p>
    <w:p w14:paraId="34FE18F2"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Elementos diseñados para proteger las esquinas del panel, cubre las grietas delas esquinas y asegura la durabilidad del panel, ofrece un acabado de mayor calidad, presentación y duración. Existe una variedad de modelos y de materiales (fierro galvanizado y de plásticos especiales).</w:t>
      </w:r>
    </w:p>
    <w:p w14:paraId="130FCA5E" w14:textId="77777777" w:rsidR="00D5414A" w:rsidRPr="00816E69" w:rsidRDefault="00D5414A" w:rsidP="00D5414A">
      <w:pPr>
        <w:ind w:firstLine="720"/>
        <w:jc w:val="center"/>
        <w:rPr>
          <w:rFonts w:ascii="Arial" w:hAnsi="Arial"/>
          <w:b/>
          <w:i/>
          <w:color w:val="1F497D" w:themeColor="text2"/>
          <w:u w:val="single"/>
          <w:lang w:eastAsia="es-BO"/>
        </w:rPr>
      </w:pPr>
      <w:r w:rsidRPr="00816E69">
        <w:rPr>
          <w:rFonts w:ascii="Arial" w:hAnsi="Arial"/>
          <w:noProof/>
          <w:color w:val="1F497D" w:themeColor="text2"/>
          <w:lang w:val="es-BO" w:eastAsia="es-BO"/>
        </w:rPr>
        <w:drawing>
          <wp:inline distT="0" distB="0" distL="0" distR="0" wp14:anchorId="229EF4A2" wp14:editId="471BACCA">
            <wp:extent cx="1333500" cy="1238250"/>
            <wp:effectExtent l="0" t="0" r="0" b="0"/>
            <wp:docPr id="9" name="Imagen 9" descr="Descripción: http://htmlimg3.scribdassets.com/14xusk3o5ct1sbo/images/11-4334f78c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Descripción: http://htmlimg3.scribdassets.com/14xusk3o5ct1sbo/images/11-4334f78c2c.jpg"/>
                    <pic:cNvPicPr>
                      <a:picLocks noChangeAspect="1" noChangeArrowheads="1"/>
                    </pic:cNvPicPr>
                  </pic:nvPicPr>
                  <pic:blipFill>
                    <a:blip r:embed="rId25" cstate="print">
                      <a:extLst>
                        <a:ext uri="{28A0092B-C50C-407E-A947-70E740481C1C}">
                          <a14:useLocalDpi xmlns:a14="http://schemas.microsoft.com/office/drawing/2010/main" val="0"/>
                        </a:ext>
                      </a:extLst>
                    </a:blip>
                    <a:srcRect b="35674"/>
                    <a:stretch>
                      <a:fillRect/>
                    </a:stretch>
                  </pic:blipFill>
                  <pic:spPr bwMode="auto">
                    <a:xfrm>
                      <a:off x="0" y="0"/>
                      <a:ext cx="1333500" cy="1238250"/>
                    </a:xfrm>
                    <a:prstGeom prst="rect">
                      <a:avLst/>
                    </a:prstGeom>
                    <a:noFill/>
                    <a:ln>
                      <a:noFill/>
                    </a:ln>
                  </pic:spPr>
                </pic:pic>
              </a:graphicData>
            </a:graphic>
          </wp:inline>
        </w:drawing>
      </w:r>
    </w:p>
    <w:p w14:paraId="5FD33271"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4442FF07"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593E918C" w14:textId="77777777" w:rsidR="00D5414A" w:rsidRPr="00816E69" w:rsidRDefault="00D5414A" w:rsidP="00D5414A">
      <w:pPr>
        <w:jc w:val="both"/>
        <w:rPr>
          <w:rFonts w:ascii="Arial" w:hAnsi="Arial"/>
          <w:b/>
          <w:color w:val="1F497D" w:themeColor="text2"/>
          <w:lang w:eastAsia="es-BO"/>
        </w:rPr>
      </w:pPr>
      <w:r w:rsidRPr="00816E69">
        <w:rPr>
          <w:rFonts w:ascii="Arial" w:hAnsi="Arial"/>
          <w:b/>
          <w:color w:val="1F497D" w:themeColor="text2"/>
          <w:lang w:eastAsia="es-BO"/>
        </w:rPr>
        <w:t>Aislamiento y Control Acústico</w:t>
      </w:r>
    </w:p>
    <w:p w14:paraId="5062982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En la actualidad controlar adecuadamente el sonido y conservar la energía son los requerimientos más importantes de los edificios modernos, conocida esta exigencia y demanda, el mercado de la construcción ha desarrollado una serie de sistemas y productos, con la finalidad de lograr un aislamiento acústico, térmico eficiente y económico; presentando algunos productos como:</w:t>
      </w:r>
    </w:p>
    <w:p w14:paraId="7174DAE6" w14:textId="77777777" w:rsidR="00D5414A" w:rsidRPr="00816E69" w:rsidRDefault="00D5414A" w:rsidP="00D5414A">
      <w:pPr>
        <w:ind w:firstLine="720"/>
        <w:jc w:val="both"/>
        <w:rPr>
          <w:rFonts w:ascii="Arial" w:hAnsi="Arial"/>
          <w:color w:val="1F497D" w:themeColor="text2"/>
          <w:lang w:eastAsia="es-BO"/>
        </w:rPr>
      </w:pPr>
    </w:p>
    <w:p w14:paraId="2AFEA09E" w14:textId="77777777" w:rsidR="00D5414A" w:rsidRPr="00816E69" w:rsidRDefault="00D5414A" w:rsidP="00D5414A">
      <w:pPr>
        <w:rPr>
          <w:color w:val="1F497D" w:themeColor="text2"/>
          <w:lang w:eastAsia="es-BO"/>
        </w:rPr>
      </w:pPr>
    </w:p>
    <w:p w14:paraId="05649901" w14:textId="77777777" w:rsidR="00D5414A" w:rsidRPr="00816E69" w:rsidRDefault="00D5414A" w:rsidP="00D5414A">
      <w:pPr>
        <w:jc w:val="both"/>
        <w:rPr>
          <w:rFonts w:ascii="Arial" w:hAnsi="Arial"/>
          <w:b/>
          <w:color w:val="1F497D" w:themeColor="text2"/>
          <w:lang w:eastAsia="es-BO"/>
        </w:rPr>
      </w:pPr>
      <w:r w:rsidRPr="00816E69">
        <w:rPr>
          <w:rFonts w:ascii="Arial" w:hAnsi="Arial"/>
          <w:b/>
          <w:color w:val="1F497D" w:themeColor="text2"/>
          <w:lang w:eastAsia="es-BO"/>
        </w:rPr>
        <w:t>Lana de Fibra de Vidrio</w:t>
      </w:r>
    </w:p>
    <w:p w14:paraId="7F4E7966"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Producto y utilizado para la aislación térmica y absorción acústica en tabiques, cielorrasos, muros perimetrales y techos. En el mercado existen diferentes tamaños y marcas (espesores=60 u 80mm, anchos= 1.20 o 1.22ml, largos= 9.60, 12, 15.24 o 30ml).</w:t>
      </w:r>
    </w:p>
    <w:p w14:paraId="00944D8C"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546FA157" w14:textId="77777777" w:rsidR="00D5414A" w:rsidRPr="00816E69" w:rsidRDefault="00D5414A" w:rsidP="00D5414A">
      <w:pPr>
        <w:widowControl w:val="0"/>
        <w:spacing w:line="240" w:lineRule="atLeast"/>
        <w:jc w:val="center"/>
        <w:rPr>
          <w:rFonts w:ascii="Arial" w:hAnsi="Arial"/>
          <w:b/>
          <w:i/>
          <w:color w:val="1F497D" w:themeColor="text2"/>
          <w:u w:val="single"/>
          <w:lang w:eastAsia="es-BO"/>
        </w:rPr>
      </w:pPr>
      <w:r w:rsidRPr="00816E69">
        <w:rPr>
          <w:noProof/>
          <w:color w:val="1F497D" w:themeColor="text2"/>
          <w:lang w:val="es-BO" w:eastAsia="es-BO"/>
        </w:rPr>
        <w:drawing>
          <wp:inline distT="0" distB="0" distL="0" distR="0" wp14:anchorId="0BC0953B" wp14:editId="7629B5B9">
            <wp:extent cx="2038350" cy="1609725"/>
            <wp:effectExtent l="0" t="0" r="0" b="9525"/>
            <wp:docPr id="10" name="Imagen 10" descr="Descripción: http://htmlimg3.scribdassets.com/14xusk3o5ct1sbo/images/12-15b77b9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Descripción: http://htmlimg3.scribdassets.com/14xusk3o5ct1sbo/images/12-15b77b9823.jpg"/>
                    <pic:cNvPicPr>
                      <a:picLocks noChangeAspect="1" noChangeArrowheads="1"/>
                    </pic:cNvPicPr>
                  </pic:nvPicPr>
                  <pic:blipFill>
                    <a:blip r:embed="rId26">
                      <a:extLst>
                        <a:ext uri="{28A0092B-C50C-407E-A947-70E740481C1C}">
                          <a14:useLocalDpi xmlns:a14="http://schemas.microsoft.com/office/drawing/2010/main" val="0"/>
                        </a:ext>
                      </a:extLst>
                    </a:blip>
                    <a:srcRect t="44167" b="8888"/>
                    <a:stretch>
                      <a:fillRect/>
                    </a:stretch>
                  </pic:blipFill>
                  <pic:spPr bwMode="auto">
                    <a:xfrm>
                      <a:off x="0" y="0"/>
                      <a:ext cx="2038350" cy="1609725"/>
                    </a:xfrm>
                    <a:prstGeom prst="rect">
                      <a:avLst/>
                    </a:prstGeom>
                    <a:noFill/>
                    <a:ln>
                      <a:noFill/>
                    </a:ln>
                  </pic:spPr>
                </pic:pic>
              </a:graphicData>
            </a:graphic>
          </wp:inline>
        </w:drawing>
      </w:r>
    </w:p>
    <w:p w14:paraId="598D6A43"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2132619C" w14:textId="77777777" w:rsidR="00D5414A" w:rsidRPr="00816E69" w:rsidRDefault="00D5414A" w:rsidP="00D5414A">
      <w:pPr>
        <w:jc w:val="both"/>
        <w:rPr>
          <w:rFonts w:ascii="Arial" w:hAnsi="Arial"/>
          <w:b/>
          <w:color w:val="1F497D" w:themeColor="text2"/>
          <w:lang w:eastAsia="es-BO"/>
        </w:rPr>
      </w:pPr>
      <w:r w:rsidRPr="00816E69">
        <w:rPr>
          <w:rFonts w:ascii="Arial" w:hAnsi="Arial"/>
          <w:b/>
          <w:color w:val="1F497D" w:themeColor="text2"/>
          <w:lang w:eastAsia="es-BO"/>
        </w:rPr>
        <w:t>Sellador Acústico</w:t>
      </w:r>
    </w:p>
    <w:p w14:paraId="24D76C46"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Se utilizan en los perímetros de los muros divisorios, pasos, cajas de instalaciones eléctricas, puertas, etc. En el mercado se tiene diferentes marcas.</w:t>
      </w:r>
    </w:p>
    <w:p w14:paraId="776181A8"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72B80E21" w14:textId="77777777" w:rsidR="00D5414A" w:rsidRPr="00816E69" w:rsidRDefault="00D5414A" w:rsidP="00D5414A">
      <w:pPr>
        <w:widowControl w:val="0"/>
        <w:spacing w:line="240" w:lineRule="atLeast"/>
        <w:jc w:val="center"/>
        <w:rPr>
          <w:rFonts w:ascii="Arial" w:hAnsi="Arial"/>
          <w:b/>
          <w:i/>
          <w:color w:val="1F497D" w:themeColor="text2"/>
          <w:u w:val="single"/>
          <w:lang w:eastAsia="es-BO"/>
        </w:rPr>
      </w:pPr>
      <w:r w:rsidRPr="00816E69">
        <w:rPr>
          <w:noProof/>
          <w:color w:val="1F497D" w:themeColor="text2"/>
          <w:lang w:val="es-BO" w:eastAsia="es-BO"/>
        </w:rPr>
        <w:lastRenderedPageBreak/>
        <w:drawing>
          <wp:inline distT="0" distB="0" distL="0" distR="0" wp14:anchorId="392D6A60" wp14:editId="1E56BB92">
            <wp:extent cx="2124075" cy="1533525"/>
            <wp:effectExtent l="0" t="0" r="9525" b="9525"/>
            <wp:docPr id="11" name="Imagen 11" descr="Descripción: http://htmlimg3.scribdassets.com/14xusk3o5ct1sbo/images/12-15b77b9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Descripción: http://htmlimg3.scribdassets.com/14xusk3o5ct1sbo/images/12-15b77b9823.jpg"/>
                    <pic:cNvPicPr>
                      <a:picLocks noChangeAspect="1" noChangeArrowheads="1"/>
                    </pic:cNvPicPr>
                  </pic:nvPicPr>
                  <pic:blipFill>
                    <a:blip r:embed="rId26">
                      <a:extLst>
                        <a:ext uri="{28A0092B-C50C-407E-A947-70E740481C1C}">
                          <a14:useLocalDpi xmlns:a14="http://schemas.microsoft.com/office/drawing/2010/main" val="0"/>
                        </a:ext>
                      </a:extLst>
                    </a:blip>
                    <a:srcRect b="56929"/>
                    <a:stretch>
                      <a:fillRect/>
                    </a:stretch>
                  </pic:blipFill>
                  <pic:spPr bwMode="auto">
                    <a:xfrm>
                      <a:off x="0" y="0"/>
                      <a:ext cx="2124075" cy="1533525"/>
                    </a:xfrm>
                    <a:prstGeom prst="rect">
                      <a:avLst/>
                    </a:prstGeom>
                    <a:noFill/>
                    <a:ln>
                      <a:noFill/>
                    </a:ln>
                  </pic:spPr>
                </pic:pic>
              </a:graphicData>
            </a:graphic>
          </wp:inline>
        </w:drawing>
      </w:r>
    </w:p>
    <w:p w14:paraId="1A02EAD2" w14:textId="77777777" w:rsidR="00D5414A" w:rsidRDefault="00D5414A" w:rsidP="00D5414A">
      <w:pPr>
        <w:widowControl w:val="0"/>
        <w:spacing w:line="240" w:lineRule="atLeast"/>
        <w:rPr>
          <w:rFonts w:ascii="Arial" w:hAnsi="Arial"/>
          <w:b/>
          <w:i/>
          <w:color w:val="1F497D" w:themeColor="text2"/>
          <w:u w:val="single"/>
          <w:lang w:eastAsia="es-BO"/>
        </w:rPr>
      </w:pPr>
    </w:p>
    <w:p w14:paraId="7CF7443D" w14:textId="77777777" w:rsidR="00D5414A" w:rsidRDefault="00D5414A" w:rsidP="00D5414A">
      <w:pPr>
        <w:widowControl w:val="0"/>
        <w:spacing w:line="240" w:lineRule="atLeast"/>
        <w:rPr>
          <w:rFonts w:ascii="Arial" w:hAnsi="Arial"/>
          <w:b/>
          <w:i/>
          <w:color w:val="1F497D" w:themeColor="text2"/>
          <w:u w:val="single"/>
          <w:lang w:eastAsia="es-BO"/>
        </w:rPr>
      </w:pPr>
    </w:p>
    <w:p w14:paraId="3501E314"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2471471E" w14:textId="77777777" w:rsidR="00D5414A" w:rsidRPr="00816E69" w:rsidRDefault="00D5414A" w:rsidP="00D5414A">
      <w:pPr>
        <w:rPr>
          <w:rFonts w:ascii="Arial" w:hAnsi="Arial"/>
          <w:b/>
          <w:color w:val="1F497D" w:themeColor="text2"/>
          <w:lang w:eastAsia="es-BO"/>
        </w:rPr>
      </w:pPr>
      <w:r w:rsidRPr="00816E69">
        <w:rPr>
          <w:rFonts w:ascii="Arial" w:hAnsi="Arial"/>
          <w:b/>
          <w:color w:val="1F497D" w:themeColor="text2"/>
          <w:lang w:eastAsia="es-BO"/>
        </w:rPr>
        <w:t>Herramientas y Equipos</w:t>
      </w:r>
    </w:p>
    <w:p w14:paraId="28C1FD00" w14:textId="77777777" w:rsidR="00D5414A"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Antes de realizar o ejecutar este sistema constructivo, es necesario tener las herramientas adecuadas para cada tarea o actividad específica, y así evitar pérdidas de horas - hombres, bajos rendimientos, malos acabados e incremento de los costos de operación. Se clasificaran en tres grupos:</w:t>
      </w:r>
    </w:p>
    <w:p w14:paraId="3513BE32" w14:textId="77777777" w:rsidR="00D5414A" w:rsidRDefault="00D5414A" w:rsidP="00D5414A">
      <w:pPr>
        <w:ind w:firstLine="720"/>
        <w:jc w:val="both"/>
        <w:rPr>
          <w:rFonts w:ascii="Arial" w:hAnsi="Arial"/>
          <w:color w:val="1F497D" w:themeColor="text2"/>
          <w:lang w:eastAsia="es-BO"/>
        </w:rPr>
      </w:pPr>
    </w:p>
    <w:p w14:paraId="51744BCB" w14:textId="77777777" w:rsidR="00D5414A" w:rsidRPr="00816E69" w:rsidRDefault="00D5414A" w:rsidP="00D5414A">
      <w:pPr>
        <w:ind w:firstLine="720"/>
        <w:jc w:val="both"/>
        <w:rPr>
          <w:rFonts w:ascii="Arial" w:hAnsi="Arial"/>
          <w:color w:val="1F497D" w:themeColor="text2"/>
          <w:lang w:eastAsia="es-BO"/>
        </w:rPr>
      </w:pPr>
    </w:p>
    <w:p w14:paraId="758C9D75" w14:textId="77777777" w:rsidR="00D5414A" w:rsidRPr="00816E69" w:rsidRDefault="00D5414A" w:rsidP="00D5414A">
      <w:pPr>
        <w:ind w:firstLine="720"/>
        <w:jc w:val="both"/>
        <w:rPr>
          <w:rFonts w:ascii="Arial" w:hAnsi="Arial"/>
          <w:b/>
          <w:color w:val="1F497D" w:themeColor="text2"/>
          <w:lang w:eastAsia="es-BO"/>
        </w:rPr>
      </w:pPr>
      <w:r w:rsidRPr="00816E69">
        <w:rPr>
          <w:rFonts w:ascii="Arial" w:hAnsi="Arial"/>
          <w:b/>
          <w:color w:val="1F497D" w:themeColor="text2"/>
          <w:lang w:eastAsia="es-BO"/>
        </w:rPr>
        <w:t>Para la estructura Metálica.-</w:t>
      </w:r>
    </w:p>
    <w:p w14:paraId="2E81953B"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Tenemos las siguientes herramientas:</w:t>
      </w:r>
    </w:p>
    <w:p w14:paraId="3C46B87F"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w:t>
      </w:r>
      <w:proofErr w:type="spellStart"/>
      <w:r w:rsidRPr="00816E69">
        <w:rPr>
          <w:rFonts w:ascii="Arial" w:hAnsi="Arial"/>
          <w:color w:val="1F497D" w:themeColor="text2"/>
          <w:lang w:eastAsia="es-BO"/>
        </w:rPr>
        <w:t>Tinazas</w:t>
      </w:r>
      <w:proofErr w:type="spellEnd"/>
    </w:p>
    <w:p w14:paraId="0020C598"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Tijeras para metal</w:t>
      </w:r>
    </w:p>
    <w:p w14:paraId="04490973"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Cortadora de palanca</w:t>
      </w:r>
    </w:p>
    <w:p w14:paraId="00FC413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Sierra circular </w:t>
      </w:r>
    </w:p>
    <w:p w14:paraId="685ECB48"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Sierra de tope</w:t>
      </w:r>
    </w:p>
    <w:p w14:paraId="17A97D31"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Martillo eléctrico</w:t>
      </w:r>
    </w:p>
    <w:p w14:paraId="5C347E9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Alineador laser </w:t>
      </w:r>
    </w:p>
    <w:p w14:paraId="64EA479E"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Tiralíneas – Plomada</w:t>
      </w:r>
    </w:p>
    <w:p w14:paraId="0ACA588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Nivel magnético</w:t>
      </w:r>
    </w:p>
    <w:p w14:paraId="0FB334F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Nivel de agua</w:t>
      </w:r>
    </w:p>
    <w:p w14:paraId="6903E695"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Pinzas prensadoras</w:t>
      </w:r>
    </w:p>
    <w:p w14:paraId="55B1CFD3"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Pinzas de resorte</w:t>
      </w:r>
    </w:p>
    <w:p w14:paraId="217EA87F"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Pinzas</w:t>
      </w:r>
    </w:p>
    <w:p w14:paraId="1312D79F"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Perforadora acústica</w:t>
      </w:r>
    </w:p>
    <w:p w14:paraId="54E6AD2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Remachadora</w:t>
      </w:r>
    </w:p>
    <w:p w14:paraId="308E7CF4"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Cinta metálica</w:t>
      </w:r>
    </w:p>
    <w:p w14:paraId="655C5BCE"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Escuadra de aluminio 6”</w:t>
      </w:r>
    </w:p>
    <w:p w14:paraId="233ACC66"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Lápiz de carpintero</w:t>
      </w:r>
    </w:p>
    <w:p w14:paraId="21C02160" w14:textId="77777777" w:rsidR="00D5414A" w:rsidRPr="00816E69" w:rsidRDefault="00D5414A" w:rsidP="00D5414A">
      <w:pPr>
        <w:ind w:firstLine="720"/>
        <w:jc w:val="both"/>
        <w:rPr>
          <w:rFonts w:ascii="Arial" w:hAnsi="Arial"/>
          <w:color w:val="1F497D" w:themeColor="text2"/>
          <w:lang w:eastAsia="es-BO"/>
        </w:rPr>
      </w:pPr>
    </w:p>
    <w:p w14:paraId="62CD1BD1" w14:textId="77777777" w:rsidR="00D5414A" w:rsidRPr="00816E69" w:rsidRDefault="00D5414A" w:rsidP="00D5414A">
      <w:pPr>
        <w:ind w:firstLine="720"/>
        <w:jc w:val="both"/>
        <w:rPr>
          <w:rFonts w:ascii="Arial" w:hAnsi="Arial"/>
          <w:b/>
          <w:color w:val="1F497D" w:themeColor="text2"/>
          <w:lang w:eastAsia="es-BO"/>
        </w:rPr>
      </w:pPr>
      <w:r w:rsidRPr="00816E69">
        <w:rPr>
          <w:rFonts w:ascii="Arial" w:hAnsi="Arial"/>
          <w:b/>
          <w:color w:val="1F497D" w:themeColor="text2"/>
          <w:lang w:eastAsia="es-BO"/>
        </w:rPr>
        <w:t>Para las Planchas o Placas.-</w:t>
      </w:r>
    </w:p>
    <w:p w14:paraId="71B106C0"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Tenemos los siguientes:</w:t>
      </w:r>
    </w:p>
    <w:p w14:paraId="2F5CEE2F"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Atornillador eléctrico</w:t>
      </w:r>
    </w:p>
    <w:p w14:paraId="1B2A536C"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Regla T de aluminio</w:t>
      </w:r>
    </w:p>
    <w:p w14:paraId="41CF219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Cúter o cuchilla de utilidad</w:t>
      </w:r>
    </w:p>
    <w:p w14:paraId="4249538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Cuchillo curvo 14</w:t>
      </w:r>
    </w:p>
    <w:p w14:paraId="12167DE6"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Serrucho</w:t>
      </w:r>
    </w:p>
    <w:p w14:paraId="03E88CD7"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Serrucho catador o de punta sierra</w:t>
      </w:r>
    </w:p>
    <w:p w14:paraId="0B6FD4FF"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Cortadora circular </w:t>
      </w:r>
    </w:p>
    <w:p w14:paraId="5C4AF9A6"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Buriladora eléctrica</w:t>
      </w:r>
    </w:p>
    <w:p w14:paraId="43584C4A"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Sacaclavos</w:t>
      </w:r>
    </w:p>
    <w:p w14:paraId="2D739DCF"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Escofinan o </w:t>
      </w:r>
      <w:proofErr w:type="spellStart"/>
      <w:r w:rsidRPr="00816E69">
        <w:rPr>
          <w:rFonts w:ascii="Arial" w:hAnsi="Arial"/>
          <w:color w:val="1F497D" w:themeColor="text2"/>
          <w:lang w:eastAsia="es-BO"/>
        </w:rPr>
        <w:t>lijador</w:t>
      </w:r>
      <w:proofErr w:type="spellEnd"/>
      <w:r w:rsidRPr="00816E69">
        <w:rPr>
          <w:rFonts w:ascii="Arial" w:hAnsi="Arial"/>
          <w:color w:val="1F497D" w:themeColor="text2"/>
          <w:lang w:eastAsia="es-BO"/>
        </w:rPr>
        <w:t xml:space="preserve"> </w:t>
      </w:r>
    </w:p>
    <w:p w14:paraId="4779C964"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Hacha de pliego</w:t>
      </w:r>
    </w:p>
    <w:p w14:paraId="262FEE33"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Martillo para muros</w:t>
      </w:r>
    </w:p>
    <w:p w14:paraId="17D1F172"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w:t>
      </w:r>
      <w:proofErr w:type="spellStart"/>
      <w:r w:rsidRPr="00816E69">
        <w:rPr>
          <w:rFonts w:ascii="Arial" w:hAnsi="Arial"/>
          <w:color w:val="1F497D" w:themeColor="text2"/>
          <w:lang w:eastAsia="es-BO"/>
        </w:rPr>
        <w:t>Zapatin</w:t>
      </w:r>
      <w:proofErr w:type="spellEnd"/>
    </w:p>
    <w:p w14:paraId="6C2870D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Elevador de paneles</w:t>
      </w:r>
    </w:p>
    <w:p w14:paraId="667EAEF1"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Compás marcador </w:t>
      </w:r>
    </w:p>
    <w:p w14:paraId="250A39AE"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Engrapadora de pistola</w:t>
      </w:r>
    </w:p>
    <w:p w14:paraId="145391CB"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Engrapadora eléctrica o neumática</w:t>
      </w:r>
    </w:p>
    <w:p w14:paraId="650CDA75" w14:textId="77777777" w:rsidR="00D5414A" w:rsidRPr="00816E69" w:rsidRDefault="00D5414A" w:rsidP="00D5414A">
      <w:pPr>
        <w:ind w:firstLine="720"/>
        <w:jc w:val="both"/>
        <w:rPr>
          <w:rFonts w:ascii="Arial" w:hAnsi="Arial"/>
          <w:color w:val="1F497D" w:themeColor="text2"/>
          <w:lang w:eastAsia="es-BO"/>
        </w:rPr>
      </w:pPr>
    </w:p>
    <w:p w14:paraId="39259FCF" w14:textId="77777777" w:rsidR="00D5414A" w:rsidRPr="00816E69" w:rsidRDefault="00D5414A" w:rsidP="00D5414A">
      <w:pPr>
        <w:ind w:firstLine="720"/>
        <w:jc w:val="both"/>
        <w:rPr>
          <w:rFonts w:ascii="Arial" w:hAnsi="Arial"/>
          <w:color w:val="1F497D" w:themeColor="text2"/>
          <w:lang w:eastAsia="es-BO"/>
        </w:rPr>
      </w:pPr>
    </w:p>
    <w:p w14:paraId="737091DA" w14:textId="77777777" w:rsidR="00D5414A" w:rsidRPr="00816E69" w:rsidRDefault="00D5414A" w:rsidP="00D5414A">
      <w:pPr>
        <w:ind w:firstLine="720"/>
        <w:jc w:val="both"/>
        <w:rPr>
          <w:rFonts w:ascii="Arial" w:hAnsi="Arial"/>
          <w:b/>
          <w:color w:val="1F497D" w:themeColor="text2"/>
          <w:lang w:eastAsia="es-BO"/>
        </w:rPr>
      </w:pPr>
      <w:r w:rsidRPr="00816E69">
        <w:rPr>
          <w:rFonts w:ascii="Arial" w:hAnsi="Arial"/>
          <w:b/>
          <w:color w:val="1F497D" w:themeColor="text2"/>
          <w:lang w:eastAsia="es-BO"/>
        </w:rPr>
        <w:t>Para los Acabados.-</w:t>
      </w:r>
    </w:p>
    <w:p w14:paraId="4098473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Tenemos los siguientes:</w:t>
      </w:r>
    </w:p>
    <w:p w14:paraId="2CF1D07E"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Pistola calafateadora de cartucho</w:t>
      </w:r>
    </w:p>
    <w:p w14:paraId="53D849B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Pistola calafateadora recargable</w:t>
      </w:r>
    </w:p>
    <w:p w14:paraId="2B91BAF1"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lastRenderedPageBreak/>
        <w:t>• Batea para mezcla</w:t>
      </w:r>
    </w:p>
    <w:p w14:paraId="10BD7CE1"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Plato pastelero. </w:t>
      </w:r>
    </w:p>
    <w:p w14:paraId="506C889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w:t>
      </w:r>
      <w:proofErr w:type="spellStart"/>
      <w:r w:rsidRPr="00816E69">
        <w:rPr>
          <w:rFonts w:ascii="Arial" w:hAnsi="Arial"/>
          <w:color w:val="1F497D" w:themeColor="text2"/>
          <w:lang w:eastAsia="es-BO"/>
        </w:rPr>
        <w:t>Encintadora</w:t>
      </w:r>
      <w:proofErr w:type="spellEnd"/>
      <w:r w:rsidRPr="00816E69">
        <w:rPr>
          <w:rFonts w:ascii="Arial" w:hAnsi="Arial"/>
          <w:color w:val="1F497D" w:themeColor="text2"/>
          <w:lang w:eastAsia="es-BO"/>
        </w:rPr>
        <w:t xml:space="preserve"> o banjo.</w:t>
      </w:r>
    </w:p>
    <w:p w14:paraId="6EC12CA5"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 Tape </w:t>
      </w:r>
      <w:proofErr w:type="spellStart"/>
      <w:r w:rsidRPr="00816E69">
        <w:rPr>
          <w:rFonts w:ascii="Arial" w:hAnsi="Arial"/>
          <w:color w:val="1F497D" w:themeColor="text2"/>
          <w:lang w:eastAsia="es-BO"/>
        </w:rPr>
        <w:t>tech</w:t>
      </w:r>
      <w:proofErr w:type="spellEnd"/>
      <w:r w:rsidRPr="00816E69">
        <w:rPr>
          <w:rFonts w:ascii="Arial" w:hAnsi="Arial"/>
          <w:color w:val="1F497D" w:themeColor="text2"/>
          <w:lang w:eastAsia="es-BO"/>
        </w:rPr>
        <w:t xml:space="preserve"> – </w:t>
      </w:r>
      <w:proofErr w:type="spellStart"/>
      <w:r w:rsidRPr="00816E69">
        <w:rPr>
          <w:rFonts w:ascii="Arial" w:hAnsi="Arial"/>
          <w:color w:val="1F497D" w:themeColor="text2"/>
          <w:lang w:eastAsia="es-BO"/>
        </w:rPr>
        <w:t>encintadora</w:t>
      </w:r>
      <w:proofErr w:type="spellEnd"/>
      <w:r w:rsidRPr="00816E69">
        <w:rPr>
          <w:rFonts w:ascii="Arial" w:hAnsi="Arial"/>
          <w:color w:val="1F497D" w:themeColor="text2"/>
          <w:lang w:eastAsia="es-BO"/>
        </w:rPr>
        <w:t xml:space="preserve"> automática</w:t>
      </w:r>
    </w:p>
    <w:p w14:paraId="03DAB8B2"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Soporte de cinta</w:t>
      </w:r>
    </w:p>
    <w:p w14:paraId="78EC36CA"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Espátulas</w:t>
      </w:r>
    </w:p>
    <w:p w14:paraId="18FED115"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Rodillo para ángulos o esquinero</w:t>
      </w:r>
    </w:p>
    <w:p w14:paraId="02A7C31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Acabador de esquinas</w:t>
      </w:r>
    </w:p>
    <w:p w14:paraId="78F4D0A6"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Lija de mano</w:t>
      </w:r>
    </w:p>
    <w:p w14:paraId="62F57B72"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Lijadora de mango largo</w:t>
      </w:r>
    </w:p>
    <w:p w14:paraId="7E8DC104"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Herramientas para esquinas interiores</w:t>
      </w:r>
    </w:p>
    <w:p w14:paraId="1F32B948" w14:textId="77777777" w:rsidR="00D5414A" w:rsidRPr="00816E69" w:rsidRDefault="00D5414A" w:rsidP="00D5414A">
      <w:pPr>
        <w:ind w:firstLine="720"/>
        <w:jc w:val="both"/>
        <w:rPr>
          <w:rFonts w:ascii="Arial" w:hAnsi="Arial"/>
          <w:color w:val="1F497D" w:themeColor="text2"/>
          <w:lang w:eastAsia="es-BO"/>
        </w:rPr>
      </w:pPr>
    </w:p>
    <w:p w14:paraId="77FAB853" w14:textId="77777777" w:rsidR="00D5414A" w:rsidRPr="00816E69" w:rsidRDefault="00D5414A" w:rsidP="00D5414A">
      <w:pPr>
        <w:ind w:firstLine="720"/>
        <w:jc w:val="both"/>
        <w:rPr>
          <w:rFonts w:ascii="Arial" w:hAnsi="Arial"/>
          <w:b/>
          <w:color w:val="1F497D" w:themeColor="text2"/>
          <w:lang w:eastAsia="es-BO"/>
        </w:rPr>
      </w:pPr>
      <w:r w:rsidRPr="00816E69">
        <w:rPr>
          <w:rFonts w:ascii="Arial" w:hAnsi="Arial"/>
          <w:b/>
          <w:color w:val="1F497D" w:themeColor="text2"/>
          <w:lang w:eastAsia="es-BO"/>
        </w:rPr>
        <w:t>Otros equipos necesarios.-</w:t>
      </w:r>
    </w:p>
    <w:p w14:paraId="687E38B1"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son los siguientes:</w:t>
      </w:r>
    </w:p>
    <w:p w14:paraId="4D51D7E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Carro para panel</w:t>
      </w:r>
    </w:p>
    <w:p w14:paraId="57D4D7EA"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Caballete plegable</w:t>
      </w:r>
    </w:p>
    <w:p w14:paraId="1B6C16C8"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Raspadora de pisos</w:t>
      </w:r>
    </w:p>
    <w:p w14:paraId="1CB2CA47"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Soporte o Zancos</w:t>
      </w:r>
    </w:p>
    <w:p w14:paraId="1206D48C"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Andamio metálico</w:t>
      </w:r>
    </w:p>
    <w:p w14:paraId="2B14AEAA" w14:textId="77777777" w:rsidR="00D5414A" w:rsidRPr="00816E69" w:rsidRDefault="00D5414A" w:rsidP="00D5414A">
      <w:pPr>
        <w:widowControl w:val="0"/>
        <w:spacing w:line="240" w:lineRule="atLeast"/>
        <w:rPr>
          <w:rFonts w:ascii="Arial" w:hAnsi="Arial"/>
          <w:b/>
          <w:i/>
          <w:color w:val="1F497D" w:themeColor="text2"/>
          <w:u w:val="single"/>
          <w:lang w:eastAsia="es-BO"/>
        </w:rPr>
      </w:pPr>
    </w:p>
    <w:p w14:paraId="537D8540"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3.-</w:t>
      </w:r>
      <w:r w:rsidRPr="00816E69">
        <w:rPr>
          <w:rFonts w:ascii="Arial" w:hAnsi="Arial"/>
          <w:b/>
          <w:i/>
          <w:color w:val="1F497D" w:themeColor="text2"/>
          <w:u w:val="single"/>
          <w:lang w:eastAsia="es-BO"/>
        </w:rPr>
        <w:tab/>
        <w:t>Procedimientos para la ejecución.-</w:t>
      </w:r>
    </w:p>
    <w:p w14:paraId="116DCBC2"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Este ítem contempla el suministro e instalación de los muros en </w:t>
      </w:r>
      <w:proofErr w:type="spellStart"/>
      <w:r w:rsidRPr="00816E69">
        <w:rPr>
          <w:rFonts w:ascii="Arial" w:hAnsi="Arial"/>
          <w:color w:val="1F497D" w:themeColor="text2"/>
          <w:lang w:eastAsia="es-BO"/>
        </w:rPr>
        <w:t>drywall</w:t>
      </w:r>
      <w:proofErr w:type="spellEnd"/>
      <w:r w:rsidRPr="00816E69">
        <w:rPr>
          <w:rFonts w:ascii="Arial" w:hAnsi="Arial"/>
          <w:color w:val="1F497D" w:themeColor="text2"/>
          <w:lang w:eastAsia="es-BO"/>
        </w:rPr>
        <w:t>, los cuales estarán formados en pared simple de dos caras sencillas con perfiles metálicos de lámina galvanizada cal.26, compuesta por perfiles horizontales (canal) de 60 o 90 mm y perfiles verticales (</w:t>
      </w:r>
      <w:proofErr w:type="spellStart"/>
      <w:r w:rsidRPr="00816E69">
        <w:rPr>
          <w:rFonts w:ascii="Arial" w:hAnsi="Arial"/>
          <w:color w:val="1F497D" w:themeColor="text2"/>
          <w:lang w:eastAsia="es-BO"/>
        </w:rPr>
        <w:t>paral</w:t>
      </w:r>
      <w:proofErr w:type="spellEnd"/>
      <w:r w:rsidRPr="00816E69">
        <w:rPr>
          <w:rFonts w:ascii="Arial" w:hAnsi="Arial"/>
          <w:color w:val="1F497D" w:themeColor="text2"/>
          <w:lang w:eastAsia="es-BO"/>
        </w:rPr>
        <w:t xml:space="preserve">) de 59 o 89 mm distribuidos estos últimos a 40 o 61 cm dependiendo del tipo de obra y su ubicación geográfica (se recomienda consultar con el departamento técnico comercial de la empresa que lo suministra). </w:t>
      </w:r>
    </w:p>
    <w:p w14:paraId="3C2E8D58"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A la estructura se atornillarán las placas de 10 mm de espesor, una por cada lado, con tornillos especiales </w:t>
      </w:r>
      <w:proofErr w:type="spellStart"/>
      <w:r w:rsidRPr="00816E69">
        <w:rPr>
          <w:rFonts w:ascii="Arial" w:hAnsi="Arial"/>
          <w:color w:val="1F497D" w:themeColor="text2"/>
          <w:lang w:eastAsia="es-BO"/>
        </w:rPr>
        <w:t>autorroscantes</w:t>
      </w:r>
      <w:proofErr w:type="spellEnd"/>
      <w:r w:rsidRPr="00816E69">
        <w:rPr>
          <w:rFonts w:ascii="Arial" w:hAnsi="Arial"/>
          <w:color w:val="1F497D" w:themeColor="text2"/>
          <w:lang w:eastAsia="es-BO"/>
        </w:rPr>
        <w:t xml:space="preserve"> tipo </w:t>
      </w:r>
      <w:proofErr w:type="spellStart"/>
      <w:r w:rsidRPr="00816E69">
        <w:rPr>
          <w:rFonts w:ascii="Arial" w:hAnsi="Arial"/>
          <w:color w:val="1F497D" w:themeColor="text2"/>
          <w:lang w:eastAsia="es-BO"/>
        </w:rPr>
        <w:t>drywall</w:t>
      </w:r>
      <w:proofErr w:type="spellEnd"/>
      <w:r w:rsidRPr="00816E69">
        <w:rPr>
          <w:rFonts w:ascii="Arial" w:hAnsi="Arial"/>
          <w:color w:val="1F497D" w:themeColor="text2"/>
          <w:lang w:eastAsia="es-BO"/>
        </w:rPr>
        <w:t xml:space="preserve"> de 25mm, distribuidos cada 25 0 30 cm.</w:t>
      </w:r>
    </w:p>
    <w:p w14:paraId="60F147D4"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Las uniones entre placas se resanan y posteriormente se adhiere la cinta para tapar las juntas, recibiendo luego el </w:t>
      </w:r>
      <w:proofErr w:type="spellStart"/>
      <w:r w:rsidRPr="00816E69">
        <w:rPr>
          <w:rFonts w:ascii="Arial" w:hAnsi="Arial"/>
          <w:color w:val="1F497D" w:themeColor="text2"/>
          <w:lang w:eastAsia="es-BO"/>
        </w:rPr>
        <w:t>masillado</w:t>
      </w:r>
      <w:proofErr w:type="spellEnd"/>
      <w:r w:rsidRPr="00816E69">
        <w:rPr>
          <w:rFonts w:ascii="Arial" w:hAnsi="Arial"/>
          <w:color w:val="1F497D" w:themeColor="text2"/>
          <w:lang w:eastAsia="es-BO"/>
        </w:rPr>
        <w:t xml:space="preserve"> final al igual que las perforaciones hechas por los tornillos, quedando así una superficie lista para pintar.</w:t>
      </w:r>
    </w:p>
    <w:p w14:paraId="235D6835" w14:textId="77777777" w:rsidR="00D5414A" w:rsidRPr="00816E69" w:rsidRDefault="00D5414A" w:rsidP="00D5414A">
      <w:pPr>
        <w:widowControl w:val="0"/>
        <w:spacing w:line="240" w:lineRule="atLeast"/>
        <w:jc w:val="both"/>
        <w:rPr>
          <w:rFonts w:ascii="Arial" w:hAnsi="Arial"/>
          <w:color w:val="1F497D" w:themeColor="text2"/>
          <w:lang w:val="es-CO" w:eastAsia="es-BO"/>
        </w:rPr>
      </w:pPr>
    </w:p>
    <w:p w14:paraId="51738B13"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4.-</w:t>
      </w:r>
      <w:r w:rsidRPr="00816E69">
        <w:rPr>
          <w:rFonts w:ascii="Arial" w:hAnsi="Arial"/>
          <w:b/>
          <w:i/>
          <w:color w:val="1F497D" w:themeColor="text2"/>
          <w:u w:val="single"/>
          <w:lang w:eastAsia="es-BO"/>
        </w:rPr>
        <w:tab/>
        <w:t>Medición.-</w:t>
      </w:r>
    </w:p>
    <w:p w14:paraId="58AB3F3A" w14:textId="77777777" w:rsidR="00D5414A"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 xml:space="preserve">Los muros y tabique en </w:t>
      </w:r>
      <w:proofErr w:type="spellStart"/>
      <w:r w:rsidRPr="00816E69">
        <w:rPr>
          <w:rFonts w:ascii="Arial" w:hAnsi="Arial"/>
          <w:color w:val="1F497D" w:themeColor="text2"/>
          <w:lang w:eastAsia="es-BO"/>
        </w:rPr>
        <w:t>drywall</w:t>
      </w:r>
      <w:proofErr w:type="spellEnd"/>
      <w:r w:rsidRPr="00816E69">
        <w:rPr>
          <w:rFonts w:ascii="Arial" w:hAnsi="Arial"/>
          <w:color w:val="1F497D" w:themeColor="text2"/>
          <w:lang w:eastAsia="es-BO"/>
        </w:rPr>
        <w:t xml:space="preserve"> se medirán en metros cuadrados, tomando en cuenta únicamente las superficies netas del trabajo ejecutado. En la medición se descontarán todos los vanos de puertas, ventanas y otros, pero si se incluirán las superficies netas de las jambas.</w:t>
      </w:r>
    </w:p>
    <w:p w14:paraId="3CA5806B" w14:textId="77777777" w:rsidR="00D5414A" w:rsidRDefault="00D5414A" w:rsidP="00D5414A">
      <w:pPr>
        <w:widowControl w:val="0"/>
        <w:spacing w:line="240" w:lineRule="atLeast"/>
        <w:jc w:val="both"/>
        <w:rPr>
          <w:rFonts w:ascii="Arial" w:hAnsi="Arial"/>
          <w:color w:val="1F497D" w:themeColor="text2"/>
          <w:lang w:eastAsia="es-BO"/>
        </w:rPr>
      </w:pPr>
    </w:p>
    <w:p w14:paraId="524B3626" w14:textId="77777777" w:rsidR="00BF7C6E" w:rsidRPr="00D21187" w:rsidRDefault="00BF7C6E" w:rsidP="00BF7C6E">
      <w:pPr>
        <w:widowControl w:val="0"/>
        <w:spacing w:line="240" w:lineRule="atLeast"/>
        <w:rPr>
          <w:rFonts w:ascii="Arial" w:hAnsi="Arial"/>
          <w:color w:val="1F497D" w:themeColor="text2"/>
          <w:sz w:val="18"/>
        </w:rPr>
      </w:pPr>
      <w:r>
        <w:rPr>
          <w:rFonts w:ascii="Arial" w:hAnsi="Arial"/>
          <w:color w:val="1F497D" w:themeColor="text2"/>
          <w:sz w:val="18"/>
        </w:rPr>
        <w:t>------------------------------------------------------------------------------------------------------------------------------------------------------------</w:t>
      </w:r>
    </w:p>
    <w:p w14:paraId="09A408D0" w14:textId="77777777" w:rsidR="00D5414A" w:rsidRPr="00816E69" w:rsidRDefault="00D5414A" w:rsidP="00D5414A">
      <w:pPr>
        <w:widowControl w:val="0"/>
        <w:spacing w:line="240" w:lineRule="atLeast"/>
        <w:jc w:val="both"/>
        <w:rPr>
          <w:rFonts w:ascii="Arial" w:hAnsi="Arial"/>
          <w:color w:val="1F497D" w:themeColor="text2"/>
          <w:lang w:eastAsia="es-BO"/>
        </w:rPr>
      </w:pPr>
    </w:p>
    <w:p w14:paraId="74F2CB3B" w14:textId="77777777" w:rsidR="00D5414A" w:rsidRPr="00671725" w:rsidRDefault="00D5414A" w:rsidP="00D5414A">
      <w:pPr>
        <w:autoSpaceDE w:val="0"/>
        <w:autoSpaceDN w:val="0"/>
        <w:adjustRightInd w:val="0"/>
        <w:jc w:val="center"/>
        <w:rPr>
          <w:rFonts w:ascii="Arial" w:hAnsi="Arial" w:cs="Arial"/>
          <w:b/>
          <w:color w:val="1F497D" w:themeColor="text2"/>
          <w:u w:val="single"/>
          <w:lang w:val="es-BO"/>
        </w:rPr>
      </w:pPr>
      <w:r w:rsidRPr="00671725">
        <w:rPr>
          <w:rFonts w:ascii="Arial" w:hAnsi="Arial" w:cs="Arial"/>
          <w:b/>
          <w:color w:val="1F497D" w:themeColor="text2"/>
          <w:u w:val="single"/>
          <w:lang w:val="es-BO"/>
        </w:rPr>
        <w:t xml:space="preserve">CERCO DE MALLA OLÍMPICA Y ALAMBRE DE PÚAS </w:t>
      </w:r>
    </w:p>
    <w:p w14:paraId="216B9511" w14:textId="77777777" w:rsidR="00D5414A" w:rsidRPr="00671725" w:rsidRDefault="00D5414A" w:rsidP="00D5414A">
      <w:pPr>
        <w:autoSpaceDE w:val="0"/>
        <w:autoSpaceDN w:val="0"/>
        <w:adjustRightInd w:val="0"/>
        <w:jc w:val="center"/>
        <w:rPr>
          <w:rFonts w:ascii="Arial" w:hAnsi="Arial" w:cs="Arial"/>
          <w:color w:val="1F497D" w:themeColor="text2"/>
          <w:lang w:val="es-BO"/>
        </w:rPr>
      </w:pPr>
      <w:r w:rsidRPr="00671725">
        <w:rPr>
          <w:rFonts w:ascii="Arial" w:hAnsi="Arial" w:cs="Arial"/>
          <w:color w:val="1F497D" w:themeColor="text2"/>
          <w:lang w:val="es-BO"/>
        </w:rPr>
        <w:t xml:space="preserve"> </w:t>
      </w:r>
    </w:p>
    <w:p w14:paraId="37425FC1" w14:textId="51E23A73" w:rsidR="00D5414A" w:rsidRPr="00671725" w:rsidRDefault="00D5414A" w:rsidP="008D6E8F">
      <w:pPr>
        <w:numPr>
          <w:ilvl w:val="0"/>
          <w:numId w:val="56"/>
        </w:numPr>
        <w:rPr>
          <w:rFonts w:ascii="Arial" w:hAnsi="Arial" w:cs="Arial"/>
          <w:b/>
          <w:color w:val="1F497D" w:themeColor="text2"/>
          <w:lang w:val="es-BO"/>
        </w:rPr>
      </w:pPr>
      <w:r w:rsidRPr="00671725">
        <w:rPr>
          <w:rFonts w:ascii="Arial" w:hAnsi="Arial" w:cs="Arial"/>
          <w:b/>
          <w:color w:val="1F497D" w:themeColor="text2"/>
          <w:lang w:val="es-BO"/>
        </w:rPr>
        <w:t>D</w:t>
      </w:r>
      <w:r w:rsidR="008742F2" w:rsidRPr="00671725">
        <w:rPr>
          <w:rFonts w:ascii="Arial" w:hAnsi="Arial" w:cs="Arial"/>
          <w:b/>
          <w:color w:val="1F497D" w:themeColor="text2"/>
          <w:lang w:val="es-BO"/>
        </w:rPr>
        <w:t>efinición.-</w:t>
      </w:r>
      <w:r w:rsidRPr="00671725">
        <w:rPr>
          <w:rFonts w:ascii="Arial" w:hAnsi="Arial" w:cs="Arial"/>
          <w:b/>
          <w:color w:val="1F497D" w:themeColor="text2"/>
          <w:lang w:val="es-BO"/>
        </w:rPr>
        <w:t xml:space="preserve"> </w:t>
      </w:r>
    </w:p>
    <w:p w14:paraId="086039E5" w14:textId="77777777" w:rsidR="00D5414A" w:rsidRPr="00671725" w:rsidRDefault="00D5414A" w:rsidP="00D5414A">
      <w:pPr>
        <w:ind w:left="720"/>
        <w:rPr>
          <w:rFonts w:ascii="Arial" w:hAnsi="Arial" w:cs="Arial"/>
          <w:b/>
          <w:color w:val="1F497D" w:themeColor="text2"/>
          <w:lang w:val="es-BO"/>
        </w:rPr>
      </w:pPr>
      <w:r w:rsidRPr="00671725">
        <w:rPr>
          <w:rFonts w:ascii="Arial" w:hAnsi="Arial" w:cs="Arial"/>
          <w:b/>
          <w:color w:val="1F497D" w:themeColor="text2"/>
          <w:lang w:val="es-BO"/>
        </w:rPr>
        <w:t xml:space="preserve"> </w:t>
      </w:r>
    </w:p>
    <w:p w14:paraId="6E99C44E" w14:textId="77777777" w:rsidR="00D5414A" w:rsidRPr="00671725" w:rsidRDefault="00D5414A" w:rsidP="00D5414A">
      <w:pPr>
        <w:autoSpaceDE w:val="0"/>
        <w:autoSpaceDN w:val="0"/>
        <w:adjustRightInd w:val="0"/>
        <w:jc w:val="both"/>
        <w:rPr>
          <w:rFonts w:ascii="Arial" w:hAnsi="Arial"/>
          <w:color w:val="1F497D" w:themeColor="text2"/>
          <w:lang w:eastAsia="es-BO"/>
        </w:rPr>
      </w:pPr>
      <w:r w:rsidRPr="00671725">
        <w:rPr>
          <w:rFonts w:ascii="Arial" w:hAnsi="Arial"/>
          <w:color w:val="1F497D" w:themeColor="text2"/>
          <w:lang w:eastAsia="es-BO"/>
        </w:rPr>
        <w:t>Este ítem se refiere a la ejecución de cercos de protección con malla olímpica, de acuerdo al diseño, dimensiones y sectores singularizados en los planos, formulario de presentación de propuestas y/o instrucciones del SUPERVISOR de Obra.</w:t>
      </w:r>
    </w:p>
    <w:p w14:paraId="1C0CD46E" w14:textId="77777777" w:rsidR="00D5414A" w:rsidRPr="00671725" w:rsidRDefault="00D5414A" w:rsidP="00D5414A">
      <w:pPr>
        <w:autoSpaceDE w:val="0"/>
        <w:autoSpaceDN w:val="0"/>
        <w:adjustRightInd w:val="0"/>
        <w:jc w:val="both"/>
        <w:rPr>
          <w:rFonts w:ascii="Arial" w:hAnsi="Arial"/>
          <w:color w:val="1F497D" w:themeColor="text2"/>
          <w:lang w:eastAsia="es-BO"/>
        </w:rPr>
      </w:pPr>
      <w:r w:rsidRPr="00671725">
        <w:rPr>
          <w:rFonts w:ascii="Arial" w:hAnsi="Arial"/>
          <w:color w:val="1F497D" w:themeColor="text2"/>
          <w:lang w:eastAsia="es-BO"/>
        </w:rPr>
        <w:t xml:space="preserve">  </w:t>
      </w:r>
    </w:p>
    <w:p w14:paraId="333E4F9C" w14:textId="255503B1" w:rsidR="00D5414A" w:rsidRPr="00671725" w:rsidRDefault="00D5414A" w:rsidP="008D6E8F">
      <w:pPr>
        <w:numPr>
          <w:ilvl w:val="0"/>
          <w:numId w:val="55"/>
        </w:numPr>
        <w:rPr>
          <w:rFonts w:ascii="Arial" w:hAnsi="Arial" w:cs="Arial"/>
          <w:b/>
          <w:color w:val="1F497D" w:themeColor="text2"/>
          <w:lang w:val="es-BO"/>
        </w:rPr>
      </w:pPr>
      <w:r w:rsidRPr="00671725">
        <w:rPr>
          <w:rFonts w:ascii="Arial" w:hAnsi="Arial" w:cs="Arial"/>
          <w:b/>
          <w:color w:val="1F497D" w:themeColor="text2"/>
          <w:lang w:val="es-BO"/>
        </w:rPr>
        <w:t>M</w:t>
      </w:r>
      <w:r w:rsidR="008742F2" w:rsidRPr="00671725">
        <w:rPr>
          <w:rFonts w:ascii="Arial" w:hAnsi="Arial" w:cs="Arial"/>
          <w:b/>
          <w:color w:val="1F497D" w:themeColor="text2"/>
          <w:lang w:val="es-BO"/>
        </w:rPr>
        <w:t>ateriales, Herramientas y Equipo.-</w:t>
      </w:r>
    </w:p>
    <w:p w14:paraId="7880F0BB" w14:textId="77777777" w:rsidR="00D5414A" w:rsidRPr="00671725" w:rsidRDefault="00D5414A" w:rsidP="00D5414A">
      <w:pPr>
        <w:ind w:left="720"/>
        <w:rPr>
          <w:rFonts w:ascii="Arial" w:hAnsi="Arial" w:cs="Arial"/>
          <w:color w:val="1F497D" w:themeColor="text2"/>
          <w:lang w:val="es-BO"/>
        </w:rPr>
      </w:pPr>
      <w:r w:rsidRPr="00671725">
        <w:rPr>
          <w:rFonts w:ascii="Arial" w:hAnsi="Arial" w:cs="Arial"/>
          <w:color w:val="1F497D" w:themeColor="text2"/>
          <w:lang w:val="es-BO"/>
        </w:rPr>
        <w:t xml:space="preserve">  </w:t>
      </w:r>
    </w:p>
    <w:p w14:paraId="05A026B4" w14:textId="77777777" w:rsidR="00D5414A" w:rsidRPr="00671725" w:rsidRDefault="00D5414A" w:rsidP="00D5414A">
      <w:pPr>
        <w:jc w:val="both"/>
        <w:rPr>
          <w:rFonts w:ascii="Arial" w:hAnsi="Arial" w:cs="Arial"/>
          <w:color w:val="1F497D" w:themeColor="text2"/>
          <w:lang w:val="es-BO"/>
        </w:rPr>
      </w:pPr>
      <w:r w:rsidRPr="00671725">
        <w:rPr>
          <w:rFonts w:ascii="Arial" w:hAnsi="Arial" w:cs="Arial"/>
          <w:color w:val="1F497D" w:themeColor="text2"/>
          <w:lang w:val="es-BO"/>
        </w:rPr>
        <w:t xml:space="preserve">La tubería a emplearse será de fierro galvanizado de diámetro indicado en los planos y será de grano fino, homogéneo y no deberá presentar en la superficie o en el interior de su masa grietas u otra clase de efectos.  </w:t>
      </w:r>
    </w:p>
    <w:p w14:paraId="6BF9891A" w14:textId="77777777" w:rsidR="00D5414A" w:rsidRPr="00671725" w:rsidRDefault="00D5414A" w:rsidP="00D5414A">
      <w:pPr>
        <w:rPr>
          <w:rFonts w:ascii="Arial" w:hAnsi="Arial" w:cs="Arial"/>
          <w:color w:val="1F497D" w:themeColor="text2"/>
          <w:lang w:val="es-BO"/>
        </w:rPr>
      </w:pPr>
      <w:r w:rsidRPr="00671725">
        <w:rPr>
          <w:rFonts w:ascii="Arial" w:hAnsi="Arial" w:cs="Arial"/>
          <w:color w:val="1F497D" w:themeColor="text2"/>
          <w:lang w:val="es-BO"/>
        </w:rPr>
        <w:t xml:space="preserve">La Malla Olímpica será de alambre galvanizado No 10 y con aberturas de forma rómbica de 6 x 6 cm. </w:t>
      </w:r>
    </w:p>
    <w:p w14:paraId="5F0D8FBF" w14:textId="77777777" w:rsidR="00D5414A" w:rsidRPr="00671725" w:rsidRDefault="00D5414A" w:rsidP="00D5414A">
      <w:pPr>
        <w:rPr>
          <w:rFonts w:ascii="Arial" w:hAnsi="Arial" w:cs="Arial"/>
          <w:color w:val="1F497D" w:themeColor="text2"/>
          <w:lang w:val="es-BO"/>
        </w:rPr>
      </w:pPr>
      <w:r w:rsidRPr="00671725">
        <w:rPr>
          <w:rFonts w:ascii="Arial" w:hAnsi="Arial" w:cs="Arial"/>
          <w:color w:val="1F497D" w:themeColor="text2"/>
          <w:lang w:val="es-BO"/>
        </w:rPr>
        <w:t xml:space="preserve"> </w:t>
      </w:r>
    </w:p>
    <w:p w14:paraId="26508268" w14:textId="2475B854" w:rsidR="00D5414A" w:rsidRPr="00671725" w:rsidRDefault="00D5414A" w:rsidP="008D6E8F">
      <w:pPr>
        <w:numPr>
          <w:ilvl w:val="0"/>
          <w:numId w:val="55"/>
        </w:numPr>
        <w:rPr>
          <w:rFonts w:ascii="Arial" w:hAnsi="Arial" w:cs="Arial"/>
          <w:b/>
          <w:color w:val="1F497D" w:themeColor="text2"/>
          <w:lang w:val="es-BO"/>
        </w:rPr>
      </w:pPr>
      <w:r w:rsidRPr="00671725">
        <w:rPr>
          <w:rFonts w:ascii="Arial" w:hAnsi="Arial" w:cs="Arial"/>
          <w:b/>
          <w:color w:val="1F497D" w:themeColor="text2"/>
          <w:lang w:val="es-BO"/>
        </w:rPr>
        <w:t>P</w:t>
      </w:r>
      <w:r w:rsidR="008742F2" w:rsidRPr="00671725">
        <w:rPr>
          <w:rFonts w:ascii="Arial" w:hAnsi="Arial" w:cs="Arial"/>
          <w:b/>
          <w:color w:val="1F497D" w:themeColor="text2"/>
          <w:lang w:val="es-BO"/>
        </w:rPr>
        <w:t>rocedimiento para la Ejecución.-</w:t>
      </w:r>
      <w:r w:rsidRPr="00671725">
        <w:rPr>
          <w:rFonts w:ascii="Arial" w:hAnsi="Arial" w:cs="Arial"/>
          <w:b/>
          <w:color w:val="1F497D" w:themeColor="text2"/>
          <w:lang w:val="es-BO"/>
        </w:rPr>
        <w:t xml:space="preserve"> </w:t>
      </w:r>
    </w:p>
    <w:p w14:paraId="79A79875" w14:textId="77777777" w:rsidR="00D5414A" w:rsidRPr="00671725" w:rsidRDefault="00D5414A" w:rsidP="00D5414A">
      <w:pPr>
        <w:ind w:left="720"/>
        <w:rPr>
          <w:rFonts w:ascii="Arial" w:hAnsi="Arial" w:cs="Arial"/>
          <w:b/>
          <w:color w:val="1F497D" w:themeColor="text2"/>
          <w:lang w:val="es-BO"/>
        </w:rPr>
      </w:pPr>
      <w:r w:rsidRPr="00671725">
        <w:rPr>
          <w:rFonts w:ascii="Arial" w:hAnsi="Arial" w:cs="Arial"/>
          <w:b/>
          <w:color w:val="1F497D" w:themeColor="text2"/>
          <w:lang w:val="es-BO"/>
        </w:rPr>
        <w:t xml:space="preserve"> </w:t>
      </w:r>
    </w:p>
    <w:p w14:paraId="2D90C80D" w14:textId="77777777" w:rsidR="00D5414A" w:rsidRPr="00671725" w:rsidRDefault="00D5414A" w:rsidP="00D5414A">
      <w:pPr>
        <w:jc w:val="both"/>
        <w:rPr>
          <w:rFonts w:ascii="Arial" w:hAnsi="Arial" w:cs="Arial"/>
          <w:color w:val="1F497D" w:themeColor="text2"/>
          <w:lang w:val="es-BO"/>
        </w:rPr>
      </w:pPr>
      <w:r w:rsidRPr="00671725">
        <w:rPr>
          <w:rFonts w:ascii="Arial" w:hAnsi="Arial" w:cs="Arial"/>
          <w:color w:val="1F497D" w:themeColor="text2"/>
          <w:lang w:val="es-BO"/>
        </w:rPr>
        <w:t xml:space="preserve">Se instalarán los postes de tubería de fierro galvanizado FG 2 ½” a la distancia de tres metros y se empotrarán en macizos de hormigón ciclópeo especificados en los planos.  </w:t>
      </w:r>
    </w:p>
    <w:p w14:paraId="265764D4" w14:textId="77777777" w:rsidR="00D5414A" w:rsidRPr="00671725" w:rsidRDefault="00D5414A" w:rsidP="00D5414A">
      <w:pPr>
        <w:jc w:val="both"/>
        <w:rPr>
          <w:rFonts w:ascii="Arial" w:hAnsi="Arial" w:cs="Arial"/>
          <w:color w:val="1F497D" w:themeColor="text2"/>
          <w:lang w:val="es-BO"/>
        </w:rPr>
      </w:pPr>
      <w:r w:rsidRPr="00671725">
        <w:rPr>
          <w:rFonts w:ascii="Arial" w:hAnsi="Arial" w:cs="Arial"/>
          <w:color w:val="1F497D" w:themeColor="text2"/>
          <w:lang w:val="es-BO"/>
        </w:rPr>
        <w:t xml:space="preserve">Los postes en la parte inferior irán partidos en una longitud de 10 cm. A manera de anclaje y para evitar su arrancamiento y en la parte superior se instalarán bayonetas para la colocación del alambre de púas, entonces el extremo superior de la tubería deberá llevar una tapa para evitar el ingreso de humedad al interior de la tubería.  </w:t>
      </w:r>
    </w:p>
    <w:p w14:paraId="01C3E526" w14:textId="77777777" w:rsidR="00D5414A" w:rsidRPr="00671725" w:rsidRDefault="00D5414A" w:rsidP="00D5414A">
      <w:pPr>
        <w:jc w:val="both"/>
        <w:rPr>
          <w:rFonts w:ascii="Arial" w:hAnsi="Arial" w:cs="Arial"/>
          <w:color w:val="1F497D" w:themeColor="text2"/>
          <w:lang w:val="es-BO"/>
        </w:rPr>
      </w:pPr>
      <w:r w:rsidRPr="00671725">
        <w:rPr>
          <w:rFonts w:ascii="Arial" w:hAnsi="Arial" w:cs="Arial"/>
          <w:color w:val="1F497D" w:themeColor="text2"/>
          <w:lang w:val="es-BO"/>
        </w:rPr>
        <w:t xml:space="preserve">La malla olímpica irá sujeta a la tubería mediante amarres con alambre galvanizado o soldadura y tener cinco puntos de sujeción como mínimo por poste. Asimismo en su instalación se deberá tener cuidado de que esté debidamente tesado. Asimismo la malla olímpica irá sujeta en la parte inferior mediante ganchos empotrados en el sobre cimiento y a un hierro corrugado de ¼”, y en la parte superior a un perfil angular de hierro de 1 ¼”.  </w:t>
      </w:r>
    </w:p>
    <w:p w14:paraId="533A84E5" w14:textId="77777777" w:rsidR="00D5414A" w:rsidRPr="00671725" w:rsidRDefault="00D5414A" w:rsidP="00D5414A">
      <w:pPr>
        <w:jc w:val="both"/>
        <w:rPr>
          <w:rFonts w:ascii="Arial" w:hAnsi="Arial" w:cs="Arial"/>
          <w:color w:val="1F497D" w:themeColor="text2"/>
          <w:lang w:val="es-BO"/>
        </w:rPr>
      </w:pPr>
      <w:r w:rsidRPr="00671725">
        <w:rPr>
          <w:rFonts w:ascii="Arial" w:hAnsi="Arial" w:cs="Arial"/>
          <w:color w:val="1F497D" w:themeColor="text2"/>
          <w:lang w:val="es-BO"/>
        </w:rPr>
        <w:t>Deberá instalarse en la parte superior 3 hilos de alambre de púas con altura total de 0,50m, este precio incluye los angulares de sujeción o bayonetas soldados cada metro.</w:t>
      </w:r>
    </w:p>
    <w:p w14:paraId="070937D6" w14:textId="77777777" w:rsidR="00D5414A" w:rsidRPr="00671725" w:rsidRDefault="00D5414A" w:rsidP="00D5414A">
      <w:pPr>
        <w:jc w:val="both"/>
        <w:rPr>
          <w:rFonts w:ascii="Arial" w:hAnsi="Arial" w:cs="Arial"/>
          <w:color w:val="1F497D" w:themeColor="text2"/>
          <w:lang w:val="es-BO"/>
        </w:rPr>
      </w:pPr>
    </w:p>
    <w:p w14:paraId="07AFD3C7" w14:textId="77777777" w:rsidR="00D5414A" w:rsidRPr="00671725" w:rsidRDefault="00D5414A" w:rsidP="00D5414A">
      <w:pPr>
        <w:jc w:val="both"/>
        <w:rPr>
          <w:rFonts w:ascii="Arial" w:hAnsi="Arial" w:cs="Arial"/>
          <w:color w:val="1F497D" w:themeColor="text2"/>
          <w:lang w:val="es-BO"/>
        </w:rPr>
      </w:pPr>
      <w:r w:rsidRPr="00671725">
        <w:rPr>
          <w:rFonts w:ascii="Arial" w:hAnsi="Arial" w:cs="Arial"/>
          <w:color w:val="1F497D" w:themeColor="text2"/>
          <w:lang w:val="es-BO"/>
        </w:rPr>
        <w:t xml:space="preserve">El precio unitario medido por metro cuadrado. </w:t>
      </w:r>
    </w:p>
    <w:p w14:paraId="7F5C3442" w14:textId="77777777" w:rsidR="00D5414A" w:rsidRPr="00671725" w:rsidRDefault="00D5414A" w:rsidP="00D5414A">
      <w:pPr>
        <w:jc w:val="both"/>
        <w:rPr>
          <w:rFonts w:ascii="Arial" w:hAnsi="Arial" w:cs="Arial"/>
          <w:color w:val="1F497D" w:themeColor="text2"/>
          <w:lang w:val="es-BO"/>
        </w:rPr>
      </w:pPr>
      <w:r w:rsidRPr="00671725">
        <w:rPr>
          <w:rFonts w:ascii="Arial" w:hAnsi="Arial" w:cs="Arial"/>
          <w:color w:val="1F497D" w:themeColor="text2"/>
          <w:lang w:val="es-BO"/>
        </w:rPr>
        <w:t xml:space="preserve"> </w:t>
      </w:r>
    </w:p>
    <w:p w14:paraId="0F4DC64F" w14:textId="77777777" w:rsidR="00D5414A" w:rsidRPr="00671725" w:rsidRDefault="00D5414A" w:rsidP="00D5414A">
      <w:pPr>
        <w:jc w:val="both"/>
        <w:rPr>
          <w:rFonts w:ascii="Arial" w:hAnsi="Arial" w:cs="Arial"/>
          <w:color w:val="1F497D" w:themeColor="text2"/>
          <w:lang w:val="es-BO"/>
        </w:rPr>
      </w:pPr>
    </w:p>
    <w:p w14:paraId="35BD81C4" w14:textId="0770C774" w:rsidR="00D5414A" w:rsidRPr="00671725" w:rsidRDefault="00D5414A" w:rsidP="008D6E8F">
      <w:pPr>
        <w:numPr>
          <w:ilvl w:val="0"/>
          <w:numId w:val="55"/>
        </w:numPr>
        <w:rPr>
          <w:rFonts w:ascii="Arial" w:hAnsi="Arial" w:cs="Arial"/>
          <w:b/>
          <w:color w:val="1F497D" w:themeColor="text2"/>
          <w:lang w:val="es-BO"/>
        </w:rPr>
      </w:pPr>
      <w:r w:rsidRPr="00671725">
        <w:rPr>
          <w:rFonts w:ascii="Arial" w:hAnsi="Arial" w:cs="Arial"/>
          <w:b/>
          <w:color w:val="1F497D" w:themeColor="text2"/>
          <w:lang w:val="es-BO"/>
        </w:rPr>
        <w:t>P</w:t>
      </w:r>
      <w:r w:rsidR="008742F2" w:rsidRPr="00671725">
        <w:rPr>
          <w:rFonts w:ascii="Arial" w:hAnsi="Arial" w:cs="Arial"/>
          <w:b/>
          <w:color w:val="1F497D" w:themeColor="text2"/>
          <w:lang w:val="es-BO"/>
        </w:rPr>
        <w:t>ortón de Malla Olímpica.-</w:t>
      </w:r>
      <w:r w:rsidRPr="00671725">
        <w:rPr>
          <w:rFonts w:ascii="Arial" w:hAnsi="Arial" w:cs="Arial"/>
          <w:b/>
          <w:color w:val="1F497D" w:themeColor="text2"/>
          <w:lang w:val="es-BO"/>
        </w:rPr>
        <w:t xml:space="preserve">  </w:t>
      </w:r>
    </w:p>
    <w:p w14:paraId="42281777" w14:textId="77777777" w:rsidR="00D5414A" w:rsidRPr="00671725" w:rsidRDefault="00D5414A" w:rsidP="00D5414A">
      <w:pPr>
        <w:rPr>
          <w:rFonts w:ascii="Arial" w:hAnsi="Arial" w:cs="Arial"/>
          <w:b/>
          <w:color w:val="1F497D" w:themeColor="text2"/>
          <w:lang w:val="es-BO"/>
        </w:rPr>
      </w:pPr>
    </w:p>
    <w:p w14:paraId="17191337" w14:textId="77777777" w:rsidR="00D5414A" w:rsidRPr="00671725" w:rsidRDefault="00D5414A" w:rsidP="00D5414A">
      <w:pPr>
        <w:jc w:val="both"/>
        <w:rPr>
          <w:rFonts w:ascii="Arial" w:hAnsi="Arial" w:cs="Arial"/>
          <w:color w:val="1F497D" w:themeColor="text2"/>
          <w:lang w:val="es-BO"/>
        </w:rPr>
      </w:pPr>
      <w:r w:rsidRPr="00671725">
        <w:rPr>
          <w:rFonts w:ascii="Arial" w:hAnsi="Arial" w:cs="Arial"/>
          <w:color w:val="1F497D" w:themeColor="text2"/>
          <w:lang w:val="es-BO"/>
        </w:rPr>
        <w:t xml:space="preserve">El chasis de las puertas deberá ser de tubería de acero galvanizado y deberá estar conforme a las especificaciones señaladas en el apartado anterior. La Malla Olímpica también deberá ser de alambre galvanizado No 10 y aberturas de forma rómbica de 6 x 6 cm.  </w:t>
      </w:r>
    </w:p>
    <w:p w14:paraId="3802D66F" w14:textId="77777777" w:rsidR="00D5414A" w:rsidRPr="00671725" w:rsidRDefault="00D5414A" w:rsidP="00D5414A">
      <w:pPr>
        <w:jc w:val="both"/>
        <w:rPr>
          <w:rFonts w:ascii="Arial" w:hAnsi="Arial" w:cs="Arial"/>
          <w:color w:val="1F497D" w:themeColor="text2"/>
          <w:lang w:val="es-BO"/>
        </w:rPr>
      </w:pPr>
      <w:r w:rsidRPr="00671725">
        <w:rPr>
          <w:rFonts w:ascii="Arial" w:hAnsi="Arial" w:cs="Arial"/>
          <w:color w:val="1F497D" w:themeColor="text2"/>
          <w:lang w:val="es-BO"/>
        </w:rPr>
        <w:t xml:space="preserve">El Portón deberá ser medido y pagado de forma independiente al Cerco Perimetral y su costo incluye todos los accesorios picaportes y materiales para su instalación, con 3 bisagras de 6” en cada portón.  </w:t>
      </w:r>
    </w:p>
    <w:p w14:paraId="5FE935AA" w14:textId="77777777" w:rsidR="00D5414A" w:rsidRPr="00671725" w:rsidRDefault="00D5414A" w:rsidP="00D5414A">
      <w:pPr>
        <w:jc w:val="both"/>
        <w:rPr>
          <w:rFonts w:ascii="Arial" w:hAnsi="Arial" w:cs="Arial"/>
          <w:color w:val="1F497D" w:themeColor="text2"/>
          <w:lang w:val="es-BO"/>
        </w:rPr>
      </w:pPr>
    </w:p>
    <w:p w14:paraId="10BCB6B1" w14:textId="77777777" w:rsidR="00D5414A" w:rsidRPr="00671725" w:rsidRDefault="00D5414A" w:rsidP="00D5414A">
      <w:pPr>
        <w:jc w:val="both"/>
        <w:rPr>
          <w:rFonts w:ascii="Arial" w:hAnsi="Arial" w:cs="Arial"/>
          <w:color w:val="1F497D" w:themeColor="text2"/>
          <w:lang w:val="es-BO"/>
        </w:rPr>
      </w:pPr>
    </w:p>
    <w:p w14:paraId="32B96869" w14:textId="558293AF" w:rsidR="00D5414A" w:rsidRPr="00671725" w:rsidRDefault="00D5414A" w:rsidP="008D6E8F">
      <w:pPr>
        <w:numPr>
          <w:ilvl w:val="0"/>
          <w:numId w:val="55"/>
        </w:numPr>
        <w:rPr>
          <w:rFonts w:ascii="Arial" w:hAnsi="Arial" w:cs="Arial"/>
          <w:b/>
          <w:color w:val="1F497D" w:themeColor="text2"/>
          <w:lang w:val="es-BO"/>
        </w:rPr>
      </w:pPr>
      <w:r w:rsidRPr="00671725">
        <w:rPr>
          <w:rFonts w:ascii="Arial" w:hAnsi="Arial" w:cs="Arial"/>
          <w:b/>
          <w:color w:val="1F497D" w:themeColor="text2"/>
          <w:lang w:val="es-BO"/>
        </w:rPr>
        <w:t>M</w:t>
      </w:r>
      <w:r w:rsidR="008742F2" w:rsidRPr="00671725">
        <w:rPr>
          <w:rFonts w:ascii="Arial" w:hAnsi="Arial" w:cs="Arial"/>
          <w:b/>
          <w:color w:val="1F497D" w:themeColor="text2"/>
          <w:lang w:val="es-BO"/>
        </w:rPr>
        <w:t>edición.-</w:t>
      </w:r>
      <w:r w:rsidRPr="00671725">
        <w:rPr>
          <w:rFonts w:ascii="Arial" w:hAnsi="Arial" w:cs="Arial"/>
          <w:b/>
          <w:color w:val="1F497D" w:themeColor="text2"/>
          <w:lang w:val="es-BO"/>
        </w:rPr>
        <w:t xml:space="preserve"> </w:t>
      </w:r>
    </w:p>
    <w:p w14:paraId="0DE76242" w14:textId="77777777" w:rsidR="00D5414A" w:rsidRPr="00671725" w:rsidRDefault="00D5414A" w:rsidP="00D5414A">
      <w:pPr>
        <w:ind w:left="720"/>
        <w:rPr>
          <w:rFonts w:ascii="Arial" w:hAnsi="Arial" w:cs="Arial"/>
          <w:b/>
          <w:color w:val="1F497D" w:themeColor="text2"/>
          <w:lang w:val="es-BO"/>
        </w:rPr>
      </w:pPr>
      <w:r w:rsidRPr="00671725">
        <w:rPr>
          <w:rFonts w:ascii="Arial" w:hAnsi="Arial" w:cs="Arial"/>
          <w:b/>
          <w:color w:val="1F497D" w:themeColor="text2"/>
          <w:lang w:val="es-BO"/>
        </w:rPr>
        <w:t xml:space="preserve">  </w:t>
      </w:r>
    </w:p>
    <w:p w14:paraId="00B136DA" w14:textId="77777777" w:rsidR="00D5414A" w:rsidRPr="00671725" w:rsidRDefault="00D5414A" w:rsidP="00D5414A">
      <w:pPr>
        <w:jc w:val="both"/>
        <w:rPr>
          <w:rFonts w:ascii="Arial" w:hAnsi="Arial" w:cs="Arial"/>
          <w:color w:val="1F497D" w:themeColor="text2"/>
          <w:lang w:val="es-BO"/>
        </w:rPr>
      </w:pPr>
      <w:r w:rsidRPr="00671725">
        <w:rPr>
          <w:rFonts w:ascii="Arial" w:hAnsi="Arial" w:cs="Arial"/>
          <w:color w:val="1F497D" w:themeColor="text2"/>
          <w:lang w:val="es-BO"/>
        </w:rPr>
        <w:t xml:space="preserve">• El Cerco Perimetral será medido por metro cuadrado, tomando en cuenta únicamente los volúmenes netos del trabajo ejecutado. </w:t>
      </w:r>
    </w:p>
    <w:p w14:paraId="2991F781" w14:textId="77777777" w:rsidR="00D5414A" w:rsidRPr="00671725" w:rsidRDefault="00D5414A" w:rsidP="00D5414A">
      <w:pPr>
        <w:jc w:val="both"/>
        <w:rPr>
          <w:rFonts w:ascii="Arial" w:hAnsi="Arial" w:cs="Arial"/>
          <w:color w:val="1F497D" w:themeColor="text2"/>
          <w:lang w:val="es-BO"/>
        </w:rPr>
      </w:pPr>
      <w:r w:rsidRPr="00671725">
        <w:rPr>
          <w:rFonts w:ascii="Arial" w:hAnsi="Arial" w:cs="Arial"/>
          <w:color w:val="1F497D" w:themeColor="text2"/>
          <w:lang w:val="es-BO"/>
        </w:rPr>
        <w:t>• El Portón de Malla Olímpica será medido por metro cuadrado, también medido en volúmenes netos de trabajo.</w:t>
      </w:r>
    </w:p>
    <w:p w14:paraId="5FD0CD14" w14:textId="77777777" w:rsidR="00D5414A" w:rsidRPr="00671725" w:rsidRDefault="00D5414A" w:rsidP="00D5414A">
      <w:pPr>
        <w:jc w:val="both"/>
        <w:rPr>
          <w:rFonts w:ascii="Arial" w:hAnsi="Arial" w:cs="Arial"/>
          <w:color w:val="1F497D" w:themeColor="text2"/>
          <w:lang w:val="es-BO"/>
        </w:rPr>
      </w:pPr>
    </w:p>
    <w:p w14:paraId="23592915" w14:textId="55614226" w:rsidR="00D5414A" w:rsidRPr="00671725" w:rsidRDefault="00D5414A" w:rsidP="00D5414A">
      <w:pPr>
        <w:autoSpaceDE w:val="0"/>
        <w:autoSpaceDN w:val="0"/>
        <w:adjustRightInd w:val="0"/>
        <w:jc w:val="center"/>
        <w:rPr>
          <w:rFonts w:ascii="Tahoma" w:hAnsi="Tahoma" w:cs="Tahoma"/>
          <w:b/>
          <w:color w:val="1F497D" w:themeColor="text2"/>
          <w:u w:val="single"/>
          <w:lang w:val="es-BO"/>
        </w:rPr>
      </w:pPr>
    </w:p>
    <w:p w14:paraId="4DD0FDF3" w14:textId="77777777" w:rsidR="00BF7C6E" w:rsidRPr="00671725" w:rsidRDefault="00BF7C6E" w:rsidP="00BF7C6E">
      <w:pPr>
        <w:widowControl w:val="0"/>
        <w:spacing w:line="240" w:lineRule="atLeast"/>
        <w:rPr>
          <w:rFonts w:ascii="Arial" w:hAnsi="Arial"/>
          <w:color w:val="1F497D" w:themeColor="text2"/>
          <w:sz w:val="18"/>
        </w:rPr>
      </w:pPr>
      <w:r w:rsidRPr="00671725">
        <w:rPr>
          <w:rFonts w:ascii="Arial" w:hAnsi="Arial"/>
          <w:color w:val="1F497D" w:themeColor="text2"/>
          <w:sz w:val="18"/>
        </w:rPr>
        <w:t>------------------------------------------------------------------------------------------------------------------------------------------------------------</w:t>
      </w:r>
    </w:p>
    <w:p w14:paraId="0F337FBA" w14:textId="46BA2AA2" w:rsidR="008742F2" w:rsidRDefault="008742F2" w:rsidP="00D5414A">
      <w:pPr>
        <w:autoSpaceDE w:val="0"/>
        <w:autoSpaceDN w:val="0"/>
        <w:adjustRightInd w:val="0"/>
        <w:jc w:val="center"/>
        <w:rPr>
          <w:rFonts w:ascii="Tahoma" w:hAnsi="Tahoma" w:cs="Tahoma"/>
          <w:b/>
          <w:color w:val="004990"/>
          <w:u w:val="single"/>
          <w:lang w:val="es-BO"/>
        </w:rPr>
      </w:pPr>
    </w:p>
    <w:p w14:paraId="6F0251D4" w14:textId="77777777" w:rsidR="008742F2" w:rsidRDefault="008742F2" w:rsidP="00D5414A">
      <w:pPr>
        <w:autoSpaceDE w:val="0"/>
        <w:autoSpaceDN w:val="0"/>
        <w:adjustRightInd w:val="0"/>
        <w:jc w:val="center"/>
        <w:rPr>
          <w:rFonts w:ascii="Tahoma" w:hAnsi="Tahoma" w:cs="Tahoma"/>
          <w:b/>
          <w:color w:val="004990"/>
          <w:u w:val="single"/>
          <w:lang w:val="es-BO"/>
        </w:rPr>
      </w:pPr>
    </w:p>
    <w:p w14:paraId="2E89CCF1" w14:textId="77777777" w:rsidR="00D5414A" w:rsidRDefault="00D5414A" w:rsidP="00D5414A">
      <w:pPr>
        <w:autoSpaceDE w:val="0"/>
        <w:autoSpaceDN w:val="0"/>
        <w:adjustRightInd w:val="0"/>
        <w:jc w:val="center"/>
        <w:rPr>
          <w:rFonts w:ascii="Tahoma" w:hAnsi="Tahoma" w:cs="Tahoma"/>
          <w:b/>
          <w:color w:val="004990"/>
          <w:u w:val="single"/>
          <w:lang w:val="es-BO"/>
        </w:rPr>
      </w:pPr>
    </w:p>
    <w:p w14:paraId="778809DF" w14:textId="77777777" w:rsidR="00D5414A" w:rsidRPr="00816E69" w:rsidRDefault="00D5414A" w:rsidP="00D5414A">
      <w:pPr>
        <w:rPr>
          <w:color w:val="1F497D" w:themeColor="text2"/>
        </w:rPr>
      </w:pPr>
    </w:p>
    <w:p w14:paraId="38EFA56D"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REVESTIMIENTO DE CERÁMICA</w:t>
      </w:r>
    </w:p>
    <w:p w14:paraId="5CAA1259" w14:textId="77777777" w:rsidR="00D5414A" w:rsidRPr="00816E69" w:rsidRDefault="00D5414A" w:rsidP="00D5414A">
      <w:pPr>
        <w:widowControl w:val="0"/>
        <w:spacing w:line="240" w:lineRule="atLeast"/>
        <w:rPr>
          <w:rFonts w:ascii="Arial" w:hAnsi="Arial"/>
          <w:color w:val="1F497D" w:themeColor="text2"/>
        </w:rPr>
      </w:pPr>
    </w:p>
    <w:p w14:paraId="038ED2AD"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934F15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de muros de ladrillo, con cerámica en los ambientes interiores o exteriores, de acuerdo a los planos de construcción, al formulario de presentación de propuestas y/o instrucciones del Supervisor de obra.</w:t>
      </w:r>
    </w:p>
    <w:p w14:paraId="1F1C77AB" w14:textId="77777777" w:rsidR="00D5414A" w:rsidRPr="00816E69" w:rsidRDefault="00D5414A" w:rsidP="00D5414A">
      <w:pPr>
        <w:widowControl w:val="0"/>
        <w:spacing w:line="240" w:lineRule="atLeast"/>
        <w:jc w:val="both"/>
        <w:rPr>
          <w:rFonts w:ascii="Arial" w:hAnsi="Arial"/>
          <w:color w:val="1F497D" w:themeColor="text2"/>
        </w:rPr>
      </w:pPr>
    </w:p>
    <w:p w14:paraId="2227B0C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67B51A4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morteros de cemento y arena fina  a utilizarse serán en las proporciones 1 : 3 y 1 : 5 (cemento y arena), dependiendo el caso y de acuerdo a lo señalado en el formulario de presentación de propuestas y/o los planos.</w:t>
      </w:r>
    </w:p>
    <w:p w14:paraId="29BE162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7C64690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probada.</w:t>
      </w:r>
    </w:p>
    <w:p w14:paraId="331EE8DF" w14:textId="77777777" w:rsidR="00D5414A" w:rsidRPr="00816E69" w:rsidRDefault="00D5414A" w:rsidP="00D5414A">
      <w:pPr>
        <w:widowControl w:val="0"/>
        <w:spacing w:line="240" w:lineRule="atLeast"/>
        <w:jc w:val="both"/>
        <w:rPr>
          <w:rFonts w:ascii="Arial" w:hAnsi="Arial"/>
          <w:color w:val="1F497D" w:themeColor="text2"/>
        </w:rPr>
      </w:pPr>
    </w:p>
    <w:p w14:paraId="43D8821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agua deberá ser limpia, no permitiéndose el empleo de aguas estancadas provenientes de pequeñas lagunas o aquellas que provengan de alcantarillas, pantanos o ciénagas.</w:t>
      </w:r>
    </w:p>
    <w:p w14:paraId="64026B7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4BE285C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utilizará azulejo cerámico con dimensiones 20 x </w:t>
      </w:r>
      <w:smartTag w:uri="urn:schemas-microsoft-com:office:smarttags" w:element="metricconverter">
        <w:smartTagPr>
          <w:attr w:name="ProductID" w:val="20 cm"/>
        </w:smartTagPr>
        <w:r w:rsidRPr="00816E69">
          <w:rPr>
            <w:rFonts w:ascii="Arial" w:hAnsi="Arial"/>
            <w:color w:val="1F497D" w:themeColor="text2"/>
          </w:rPr>
          <w:t>20 cm</w:t>
        </w:r>
      </w:smartTag>
      <w:r w:rsidRPr="00816E69">
        <w:rPr>
          <w:rFonts w:ascii="Arial" w:hAnsi="Arial"/>
          <w:color w:val="1F497D" w:themeColor="text2"/>
        </w:rPr>
        <w:t xml:space="preserve">, de la misma textura y color que la utilizada en el ambiente de ubicación similar en el piso 9 del edificio.. Las piezas serán igualmente de tamaño especificado, con un espesor de  entre </w:t>
      </w:r>
      <w:smartTag w:uri="urn:schemas-microsoft-com:office:smarttags" w:element="metricconverter">
        <w:smartTagPr>
          <w:attr w:name="ProductID" w:val="5 a"/>
        </w:smartTagPr>
        <w:r w:rsidRPr="00816E69">
          <w:rPr>
            <w:rFonts w:ascii="Arial" w:hAnsi="Arial"/>
            <w:color w:val="1F497D" w:themeColor="text2"/>
          </w:rPr>
          <w:t>5 a</w:t>
        </w:r>
      </w:smartTag>
      <w:r w:rsidRPr="00816E69">
        <w:rPr>
          <w:rFonts w:ascii="Arial" w:hAnsi="Arial"/>
          <w:color w:val="1F497D" w:themeColor="text2"/>
        </w:rPr>
        <w:t xml:space="preserve"> </w:t>
      </w:r>
      <w:smartTag w:uri="urn:schemas-microsoft-com:office:smarttags" w:element="metricconverter">
        <w:smartTagPr>
          <w:attr w:name="ProductID" w:val="7 mm"/>
        </w:smartTagPr>
        <w:r w:rsidRPr="00816E69">
          <w:rPr>
            <w:rFonts w:ascii="Arial" w:hAnsi="Arial"/>
            <w:color w:val="1F497D" w:themeColor="text2"/>
          </w:rPr>
          <w:t xml:space="preserve">7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Sus características deberán ajustarse a las especificadas por </w:t>
      </w:r>
      <w:smartTag w:uri="urn:schemas-microsoft-com:office:smarttags" w:element="PersonName">
        <w:smartTagPr>
          <w:attr w:name="ProductID" w:val="la Norma Boliviana"/>
        </w:smartTagPr>
        <w:r w:rsidRPr="00816E69">
          <w:rPr>
            <w:rFonts w:ascii="Arial" w:hAnsi="Arial"/>
            <w:color w:val="1F497D" w:themeColor="text2"/>
          </w:rPr>
          <w:t>la Norma Boliviana</w:t>
        </w:r>
      </w:smartTag>
      <w:r w:rsidRPr="00816E69">
        <w:rPr>
          <w:rFonts w:ascii="Arial" w:hAnsi="Arial"/>
          <w:color w:val="1F497D" w:themeColor="text2"/>
        </w:rPr>
        <w:t xml:space="preserve"> N.B. 2.5 - 003, para la primera clase.</w:t>
      </w:r>
    </w:p>
    <w:p w14:paraId="4C332EA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deberán presentar grietas en su cara vista al ser sometidos a la presión de 5 kg/cm2.</w:t>
      </w:r>
    </w:p>
    <w:p w14:paraId="6291DD8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presentar muestras de las piezas a colocar para su aprobación por el Supervisor.</w:t>
      </w:r>
    </w:p>
    <w:p w14:paraId="10ECD0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piezas serán entregadas en obra en sus embalajes originales con etiqueta indicando la marca, tipo, color, dimensiones, nombre y dirección del fabricante.</w:t>
      </w:r>
    </w:p>
    <w:p w14:paraId="67FFD34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asumirá toda la responsabilidad de manipuleo, almacenamiento, y seguro de las piezas entregadas.</w:t>
      </w:r>
    </w:p>
    <w:p w14:paraId="5C59BC5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piezas serán entregadas en obra en sus embalajes originales con etiqueta indicando la marca, tipo, color, dimensiones, nombre y dirección del fabricante.</w:t>
      </w:r>
    </w:p>
    <w:p w14:paraId="799C06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asumirá toda la responsabilidad de manipuleo, almacenamiento, y seguro de las piezas entregadas.</w:t>
      </w:r>
    </w:p>
    <w:p w14:paraId="71B786A9" w14:textId="77777777" w:rsidR="00D5414A" w:rsidRPr="00816E69" w:rsidRDefault="00D5414A" w:rsidP="00D5414A">
      <w:pPr>
        <w:widowControl w:val="0"/>
        <w:spacing w:line="240" w:lineRule="atLeast"/>
        <w:jc w:val="both"/>
        <w:rPr>
          <w:rFonts w:ascii="Arial" w:hAnsi="Arial"/>
          <w:color w:val="1F497D" w:themeColor="text2"/>
        </w:rPr>
      </w:pPr>
    </w:p>
    <w:p w14:paraId="28B5ED8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madera a emplearse en la ejecución de los revestimientos, tanto la que sirve de sujeción (listones de 2" x 2") como la de revestimiento (listones machihembrados de 1" x 3" o del ancho señalado en los planos), será de primera calidad, seca, sin </w:t>
      </w:r>
      <w:proofErr w:type="spellStart"/>
      <w:r w:rsidRPr="00816E69">
        <w:rPr>
          <w:rFonts w:ascii="Arial" w:hAnsi="Arial"/>
          <w:color w:val="1F497D" w:themeColor="text2"/>
        </w:rPr>
        <w:t>astilladuras</w:t>
      </w:r>
      <w:proofErr w:type="spellEnd"/>
      <w:r w:rsidRPr="00816E69">
        <w:rPr>
          <w:rFonts w:ascii="Arial" w:hAnsi="Arial"/>
          <w:color w:val="1F497D" w:themeColor="text2"/>
        </w:rPr>
        <w:t xml:space="preserve"> y otras irregularidades.</w:t>
      </w:r>
    </w:p>
    <w:p w14:paraId="6665BEFC" w14:textId="77777777" w:rsidR="00D5414A" w:rsidRPr="00816E69" w:rsidRDefault="00D5414A" w:rsidP="00D5414A">
      <w:pPr>
        <w:widowControl w:val="0"/>
        <w:spacing w:line="240" w:lineRule="atLeast"/>
        <w:jc w:val="both"/>
        <w:rPr>
          <w:rFonts w:ascii="Arial" w:hAnsi="Arial"/>
          <w:color w:val="1F497D" w:themeColor="text2"/>
        </w:rPr>
      </w:pPr>
    </w:p>
    <w:p w14:paraId="685CC82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A783F23" w14:textId="77777777" w:rsidR="00D5414A" w:rsidRPr="00816E69" w:rsidRDefault="00D5414A" w:rsidP="00D5414A">
      <w:pPr>
        <w:widowControl w:val="0"/>
        <w:spacing w:line="240" w:lineRule="atLeast"/>
        <w:jc w:val="both"/>
        <w:rPr>
          <w:rFonts w:ascii="Arial" w:hAnsi="Arial"/>
          <w:color w:val="1F497D" w:themeColor="text2"/>
        </w:rPr>
      </w:pPr>
    </w:p>
    <w:p w14:paraId="021B04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De acuerdo al tipo de revestimientos especificado en el formulario de presentación de propuestas, se seguirán los </w:t>
      </w:r>
      <w:r w:rsidRPr="00816E69">
        <w:rPr>
          <w:rFonts w:ascii="Arial" w:hAnsi="Arial"/>
          <w:color w:val="1F497D" w:themeColor="text2"/>
        </w:rPr>
        <w:lastRenderedPageBreak/>
        <w:t>procedimientos de ejecución que a continuación se detallan.</w:t>
      </w:r>
    </w:p>
    <w:p w14:paraId="6198981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la colocación de las piezas, éstas deben remojarse, a fin de quedar saturadas de agua. Igualmente deben regarse las superficies a revestir.</w:t>
      </w:r>
    </w:p>
    <w:p w14:paraId="360F99B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Una vez ejecutado el revoque grueso, se colocarán los azulejos con mortero de cemento y arena fina, en proporción 1 : 3. También podrán utilizarse colas, mastiques, y resinas sintéticas, cuya composición esté garantizada para este uso por el fabricante.</w:t>
      </w:r>
    </w:p>
    <w:p w14:paraId="0F8855B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 objeto de obtener una adecuada alineación y nivelación se colocarán las respectivas maestras y se utilizarán guías de cordel y clavos de 1/2" a 1 1/2" para mantener la separación entre piezas, los mismos que serán retirados una vez que hubiera fraguado el mortero.</w:t>
      </w:r>
    </w:p>
    <w:p w14:paraId="7C4D710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Concluida la operación del colocado, se aplicará una lechada de cemento blanco o </w:t>
      </w:r>
      <w:proofErr w:type="spellStart"/>
      <w:r w:rsidRPr="00816E69">
        <w:rPr>
          <w:rFonts w:ascii="Arial" w:hAnsi="Arial"/>
          <w:color w:val="1F497D" w:themeColor="text2"/>
        </w:rPr>
        <w:t>Binda</w:t>
      </w:r>
      <w:proofErr w:type="spellEnd"/>
      <w:r w:rsidRPr="00816E69">
        <w:rPr>
          <w:rFonts w:ascii="Arial" w:hAnsi="Arial"/>
          <w:color w:val="1F497D" w:themeColor="text2"/>
        </w:rPr>
        <w:t xml:space="preserve"> para cubrir las juntas, limpiándose luego con un trapo seco la superficie.</w:t>
      </w:r>
    </w:p>
    <w:p w14:paraId="41F6C734"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la colocación de azulejos por medio de pegamentos sintéticos, previamente deberá efectuarse un revoque de cemento similar al especificado para interiores y una vez dicho revoque esté completamente seco, se aplicará la pasta adhesiva , tal como es suministrada por el fabricante, mediante una espátula de dientes. Los azulejos se colocarán sin necesidad de mojarse previamente, aplicándolos directamente de la caja a la pared, y en cuanto al rellenado de juntas, se efectuará con cemento blanco o mastiques plásticos adecuados e impermeables blancos o de color.</w:t>
      </w:r>
    </w:p>
    <w:p w14:paraId="3344FAD2" w14:textId="77777777" w:rsidR="00D5414A" w:rsidRPr="00816E69" w:rsidRDefault="00D5414A" w:rsidP="00D5414A">
      <w:pPr>
        <w:widowControl w:val="0"/>
        <w:spacing w:line="240" w:lineRule="atLeast"/>
        <w:jc w:val="both"/>
        <w:rPr>
          <w:rFonts w:ascii="Arial" w:hAnsi="Arial"/>
          <w:color w:val="1F497D" w:themeColor="text2"/>
        </w:rPr>
      </w:pPr>
    </w:p>
    <w:p w14:paraId="78571776" w14:textId="77777777" w:rsidR="00D5414A" w:rsidRPr="00816E69" w:rsidRDefault="00D5414A" w:rsidP="00D5414A">
      <w:pPr>
        <w:widowControl w:val="0"/>
        <w:spacing w:line="240" w:lineRule="atLeast"/>
        <w:jc w:val="both"/>
        <w:rPr>
          <w:rFonts w:ascii="Arial" w:hAnsi="Arial"/>
          <w:b/>
          <w:i/>
          <w:color w:val="1F497D" w:themeColor="text2"/>
          <w:u w:val="single"/>
        </w:rPr>
      </w:pPr>
    </w:p>
    <w:p w14:paraId="402C0D8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750F605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revestimientos interiores y exteriores se medirán en metros cuadrados, tomando en cuenta únicamente las superficies netas del trabajo ejecutado. En la medición se descontarán todos los vanos de puertas, ventanas y otros, pero si se incluirán las superficies netas de las jambas.</w:t>
      </w:r>
    </w:p>
    <w:p w14:paraId="69EFA5D8" w14:textId="77777777" w:rsidR="00D5414A" w:rsidRPr="00816E69" w:rsidRDefault="00D5414A" w:rsidP="00D5414A">
      <w:pPr>
        <w:widowControl w:val="0"/>
        <w:spacing w:line="240" w:lineRule="atLeast"/>
        <w:jc w:val="both"/>
        <w:rPr>
          <w:rFonts w:ascii="Arial" w:hAnsi="Arial"/>
          <w:color w:val="1F497D" w:themeColor="text2"/>
        </w:rPr>
      </w:pPr>
    </w:p>
    <w:p w14:paraId="29BA512C" w14:textId="77777777" w:rsidR="00D5414A" w:rsidRPr="00816E69" w:rsidRDefault="00D5414A" w:rsidP="00D5414A">
      <w:pPr>
        <w:widowControl w:val="0"/>
        <w:spacing w:line="240" w:lineRule="atLeast"/>
        <w:jc w:val="both"/>
        <w:rPr>
          <w:color w:val="1F497D" w:themeColor="text2"/>
        </w:rPr>
      </w:pPr>
    </w:p>
    <w:p w14:paraId="6BC8C891" w14:textId="064A154C" w:rsidR="00D5414A" w:rsidRPr="00816E69" w:rsidRDefault="008742F2" w:rsidP="00D5414A">
      <w:pPr>
        <w:widowControl w:val="0"/>
        <w:spacing w:line="240" w:lineRule="atLeast"/>
        <w:jc w:val="both"/>
        <w:rPr>
          <w:color w:val="1F497D" w:themeColor="text2"/>
        </w:rPr>
      </w:pPr>
      <w:r>
        <w:rPr>
          <w:color w:val="1F497D" w:themeColor="text2"/>
        </w:rPr>
        <w:t>---------------------------------------------------------------------------------------------------------------------------------</w:t>
      </w:r>
    </w:p>
    <w:p w14:paraId="10C35CBD" w14:textId="77777777" w:rsidR="00D5414A" w:rsidRPr="00816E69" w:rsidRDefault="00D5414A" w:rsidP="00D5414A">
      <w:pPr>
        <w:widowControl w:val="0"/>
        <w:spacing w:line="240" w:lineRule="atLeast"/>
        <w:jc w:val="both"/>
        <w:rPr>
          <w:color w:val="1F497D" w:themeColor="text2"/>
        </w:rPr>
      </w:pPr>
    </w:p>
    <w:p w14:paraId="31C96E17" w14:textId="77777777" w:rsidR="00D5414A" w:rsidRPr="00816E69" w:rsidRDefault="00D5414A" w:rsidP="00D5414A">
      <w:pPr>
        <w:widowControl w:val="0"/>
        <w:spacing w:line="240" w:lineRule="atLeast"/>
        <w:jc w:val="both"/>
        <w:rPr>
          <w:rFonts w:ascii="Arial" w:hAnsi="Arial"/>
          <w:color w:val="1F497D" w:themeColor="text2"/>
        </w:rPr>
      </w:pPr>
    </w:p>
    <w:p w14:paraId="17914160"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REVESTIMIENTOS</w:t>
      </w:r>
    </w:p>
    <w:p w14:paraId="3A85AB42"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INTERIORES Y EXTERIORES</w:t>
      </w:r>
    </w:p>
    <w:p w14:paraId="3507E356" w14:textId="77777777" w:rsidR="00D5414A" w:rsidRPr="00816E69" w:rsidRDefault="00D5414A" w:rsidP="00D5414A">
      <w:pPr>
        <w:widowControl w:val="0"/>
        <w:spacing w:line="240" w:lineRule="atLeast"/>
        <w:rPr>
          <w:rFonts w:ascii="Arial" w:hAnsi="Arial"/>
          <w:color w:val="1F497D" w:themeColor="text2"/>
        </w:rPr>
      </w:pPr>
    </w:p>
    <w:p w14:paraId="0AA9245A"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5E4367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de muros y tabiques de adobe, ladrillo, bloques de cemento, muros de piedra, paramentos de hormigón ( muros, losas, columnas, vigas, etc.), y otros materiales en los ambientes interiores o exteriores, de acuerdo a los planos de construcción, al formulario de presentación de propuestas y/o instrucciones del Supervisor de obra.</w:t>
      </w:r>
    </w:p>
    <w:p w14:paraId="6F0A1552" w14:textId="77777777" w:rsidR="00D5414A" w:rsidRPr="00816E69" w:rsidRDefault="00D5414A" w:rsidP="00D5414A">
      <w:pPr>
        <w:widowControl w:val="0"/>
        <w:spacing w:line="240" w:lineRule="atLeast"/>
        <w:jc w:val="both"/>
        <w:rPr>
          <w:rFonts w:ascii="Arial" w:hAnsi="Arial"/>
          <w:color w:val="1F497D" w:themeColor="text2"/>
        </w:rPr>
      </w:pPr>
    </w:p>
    <w:p w14:paraId="70E0DD6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7D9B9B8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morteros de cemento y arena fina  a utilizarse serán en las proporciones 1 : 3 y 1 : 5 (cemento y arena), dependiendo el caso y de acuerdo a lo señalado en el formulario de presentación de propuestas y/o los planos.</w:t>
      </w:r>
    </w:p>
    <w:p w14:paraId="55A975E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611D419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probada.</w:t>
      </w:r>
    </w:p>
    <w:p w14:paraId="3A69FE72" w14:textId="77777777" w:rsidR="00D5414A" w:rsidRPr="00816E69" w:rsidRDefault="00D5414A" w:rsidP="00D5414A">
      <w:pPr>
        <w:widowControl w:val="0"/>
        <w:spacing w:line="240" w:lineRule="atLeast"/>
        <w:jc w:val="both"/>
        <w:rPr>
          <w:rFonts w:ascii="Arial" w:hAnsi="Arial"/>
          <w:color w:val="1F497D" w:themeColor="text2"/>
        </w:rPr>
      </w:pPr>
    </w:p>
    <w:p w14:paraId="0F5324E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agua deberá ser limpia, no permitiéndose el empleo de aguas estancadas provenientes de pequeñas lagunas o aquellas que provengan de alcantarillas, pantanos o ciénagas.</w:t>
      </w:r>
    </w:p>
    <w:p w14:paraId="03BC2C7B" w14:textId="77777777" w:rsidR="00D5414A" w:rsidRPr="00816E69" w:rsidRDefault="00D5414A" w:rsidP="00D5414A">
      <w:pPr>
        <w:widowControl w:val="0"/>
        <w:spacing w:line="240" w:lineRule="atLeast"/>
        <w:jc w:val="both"/>
        <w:rPr>
          <w:rFonts w:ascii="Arial" w:hAnsi="Arial"/>
          <w:color w:val="1F497D" w:themeColor="text2"/>
        </w:rPr>
      </w:pPr>
    </w:p>
    <w:p w14:paraId="65032D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45FEC1AB" w14:textId="77777777" w:rsidR="00D5414A" w:rsidRPr="00816E69" w:rsidRDefault="00D5414A" w:rsidP="00D5414A">
      <w:pPr>
        <w:widowControl w:val="0"/>
        <w:spacing w:line="240" w:lineRule="atLeast"/>
        <w:jc w:val="both"/>
        <w:rPr>
          <w:rFonts w:ascii="Arial" w:hAnsi="Arial"/>
          <w:color w:val="1F497D" w:themeColor="text2"/>
        </w:rPr>
      </w:pPr>
    </w:p>
    <w:p w14:paraId="5958895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emplearse color en los acabados, el ocre a utilizarse será de buena calidad.</w:t>
      </w:r>
    </w:p>
    <w:p w14:paraId="34990494" w14:textId="77777777" w:rsidR="00D5414A" w:rsidRPr="00816E69" w:rsidRDefault="00D5414A" w:rsidP="00D5414A">
      <w:pPr>
        <w:widowControl w:val="0"/>
        <w:spacing w:line="240" w:lineRule="atLeast"/>
        <w:jc w:val="both"/>
        <w:rPr>
          <w:rFonts w:ascii="Arial" w:hAnsi="Arial"/>
          <w:color w:val="1F497D" w:themeColor="text2"/>
        </w:rPr>
      </w:pPr>
    </w:p>
    <w:p w14:paraId="6D5169E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utilizará azulejo cerámico blanco, de color, o decorado según esté especificado. Las piezas serán igualmente de tamaño especificado, con un espesor de  entre </w:t>
      </w:r>
      <w:smartTag w:uri="urn:schemas-microsoft-com:office:smarttags" w:element="metricconverter">
        <w:smartTagPr>
          <w:attr w:name="ProductID" w:val="5 a"/>
        </w:smartTagPr>
        <w:r w:rsidRPr="00816E69">
          <w:rPr>
            <w:rFonts w:ascii="Arial" w:hAnsi="Arial"/>
            <w:color w:val="1F497D" w:themeColor="text2"/>
          </w:rPr>
          <w:t>5 a</w:t>
        </w:r>
      </w:smartTag>
      <w:r w:rsidRPr="00816E69">
        <w:rPr>
          <w:rFonts w:ascii="Arial" w:hAnsi="Arial"/>
          <w:color w:val="1F497D" w:themeColor="text2"/>
        </w:rPr>
        <w:t xml:space="preserve"> </w:t>
      </w:r>
      <w:smartTag w:uri="urn:schemas-microsoft-com:office:smarttags" w:element="metricconverter">
        <w:smartTagPr>
          <w:attr w:name="ProductID" w:val="7 mm"/>
        </w:smartTagPr>
        <w:r w:rsidRPr="00816E69">
          <w:rPr>
            <w:rFonts w:ascii="Arial" w:hAnsi="Arial"/>
            <w:color w:val="1F497D" w:themeColor="text2"/>
          </w:rPr>
          <w:t xml:space="preserve">7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Sus características deberán ajustarse a las especificadas por </w:t>
      </w:r>
      <w:smartTag w:uri="urn:schemas-microsoft-com:office:smarttags" w:element="PersonName">
        <w:smartTagPr>
          <w:attr w:name="ProductID" w:val="la Norma Boliviana"/>
        </w:smartTagPr>
        <w:r w:rsidRPr="00816E69">
          <w:rPr>
            <w:rFonts w:ascii="Arial" w:hAnsi="Arial"/>
            <w:color w:val="1F497D" w:themeColor="text2"/>
          </w:rPr>
          <w:t>la Norma Boliviana</w:t>
        </w:r>
      </w:smartTag>
      <w:r w:rsidRPr="00816E69">
        <w:rPr>
          <w:rFonts w:ascii="Arial" w:hAnsi="Arial"/>
          <w:color w:val="1F497D" w:themeColor="text2"/>
        </w:rPr>
        <w:t xml:space="preserve"> N.B. 2.5 - 003, para la primera clase.</w:t>
      </w:r>
    </w:p>
    <w:p w14:paraId="67595980" w14:textId="77777777" w:rsidR="00D5414A" w:rsidRPr="00816E69" w:rsidRDefault="00D5414A" w:rsidP="00D5414A">
      <w:pPr>
        <w:widowControl w:val="0"/>
        <w:spacing w:line="240" w:lineRule="atLeast"/>
        <w:jc w:val="both"/>
        <w:rPr>
          <w:rFonts w:ascii="Arial" w:hAnsi="Arial"/>
          <w:color w:val="1F497D" w:themeColor="text2"/>
        </w:rPr>
      </w:pPr>
    </w:p>
    <w:p w14:paraId="69CB6A8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deberán presentar grietas en su cara vista al ser sometidos a la presión de 5 kg/cm2.</w:t>
      </w:r>
    </w:p>
    <w:p w14:paraId="3BC28D8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presentar muestras de las piezas a colocar para su aprobación por el Supervisor.</w:t>
      </w:r>
    </w:p>
    <w:p w14:paraId="31BBDDF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piezas serán entregadas en obra en sus embalajes originales con etiqueta indicando la marca, tipo, color, dimensiones, nombre y dirección del fabricante.</w:t>
      </w:r>
    </w:p>
    <w:p w14:paraId="0F3E29FD" w14:textId="77777777" w:rsidR="00D5414A" w:rsidRPr="00816E69" w:rsidRDefault="00D5414A" w:rsidP="00D5414A">
      <w:pPr>
        <w:widowControl w:val="0"/>
        <w:spacing w:line="240" w:lineRule="atLeast"/>
        <w:jc w:val="both"/>
        <w:rPr>
          <w:rFonts w:ascii="Arial" w:hAnsi="Arial"/>
          <w:color w:val="1F497D" w:themeColor="text2"/>
        </w:rPr>
      </w:pPr>
    </w:p>
    <w:p w14:paraId="5EDD94A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asumirá toda la responsabilidad de manipuleo, almacenamiento, y seguro de las piezas entregadas.</w:t>
      </w:r>
    </w:p>
    <w:p w14:paraId="759D4214" w14:textId="77777777" w:rsidR="00D5414A" w:rsidRPr="00816E69" w:rsidRDefault="00D5414A" w:rsidP="00D5414A">
      <w:pPr>
        <w:widowControl w:val="0"/>
        <w:spacing w:line="240" w:lineRule="atLeast"/>
        <w:jc w:val="both"/>
        <w:rPr>
          <w:rFonts w:ascii="Arial" w:hAnsi="Arial"/>
          <w:color w:val="1F497D" w:themeColor="text2"/>
        </w:rPr>
      </w:pPr>
    </w:p>
    <w:p w14:paraId="2CFCF0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mosaicos o cerámicas serán de las dimensiones indicadas en los planos de detalles y tendrán un espesor no menor de </w:t>
      </w:r>
      <w:smartTag w:uri="urn:schemas-microsoft-com:office:smarttags" w:element="metricconverter">
        <w:smartTagPr>
          <w:attr w:name="ProductID" w:val="2 cm"/>
        </w:smartTagPr>
        <w:r w:rsidRPr="00816E69">
          <w:rPr>
            <w:rFonts w:ascii="Arial" w:hAnsi="Arial"/>
            <w:color w:val="1F497D" w:themeColor="text2"/>
          </w:rPr>
          <w:t>2 cm</w:t>
        </w:r>
      </w:smartTag>
      <w:r w:rsidRPr="00816E69">
        <w:rPr>
          <w:rFonts w:ascii="Arial" w:hAnsi="Arial"/>
          <w:color w:val="1F497D" w:themeColor="text2"/>
        </w:rPr>
        <w:t xml:space="preserve">. para los mosaicos y </w:t>
      </w:r>
      <w:smartTag w:uri="urn:schemas-microsoft-com:office:smarttags" w:element="metricconverter">
        <w:smartTagPr>
          <w:attr w:name="ProductID" w:val="5 mm"/>
        </w:smartTagPr>
        <w:r w:rsidRPr="00816E69">
          <w:rPr>
            <w:rFonts w:ascii="Arial" w:hAnsi="Arial"/>
            <w:color w:val="1F497D" w:themeColor="text2"/>
          </w:rPr>
          <w:t>5 mm</w:t>
        </w:r>
      </w:smartTag>
      <w:r w:rsidRPr="00816E69">
        <w:rPr>
          <w:rFonts w:ascii="Arial" w:hAnsi="Arial"/>
          <w:color w:val="1F497D" w:themeColor="text2"/>
        </w:rPr>
        <w:t xml:space="preserve"> para las cerámicas, debiendo el Contratista presentar muestras a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xml:space="preserve"> para su aprobación.</w:t>
      </w:r>
    </w:p>
    <w:p w14:paraId="7EB39115" w14:textId="77777777" w:rsidR="00D5414A" w:rsidRPr="00816E69" w:rsidRDefault="00D5414A" w:rsidP="00D5414A">
      <w:pPr>
        <w:widowControl w:val="0"/>
        <w:spacing w:line="240" w:lineRule="atLeast"/>
        <w:jc w:val="both"/>
        <w:rPr>
          <w:rFonts w:ascii="Arial" w:hAnsi="Arial"/>
          <w:color w:val="1F497D" w:themeColor="text2"/>
        </w:rPr>
      </w:pPr>
    </w:p>
    <w:p w14:paraId="49D1BC6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piezas serán entregadas en obra en sus embalajes originales con etiqueta indicando la marca, tipo, color, dimensiones, nombre y dirección del fabricante.</w:t>
      </w:r>
    </w:p>
    <w:p w14:paraId="0E368DB9" w14:textId="77777777" w:rsidR="00D5414A" w:rsidRPr="00816E69" w:rsidRDefault="00D5414A" w:rsidP="00D5414A">
      <w:pPr>
        <w:widowControl w:val="0"/>
        <w:spacing w:line="240" w:lineRule="atLeast"/>
        <w:jc w:val="both"/>
        <w:rPr>
          <w:rFonts w:ascii="Arial" w:hAnsi="Arial"/>
          <w:color w:val="1F497D" w:themeColor="text2"/>
        </w:rPr>
      </w:pPr>
    </w:p>
    <w:p w14:paraId="5DE7A9C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asumirá toda la responsabilidad de manipuleo, almacenamiento, y seguro de las piezas entregadas.</w:t>
      </w:r>
    </w:p>
    <w:p w14:paraId="1B6A1523" w14:textId="77777777" w:rsidR="00D5414A" w:rsidRPr="00816E69" w:rsidRDefault="00D5414A" w:rsidP="00D5414A">
      <w:pPr>
        <w:widowControl w:val="0"/>
        <w:spacing w:line="240" w:lineRule="atLeast"/>
        <w:jc w:val="both"/>
        <w:rPr>
          <w:rFonts w:ascii="Arial" w:hAnsi="Arial"/>
          <w:color w:val="1F497D" w:themeColor="text2"/>
        </w:rPr>
      </w:pPr>
    </w:p>
    <w:p w14:paraId="4FB9964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madera a emplearse en la ejecución de los revestimientos, tanto la que sirve de sujeción (listones de 2" x 2") como la de revestimiento (listones machihembrados de 1" x 3" o del ancho señalado en los planos), será de primera calidad, seca, sin </w:t>
      </w:r>
      <w:proofErr w:type="spellStart"/>
      <w:r w:rsidRPr="00816E69">
        <w:rPr>
          <w:rFonts w:ascii="Arial" w:hAnsi="Arial"/>
          <w:color w:val="1F497D" w:themeColor="text2"/>
        </w:rPr>
        <w:t>astilladuras</w:t>
      </w:r>
      <w:proofErr w:type="spellEnd"/>
      <w:r w:rsidRPr="00816E69">
        <w:rPr>
          <w:rFonts w:ascii="Arial" w:hAnsi="Arial"/>
          <w:color w:val="1F497D" w:themeColor="text2"/>
        </w:rPr>
        <w:t xml:space="preserve"> y otras irregularidades.</w:t>
      </w:r>
    </w:p>
    <w:p w14:paraId="1DC66B2C" w14:textId="77777777" w:rsidR="00D5414A" w:rsidRPr="00816E69" w:rsidRDefault="00D5414A" w:rsidP="00D5414A">
      <w:pPr>
        <w:widowControl w:val="0"/>
        <w:spacing w:line="240" w:lineRule="atLeast"/>
        <w:jc w:val="both"/>
        <w:rPr>
          <w:rFonts w:ascii="Arial" w:hAnsi="Arial"/>
          <w:color w:val="1F497D" w:themeColor="text2"/>
        </w:rPr>
      </w:pPr>
    </w:p>
    <w:p w14:paraId="600A40DD" w14:textId="77777777" w:rsidR="00D5414A" w:rsidRPr="00816E69" w:rsidRDefault="00D5414A" w:rsidP="00D5414A">
      <w:pPr>
        <w:widowControl w:val="0"/>
        <w:spacing w:line="240" w:lineRule="atLeast"/>
        <w:jc w:val="both"/>
        <w:rPr>
          <w:rFonts w:ascii="Arial" w:hAnsi="Arial"/>
          <w:color w:val="1F497D" w:themeColor="text2"/>
        </w:rPr>
      </w:pPr>
    </w:p>
    <w:p w14:paraId="04673BE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0770AE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 acuerdo al tipo de revestimientos especificado en el formulario de presentación de propuestas, se seguirán los procedimientos de ejecución que a continuación se detallan.</w:t>
      </w:r>
    </w:p>
    <w:p w14:paraId="08EFEC89" w14:textId="77777777" w:rsidR="00D5414A" w:rsidRPr="00816E69" w:rsidRDefault="00D5414A" w:rsidP="00D5414A">
      <w:pPr>
        <w:widowControl w:val="0"/>
        <w:spacing w:line="240" w:lineRule="atLeast"/>
        <w:jc w:val="both"/>
        <w:rPr>
          <w:rFonts w:ascii="Arial" w:hAnsi="Arial"/>
          <w:color w:val="1F497D" w:themeColor="text2"/>
        </w:rPr>
      </w:pPr>
    </w:p>
    <w:p w14:paraId="7751FE5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forma general para el caso de revestimientos sobre muros de adobe, primero se rehundirán las juntas entre adobes y se limpiará la superficie de todo material suelto. Luego se colocará una malla de alambre tejido de 3/4", asegurada firmemente con clavos de 1 1/2", se colocarán maestras  horizontales y verticales a distancias no mayores de dos metros, las cuales deben estar perfectamente niveladas las unas con las otras.</w:t>
      </w:r>
    </w:p>
    <w:p w14:paraId="1F981146" w14:textId="77777777" w:rsidR="00D5414A" w:rsidRPr="00816E69" w:rsidRDefault="00D5414A" w:rsidP="00D5414A">
      <w:pPr>
        <w:widowControl w:val="0"/>
        <w:spacing w:line="240" w:lineRule="atLeast"/>
        <w:jc w:val="both"/>
        <w:rPr>
          <w:rFonts w:ascii="Arial" w:hAnsi="Arial"/>
          <w:color w:val="1F497D" w:themeColor="text2"/>
        </w:rPr>
      </w:pPr>
    </w:p>
    <w:p w14:paraId="27DB7C0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el caso de muros de otro tipo de material, igualmente se limpiarán en forma cuidadosa removiendo aquellos materiales extraños o residuos de morteros, colocándose maestras de la misma manera que para el caso de muros de adobe.</w:t>
      </w:r>
    </w:p>
    <w:p w14:paraId="2A31EAF7" w14:textId="77777777" w:rsidR="00D5414A" w:rsidRPr="00816E69" w:rsidRDefault="00D5414A" w:rsidP="00D5414A">
      <w:pPr>
        <w:widowControl w:val="0"/>
        <w:spacing w:line="240" w:lineRule="atLeast"/>
        <w:jc w:val="both"/>
        <w:rPr>
          <w:rFonts w:ascii="Arial" w:hAnsi="Arial"/>
          <w:color w:val="1F497D" w:themeColor="text2"/>
        </w:rPr>
      </w:pPr>
    </w:p>
    <w:p w14:paraId="580FD81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 xml:space="preserve">Revestimiento de cemento enlucido o </w:t>
      </w:r>
      <w:proofErr w:type="spellStart"/>
      <w:r w:rsidRPr="00816E69">
        <w:rPr>
          <w:rFonts w:ascii="Arial" w:hAnsi="Arial"/>
          <w:b/>
          <w:color w:val="1F497D" w:themeColor="text2"/>
        </w:rPr>
        <w:t>frotachado</w:t>
      </w:r>
      <w:proofErr w:type="spellEnd"/>
      <w:r w:rsidRPr="00816E69">
        <w:rPr>
          <w:rFonts w:ascii="Arial" w:hAnsi="Arial"/>
          <w:b/>
          <w:color w:val="1F497D" w:themeColor="text2"/>
        </w:rPr>
        <w:t xml:space="preserve"> y/o con color.</w:t>
      </w:r>
    </w:p>
    <w:p w14:paraId="72E142A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Después de ejecutar los trabajos preliminares señalados, a continuación se humedecerán los paramentos para aplicar la capa de revoque grueso castigando todas la superficies a revestir con mortero de cemento y arena en proporción de  1 : 5, nivelando y enrasando posteriormente con  una regla entre maestra y maestra toda la superficie.</w:t>
      </w:r>
    </w:p>
    <w:p w14:paraId="46C68371" w14:textId="77777777" w:rsidR="00D5414A" w:rsidRPr="00816E69" w:rsidRDefault="00D5414A" w:rsidP="00D5414A">
      <w:pPr>
        <w:widowControl w:val="0"/>
        <w:spacing w:line="240" w:lineRule="atLeast"/>
        <w:jc w:val="both"/>
        <w:rPr>
          <w:rFonts w:ascii="Arial" w:hAnsi="Arial"/>
          <w:color w:val="1F497D" w:themeColor="text2"/>
        </w:rPr>
      </w:pPr>
    </w:p>
    <w:p w14:paraId="48AD554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Luego de fraguado dicho revoque se aplicará una segunda y última capa de mortero de cemento en proporción 1: 3 en un espesor de </w:t>
      </w:r>
      <w:smartTag w:uri="urn:schemas-microsoft-com:office:smarttags" w:element="metricconverter">
        <w:smartTagPr>
          <w:attr w:name="ProductID" w:val="2 mm"/>
        </w:smartTagPr>
        <w:r w:rsidRPr="00816E69">
          <w:rPr>
            <w:rFonts w:ascii="Arial" w:hAnsi="Arial"/>
            <w:color w:val="1F497D" w:themeColor="text2"/>
          </w:rPr>
          <w:t xml:space="preserve">2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ya sea mediante planchas metálicas para obtener un acabado de enlucido o bruñido, o con planchas de madera - </w:t>
      </w:r>
      <w:proofErr w:type="spellStart"/>
      <w:r w:rsidRPr="00816E69">
        <w:rPr>
          <w:rFonts w:ascii="Arial" w:hAnsi="Arial"/>
          <w:color w:val="1F497D" w:themeColor="text2"/>
        </w:rPr>
        <w:t>frotacho</w:t>
      </w:r>
      <w:proofErr w:type="spellEnd"/>
      <w:r w:rsidRPr="00816E69">
        <w:rPr>
          <w:rFonts w:ascii="Arial" w:hAnsi="Arial"/>
          <w:color w:val="1F497D" w:themeColor="text2"/>
        </w:rPr>
        <w:t xml:space="preserve"> - para obtener una superficie rugosa, dependiendo del tipo de textura especificado en los planos de detalle, formulario de presentación de propuestas y/o instrucciones del Supervisor de obra.</w:t>
      </w:r>
    </w:p>
    <w:p w14:paraId="3CAC51DD" w14:textId="77777777" w:rsidR="00D5414A" w:rsidRPr="00816E69" w:rsidRDefault="00D5414A" w:rsidP="00D5414A">
      <w:pPr>
        <w:widowControl w:val="0"/>
        <w:spacing w:line="240" w:lineRule="atLeast"/>
        <w:jc w:val="both"/>
        <w:rPr>
          <w:rFonts w:ascii="Arial" w:hAnsi="Arial"/>
          <w:color w:val="1F497D" w:themeColor="text2"/>
        </w:rPr>
      </w:pPr>
    </w:p>
    <w:p w14:paraId="39CD6E6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caso en que se especificara el acabado con ocre color, éste será incorporado a la última capa en los lugares y colores que se especifiquen en los planos o señalados por </w:t>
      </w:r>
      <w:smartTag w:uri="urn:schemas-microsoft-com:office:smarttags" w:element="PersonName">
        <w:smartTagPr>
          <w:attr w:name="ProductID" w:val="la Supervisi￳n."/>
        </w:smartTagPr>
        <w:r w:rsidRPr="00816E69">
          <w:rPr>
            <w:rFonts w:ascii="Arial" w:hAnsi="Arial"/>
            <w:color w:val="1F497D" w:themeColor="text2"/>
          </w:rPr>
          <w:t>la Supervisión.</w:t>
        </w:r>
      </w:smartTag>
    </w:p>
    <w:p w14:paraId="1911BE4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este tipo de revestimiento se utilizara como zócalos, en forma obligatoria se deberán observar y ejecutar los detalles siguientes:</w:t>
      </w:r>
    </w:p>
    <w:p w14:paraId="58BCDD71" w14:textId="77777777" w:rsidR="00D5414A" w:rsidRPr="00816E69" w:rsidRDefault="00D5414A" w:rsidP="00D5414A">
      <w:pPr>
        <w:widowControl w:val="0"/>
        <w:spacing w:line="240" w:lineRule="atLeast"/>
        <w:jc w:val="both"/>
        <w:rPr>
          <w:rFonts w:ascii="Arial" w:hAnsi="Arial"/>
          <w:color w:val="1F497D" w:themeColor="text2"/>
        </w:rPr>
      </w:pPr>
    </w:p>
    <w:p w14:paraId="60880E5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 La altura de los zócalos en sectores exteriores no deberá ser menor a </w:t>
      </w:r>
      <w:smartTag w:uri="urn:schemas-microsoft-com:office:smarttags" w:element="metricconverter">
        <w:smartTagPr>
          <w:attr w:name="ProductID" w:val="50 cm"/>
        </w:smartTagPr>
        <w:r w:rsidRPr="00816E69">
          <w:rPr>
            <w:rFonts w:ascii="Arial" w:hAnsi="Arial"/>
            <w:color w:val="1F497D" w:themeColor="text2"/>
          </w:rPr>
          <w:t>50 cm</w:t>
        </w:r>
      </w:smartTag>
      <w:r w:rsidRPr="00816E69">
        <w:rPr>
          <w:rFonts w:ascii="Arial" w:hAnsi="Arial"/>
          <w:color w:val="1F497D" w:themeColor="text2"/>
        </w:rPr>
        <w:t xml:space="preserve">. y en los sectores interiores será de </w:t>
      </w:r>
      <w:smartTag w:uri="urn:schemas-microsoft-com:office:smarttags" w:element="metricconverter">
        <w:smartTagPr>
          <w:attr w:name="ProductID" w:val="1.20 m"/>
        </w:smartTagPr>
        <w:r w:rsidRPr="00816E69">
          <w:rPr>
            <w:rFonts w:ascii="Arial" w:hAnsi="Arial"/>
            <w:color w:val="1F497D" w:themeColor="text2"/>
          </w:rPr>
          <w:t>1.20 m</w:t>
        </w:r>
      </w:smartTag>
      <w:r w:rsidRPr="00816E69">
        <w:rPr>
          <w:rFonts w:ascii="Arial" w:hAnsi="Arial"/>
          <w:color w:val="1F497D" w:themeColor="text2"/>
        </w:rPr>
        <w:t xml:space="preserve"> salvo indicación contraria señalada en los planos, otros documentos o indicación del supervisor de obra.</w:t>
      </w:r>
    </w:p>
    <w:p w14:paraId="5E9C0F9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 En ambientes de baños, el acabado será tipo enlucido y hasta una altura mínima de </w:t>
      </w:r>
      <w:smartTag w:uri="urn:schemas-microsoft-com:office:smarttags" w:element="metricconverter">
        <w:smartTagPr>
          <w:attr w:name="ProductID" w:val="2 m"/>
        </w:smartTagPr>
        <w:r w:rsidRPr="00816E69">
          <w:rPr>
            <w:rFonts w:ascii="Arial" w:hAnsi="Arial"/>
            <w:color w:val="1F497D" w:themeColor="text2"/>
          </w:rPr>
          <w:t>2 m</w:t>
        </w:r>
      </w:smartTag>
      <w:r w:rsidRPr="00816E69">
        <w:rPr>
          <w:rFonts w:ascii="Arial" w:hAnsi="Arial"/>
          <w:color w:val="1F497D" w:themeColor="text2"/>
        </w:rPr>
        <w:t>. o hasta la altura de los muros que separan los habitáculos de los inodoros.</w:t>
      </w:r>
    </w:p>
    <w:p w14:paraId="240E7C0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 xml:space="preserve">- Se deberán efectuar juntas de dilatación rehundidas cada </w:t>
      </w:r>
      <w:smartTag w:uri="urn:schemas-microsoft-com:office:smarttags" w:element="metricconverter">
        <w:smartTagPr>
          <w:attr w:name="ProductID" w:val="1.5 m"/>
        </w:smartTagPr>
        <w:r w:rsidRPr="00816E69">
          <w:rPr>
            <w:rFonts w:ascii="Arial" w:hAnsi="Arial"/>
            <w:color w:val="1F497D" w:themeColor="text2"/>
          </w:rPr>
          <w:t>1.5 m</w:t>
        </w:r>
      </w:smartTag>
      <w:r w:rsidRPr="00816E69">
        <w:rPr>
          <w:rFonts w:ascii="Arial" w:hAnsi="Arial"/>
          <w:color w:val="1F497D" w:themeColor="text2"/>
        </w:rPr>
        <w:t xml:space="preserve"> en ambos sentidos - vertical y horizontal -.</w:t>
      </w:r>
    </w:p>
    <w:p w14:paraId="5AB8FB8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 Se deberá efectuar una junta rehundida de </w:t>
      </w:r>
      <w:smartTag w:uri="urn:schemas-microsoft-com:office:smarttags" w:element="metricconverter">
        <w:smartTagPr>
          <w:attr w:name="ProductID" w:val="5 mm"/>
        </w:smartTagPr>
        <w:r w:rsidRPr="00816E69">
          <w:rPr>
            <w:rFonts w:ascii="Arial" w:hAnsi="Arial"/>
            <w:color w:val="1F497D" w:themeColor="text2"/>
          </w:rPr>
          <w:t xml:space="preserve">5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entre revestimientos de diferentes materiales.</w:t>
      </w:r>
    </w:p>
    <w:p w14:paraId="05961B80" w14:textId="77777777" w:rsidR="00D5414A" w:rsidRPr="00816E69" w:rsidRDefault="00D5414A" w:rsidP="00D5414A">
      <w:pPr>
        <w:widowControl w:val="0"/>
        <w:spacing w:line="240" w:lineRule="atLeast"/>
        <w:jc w:val="both"/>
        <w:rPr>
          <w:rFonts w:ascii="Arial" w:hAnsi="Arial"/>
          <w:color w:val="1F497D" w:themeColor="text2"/>
        </w:rPr>
      </w:pPr>
    </w:p>
    <w:p w14:paraId="6AA9AC7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Revestimiento de azulejos.</w:t>
      </w:r>
    </w:p>
    <w:p w14:paraId="0A4AC04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la colocación de las piezas, éstas deben remojarse, a fin de quedar saturadas de agua. Igualmente deben regarse las superficies a revestir.</w:t>
      </w:r>
    </w:p>
    <w:p w14:paraId="70BE41B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Una vez ejecutado el revoque grueso, se colocarán los azulejos con mortero de cemento y arena fina, en proporción 1 : 3. También podrán utilizarse colas, mastiques, y resinas sintéticas, cuya composición esté garantizada para este uso por el fabricante.</w:t>
      </w:r>
    </w:p>
    <w:p w14:paraId="4DEC3451" w14:textId="77777777" w:rsidR="00D5414A" w:rsidRPr="00816E69" w:rsidRDefault="00D5414A" w:rsidP="00D5414A">
      <w:pPr>
        <w:widowControl w:val="0"/>
        <w:spacing w:line="240" w:lineRule="atLeast"/>
        <w:jc w:val="both"/>
        <w:rPr>
          <w:rFonts w:ascii="Arial" w:hAnsi="Arial"/>
          <w:color w:val="1F497D" w:themeColor="text2"/>
        </w:rPr>
      </w:pPr>
    </w:p>
    <w:p w14:paraId="799FE6A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 objeto de obtener una adecuada alineación y nivelación se colocarán las respectivas maestras y se utilizarán guías de cordel y clavos de 1/2" a 1 1/2" para mantener la separación entre piezas, los mismos que serán retirados una vez que hubiera fraguado el mortero.</w:t>
      </w:r>
    </w:p>
    <w:p w14:paraId="0660B61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Concluida la operación del colocado, se aplicará una lechada de cemento blanco o </w:t>
      </w:r>
      <w:proofErr w:type="spellStart"/>
      <w:r w:rsidRPr="00816E69">
        <w:rPr>
          <w:rFonts w:ascii="Arial" w:hAnsi="Arial"/>
          <w:color w:val="1F497D" w:themeColor="text2"/>
        </w:rPr>
        <w:t>Binda</w:t>
      </w:r>
      <w:proofErr w:type="spellEnd"/>
      <w:r w:rsidRPr="00816E69">
        <w:rPr>
          <w:rFonts w:ascii="Arial" w:hAnsi="Arial"/>
          <w:color w:val="1F497D" w:themeColor="text2"/>
        </w:rPr>
        <w:t xml:space="preserve"> para cubrir las juntas, limpiándose luego con un trapo seco la superficie.</w:t>
      </w:r>
    </w:p>
    <w:p w14:paraId="4735678B" w14:textId="77777777" w:rsidR="00D5414A" w:rsidRPr="00816E69" w:rsidRDefault="00D5414A" w:rsidP="00D5414A">
      <w:pPr>
        <w:widowControl w:val="0"/>
        <w:spacing w:line="240" w:lineRule="atLeast"/>
        <w:jc w:val="both"/>
        <w:rPr>
          <w:rFonts w:ascii="Arial" w:hAnsi="Arial"/>
          <w:color w:val="1F497D" w:themeColor="text2"/>
        </w:rPr>
      </w:pPr>
    </w:p>
    <w:p w14:paraId="66D2104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la colocación de azulejos por medio de pegamentos sintéticos, previamente deberá efectuarse un revoque de cemento similar al especificado para interiores y una vez dicho revoque esté completamente seco, se aplicará la pasta adhesiva, tal como es suministrada por el fabricante, mediante una espátula de dientes. Los azulejos se colocarán sin necesidad de mojarse previamente, aplicándolos directamente de la caja a la pared, y en cuanto al rellenado de juntas, se efectuará con cemento blanco o mastiques plásticos adecuados e impermeables blancos o de color.</w:t>
      </w:r>
    </w:p>
    <w:p w14:paraId="23C6F991" w14:textId="77777777" w:rsidR="00D5414A" w:rsidRPr="00816E69" w:rsidRDefault="00D5414A" w:rsidP="00D5414A">
      <w:pPr>
        <w:widowControl w:val="0"/>
        <w:spacing w:line="240" w:lineRule="atLeast"/>
        <w:jc w:val="both"/>
        <w:rPr>
          <w:rFonts w:ascii="Arial" w:hAnsi="Arial"/>
          <w:color w:val="1F497D" w:themeColor="text2"/>
        </w:rPr>
      </w:pPr>
    </w:p>
    <w:p w14:paraId="2360E2A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Revestimientos de mosaicos y cerámicas.</w:t>
      </w:r>
    </w:p>
    <w:p w14:paraId="56E301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Tanto las piezas a ser colocadas como las superficies a revestir deberán ser humedecidas abundantemente. Una vez ejecutado el revoque grueso se colocarán las piezas, empleando mortero de cemento y arena fina e proporción 1 : 3 , conservando una perfecta alineación y nivelación tanto vertical como horizontal.</w:t>
      </w:r>
    </w:p>
    <w:p w14:paraId="5DC6CC42" w14:textId="77777777" w:rsidR="00D5414A" w:rsidRPr="00816E69" w:rsidRDefault="00D5414A" w:rsidP="00D5414A">
      <w:pPr>
        <w:widowControl w:val="0"/>
        <w:spacing w:line="240" w:lineRule="atLeast"/>
        <w:jc w:val="both"/>
        <w:rPr>
          <w:rFonts w:ascii="Arial" w:hAnsi="Arial"/>
          <w:color w:val="1F497D" w:themeColor="text2"/>
        </w:rPr>
      </w:pPr>
    </w:p>
    <w:p w14:paraId="2E96F1F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Concluida la operación del colocado, se aplicará una lechada de cemento blanco con ocre del mismo color que las cerámicas u otro,  o </w:t>
      </w:r>
      <w:proofErr w:type="spellStart"/>
      <w:r w:rsidRPr="00816E69">
        <w:rPr>
          <w:rFonts w:ascii="Arial" w:hAnsi="Arial"/>
          <w:color w:val="1F497D" w:themeColor="text2"/>
        </w:rPr>
        <w:t>Binda</w:t>
      </w:r>
      <w:proofErr w:type="spellEnd"/>
      <w:r w:rsidRPr="00816E69">
        <w:rPr>
          <w:rFonts w:ascii="Arial" w:hAnsi="Arial"/>
          <w:color w:val="1F497D" w:themeColor="text2"/>
        </w:rPr>
        <w:t xml:space="preserve"> para cubrir las juntas, limpiándose luego con un trapo seco la superficie.</w:t>
      </w:r>
    </w:p>
    <w:p w14:paraId="6FCC8EF4" w14:textId="77777777" w:rsidR="00D5414A" w:rsidRPr="00816E69" w:rsidRDefault="00D5414A" w:rsidP="00D5414A">
      <w:pPr>
        <w:widowControl w:val="0"/>
        <w:spacing w:line="240" w:lineRule="atLeast"/>
        <w:jc w:val="both"/>
        <w:rPr>
          <w:rFonts w:ascii="Arial" w:hAnsi="Arial"/>
          <w:color w:val="1F497D" w:themeColor="text2"/>
        </w:rPr>
      </w:pPr>
    </w:p>
    <w:p w14:paraId="15950F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Revestimientos de madera machihembrado.</w:t>
      </w:r>
    </w:p>
    <w:p w14:paraId="128AA60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emplearán tacos de madera y listones de 2" x 2" firmemente anclados al muro en posición horizontal o vertical, y en número no menor de tres piezas por metro de altura.</w:t>
      </w:r>
    </w:p>
    <w:p w14:paraId="6C10FE0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los listones de 2" x 2" se clavarán los listones machihembrados en el tamaño indicado y rematarán en la parte superior con una </w:t>
      </w:r>
      <w:proofErr w:type="spellStart"/>
      <w:r w:rsidRPr="00816E69">
        <w:rPr>
          <w:rFonts w:ascii="Arial" w:hAnsi="Arial"/>
          <w:color w:val="1F497D" w:themeColor="text2"/>
        </w:rPr>
        <w:t>tapajunta</w:t>
      </w:r>
      <w:proofErr w:type="spellEnd"/>
      <w:r w:rsidRPr="00816E69">
        <w:rPr>
          <w:rFonts w:ascii="Arial" w:hAnsi="Arial"/>
          <w:color w:val="1F497D" w:themeColor="text2"/>
        </w:rPr>
        <w:t xml:space="preserve"> lisa o de moldura especificada.</w:t>
      </w:r>
    </w:p>
    <w:p w14:paraId="62EDA941" w14:textId="77777777" w:rsidR="00D5414A" w:rsidRPr="00816E69" w:rsidRDefault="00D5414A" w:rsidP="00D5414A">
      <w:pPr>
        <w:widowControl w:val="0"/>
        <w:spacing w:line="240" w:lineRule="atLeast"/>
        <w:jc w:val="both"/>
        <w:rPr>
          <w:rFonts w:ascii="Arial" w:hAnsi="Arial"/>
          <w:color w:val="1F497D" w:themeColor="text2"/>
        </w:rPr>
      </w:pPr>
    </w:p>
    <w:p w14:paraId="52831FA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Revestimiento de piedra labrada.</w:t>
      </w:r>
    </w:p>
    <w:p w14:paraId="0B62C30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 piedra labrada en las dimensiones y espesores especificados en los planos de detalle, formulario de presentación de propuestas y/o instrucciones del Supervisor de obra.</w:t>
      </w:r>
    </w:p>
    <w:p w14:paraId="66E0D090" w14:textId="77777777" w:rsidR="00D5414A" w:rsidRPr="00816E69" w:rsidRDefault="00D5414A" w:rsidP="00D5414A">
      <w:pPr>
        <w:widowControl w:val="0"/>
        <w:spacing w:line="240" w:lineRule="atLeast"/>
        <w:jc w:val="both"/>
        <w:rPr>
          <w:rFonts w:ascii="Arial" w:hAnsi="Arial"/>
          <w:color w:val="1F497D" w:themeColor="text2"/>
        </w:rPr>
      </w:pPr>
    </w:p>
    <w:p w14:paraId="59AE09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mortero a emplearse será de cemento Portland y arena fina en proporción de 1 : 3.</w:t>
      </w:r>
    </w:p>
    <w:p w14:paraId="04A27CD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juntas entre piedra y piedra llevarán un acabado emboquillado rehundido o de acuerdo a las instrucciones del Supervisor de obra.</w:t>
      </w:r>
    </w:p>
    <w:p w14:paraId="689BB26C" w14:textId="77777777" w:rsidR="00D5414A" w:rsidRPr="00816E69" w:rsidRDefault="00D5414A" w:rsidP="00D5414A">
      <w:pPr>
        <w:widowControl w:val="0"/>
        <w:spacing w:line="240" w:lineRule="atLeast"/>
        <w:jc w:val="both"/>
        <w:rPr>
          <w:rFonts w:ascii="Arial" w:hAnsi="Arial"/>
          <w:color w:val="1F497D" w:themeColor="text2"/>
        </w:rPr>
      </w:pPr>
    </w:p>
    <w:p w14:paraId="3818B82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Revestimientos con otros materiales - piedra losa, losa granítica, etc. -.</w:t>
      </w:r>
    </w:p>
    <w:p w14:paraId="275E28C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utilizarán los materiales en las dimensiones y los espesores especificados en los planos de detalle, formulario de presentación de propuestas y/o instrucciones del Supervisor de obra.</w:t>
      </w:r>
    </w:p>
    <w:p w14:paraId="624F4E5B" w14:textId="77777777" w:rsidR="00D5414A" w:rsidRPr="00816E69" w:rsidRDefault="00D5414A" w:rsidP="00D5414A">
      <w:pPr>
        <w:widowControl w:val="0"/>
        <w:spacing w:line="240" w:lineRule="atLeast"/>
        <w:jc w:val="both"/>
        <w:rPr>
          <w:rFonts w:ascii="Arial" w:hAnsi="Arial"/>
          <w:color w:val="1F497D" w:themeColor="text2"/>
        </w:rPr>
      </w:pPr>
    </w:p>
    <w:p w14:paraId="177DE0C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mortero a emplearse será de cemento Portland y arena fina en proporción de 1: 3.</w:t>
      </w:r>
    </w:p>
    <w:p w14:paraId="53245B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juntas entre piedra y piedra llevarán un acabado emboquillado rehundido o de acuerdo a las instrucciones del Supervisor de obra.</w:t>
      </w:r>
      <w:r w:rsidRPr="00816E69">
        <w:rPr>
          <w:rFonts w:ascii="Arial" w:hAnsi="Arial"/>
          <w:color w:val="1F497D" w:themeColor="text2"/>
        </w:rPr>
        <w:tab/>
      </w:r>
      <w:r w:rsidRPr="00816E69">
        <w:rPr>
          <w:rFonts w:ascii="Arial" w:hAnsi="Arial"/>
          <w:color w:val="1F497D" w:themeColor="text2"/>
        </w:rPr>
        <w:tab/>
      </w:r>
    </w:p>
    <w:p w14:paraId="34CF773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161DFF9B" w14:textId="77777777" w:rsidR="00D5414A" w:rsidRPr="00816E69" w:rsidRDefault="00D5414A" w:rsidP="00D5414A">
      <w:pPr>
        <w:widowControl w:val="0"/>
        <w:spacing w:line="240" w:lineRule="atLeast"/>
        <w:jc w:val="both"/>
        <w:rPr>
          <w:rFonts w:ascii="Arial" w:hAnsi="Arial"/>
          <w:color w:val="1F497D" w:themeColor="text2"/>
        </w:rPr>
      </w:pPr>
    </w:p>
    <w:p w14:paraId="17E3A9B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3F375A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Los revestimientos interiores y exteriores se medirán en metros cuadrados, tomando en cuenta únicamente las superficies netas del trabajo ejecutado. En la medición se descontarán todos los vanos de puertas, ventanas y otros, pero si se incluirán las superficies netas de las jambas.</w:t>
      </w:r>
    </w:p>
    <w:p w14:paraId="7DF45D47" w14:textId="77777777" w:rsidR="00D5414A" w:rsidRPr="00816E69" w:rsidRDefault="00D5414A" w:rsidP="00D5414A">
      <w:pPr>
        <w:widowControl w:val="0"/>
        <w:spacing w:line="240" w:lineRule="atLeast"/>
        <w:jc w:val="both"/>
        <w:rPr>
          <w:rFonts w:ascii="Arial" w:hAnsi="Arial"/>
          <w:color w:val="1F497D" w:themeColor="text2"/>
        </w:rPr>
      </w:pPr>
    </w:p>
    <w:p w14:paraId="22AB6B0D" w14:textId="77777777" w:rsidR="00D5414A" w:rsidRPr="00816E69" w:rsidRDefault="00D5414A" w:rsidP="00D5414A">
      <w:pPr>
        <w:widowControl w:val="0"/>
        <w:spacing w:line="240" w:lineRule="atLeast"/>
        <w:jc w:val="both"/>
        <w:rPr>
          <w:color w:val="1F497D" w:themeColor="text2"/>
        </w:rPr>
      </w:pPr>
    </w:p>
    <w:p w14:paraId="253687BF" w14:textId="6E2DAF8B" w:rsidR="00D5414A" w:rsidRPr="00816E69" w:rsidRDefault="008742F2" w:rsidP="00D5414A">
      <w:pPr>
        <w:widowControl w:val="0"/>
        <w:spacing w:line="240" w:lineRule="atLeast"/>
        <w:jc w:val="both"/>
        <w:rPr>
          <w:color w:val="1F497D" w:themeColor="text2"/>
        </w:rPr>
      </w:pPr>
      <w:r>
        <w:rPr>
          <w:color w:val="1F497D" w:themeColor="text2"/>
        </w:rPr>
        <w:t>---------------------------------------------------------------------------------------------------------------------------------</w:t>
      </w:r>
    </w:p>
    <w:p w14:paraId="380282CE" w14:textId="77777777" w:rsidR="00D5414A" w:rsidRPr="00816E69" w:rsidRDefault="00D5414A" w:rsidP="00D5414A">
      <w:pPr>
        <w:widowControl w:val="0"/>
        <w:spacing w:line="240" w:lineRule="atLeast"/>
        <w:jc w:val="both"/>
        <w:rPr>
          <w:color w:val="1F497D" w:themeColor="text2"/>
        </w:rPr>
      </w:pPr>
    </w:p>
    <w:p w14:paraId="5360D933" w14:textId="77777777" w:rsidR="00D5414A" w:rsidRPr="00816E69" w:rsidRDefault="00D5414A" w:rsidP="00D5414A">
      <w:pPr>
        <w:widowControl w:val="0"/>
        <w:spacing w:line="240" w:lineRule="atLeast"/>
        <w:jc w:val="both"/>
        <w:rPr>
          <w:color w:val="1F497D" w:themeColor="text2"/>
        </w:rPr>
      </w:pPr>
    </w:p>
    <w:p w14:paraId="4579547E" w14:textId="77777777" w:rsidR="00D5414A" w:rsidRPr="00816E69" w:rsidRDefault="00D5414A" w:rsidP="00D5414A">
      <w:pPr>
        <w:widowControl w:val="0"/>
        <w:spacing w:line="240" w:lineRule="atLeast"/>
        <w:jc w:val="both"/>
        <w:rPr>
          <w:color w:val="1F497D" w:themeColor="text2"/>
        </w:rPr>
      </w:pPr>
    </w:p>
    <w:p w14:paraId="5AAB2CE1" w14:textId="77777777" w:rsidR="00D5414A" w:rsidRPr="00816E69" w:rsidRDefault="00D5414A" w:rsidP="00D5414A">
      <w:pPr>
        <w:widowControl w:val="0"/>
        <w:spacing w:line="240" w:lineRule="atLeast"/>
        <w:jc w:val="both"/>
        <w:rPr>
          <w:color w:val="1F497D" w:themeColor="text2"/>
        </w:rPr>
      </w:pPr>
    </w:p>
    <w:p w14:paraId="73E59C09" w14:textId="77777777" w:rsidR="00D5414A" w:rsidRPr="00816E69" w:rsidRDefault="00D5414A" w:rsidP="00D5414A">
      <w:pPr>
        <w:widowControl w:val="0"/>
        <w:spacing w:line="240" w:lineRule="atLeast"/>
        <w:jc w:val="both"/>
        <w:rPr>
          <w:rFonts w:ascii="Arial" w:hAnsi="Arial"/>
          <w:color w:val="1F497D" w:themeColor="text2"/>
        </w:rPr>
      </w:pPr>
    </w:p>
    <w:p w14:paraId="4A9FFF7A" w14:textId="77777777" w:rsidR="00D5414A" w:rsidRPr="00816E69" w:rsidRDefault="00D5414A" w:rsidP="00D5414A">
      <w:pPr>
        <w:widowControl w:val="0"/>
        <w:spacing w:line="240" w:lineRule="atLeast"/>
        <w:jc w:val="both"/>
        <w:rPr>
          <w:rFonts w:ascii="Arial" w:hAnsi="Arial"/>
          <w:color w:val="1F497D" w:themeColor="text2"/>
        </w:rPr>
      </w:pPr>
    </w:p>
    <w:p w14:paraId="7718CF0C" w14:textId="77777777" w:rsidR="00D5414A" w:rsidRPr="00816E69" w:rsidRDefault="00D5414A" w:rsidP="00D5414A">
      <w:pPr>
        <w:widowControl w:val="0"/>
        <w:spacing w:line="240" w:lineRule="atLeast"/>
        <w:jc w:val="both"/>
        <w:rPr>
          <w:color w:val="1F497D" w:themeColor="text2"/>
        </w:rPr>
      </w:pPr>
      <w:r w:rsidRPr="00816E69">
        <w:rPr>
          <w:rFonts w:ascii="Arial" w:hAnsi="Arial"/>
          <w:color w:val="1F497D" w:themeColor="text2"/>
        </w:rPr>
        <w:tab/>
      </w:r>
    </w:p>
    <w:p w14:paraId="0DCBF680" w14:textId="77777777" w:rsidR="00D5414A" w:rsidRPr="00816E69" w:rsidRDefault="00D5414A" w:rsidP="00D5414A">
      <w:pPr>
        <w:widowControl w:val="0"/>
        <w:spacing w:line="240" w:lineRule="atLeast"/>
        <w:jc w:val="both"/>
        <w:rPr>
          <w:color w:val="1F497D" w:themeColor="text2"/>
        </w:rPr>
      </w:pPr>
    </w:p>
    <w:p w14:paraId="64BC38C8" w14:textId="77777777" w:rsidR="00D5414A" w:rsidRPr="00816E69" w:rsidRDefault="00D5414A" w:rsidP="00D5414A">
      <w:pPr>
        <w:widowControl w:val="0"/>
        <w:spacing w:line="240" w:lineRule="atLeast"/>
        <w:jc w:val="both"/>
        <w:rPr>
          <w:rFonts w:ascii="Arial" w:hAnsi="Arial"/>
          <w:color w:val="1F497D" w:themeColor="text2"/>
        </w:rPr>
      </w:pPr>
    </w:p>
    <w:p w14:paraId="23DB37E9" w14:textId="77777777" w:rsidR="00D5414A" w:rsidRPr="00816E69" w:rsidRDefault="00D5414A" w:rsidP="00D5414A">
      <w:pPr>
        <w:widowControl w:val="0"/>
        <w:spacing w:line="240" w:lineRule="atLeast"/>
        <w:jc w:val="both"/>
        <w:rPr>
          <w:rFonts w:ascii="Arial" w:hAnsi="Arial"/>
          <w:color w:val="1F497D" w:themeColor="text2"/>
        </w:rPr>
      </w:pPr>
    </w:p>
    <w:p w14:paraId="2BFCA4A9" w14:textId="77777777" w:rsidR="00D5414A" w:rsidRDefault="00D5414A" w:rsidP="00D5414A">
      <w:pPr>
        <w:widowControl w:val="0"/>
        <w:spacing w:line="240" w:lineRule="atLeast"/>
        <w:jc w:val="both"/>
        <w:rPr>
          <w:rFonts w:ascii="Arial" w:hAnsi="Arial"/>
          <w:color w:val="1F497D" w:themeColor="text2"/>
        </w:rPr>
      </w:pPr>
    </w:p>
    <w:p w14:paraId="434A58D5" w14:textId="77777777" w:rsidR="00D5414A" w:rsidRPr="00816E69" w:rsidRDefault="00D5414A" w:rsidP="00D5414A">
      <w:pPr>
        <w:widowControl w:val="0"/>
        <w:spacing w:line="240" w:lineRule="atLeast"/>
        <w:jc w:val="both"/>
        <w:rPr>
          <w:rFonts w:ascii="Arial" w:hAnsi="Arial"/>
          <w:color w:val="1F497D" w:themeColor="text2"/>
        </w:rPr>
      </w:pPr>
    </w:p>
    <w:p w14:paraId="163EBA4C"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REVOQUES EXTERIORES CAL CEMENTO</w:t>
      </w:r>
    </w:p>
    <w:p w14:paraId="7F7DC40E" w14:textId="77777777" w:rsidR="00D5414A" w:rsidRPr="00816E69" w:rsidRDefault="00D5414A" w:rsidP="00D5414A">
      <w:pPr>
        <w:widowControl w:val="0"/>
        <w:spacing w:line="240" w:lineRule="atLeast"/>
        <w:rPr>
          <w:rFonts w:ascii="Arial" w:hAnsi="Arial"/>
          <w:color w:val="1F497D" w:themeColor="text2"/>
        </w:rPr>
      </w:pPr>
    </w:p>
    <w:p w14:paraId="083341C5"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16EE44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o paramentos exteriores de muros y tabiques de ladrillo y otros que se encuentren expuestos a la intemperie, de acuerdo a los planos de construcción, al formulario de presentación de propuestas y/o instrucciones del Supervisor de obra.</w:t>
      </w:r>
    </w:p>
    <w:p w14:paraId="06385D1A" w14:textId="77777777" w:rsidR="00D5414A" w:rsidRPr="00816E69" w:rsidRDefault="00D5414A" w:rsidP="00D5414A">
      <w:pPr>
        <w:widowControl w:val="0"/>
        <w:spacing w:line="240" w:lineRule="atLeast"/>
        <w:jc w:val="both"/>
        <w:rPr>
          <w:rFonts w:ascii="Arial" w:hAnsi="Arial"/>
          <w:color w:val="1F497D" w:themeColor="text2"/>
        </w:rPr>
      </w:pPr>
    </w:p>
    <w:p w14:paraId="3B5851B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4644885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 cal apagada (</w:t>
      </w:r>
      <w:proofErr w:type="spellStart"/>
      <w:r w:rsidRPr="00816E69">
        <w:rPr>
          <w:rFonts w:ascii="Arial" w:hAnsi="Arial"/>
          <w:color w:val="1F497D" w:themeColor="text2"/>
        </w:rPr>
        <w:t>ca.OH</w:t>
      </w:r>
      <w:proofErr w:type="spellEnd"/>
      <w:r w:rsidRPr="00816E69">
        <w:rPr>
          <w:rFonts w:ascii="Arial" w:hAnsi="Arial"/>
          <w:color w:val="1F497D" w:themeColor="text2"/>
        </w:rPr>
        <w:t>) proveniente del apagado de la cal viva (</w:t>
      </w:r>
      <w:proofErr w:type="spellStart"/>
      <w:r w:rsidRPr="00816E69">
        <w:rPr>
          <w:rFonts w:ascii="Arial" w:hAnsi="Arial"/>
          <w:color w:val="1F497D" w:themeColor="text2"/>
        </w:rPr>
        <w:t>ca.O</w:t>
      </w:r>
      <w:proofErr w:type="spellEnd"/>
      <w:r w:rsidRPr="00816E69">
        <w:rPr>
          <w:rFonts w:ascii="Arial" w:hAnsi="Arial"/>
          <w:color w:val="1F497D" w:themeColor="text2"/>
        </w:rPr>
        <w:t>). La cal viva deberá tener un peso específico comprendido entre 0.9 y 1.3 kg/dm3.</w:t>
      </w:r>
    </w:p>
    <w:p w14:paraId="4E2F52C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Deberá tener por lo menos 90% de CAO + </w:t>
      </w:r>
      <w:proofErr w:type="spellStart"/>
      <w:r w:rsidRPr="00816E69">
        <w:rPr>
          <w:rFonts w:ascii="Arial" w:hAnsi="Arial"/>
          <w:color w:val="1F497D" w:themeColor="text2"/>
        </w:rPr>
        <w:t>MgO</w:t>
      </w:r>
      <w:proofErr w:type="spellEnd"/>
      <w:r w:rsidRPr="00816E69">
        <w:rPr>
          <w:rFonts w:ascii="Arial" w:hAnsi="Arial"/>
          <w:color w:val="1F497D" w:themeColor="text2"/>
        </w:rPr>
        <w:t>.</w:t>
      </w:r>
    </w:p>
    <w:p w14:paraId="0887D96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cal apagada molida  no debe ser retenida más de 10% en el tamiz 900 mallas/cm2.</w:t>
      </w:r>
    </w:p>
    <w:p w14:paraId="5EAC7C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su utilización en obra, la cal deberá ser madurada por lo menos durante cuarenta días.</w:t>
      </w:r>
    </w:p>
    <w:p w14:paraId="1A3778B3" w14:textId="77777777" w:rsidR="00D5414A" w:rsidRPr="00816E69" w:rsidRDefault="00D5414A" w:rsidP="00D5414A">
      <w:pPr>
        <w:widowControl w:val="0"/>
        <w:spacing w:line="240" w:lineRule="atLeast"/>
        <w:jc w:val="both"/>
        <w:rPr>
          <w:rFonts w:ascii="Arial" w:hAnsi="Arial"/>
          <w:color w:val="1F497D" w:themeColor="text2"/>
        </w:rPr>
      </w:pPr>
    </w:p>
    <w:p w14:paraId="5D1E36E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arenas deberán tener una granulometría comprendida entre los siguientes límites.</w:t>
      </w:r>
    </w:p>
    <w:p w14:paraId="6B2E225F" w14:textId="77777777" w:rsidR="00D5414A" w:rsidRPr="00816E69" w:rsidRDefault="00D5414A" w:rsidP="00D5414A">
      <w:pPr>
        <w:widowControl w:val="0"/>
        <w:spacing w:line="240" w:lineRule="atLeast"/>
        <w:jc w:val="both"/>
        <w:rPr>
          <w:rFonts w:ascii="Arial" w:hAnsi="Arial"/>
          <w:color w:val="1F497D" w:themeColor="text2"/>
        </w:rPr>
      </w:pPr>
    </w:p>
    <w:p w14:paraId="63E995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Tamaño de tamiz</w:t>
      </w:r>
      <w:r w:rsidRPr="00816E69">
        <w:rPr>
          <w:rFonts w:ascii="Arial" w:hAnsi="Arial"/>
          <w:color w:val="1F497D" w:themeColor="text2"/>
        </w:rPr>
        <w:tab/>
      </w:r>
      <w:r w:rsidRPr="00816E69">
        <w:rPr>
          <w:rFonts w:ascii="Arial" w:hAnsi="Arial"/>
          <w:color w:val="1F497D" w:themeColor="text2"/>
        </w:rPr>
        <w:tab/>
        <w:t>Porcentaje en peso que pasa</w:t>
      </w:r>
    </w:p>
    <w:p w14:paraId="1319BE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 8</w:t>
      </w:r>
      <w:r w:rsidRPr="00816E69">
        <w:rPr>
          <w:rFonts w:ascii="Arial" w:hAnsi="Arial"/>
          <w:color w:val="1F497D" w:themeColor="text2"/>
        </w:rPr>
        <w:tab/>
      </w:r>
      <w:smartTag w:uri="urn:schemas-microsoft-com:office:smarttags" w:element="metricconverter">
        <w:smartTagPr>
          <w:attr w:name="ProductID" w:val="2,38 mm"/>
        </w:smartTagPr>
        <w:r w:rsidRPr="00816E69">
          <w:rPr>
            <w:rFonts w:ascii="Arial" w:hAnsi="Arial"/>
            <w:color w:val="1F497D" w:themeColor="text2"/>
          </w:rPr>
          <w:t>2,38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100%</w:t>
      </w:r>
    </w:p>
    <w:p w14:paraId="5DA63F2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No.50</w:t>
      </w:r>
      <w:r w:rsidRPr="00816E69">
        <w:rPr>
          <w:rFonts w:ascii="Arial" w:hAnsi="Arial"/>
          <w:color w:val="1F497D" w:themeColor="text2"/>
        </w:rPr>
        <w:tab/>
      </w:r>
      <w:smartTag w:uri="urn:schemas-microsoft-com:office:smarttags" w:element="metricconverter">
        <w:smartTagPr>
          <w:attr w:name="ProductID" w:val="0.30 mm"/>
        </w:smartTagPr>
        <w:r w:rsidRPr="00816E69">
          <w:rPr>
            <w:rFonts w:ascii="Arial" w:hAnsi="Arial"/>
            <w:color w:val="1F497D" w:themeColor="text2"/>
          </w:rPr>
          <w:t>0.30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15 - 40%</w:t>
      </w:r>
    </w:p>
    <w:p w14:paraId="4DD28BD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No.100</w:t>
      </w:r>
      <w:r w:rsidRPr="00816E69">
        <w:rPr>
          <w:rFonts w:ascii="Arial" w:hAnsi="Arial"/>
          <w:color w:val="1F497D" w:themeColor="text2"/>
        </w:rPr>
        <w:tab/>
      </w:r>
      <w:smartTag w:uri="urn:schemas-microsoft-com:office:smarttags" w:element="metricconverter">
        <w:smartTagPr>
          <w:attr w:name="ProductID" w:val="0,15 mm"/>
        </w:smartTagPr>
        <w:r w:rsidRPr="00816E69">
          <w:rPr>
            <w:rFonts w:ascii="Arial" w:hAnsi="Arial"/>
            <w:color w:val="1F497D" w:themeColor="text2"/>
          </w:rPr>
          <w:t>0,15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0 - 10%</w:t>
      </w:r>
    </w:p>
    <w:p w14:paraId="214AD56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No.200</w:t>
      </w:r>
      <w:r w:rsidRPr="00816E69">
        <w:rPr>
          <w:rFonts w:ascii="Arial" w:hAnsi="Arial"/>
          <w:color w:val="1F497D" w:themeColor="text2"/>
        </w:rPr>
        <w:tab/>
      </w:r>
      <w:smartTag w:uri="urn:schemas-microsoft-com:office:smarttags" w:element="metricconverter">
        <w:smartTagPr>
          <w:attr w:name="ProductID" w:val="0,07 mm"/>
        </w:smartTagPr>
        <w:r w:rsidRPr="00816E69">
          <w:rPr>
            <w:rFonts w:ascii="Arial" w:hAnsi="Arial"/>
            <w:color w:val="1F497D" w:themeColor="text2"/>
          </w:rPr>
          <w:t>0,07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0 -  5%</w:t>
      </w:r>
    </w:p>
    <w:p w14:paraId="4EE9894A" w14:textId="77777777" w:rsidR="00D5414A" w:rsidRPr="00816E69" w:rsidRDefault="00D5414A" w:rsidP="00D5414A">
      <w:pPr>
        <w:widowControl w:val="0"/>
        <w:spacing w:line="240" w:lineRule="atLeast"/>
        <w:jc w:val="both"/>
        <w:rPr>
          <w:rFonts w:ascii="Arial" w:hAnsi="Arial"/>
          <w:color w:val="1F497D" w:themeColor="text2"/>
        </w:rPr>
      </w:pPr>
    </w:p>
    <w:p w14:paraId="7044B08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probada y el agua deberá ser limpia.</w:t>
      </w: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1635F4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 mezcla de cemento, cal, y arena fina en proporción 1 : 2 : 6.</w:t>
      </w:r>
    </w:p>
    <w:p w14:paraId="2EFD45C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morteros de cemento y arena fina  a utilizarse serán en las proporciones 1 : 3 y 1 : 5 (cemento y arena), dependiendo el caso y de acuerdo a lo señalado en el formulario de presentación de propuestas y/o los planos.</w:t>
      </w:r>
    </w:p>
    <w:p w14:paraId="4569921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Cuando se especifique revoque impermeable se utilizará </w:t>
      </w:r>
      <w:proofErr w:type="spellStart"/>
      <w:r w:rsidRPr="00816E69">
        <w:rPr>
          <w:rFonts w:ascii="Arial" w:hAnsi="Arial"/>
          <w:color w:val="1F497D" w:themeColor="text2"/>
        </w:rPr>
        <w:t>Sika</w:t>
      </w:r>
      <w:proofErr w:type="spellEnd"/>
      <w:r w:rsidRPr="00816E69">
        <w:rPr>
          <w:rFonts w:ascii="Arial" w:hAnsi="Arial"/>
          <w:color w:val="1F497D" w:themeColor="text2"/>
        </w:rPr>
        <w:t xml:space="preserve"> 1 u otro producto similar, aprobado por el Supervisor de obra.</w:t>
      </w:r>
    </w:p>
    <w:p w14:paraId="7E16772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También se podrá utilizar como impermeabilizante </w:t>
      </w:r>
      <w:proofErr w:type="spellStart"/>
      <w:r w:rsidRPr="00816E69">
        <w:rPr>
          <w:rFonts w:ascii="Arial" w:hAnsi="Arial"/>
          <w:color w:val="1F497D" w:themeColor="text2"/>
        </w:rPr>
        <w:t>Sika</w:t>
      </w:r>
      <w:proofErr w:type="spellEnd"/>
      <w:r w:rsidRPr="00816E69">
        <w:rPr>
          <w:rFonts w:ascii="Arial" w:hAnsi="Arial"/>
          <w:color w:val="1F497D" w:themeColor="text2"/>
        </w:rPr>
        <w:t xml:space="preserve"> Top 144 u otro producto similar, previa consideración y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debiendo suministrarse el mismo en su envase original.</w:t>
      </w:r>
    </w:p>
    <w:p w14:paraId="3EE654EF" w14:textId="77777777" w:rsidR="00D5414A" w:rsidRPr="00816E69" w:rsidRDefault="00D5414A" w:rsidP="00D5414A">
      <w:pPr>
        <w:widowControl w:val="0"/>
        <w:spacing w:line="240" w:lineRule="atLeast"/>
        <w:jc w:val="both"/>
        <w:rPr>
          <w:rFonts w:ascii="Arial" w:hAnsi="Arial"/>
          <w:color w:val="1F497D" w:themeColor="text2"/>
        </w:rPr>
      </w:pPr>
    </w:p>
    <w:p w14:paraId="2555242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lastRenderedPageBreak/>
        <w:t>3.-</w:t>
      </w:r>
      <w:r w:rsidRPr="00816E69">
        <w:rPr>
          <w:rFonts w:ascii="Arial" w:hAnsi="Arial"/>
          <w:b/>
          <w:i/>
          <w:color w:val="1F497D" w:themeColor="text2"/>
          <w:u w:val="single"/>
        </w:rPr>
        <w:tab/>
        <w:t>Procedimientos para la ejecución.-</w:t>
      </w:r>
    </w:p>
    <w:p w14:paraId="4E59938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Previamente a la colocación de la primera capa de mortero se limpiarán los paramentos de todo material suelto y sobrantes de mortero. Luego se colocarán maestras horizontales y verticales a distancias no mayores de dos metros, las cuales deben estar perfectamente niveladas las unas con las otras, con el objeto de asegurar una superficie pareja y uniforme.</w:t>
      </w:r>
    </w:p>
    <w:p w14:paraId="5D7DC9A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Humedecidos los paramentos se castigarán los mismos con una primera mano de mezcla, tal que permita alcanzar el nivel determinado por las maestras y cubra todas las irregularidades de la superficie de los muros, nivelando y enrasando posteriormente con una regla entre maestra y maestra. Después se efectuará un rayado vertical con clavos a objeto de asegurar la adherencia de la segunda capa de acabado.</w:t>
      </w:r>
    </w:p>
    <w:p w14:paraId="3DAE188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Posteriormente se aplicará la segunda capa de acabado en un espesor de </w:t>
      </w:r>
      <w:smartTag w:uri="urn:schemas-microsoft-com:office:smarttags" w:element="metricconverter">
        <w:smartTagPr>
          <w:attr w:name="ProductID" w:val="1.00 a"/>
        </w:smartTagPr>
        <w:r w:rsidRPr="00816E69">
          <w:rPr>
            <w:rFonts w:ascii="Arial" w:hAnsi="Arial"/>
            <w:color w:val="1F497D" w:themeColor="text2"/>
          </w:rPr>
          <w:t>1.00 a</w:t>
        </w:r>
      </w:smartTag>
      <w:r w:rsidRPr="00816E69">
        <w:rPr>
          <w:rFonts w:ascii="Arial" w:hAnsi="Arial"/>
          <w:color w:val="1F497D" w:themeColor="text2"/>
        </w:rPr>
        <w:t xml:space="preserve"> </w:t>
      </w:r>
      <w:smartTag w:uri="urn:schemas-microsoft-com:office:smarttags" w:element="metricconverter">
        <w:smartTagPr>
          <w:attr w:name="ProductID" w:val="2.00 mm"/>
        </w:smartTagPr>
        <w:r w:rsidRPr="00816E69">
          <w:rPr>
            <w:rFonts w:ascii="Arial" w:hAnsi="Arial"/>
            <w:color w:val="1F497D" w:themeColor="text2"/>
          </w:rPr>
          <w:t xml:space="preserve">2.00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dependiendo del tipo de textura especificado en los planos de detalle, formulario de presentación de propuestas y/o instrucciones del Supervisor de obra, empleando para el efecto herramientas adecuadas y mano de obra especializada.</w:t>
      </w:r>
    </w:p>
    <w:p w14:paraId="5AF005D3" w14:textId="77777777" w:rsidR="00D5414A" w:rsidRPr="00816E69" w:rsidRDefault="00D5414A" w:rsidP="00D5414A">
      <w:pPr>
        <w:widowControl w:val="0"/>
        <w:spacing w:line="240" w:lineRule="atLeast"/>
        <w:jc w:val="both"/>
        <w:rPr>
          <w:rFonts w:ascii="Arial" w:hAnsi="Arial"/>
          <w:color w:val="1F497D" w:themeColor="text2"/>
        </w:rPr>
      </w:pPr>
    </w:p>
    <w:p w14:paraId="451C697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 continuación se describen diferentes tipos de texturas para el acabado final.</w:t>
      </w:r>
    </w:p>
    <w:p w14:paraId="6E07A13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35C0E61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roofErr w:type="spellStart"/>
      <w:r w:rsidRPr="00816E69">
        <w:rPr>
          <w:rFonts w:ascii="Arial" w:hAnsi="Arial"/>
          <w:b/>
          <w:color w:val="1F497D" w:themeColor="text2"/>
        </w:rPr>
        <w:t>Piruleado</w:t>
      </w:r>
      <w:proofErr w:type="spellEnd"/>
      <w:r w:rsidRPr="00816E69">
        <w:rPr>
          <w:rFonts w:ascii="Arial" w:hAnsi="Arial"/>
          <w:b/>
          <w:color w:val="1F497D" w:themeColor="text2"/>
        </w:rPr>
        <w:t>.</w:t>
      </w:r>
    </w:p>
    <w:p w14:paraId="4448E1A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tipo de acabado se podrá conseguir mediante la proyección del mortero contra el paramento del muro con un aparato de hojalata llamado </w:t>
      </w:r>
      <w:proofErr w:type="spellStart"/>
      <w:r w:rsidRPr="00816E69">
        <w:rPr>
          <w:rFonts w:ascii="Arial" w:hAnsi="Arial"/>
          <w:color w:val="1F497D" w:themeColor="text2"/>
        </w:rPr>
        <w:t>piruleador</w:t>
      </w:r>
      <w:proofErr w:type="spellEnd"/>
      <w:r w:rsidRPr="00816E69">
        <w:rPr>
          <w:rFonts w:ascii="Arial" w:hAnsi="Arial"/>
          <w:color w:val="1F497D" w:themeColor="text2"/>
        </w:rPr>
        <w:t>. Se empleará el mortero de cemento, cal, y arena en proporción de 1 : 2 : 6. La granulometría de la arena, estará en función del tamaño de grano que se desee obtener.</w:t>
      </w:r>
    </w:p>
    <w:p w14:paraId="3B053B20" w14:textId="77777777" w:rsidR="00D5414A" w:rsidRPr="00816E69" w:rsidRDefault="00D5414A" w:rsidP="00D5414A">
      <w:pPr>
        <w:widowControl w:val="0"/>
        <w:spacing w:line="240" w:lineRule="atLeast"/>
        <w:jc w:val="both"/>
        <w:rPr>
          <w:rFonts w:ascii="Arial" w:hAnsi="Arial"/>
          <w:color w:val="1F497D" w:themeColor="text2"/>
        </w:rPr>
      </w:pPr>
    </w:p>
    <w:p w14:paraId="52BA1FB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roofErr w:type="spellStart"/>
      <w:r w:rsidRPr="00816E69">
        <w:rPr>
          <w:rFonts w:ascii="Arial" w:hAnsi="Arial"/>
          <w:b/>
          <w:color w:val="1F497D" w:themeColor="text2"/>
        </w:rPr>
        <w:t>Frotachado</w:t>
      </w:r>
      <w:proofErr w:type="spellEnd"/>
      <w:r w:rsidRPr="00816E69">
        <w:rPr>
          <w:rFonts w:ascii="Arial" w:hAnsi="Arial"/>
          <w:b/>
          <w:color w:val="1F497D" w:themeColor="text2"/>
        </w:rPr>
        <w:t>.</w:t>
      </w:r>
    </w:p>
    <w:p w14:paraId="495F178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tipo de acabado se podrá conseguir mediante la utilización de una herramienta de madera denominada </w:t>
      </w:r>
      <w:proofErr w:type="spellStart"/>
      <w:r w:rsidRPr="00816E69">
        <w:rPr>
          <w:rFonts w:ascii="Arial" w:hAnsi="Arial"/>
          <w:color w:val="1F497D" w:themeColor="text2"/>
        </w:rPr>
        <w:t>frotacho</w:t>
      </w:r>
      <w:proofErr w:type="spellEnd"/>
      <w:r w:rsidRPr="00816E69">
        <w:rPr>
          <w:rFonts w:ascii="Arial" w:hAnsi="Arial"/>
          <w:color w:val="1F497D" w:themeColor="text2"/>
        </w:rPr>
        <w:t xml:space="preserve">, con el que se enrasará la segunda capa de mortero. </w:t>
      </w:r>
    </w:p>
    <w:p w14:paraId="601584E8" w14:textId="77777777" w:rsidR="00D5414A" w:rsidRPr="00816E69" w:rsidRDefault="00D5414A" w:rsidP="00D5414A">
      <w:pPr>
        <w:widowControl w:val="0"/>
        <w:spacing w:line="240" w:lineRule="atLeast"/>
        <w:jc w:val="both"/>
        <w:rPr>
          <w:rFonts w:ascii="Arial" w:hAnsi="Arial"/>
          <w:color w:val="1F497D" w:themeColor="text2"/>
        </w:rPr>
      </w:pPr>
    </w:p>
    <w:p w14:paraId="3498985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Graneado.</w:t>
      </w:r>
    </w:p>
    <w:p w14:paraId="5D19163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podrá conseguir mediante la proyección del mortero contra el paramento del muro con una paleta o aparato especial proyector de revoques. Se empleará el mortero de cemento, cal, y arena en proporción de 1 : 2 : 6. La granulometría de la arena, estará en función del tamaño de grano que se desee obtener.</w:t>
      </w:r>
    </w:p>
    <w:p w14:paraId="26757F2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variedades de este tipo de revoque son el revoque escarchado fino, el de grano lanzado con la escobilla, el de grano grueso lanzado con una paleta, etc.</w:t>
      </w:r>
    </w:p>
    <w:p w14:paraId="049B4F0A" w14:textId="77777777" w:rsidR="00D5414A" w:rsidRPr="00816E69" w:rsidRDefault="00D5414A" w:rsidP="00D5414A">
      <w:pPr>
        <w:widowControl w:val="0"/>
        <w:spacing w:line="240" w:lineRule="atLeast"/>
        <w:jc w:val="both"/>
        <w:rPr>
          <w:rFonts w:ascii="Arial" w:hAnsi="Arial"/>
          <w:color w:val="1F497D" w:themeColor="text2"/>
        </w:rPr>
      </w:pPr>
    </w:p>
    <w:p w14:paraId="5533E6A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Rascado o raspado.</w:t>
      </w:r>
    </w:p>
    <w:p w14:paraId="4323B0F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tipo de acabado se podrá obtener, una vez colocada la segunda capa de mortero con </w:t>
      </w:r>
      <w:proofErr w:type="spellStart"/>
      <w:r w:rsidRPr="00816E69">
        <w:rPr>
          <w:rFonts w:ascii="Arial" w:hAnsi="Arial"/>
          <w:color w:val="1F497D" w:themeColor="text2"/>
        </w:rPr>
        <w:t>frotacho</w:t>
      </w:r>
      <w:proofErr w:type="spellEnd"/>
      <w:r w:rsidRPr="00816E69">
        <w:rPr>
          <w:rFonts w:ascii="Arial" w:hAnsi="Arial"/>
          <w:color w:val="1F497D" w:themeColor="text2"/>
        </w:rPr>
        <w:t>, rascando uniformemente la superficie cuando esta empieza a endurecer. Para el efecto se utilizará una cuchilla, peines de alambre, madera, o chapa de fierro. Concluida la operación deberá limpiarse la superficie con una escoba de cerdas duras.</w:t>
      </w:r>
    </w:p>
    <w:p w14:paraId="4B47CA1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1C20CB92" w14:textId="77777777" w:rsidR="00D5414A" w:rsidRPr="00816E69" w:rsidRDefault="00D5414A" w:rsidP="00D5414A">
      <w:pPr>
        <w:widowControl w:val="0"/>
        <w:spacing w:line="240" w:lineRule="atLeast"/>
        <w:jc w:val="both"/>
        <w:rPr>
          <w:rFonts w:ascii="Arial" w:hAnsi="Arial"/>
          <w:color w:val="1F497D" w:themeColor="text2"/>
        </w:rPr>
      </w:pPr>
    </w:p>
    <w:p w14:paraId="312E532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938614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revoques exteriores se medirán en metros cuadrados, tomando en cuenta únicamente las superficies netas del trabajo ejecutado. En la medición se descontarán todos los vanos de puertas, ventanas y otros, pero si se incluirán las superficies netas de las jambas.</w:t>
      </w:r>
    </w:p>
    <w:p w14:paraId="62F8820F" w14:textId="77777777" w:rsidR="00D5414A" w:rsidRPr="00816E69" w:rsidRDefault="00D5414A" w:rsidP="00D5414A">
      <w:pPr>
        <w:widowControl w:val="0"/>
        <w:spacing w:line="240" w:lineRule="atLeast"/>
        <w:jc w:val="both"/>
        <w:rPr>
          <w:rFonts w:ascii="Arial" w:hAnsi="Arial"/>
          <w:color w:val="1F497D" w:themeColor="text2"/>
        </w:rPr>
      </w:pPr>
    </w:p>
    <w:p w14:paraId="72A26C29" w14:textId="2D1E0CB6" w:rsidR="00D5414A" w:rsidRPr="00816E69"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5C1C649E" w14:textId="77777777" w:rsidR="00D5414A" w:rsidRPr="00816E69" w:rsidRDefault="00D5414A" w:rsidP="00D5414A">
      <w:pPr>
        <w:widowControl w:val="0"/>
        <w:spacing w:line="240" w:lineRule="atLeast"/>
        <w:jc w:val="both"/>
        <w:rPr>
          <w:rFonts w:ascii="Arial" w:hAnsi="Arial"/>
          <w:color w:val="1F497D" w:themeColor="text2"/>
        </w:rPr>
      </w:pPr>
    </w:p>
    <w:p w14:paraId="6A34AABC" w14:textId="77777777" w:rsidR="00D5414A" w:rsidRPr="00816E69" w:rsidRDefault="00D5414A" w:rsidP="00D5414A">
      <w:pPr>
        <w:widowControl w:val="0"/>
        <w:spacing w:line="240" w:lineRule="atLeast"/>
        <w:jc w:val="both"/>
        <w:rPr>
          <w:rFonts w:ascii="Arial" w:hAnsi="Arial"/>
          <w:color w:val="1F497D" w:themeColor="text2"/>
        </w:rPr>
      </w:pPr>
    </w:p>
    <w:p w14:paraId="0186EDD4"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REVOQUES EXTERIORES</w:t>
      </w:r>
    </w:p>
    <w:p w14:paraId="305E9756" w14:textId="77777777" w:rsidR="00D5414A" w:rsidRPr="00816E69" w:rsidRDefault="00D5414A" w:rsidP="00D5414A">
      <w:pPr>
        <w:widowControl w:val="0"/>
        <w:spacing w:line="240" w:lineRule="atLeast"/>
        <w:rPr>
          <w:rFonts w:ascii="Arial" w:hAnsi="Arial"/>
          <w:color w:val="1F497D" w:themeColor="text2"/>
        </w:rPr>
      </w:pPr>
    </w:p>
    <w:p w14:paraId="37E0965C"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DF51DC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o paramentos exteriores de muros y tabiques de adobe, ladrillo, bloques de cemento, muros de piedra, paramentos de hormigón (muros, losas, columnas, vigas, etc.), y otros que se encuentren expuestos a la intemperie, de acuerdo a los planos de construcción, al formulario de presentación de propuestas y/o instrucciones del Supervisor de obra.</w:t>
      </w:r>
    </w:p>
    <w:p w14:paraId="7F842F0F" w14:textId="77777777" w:rsidR="00D5414A" w:rsidRPr="00816E69" w:rsidRDefault="00D5414A" w:rsidP="00D5414A">
      <w:pPr>
        <w:widowControl w:val="0"/>
        <w:spacing w:line="240" w:lineRule="atLeast"/>
        <w:jc w:val="both"/>
        <w:rPr>
          <w:rFonts w:ascii="Arial" w:hAnsi="Arial"/>
          <w:color w:val="1F497D" w:themeColor="text2"/>
        </w:rPr>
      </w:pPr>
    </w:p>
    <w:p w14:paraId="0D0E558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lastRenderedPageBreak/>
        <w:t>2.-</w:t>
      </w:r>
      <w:r w:rsidRPr="00816E69">
        <w:rPr>
          <w:rFonts w:ascii="Arial" w:hAnsi="Arial"/>
          <w:b/>
          <w:i/>
          <w:color w:val="1F497D" w:themeColor="text2"/>
          <w:u w:val="single"/>
        </w:rPr>
        <w:tab/>
        <w:t>Materiales, herramientas y equipo.-</w:t>
      </w:r>
    </w:p>
    <w:p w14:paraId="79F2DD7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 cal apagada (</w:t>
      </w:r>
      <w:proofErr w:type="spellStart"/>
      <w:r w:rsidRPr="00816E69">
        <w:rPr>
          <w:rFonts w:ascii="Arial" w:hAnsi="Arial"/>
          <w:color w:val="1F497D" w:themeColor="text2"/>
        </w:rPr>
        <w:t>ca.OH</w:t>
      </w:r>
      <w:proofErr w:type="spellEnd"/>
      <w:r w:rsidRPr="00816E69">
        <w:rPr>
          <w:rFonts w:ascii="Arial" w:hAnsi="Arial"/>
          <w:color w:val="1F497D" w:themeColor="text2"/>
        </w:rPr>
        <w:t>) proveniente del apagado de la cal viva (</w:t>
      </w:r>
      <w:proofErr w:type="spellStart"/>
      <w:r w:rsidRPr="00816E69">
        <w:rPr>
          <w:rFonts w:ascii="Arial" w:hAnsi="Arial"/>
          <w:color w:val="1F497D" w:themeColor="text2"/>
        </w:rPr>
        <w:t>ca.O</w:t>
      </w:r>
      <w:proofErr w:type="spellEnd"/>
      <w:r w:rsidRPr="00816E69">
        <w:rPr>
          <w:rFonts w:ascii="Arial" w:hAnsi="Arial"/>
          <w:color w:val="1F497D" w:themeColor="text2"/>
        </w:rPr>
        <w:t>). La cal viva deberá tener un peso específico comprendido entre 0.9 y 1.3 kg/dm3.</w:t>
      </w:r>
    </w:p>
    <w:p w14:paraId="752854B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Deberá tener por lo menos 90% de CAO + </w:t>
      </w:r>
      <w:proofErr w:type="spellStart"/>
      <w:r w:rsidRPr="00816E69">
        <w:rPr>
          <w:rFonts w:ascii="Arial" w:hAnsi="Arial"/>
          <w:color w:val="1F497D" w:themeColor="text2"/>
        </w:rPr>
        <w:t>MgO</w:t>
      </w:r>
      <w:proofErr w:type="spellEnd"/>
      <w:r w:rsidRPr="00816E69">
        <w:rPr>
          <w:rFonts w:ascii="Arial" w:hAnsi="Arial"/>
          <w:color w:val="1F497D" w:themeColor="text2"/>
        </w:rPr>
        <w:t>.</w:t>
      </w:r>
    </w:p>
    <w:p w14:paraId="2746A27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cal apagada molida  no debe ser retenida más de 10% en el tamiz 900 mallas/cm2.</w:t>
      </w:r>
    </w:p>
    <w:p w14:paraId="5BD3425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su utilización en obra, la cal deberá ser madurada por lo menos durante cuarenta días.</w:t>
      </w:r>
    </w:p>
    <w:p w14:paraId="52A4C34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arenas deberán tener una granulometría comprendida entre los siguientes límites.</w:t>
      </w:r>
    </w:p>
    <w:p w14:paraId="15E4FD39" w14:textId="77777777" w:rsidR="00D5414A" w:rsidRPr="00816E69" w:rsidRDefault="00D5414A" w:rsidP="00D5414A">
      <w:pPr>
        <w:widowControl w:val="0"/>
        <w:spacing w:line="240" w:lineRule="atLeast"/>
        <w:jc w:val="both"/>
        <w:rPr>
          <w:rFonts w:ascii="Arial" w:hAnsi="Arial"/>
          <w:color w:val="1F497D" w:themeColor="text2"/>
        </w:rPr>
      </w:pPr>
    </w:p>
    <w:p w14:paraId="0CD3398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Tamaño de tamiz</w:t>
      </w:r>
      <w:r w:rsidRPr="00816E69">
        <w:rPr>
          <w:rFonts w:ascii="Arial" w:hAnsi="Arial"/>
          <w:color w:val="1F497D" w:themeColor="text2"/>
        </w:rPr>
        <w:tab/>
      </w:r>
      <w:r w:rsidRPr="00816E69">
        <w:rPr>
          <w:rFonts w:ascii="Arial" w:hAnsi="Arial"/>
          <w:color w:val="1F497D" w:themeColor="text2"/>
        </w:rPr>
        <w:tab/>
        <w:t>Porcentaje en peso que pasa</w:t>
      </w:r>
    </w:p>
    <w:p w14:paraId="1E53481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 8</w:t>
      </w:r>
      <w:r w:rsidRPr="00816E69">
        <w:rPr>
          <w:rFonts w:ascii="Arial" w:hAnsi="Arial"/>
          <w:color w:val="1F497D" w:themeColor="text2"/>
        </w:rPr>
        <w:tab/>
      </w:r>
      <w:smartTag w:uri="urn:schemas-microsoft-com:office:smarttags" w:element="metricconverter">
        <w:smartTagPr>
          <w:attr w:name="ProductID" w:val="2,38 mm"/>
        </w:smartTagPr>
        <w:r w:rsidRPr="00816E69">
          <w:rPr>
            <w:rFonts w:ascii="Arial" w:hAnsi="Arial"/>
            <w:color w:val="1F497D" w:themeColor="text2"/>
          </w:rPr>
          <w:t>2,38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100%</w:t>
      </w:r>
    </w:p>
    <w:p w14:paraId="7C005AF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No.50</w:t>
      </w:r>
      <w:r w:rsidRPr="00816E69">
        <w:rPr>
          <w:rFonts w:ascii="Arial" w:hAnsi="Arial"/>
          <w:color w:val="1F497D" w:themeColor="text2"/>
        </w:rPr>
        <w:tab/>
      </w:r>
      <w:smartTag w:uri="urn:schemas-microsoft-com:office:smarttags" w:element="metricconverter">
        <w:smartTagPr>
          <w:attr w:name="ProductID" w:val="0.30 mm"/>
        </w:smartTagPr>
        <w:r w:rsidRPr="00816E69">
          <w:rPr>
            <w:rFonts w:ascii="Arial" w:hAnsi="Arial"/>
            <w:color w:val="1F497D" w:themeColor="text2"/>
          </w:rPr>
          <w:t>0.30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15 - 40%</w:t>
      </w:r>
    </w:p>
    <w:p w14:paraId="34AF793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No.100</w:t>
      </w:r>
      <w:r w:rsidRPr="00816E69">
        <w:rPr>
          <w:rFonts w:ascii="Arial" w:hAnsi="Arial"/>
          <w:color w:val="1F497D" w:themeColor="text2"/>
        </w:rPr>
        <w:tab/>
      </w:r>
      <w:smartTag w:uri="urn:schemas-microsoft-com:office:smarttags" w:element="metricconverter">
        <w:smartTagPr>
          <w:attr w:name="ProductID" w:val="0,15 mm"/>
        </w:smartTagPr>
        <w:r w:rsidRPr="00816E69">
          <w:rPr>
            <w:rFonts w:ascii="Arial" w:hAnsi="Arial"/>
            <w:color w:val="1F497D" w:themeColor="text2"/>
          </w:rPr>
          <w:t>0,15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0 - 10%</w:t>
      </w:r>
    </w:p>
    <w:p w14:paraId="4AC9528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No.200</w:t>
      </w:r>
      <w:r w:rsidRPr="00816E69">
        <w:rPr>
          <w:rFonts w:ascii="Arial" w:hAnsi="Arial"/>
          <w:color w:val="1F497D" w:themeColor="text2"/>
        </w:rPr>
        <w:tab/>
      </w:r>
      <w:smartTag w:uri="urn:schemas-microsoft-com:office:smarttags" w:element="metricconverter">
        <w:smartTagPr>
          <w:attr w:name="ProductID" w:val="0,07 mm"/>
        </w:smartTagPr>
        <w:r w:rsidRPr="00816E69">
          <w:rPr>
            <w:rFonts w:ascii="Arial" w:hAnsi="Arial"/>
            <w:color w:val="1F497D" w:themeColor="text2"/>
          </w:rPr>
          <w:t>0,07 mm</w:t>
        </w:r>
      </w:smartTag>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0 -  5%</w:t>
      </w:r>
    </w:p>
    <w:p w14:paraId="2870A777" w14:textId="77777777" w:rsidR="00D5414A" w:rsidRPr="00816E69" w:rsidRDefault="00D5414A" w:rsidP="00D5414A">
      <w:pPr>
        <w:widowControl w:val="0"/>
        <w:spacing w:line="240" w:lineRule="atLeast"/>
        <w:jc w:val="both"/>
        <w:rPr>
          <w:rFonts w:ascii="Arial" w:hAnsi="Arial"/>
          <w:color w:val="1F497D" w:themeColor="text2"/>
        </w:rPr>
      </w:pPr>
    </w:p>
    <w:p w14:paraId="04D55B9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probada.</w:t>
      </w:r>
    </w:p>
    <w:p w14:paraId="0826B3A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agua deberá ser limpia, no permitiéndose el empleo de aguas estancadas provenientes de pequeñas lagunas o aquellas que provengan de alcantarillas, pantanos o ciénagas.</w:t>
      </w:r>
    </w:p>
    <w:p w14:paraId="4FC5D4D2" w14:textId="77777777" w:rsidR="00D5414A" w:rsidRPr="00816E69" w:rsidRDefault="00D5414A" w:rsidP="00D5414A">
      <w:pPr>
        <w:widowControl w:val="0"/>
        <w:spacing w:line="240" w:lineRule="atLeast"/>
        <w:jc w:val="both"/>
        <w:rPr>
          <w:rFonts w:ascii="Arial" w:hAnsi="Arial"/>
          <w:color w:val="1F497D" w:themeColor="text2"/>
        </w:rPr>
      </w:pPr>
    </w:p>
    <w:p w14:paraId="7382520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6990E8C5" w14:textId="77777777" w:rsidR="00D5414A" w:rsidRPr="00816E69" w:rsidRDefault="00D5414A" w:rsidP="00D5414A">
      <w:pPr>
        <w:widowControl w:val="0"/>
        <w:spacing w:line="240" w:lineRule="atLeast"/>
        <w:jc w:val="both"/>
        <w:rPr>
          <w:rFonts w:ascii="Arial" w:hAnsi="Arial"/>
          <w:color w:val="1F497D" w:themeColor="text2"/>
        </w:rPr>
      </w:pPr>
    </w:p>
    <w:p w14:paraId="773EC9D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 mezcla de cemento, cal, y arena fina en proporción 1 : 2 : 6.</w:t>
      </w:r>
    </w:p>
    <w:p w14:paraId="3ED356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morteros de cemento y arena fina  a utilizarse serán en las proporciones 1 : 3 y 1 : 5 (cemento y arena), dependiendo el caso y de acuerdo a lo señalado en el formulario de presentación de propuestas y/o los planos.</w:t>
      </w:r>
    </w:p>
    <w:p w14:paraId="4CBC0B62" w14:textId="77777777" w:rsidR="00D5414A" w:rsidRPr="00816E69" w:rsidRDefault="00D5414A" w:rsidP="00D5414A">
      <w:pPr>
        <w:widowControl w:val="0"/>
        <w:spacing w:line="240" w:lineRule="atLeast"/>
        <w:jc w:val="both"/>
        <w:rPr>
          <w:rFonts w:ascii="Arial" w:hAnsi="Arial"/>
          <w:color w:val="1F497D" w:themeColor="text2"/>
        </w:rPr>
      </w:pPr>
    </w:p>
    <w:p w14:paraId="650D9DA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Cuando se especifique revoque impermeable se utilizará </w:t>
      </w:r>
      <w:proofErr w:type="spellStart"/>
      <w:r w:rsidRPr="00816E69">
        <w:rPr>
          <w:rFonts w:ascii="Arial" w:hAnsi="Arial"/>
          <w:color w:val="1F497D" w:themeColor="text2"/>
        </w:rPr>
        <w:t>Sika</w:t>
      </w:r>
      <w:proofErr w:type="spellEnd"/>
      <w:r w:rsidRPr="00816E69">
        <w:rPr>
          <w:rFonts w:ascii="Arial" w:hAnsi="Arial"/>
          <w:color w:val="1F497D" w:themeColor="text2"/>
        </w:rPr>
        <w:t xml:space="preserve"> 1 u otro producto similar, aprobado por el Supervisor de obra.</w:t>
      </w:r>
    </w:p>
    <w:p w14:paraId="5665A41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También se podrá utilizar como impermeabilizante </w:t>
      </w:r>
      <w:proofErr w:type="spellStart"/>
      <w:r w:rsidRPr="00816E69">
        <w:rPr>
          <w:rFonts w:ascii="Arial" w:hAnsi="Arial"/>
          <w:color w:val="1F497D" w:themeColor="text2"/>
        </w:rPr>
        <w:t>Sika</w:t>
      </w:r>
      <w:proofErr w:type="spellEnd"/>
      <w:r w:rsidRPr="00816E69">
        <w:rPr>
          <w:rFonts w:ascii="Arial" w:hAnsi="Arial"/>
          <w:color w:val="1F497D" w:themeColor="text2"/>
        </w:rPr>
        <w:t xml:space="preserve"> Top 144 u otro producto similar, previa consideración y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debiendo suministrarse el mismo en su envase original.</w:t>
      </w:r>
    </w:p>
    <w:p w14:paraId="145629A8" w14:textId="77777777" w:rsidR="00D5414A" w:rsidRPr="00816E69" w:rsidRDefault="00D5414A" w:rsidP="00D5414A">
      <w:pPr>
        <w:widowControl w:val="0"/>
        <w:spacing w:line="240" w:lineRule="atLeast"/>
        <w:jc w:val="both"/>
        <w:rPr>
          <w:rFonts w:ascii="Arial" w:hAnsi="Arial"/>
          <w:color w:val="1F497D" w:themeColor="text2"/>
        </w:rPr>
      </w:pPr>
    </w:p>
    <w:p w14:paraId="4888D7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4B43F6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 acuerdo al tipo de material empleado en los muros y tabiques y especificado se seguirán los procedimientos de ejecución que a continuación se detallan.</w:t>
      </w:r>
    </w:p>
    <w:p w14:paraId="51F03824" w14:textId="77777777" w:rsidR="00D5414A" w:rsidRPr="00816E69" w:rsidRDefault="00D5414A" w:rsidP="00D5414A">
      <w:pPr>
        <w:widowControl w:val="0"/>
        <w:spacing w:line="240" w:lineRule="atLeast"/>
        <w:jc w:val="both"/>
        <w:rPr>
          <w:rFonts w:ascii="Arial" w:hAnsi="Arial"/>
          <w:color w:val="1F497D" w:themeColor="text2"/>
        </w:rPr>
      </w:pPr>
    </w:p>
    <w:p w14:paraId="07A696F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Revoque de cal cemento y arena fina sobre muros de adobe</w:t>
      </w:r>
      <w:r w:rsidRPr="00816E69">
        <w:rPr>
          <w:rFonts w:ascii="Arial" w:hAnsi="Arial"/>
          <w:color w:val="1F497D" w:themeColor="text2"/>
        </w:rPr>
        <w:t>.</w:t>
      </w:r>
    </w:p>
    <w:p w14:paraId="1CFB66E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Primero se rehundirán las juntas entre adobes y se limpiará la superficie de todo material suelto. Luego se colocará una malla de alambre tejido de 3/4", asegurada firmemente con clavos de 1 1/2", se colocarán maestras  horizontales y verticales a distancias no mayores de dos metros, las cuales deben estar perfectamente niveladas las unas con las otras, con el objeto de asegurar una superficie pareja y uniforme.</w:t>
      </w:r>
    </w:p>
    <w:p w14:paraId="73A7F44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Humedecidos los paramentos se castigarán los mismos con una primera mano de mezcla, tal que permita alcanzar el nivel determinado por las maestras y cubra todas las irregularidades de la superficie de los muros, nivelando y enrasando posteriormente con una regla entre maestra y maestra. Después se efectuará un rayado vertical con clavos a objeto de asegurar la adherencia de la segunda capa de acabado.</w:t>
      </w:r>
    </w:p>
    <w:p w14:paraId="0D53166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Posteriormente se aplicará la segunda capa de acabado en un espesor de </w:t>
      </w:r>
      <w:smartTag w:uri="urn:schemas-microsoft-com:office:smarttags" w:element="metricconverter">
        <w:smartTagPr>
          <w:attr w:name="ProductID" w:val="1.00 a"/>
        </w:smartTagPr>
        <w:r w:rsidRPr="00816E69">
          <w:rPr>
            <w:rFonts w:ascii="Arial" w:hAnsi="Arial"/>
            <w:color w:val="1F497D" w:themeColor="text2"/>
          </w:rPr>
          <w:t>1.00 a</w:t>
        </w:r>
      </w:smartTag>
      <w:r w:rsidRPr="00816E69">
        <w:rPr>
          <w:rFonts w:ascii="Arial" w:hAnsi="Arial"/>
          <w:color w:val="1F497D" w:themeColor="text2"/>
        </w:rPr>
        <w:t xml:space="preserve"> </w:t>
      </w:r>
      <w:smartTag w:uri="urn:schemas-microsoft-com:office:smarttags" w:element="metricconverter">
        <w:smartTagPr>
          <w:attr w:name="ProductID" w:val="2.00 mm"/>
        </w:smartTagPr>
        <w:r w:rsidRPr="00816E69">
          <w:rPr>
            <w:rFonts w:ascii="Arial" w:hAnsi="Arial"/>
            <w:color w:val="1F497D" w:themeColor="text2"/>
          </w:rPr>
          <w:t xml:space="preserve">2.00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dependiendo del tipo de textura especificado en los planos de detalle, formulario de presentación de propuestas y/o instrucciones del Supervisor de obra, empleando para el efecto herramientas adecuadas y mano de obra especializada.</w:t>
      </w:r>
    </w:p>
    <w:p w14:paraId="478EE8FF" w14:textId="77777777" w:rsidR="00D5414A" w:rsidRPr="00816E69" w:rsidRDefault="00D5414A" w:rsidP="00D5414A">
      <w:pPr>
        <w:widowControl w:val="0"/>
        <w:spacing w:line="240" w:lineRule="atLeast"/>
        <w:jc w:val="both"/>
        <w:rPr>
          <w:rFonts w:ascii="Arial" w:hAnsi="Arial"/>
          <w:color w:val="1F497D" w:themeColor="text2"/>
        </w:rPr>
      </w:pPr>
    </w:p>
    <w:p w14:paraId="508D6357"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 xml:space="preserve">Revoques de cal, cemento y arena sobre muros de ladrillo, bloques de cemento, </w:t>
      </w:r>
    </w:p>
    <w:p w14:paraId="5B28DF3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t>paramentos de hormigón, muros de piedra y otros.</w:t>
      </w:r>
    </w:p>
    <w:p w14:paraId="4A0910C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Previamente a la colocación de la primera capa de mortero se limpiarán los paramentos de todo material suelto y sobrantes de mortero. Luego se colocarán maestras horizontales y verticales a distancias no mayores de dos metros, las cuales deben estar perfectamente niveladas las unas con las otras, con el objeto de asegurar una superficie pareja y uniforme.</w:t>
      </w:r>
    </w:p>
    <w:p w14:paraId="58D6B36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Humedecidos los paramentos se castigarán los mismos con una primera mano de mezcla, tal que permita alcanzar el nivel determinado por las maestras y cubra todas las irregularidades de la superficie de los muros, nivelando y enrasando posteriormente con una regla entre maestra y maestra. Después se efectuará un rayado vertical con clavos a objeto de asegurar la adherencia de la segunda capa de acabado.</w:t>
      </w:r>
    </w:p>
    <w:p w14:paraId="3FAC9C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Posteriormente se aplicará la segunda capa de acabado en un espesor de </w:t>
      </w:r>
      <w:smartTag w:uri="urn:schemas-microsoft-com:office:smarttags" w:element="metricconverter">
        <w:smartTagPr>
          <w:attr w:name="ProductID" w:val="1.00 a"/>
        </w:smartTagPr>
        <w:r w:rsidRPr="00816E69">
          <w:rPr>
            <w:rFonts w:ascii="Arial" w:hAnsi="Arial"/>
            <w:color w:val="1F497D" w:themeColor="text2"/>
          </w:rPr>
          <w:t>1.00 a</w:t>
        </w:r>
      </w:smartTag>
      <w:r w:rsidRPr="00816E69">
        <w:rPr>
          <w:rFonts w:ascii="Arial" w:hAnsi="Arial"/>
          <w:color w:val="1F497D" w:themeColor="text2"/>
        </w:rPr>
        <w:t xml:space="preserve"> </w:t>
      </w:r>
      <w:smartTag w:uri="urn:schemas-microsoft-com:office:smarttags" w:element="metricconverter">
        <w:smartTagPr>
          <w:attr w:name="ProductID" w:val="2.00 mm"/>
        </w:smartTagPr>
        <w:r w:rsidRPr="00816E69">
          <w:rPr>
            <w:rFonts w:ascii="Arial" w:hAnsi="Arial"/>
            <w:color w:val="1F497D" w:themeColor="text2"/>
          </w:rPr>
          <w:t xml:space="preserve">2.00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dependiendo del tipo de textura especificado en los planos de detalle, formulario de presentación de propuestas y/o instrucciones del Supervisor de obra, empleando para el efecto herramientas adecuadas y mano de obra especializada.</w:t>
      </w:r>
    </w:p>
    <w:p w14:paraId="5C085B62" w14:textId="77777777" w:rsidR="00D5414A" w:rsidRPr="00816E69" w:rsidRDefault="00D5414A" w:rsidP="00D5414A">
      <w:pPr>
        <w:widowControl w:val="0"/>
        <w:spacing w:line="240" w:lineRule="atLeast"/>
        <w:jc w:val="both"/>
        <w:rPr>
          <w:rFonts w:ascii="Arial" w:hAnsi="Arial"/>
          <w:color w:val="1F497D" w:themeColor="text2"/>
        </w:rPr>
      </w:pPr>
    </w:p>
    <w:p w14:paraId="47A6A28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 continuación se describen diferentes tipos de texturas para el acabado final.</w:t>
      </w:r>
    </w:p>
    <w:p w14:paraId="5EB7074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2E9E81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roofErr w:type="spellStart"/>
      <w:r w:rsidRPr="00816E69">
        <w:rPr>
          <w:rFonts w:ascii="Arial" w:hAnsi="Arial"/>
          <w:b/>
          <w:color w:val="1F497D" w:themeColor="text2"/>
        </w:rPr>
        <w:t>Piruleado</w:t>
      </w:r>
      <w:proofErr w:type="spellEnd"/>
      <w:r w:rsidRPr="00816E69">
        <w:rPr>
          <w:rFonts w:ascii="Arial" w:hAnsi="Arial"/>
          <w:b/>
          <w:color w:val="1F497D" w:themeColor="text2"/>
        </w:rPr>
        <w:t>.</w:t>
      </w:r>
    </w:p>
    <w:p w14:paraId="11E7C92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tipo de acabado se podrá conseguir mediante la proyección del mortero contra el paramento del muro con un aparato de hojalata llamado </w:t>
      </w:r>
      <w:proofErr w:type="spellStart"/>
      <w:r w:rsidRPr="00816E69">
        <w:rPr>
          <w:rFonts w:ascii="Arial" w:hAnsi="Arial"/>
          <w:color w:val="1F497D" w:themeColor="text2"/>
        </w:rPr>
        <w:t>piruleador</w:t>
      </w:r>
      <w:proofErr w:type="spellEnd"/>
      <w:r w:rsidRPr="00816E69">
        <w:rPr>
          <w:rFonts w:ascii="Arial" w:hAnsi="Arial"/>
          <w:color w:val="1F497D" w:themeColor="text2"/>
        </w:rPr>
        <w:t>. Se empleará el mortero de cemento, cal, y arena en proporción de 1 : 2 : 6. La granulometría de la arena, estará en función del tamaño de grano que se desee obtener.</w:t>
      </w:r>
    </w:p>
    <w:p w14:paraId="041DCCC5" w14:textId="77777777" w:rsidR="00D5414A" w:rsidRPr="00816E69" w:rsidRDefault="00D5414A" w:rsidP="00D5414A">
      <w:pPr>
        <w:widowControl w:val="0"/>
        <w:spacing w:line="240" w:lineRule="atLeast"/>
        <w:jc w:val="both"/>
        <w:rPr>
          <w:rFonts w:ascii="Arial" w:hAnsi="Arial"/>
          <w:color w:val="1F497D" w:themeColor="text2"/>
        </w:rPr>
      </w:pPr>
    </w:p>
    <w:p w14:paraId="064559F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roofErr w:type="spellStart"/>
      <w:r w:rsidRPr="00816E69">
        <w:rPr>
          <w:rFonts w:ascii="Arial" w:hAnsi="Arial"/>
          <w:b/>
          <w:color w:val="1F497D" w:themeColor="text2"/>
        </w:rPr>
        <w:t>Frotachado</w:t>
      </w:r>
      <w:proofErr w:type="spellEnd"/>
      <w:r w:rsidRPr="00816E69">
        <w:rPr>
          <w:rFonts w:ascii="Arial" w:hAnsi="Arial"/>
          <w:b/>
          <w:color w:val="1F497D" w:themeColor="text2"/>
        </w:rPr>
        <w:t>.</w:t>
      </w:r>
    </w:p>
    <w:p w14:paraId="2D9A102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tipo de acabado se podrá conseguir mediante la utilización de una herramienta de madera denominada </w:t>
      </w:r>
      <w:proofErr w:type="spellStart"/>
      <w:r w:rsidRPr="00816E69">
        <w:rPr>
          <w:rFonts w:ascii="Arial" w:hAnsi="Arial"/>
          <w:color w:val="1F497D" w:themeColor="text2"/>
        </w:rPr>
        <w:t>frotacho</w:t>
      </w:r>
      <w:proofErr w:type="spellEnd"/>
      <w:r w:rsidRPr="00816E69">
        <w:rPr>
          <w:rFonts w:ascii="Arial" w:hAnsi="Arial"/>
          <w:color w:val="1F497D" w:themeColor="text2"/>
        </w:rPr>
        <w:t xml:space="preserve">, con el que se enrasará la segunda capa de mortero. </w:t>
      </w:r>
    </w:p>
    <w:p w14:paraId="0A69BE4C" w14:textId="77777777" w:rsidR="00D5414A" w:rsidRPr="00816E69" w:rsidRDefault="00D5414A" w:rsidP="00D5414A">
      <w:pPr>
        <w:widowControl w:val="0"/>
        <w:spacing w:line="240" w:lineRule="atLeast"/>
        <w:jc w:val="both"/>
        <w:rPr>
          <w:rFonts w:ascii="Arial" w:hAnsi="Arial"/>
          <w:color w:val="1F497D" w:themeColor="text2"/>
        </w:rPr>
      </w:pPr>
    </w:p>
    <w:p w14:paraId="15B62A3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Graneado.</w:t>
      </w:r>
    </w:p>
    <w:p w14:paraId="087DB00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podrá conseguir mediante la proyección del mortero contra el paramento del muro con una paleta o aparato especial proyector de revoques. Se empleará el mortero de cemento, cal, y arena en proporción de 1 : 2 : 6. La granulometría de la arena, estará en función del tamaño de grano que se desee obtener.</w:t>
      </w:r>
    </w:p>
    <w:p w14:paraId="58D70403" w14:textId="77777777" w:rsidR="00D5414A" w:rsidRPr="00816E69" w:rsidRDefault="00D5414A" w:rsidP="00D5414A">
      <w:pPr>
        <w:widowControl w:val="0"/>
        <w:spacing w:line="240" w:lineRule="atLeast"/>
        <w:jc w:val="both"/>
        <w:rPr>
          <w:rFonts w:ascii="Arial" w:hAnsi="Arial"/>
          <w:color w:val="1F497D" w:themeColor="text2"/>
        </w:rPr>
      </w:pPr>
    </w:p>
    <w:p w14:paraId="4BC1D0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variedades de este tipo de revoque son el revoque escarchado fino, el de grano lanzado con la escobilla, el de grano grueso lanzado con una paleta, etc.</w:t>
      </w:r>
    </w:p>
    <w:p w14:paraId="6569213B" w14:textId="77777777" w:rsidR="00D5414A" w:rsidRPr="00816E69" w:rsidRDefault="00D5414A" w:rsidP="00D5414A">
      <w:pPr>
        <w:widowControl w:val="0"/>
        <w:spacing w:line="240" w:lineRule="atLeast"/>
        <w:jc w:val="both"/>
        <w:rPr>
          <w:rFonts w:ascii="Arial" w:hAnsi="Arial"/>
          <w:color w:val="1F497D" w:themeColor="text2"/>
        </w:rPr>
      </w:pPr>
    </w:p>
    <w:p w14:paraId="0D2CC70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Rascado o raspado.</w:t>
      </w:r>
    </w:p>
    <w:p w14:paraId="09DB1A6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tipo de acabado se podrá obtener, una vez colocada la segunda capa de mortero con </w:t>
      </w:r>
      <w:proofErr w:type="spellStart"/>
      <w:r w:rsidRPr="00816E69">
        <w:rPr>
          <w:rFonts w:ascii="Arial" w:hAnsi="Arial"/>
          <w:color w:val="1F497D" w:themeColor="text2"/>
        </w:rPr>
        <w:t>frotacho</w:t>
      </w:r>
      <w:proofErr w:type="spellEnd"/>
      <w:r w:rsidRPr="00816E69">
        <w:rPr>
          <w:rFonts w:ascii="Arial" w:hAnsi="Arial"/>
          <w:color w:val="1F497D" w:themeColor="text2"/>
        </w:rPr>
        <w:t>, rascando uniformemente la superficie cuando esta empieza a endurecer. Para el efecto se utilizará una cuchilla, peines de alambre, madera, o chapa de fierro. Concluida la operación deberá limpiarse la superficie con una escoba de cerdas duras.</w:t>
      </w:r>
    </w:p>
    <w:p w14:paraId="35918FC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2C44B5E2"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 xml:space="preserve">Revoques de cemento sobre muros de ladrillo, bloques de cemento, </w:t>
      </w:r>
    </w:p>
    <w:p w14:paraId="63025F9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t>paramentos de hormigón, muros de piedra y otros.</w:t>
      </w:r>
    </w:p>
    <w:p w14:paraId="6D1AF2E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Previamente a la colocación de la primera capa de mortero se limpiarán los paramentos de todo material suelto y sobrantes de mortero. Luego se colocarán maestras horizontales y verticales a distancias no mayores de dos metros, las cuales deben estar perfectamente niveladas las unas con las otras, con el objeto de asegurar una superficie pareja y uniforme.</w:t>
      </w:r>
    </w:p>
    <w:p w14:paraId="3DE6A00E" w14:textId="77777777" w:rsidR="00D5414A" w:rsidRPr="00816E69" w:rsidRDefault="00D5414A" w:rsidP="00D5414A">
      <w:pPr>
        <w:widowControl w:val="0"/>
        <w:spacing w:line="240" w:lineRule="atLeast"/>
        <w:jc w:val="both"/>
        <w:rPr>
          <w:rFonts w:ascii="Arial" w:hAnsi="Arial"/>
          <w:color w:val="1F497D" w:themeColor="text2"/>
        </w:rPr>
      </w:pPr>
    </w:p>
    <w:p w14:paraId="5396FBD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Después de ejecutar los trabajos preliminares señalados, a continuación se humedecerán los paramentos para aplicar la capa de revoque grueso castigando todas la superficies a revestir con mortero de cemento y arena en proporción de  1 : 5, nivelando y enrasando posteriormente con  una regla entre maestra y maestra toda la superficie.</w:t>
      </w:r>
    </w:p>
    <w:p w14:paraId="6248879A" w14:textId="77777777" w:rsidR="00D5414A" w:rsidRPr="00816E69" w:rsidRDefault="00D5414A" w:rsidP="00D5414A">
      <w:pPr>
        <w:widowControl w:val="0"/>
        <w:spacing w:line="240" w:lineRule="atLeast"/>
        <w:jc w:val="both"/>
        <w:rPr>
          <w:rFonts w:ascii="Arial" w:hAnsi="Arial"/>
          <w:color w:val="1F497D" w:themeColor="text2"/>
        </w:rPr>
      </w:pPr>
    </w:p>
    <w:p w14:paraId="1386FBA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Una vez realizada la primera capa con revoque grueso según lo ya señalado, y después que hubiera fraguado dicho revoque, se aplicará una segunda y última capa de enlucido con pasta de cemento puro en un espesor de </w:t>
      </w:r>
      <w:smartTag w:uri="urn:schemas-microsoft-com:office:smarttags" w:element="metricconverter">
        <w:smartTagPr>
          <w:attr w:name="ProductID" w:val="2 a"/>
        </w:smartTagPr>
        <w:r w:rsidRPr="00816E69">
          <w:rPr>
            <w:rFonts w:ascii="Arial" w:hAnsi="Arial"/>
            <w:color w:val="1F497D" w:themeColor="text2"/>
          </w:rPr>
          <w:t>2 a</w:t>
        </w:r>
      </w:smartTag>
      <w:r w:rsidRPr="00816E69">
        <w:rPr>
          <w:rFonts w:ascii="Arial" w:hAnsi="Arial"/>
          <w:color w:val="1F497D" w:themeColor="text2"/>
        </w:rPr>
        <w:t xml:space="preserve"> </w:t>
      </w:r>
      <w:smartTag w:uri="urn:schemas-microsoft-com:office:smarttags" w:element="metricconverter">
        <w:smartTagPr>
          <w:attr w:name="ProductID" w:val="3 mm"/>
        </w:smartTagPr>
        <w:r w:rsidRPr="00816E69">
          <w:rPr>
            <w:rFonts w:ascii="Arial" w:hAnsi="Arial"/>
            <w:color w:val="1F497D" w:themeColor="text2"/>
          </w:rPr>
          <w:t xml:space="preserve">3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mediante planchas metálicas, a fin de obtener superficies completamente lisas, planas y libres de ondulaciones, empleando mano de obra especializada y debiendo mantenerse las superficies húmedas durante siete días para evitar cuarteos o agrietamientos. Si se especificara  el acabado tipo </w:t>
      </w:r>
      <w:proofErr w:type="spellStart"/>
      <w:r w:rsidRPr="00816E69">
        <w:rPr>
          <w:rFonts w:ascii="Arial" w:hAnsi="Arial"/>
          <w:color w:val="1F497D" w:themeColor="text2"/>
        </w:rPr>
        <w:t>frotachado</w:t>
      </w:r>
      <w:proofErr w:type="spellEnd"/>
      <w:r w:rsidRPr="00816E69">
        <w:rPr>
          <w:rFonts w:ascii="Arial" w:hAnsi="Arial"/>
          <w:color w:val="1F497D" w:themeColor="text2"/>
        </w:rPr>
        <w:t>, el procedimiento será el mismo que el especificado para los revoques de cemento enlucido, con la diferencia de que la segunda y última capa de mortero de cemento se la aplicará mediante planchas de madera para acabado rústico. (</w:t>
      </w:r>
      <w:proofErr w:type="spellStart"/>
      <w:r w:rsidRPr="00816E69">
        <w:rPr>
          <w:rFonts w:ascii="Arial" w:hAnsi="Arial"/>
          <w:color w:val="1F497D" w:themeColor="text2"/>
        </w:rPr>
        <w:t>frotachado</w:t>
      </w:r>
      <w:proofErr w:type="spellEnd"/>
      <w:r w:rsidRPr="00816E69">
        <w:rPr>
          <w:rFonts w:ascii="Arial" w:hAnsi="Arial"/>
          <w:color w:val="1F497D" w:themeColor="text2"/>
        </w:rPr>
        <w:t>)</w:t>
      </w:r>
    </w:p>
    <w:p w14:paraId="3C7043C7" w14:textId="77777777" w:rsidR="00D5414A" w:rsidRPr="00816E69" w:rsidRDefault="00D5414A" w:rsidP="00D5414A">
      <w:pPr>
        <w:widowControl w:val="0"/>
        <w:spacing w:line="240" w:lineRule="atLeast"/>
        <w:jc w:val="both"/>
        <w:rPr>
          <w:rFonts w:ascii="Arial" w:hAnsi="Arial"/>
          <w:color w:val="1F497D" w:themeColor="text2"/>
        </w:rPr>
      </w:pPr>
    </w:p>
    <w:p w14:paraId="39E4FF8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212C073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revoques exteriores se medirán en metros cuadrados, tomando en cuenta únicamente las superficies netas del trabajo ejecutado. En la medición se descontarán todos los vanos de puertas, ventanas y otros, pero si se incluirán las superficies </w:t>
      </w:r>
      <w:r w:rsidRPr="00816E69">
        <w:rPr>
          <w:rFonts w:ascii="Arial" w:hAnsi="Arial"/>
          <w:color w:val="1F497D" w:themeColor="text2"/>
        </w:rPr>
        <w:lastRenderedPageBreak/>
        <w:t>netas de las jambas.</w:t>
      </w:r>
    </w:p>
    <w:p w14:paraId="311E41D2" w14:textId="77777777" w:rsidR="00D5414A" w:rsidRPr="00816E69" w:rsidRDefault="00D5414A" w:rsidP="00D5414A">
      <w:pPr>
        <w:widowControl w:val="0"/>
        <w:spacing w:line="240" w:lineRule="atLeast"/>
        <w:jc w:val="both"/>
        <w:rPr>
          <w:rFonts w:ascii="Arial" w:hAnsi="Arial"/>
          <w:color w:val="1F497D" w:themeColor="text2"/>
        </w:rPr>
      </w:pPr>
    </w:p>
    <w:p w14:paraId="70CFD187" w14:textId="063CDA0F" w:rsidR="00D5414A"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67861DF4" w14:textId="77777777" w:rsidR="008742F2" w:rsidRPr="00816E69" w:rsidRDefault="008742F2" w:rsidP="00D5414A">
      <w:pPr>
        <w:widowControl w:val="0"/>
        <w:spacing w:line="240" w:lineRule="atLeast"/>
        <w:jc w:val="both"/>
        <w:rPr>
          <w:rFonts w:ascii="Arial" w:hAnsi="Arial"/>
          <w:color w:val="1F497D" w:themeColor="text2"/>
        </w:rPr>
      </w:pPr>
    </w:p>
    <w:p w14:paraId="23CC9D15" w14:textId="3B3AD782" w:rsidR="00D5414A" w:rsidRDefault="00D5414A" w:rsidP="00D5414A">
      <w:pPr>
        <w:widowControl w:val="0"/>
        <w:spacing w:line="240" w:lineRule="atLeast"/>
        <w:jc w:val="center"/>
        <w:rPr>
          <w:rFonts w:ascii="Arial" w:hAnsi="Arial"/>
          <w:b/>
          <w:color w:val="1F497D" w:themeColor="text2"/>
          <w:sz w:val="28"/>
          <w:u w:val="single"/>
        </w:rPr>
      </w:pPr>
    </w:p>
    <w:p w14:paraId="5B6A7562" w14:textId="77777777" w:rsidR="008742F2" w:rsidRDefault="008742F2" w:rsidP="00D5414A">
      <w:pPr>
        <w:widowControl w:val="0"/>
        <w:spacing w:line="240" w:lineRule="atLeast"/>
        <w:jc w:val="center"/>
        <w:rPr>
          <w:rFonts w:ascii="Arial" w:hAnsi="Arial"/>
          <w:b/>
          <w:color w:val="1F497D" w:themeColor="text2"/>
          <w:sz w:val="28"/>
          <w:u w:val="single"/>
        </w:rPr>
      </w:pPr>
    </w:p>
    <w:p w14:paraId="7BB2EFAA"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REVOQUES INTERIORES DE YESO</w:t>
      </w:r>
    </w:p>
    <w:p w14:paraId="1AA14013" w14:textId="77777777" w:rsidR="00D5414A" w:rsidRDefault="00D5414A" w:rsidP="00D5414A">
      <w:pPr>
        <w:widowControl w:val="0"/>
        <w:spacing w:line="240" w:lineRule="atLeast"/>
        <w:rPr>
          <w:rFonts w:ascii="Arial" w:hAnsi="Arial"/>
          <w:color w:val="1F497D" w:themeColor="text2"/>
        </w:rPr>
      </w:pPr>
    </w:p>
    <w:p w14:paraId="3723E15C" w14:textId="77777777" w:rsidR="00D5414A" w:rsidRPr="00816E69" w:rsidRDefault="00D5414A" w:rsidP="00D5414A">
      <w:pPr>
        <w:widowControl w:val="0"/>
        <w:spacing w:line="240" w:lineRule="atLeast"/>
        <w:rPr>
          <w:rFonts w:ascii="Arial" w:hAnsi="Arial"/>
          <w:color w:val="1F497D" w:themeColor="text2"/>
        </w:rPr>
      </w:pPr>
    </w:p>
    <w:p w14:paraId="768952B2"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D36736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de muros y tabiques de ladrillo en los ambientes interiores de las construcciones, de acuerdo al formulario de presentación de propuestas y/o instrucciones del Supervisor de obra.</w:t>
      </w:r>
    </w:p>
    <w:p w14:paraId="7CF6BA57" w14:textId="77777777" w:rsidR="00D5414A" w:rsidRPr="00816E69" w:rsidRDefault="00D5414A" w:rsidP="00D5414A">
      <w:pPr>
        <w:widowControl w:val="0"/>
        <w:spacing w:line="240" w:lineRule="atLeast"/>
        <w:jc w:val="both"/>
        <w:rPr>
          <w:rFonts w:ascii="Arial" w:hAnsi="Arial"/>
          <w:color w:val="1F497D" w:themeColor="text2"/>
        </w:rPr>
      </w:pPr>
    </w:p>
    <w:p w14:paraId="2057A01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5CA4FE80"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yeso será sulfato de calcio hidratado, al que se despoja totalmente por cocción, del agua de cristalización. Su peso específico será de </w:t>
      </w:r>
      <w:smartTag w:uri="urn:schemas-microsoft-com:office:smarttags" w:element="metricconverter">
        <w:smartTagPr>
          <w:attr w:name="ProductID" w:val="1.25 kg"/>
        </w:smartTagPr>
        <w:r w:rsidRPr="00816E69">
          <w:rPr>
            <w:rFonts w:ascii="Arial" w:hAnsi="Arial"/>
            <w:color w:val="1F497D" w:themeColor="text2"/>
          </w:rPr>
          <w:t>1.25 kg</w:t>
        </w:r>
      </w:smartTag>
      <w:r w:rsidRPr="00816E69">
        <w:rPr>
          <w:rFonts w:ascii="Arial" w:hAnsi="Arial"/>
          <w:color w:val="1F497D" w:themeColor="text2"/>
        </w:rPr>
        <w:t>./dm3, y presentará un molido fino, de color blanco, o blanco rosado, sin terrones, ni impurezas de ninguna naturaleza y sujeto a la aprobación de la Supervisión.</w:t>
      </w:r>
    </w:p>
    <w:p w14:paraId="40C4492B" w14:textId="77777777" w:rsidR="00D5414A" w:rsidRPr="00816E69" w:rsidRDefault="00D5414A" w:rsidP="00D5414A">
      <w:pPr>
        <w:widowControl w:val="0"/>
        <w:spacing w:line="240" w:lineRule="atLeast"/>
        <w:jc w:val="both"/>
        <w:rPr>
          <w:rFonts w:ascii="Arial" w:hAnsi="Arial"/>
          <w:color w:val="1F497D" w:themeColor="text2"/>
        </w:rPr>
      </w:pPr>
    </w:p>
    <w:p w14:paraId="4537DA33"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Será rechazado todo el yeso que tenga principios de fraguado. Se almacenará en lugares cubiertos, libres de toda humedad.</w:t>
      </w:r>
    </w:p>
    <w:p w14:paraId="0ABABFBB" w14:textId="77777777" w:rsidR="00D5414A" w:rsidRPr="00816E69" w:rsidRDefault="00D5414A" w:rsidP="00D5414A">
      <w:pPr>
        <w:widowControl w:val="0"/>
        <w:spacing w:line="240" w:lineRule="atLeast"/>
        <w:jc w:val="both"/>
        <w:rPr>
          <w:rFonts w:ascii="Arial" w:hAnsi="Arial"/>
          <w:color w:val="1F497D" w:themeColor="text2"/>
        </w:rPr>
      </w:pPr>
    </w:p>
    <w:p w14:paraId="395A1D4F"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agua deberá ser limpia, no permitiéndose el empleo de aguas estancadas provenientes de pequeñas lagunas o aquellas que provengan de alcantarillas, pantanos o ciénagas.</w:t>
      </w:r>
    </w:p>
    <w:p w14:paraId="51233844" w14:textId="77777777" w:rsidR="00D5414A" w:rsidRPr="00816E69" w:rsidRDefault="00D5414A" w:rsidP="00D5414A">
      <w:pPr>
        <w:widowControl w:val="0"/>
        <w:spacing w:line="240" w:lineRule="atLeast"/>
        <w:jc w:val="both"/>
        <w:rPr>
          <w:rFonts w:ascii="Arial" w:hAnsi="Arial"/>
          <w:color w:val="1F497D" w:themeColor="text2"/>
        </w:rPr>
      </w:pPr>
    </w:p>
    <w:p w14:paraId="4F325701"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Cuando se especifique revoque impermeable se utilizará </w:t>
      </w:r>
      <w:proofErr w:type="spellStart"/>
      <w:r w:rsidRPr="00816E69">
        <w:rPr>
          <w:rFonts w:ascii="Arial" w:hAnsi="Arial"/>
          <w:color w:val="1F497D" w:themeColor="text2"/>
        </w:rPr>
        <w:t>Sika</w:t>
      </w:r>
      <w:proofErr w:type="spellEnd"/>
      <w:r w:rsidRPr="00816E69">
        <w:rPr>
          <w:rFonts w:ascii="Arial" w:hAnsi="Arial"/>
          <w:color w:val="1F497D" w:themeColor="text2"/>
        </w:rPr>
        <w:t xml:space="preserve"> 1 u otro producto similar, aprobado por el Supervisor de obra.</w:t>
      </w:r>
    </w:p>
    <w:p w14:paraId="59409415" w14:textId="77777777" w:rsidR="00D5414A" w:rsidRPr="00816E69" w:rsidRDefault="00D5414A" w:rsidP="00D5414A">
      <w:pPr>
        <w:widowControl w:val="0"/>
        <w:spacing w:line="240" w:lineRule="atLeast"/>
        <w:jc w:val="both"/>
        <w:rPr>
          <w:rFonts w:ascii="Arial" w:hAnsi="Arial"/>
          <w:color w:val="1F497D" w:themeColor="text2"/>
        </w:rPr>
      </w:pPr>
    </w:p>
    <w:p w14:paraId="1D7DD7D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También se podrá utilizar como impermeabilizante </w:t>
      </w:r>
      <w:proofErr w:type="spellStart"/>
      <w:r w:rsidRPr="00816E69">
        <w:rPr>
          <w:rFonts w:ascii="Arial" w:hAnsi="Arial"/>
          <w:color w:val="1F497D" w:themeColor="text2"/>
        </w:rPr>
        <w:t>Sika</w:t>
      </w:r>
      <w:proofErr w:type="spellEnd"/>
      <w:r w:rsidRPr="00816E69">
        <w:rPr>
          <w:rFonts w:ascii="Arial" w:hAnsi="Arial"/>
          <w:color w:val="1F497D" w:themeColor="text2"/>
        </w:rPr>
        <w:t xml:space="preserve"> Top 144 u otro producto similar, previa consideración y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debiendo suministrarse el mismo en su envase original.</w:t>
      </w:r>
    </w:p>
    <w:p w14:paraId="7FCE8116" w14:textId="77777777" w:rsidR="00D5414A" w:rsidRPr="00816E69" w:rsidRDefault="00D5414A" w:rsidP="00D5414A">
      <w:pPr>
        <w:widowControl w:val="0"/>
        <w:spacing w:line="240" w:lineRule="atLeast"/>
        <w:jc w:val="both"/>
        <w:rPr>
          <w:rFonts w:ascii="Arial" w:hAnsi="Arial"/>
          <w:color w:val="1F497D" w:themeColor="text2"/>
        </w:rPr>
      </w:pPr>
    </w:p>
    <w:p w14:paraId="303B205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6755042B"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 yeso puro como revoque, aplicándose dos capas de acuerdo a lo establecido previamente.</w:t>
      </w:r>
    </w:p>
    <w:p w14:paraId="438DDFE7" w14:textId="77777777" w:rsidR="00D5414A" w:rsidRPr="00816E69" w:rsidRDefault="00D5414A" w:rsidP="00D5414A">
      <w:pPr>
        <w:widowControl w:val="0"/>
        <w:spacing w:line="240" w:lineRule="atLeast"/>
        <w:jc w:val="both"/>
        <w:rPr>
          <w:rFonts w:ascii="Arial" w:hAnsi="Arial"/>
          <w:color w:val="1F497D" w:themeColor="text2"/>
        </w:rPr>
      </w:pPr>
    </w:p>
    <w:p w14:paraId="34D38B8B"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Luego de efectuados los trabajos preliminares, se humedecerán los paramentos y se aplicará una primera capa de yeso, cuyo espesor será el necesario para alcanzar el nivel determinado por las maestras y que cubra todas las irregularidades de la superficie del muro.</w:t>
      </w:r>
    </w:p>
    <w:p w14:paraId="329D192E" w14:textId="77777777" w:rsidR="00D5414A" w:rsidRPr="00816E69" w:rsidRDefault="00D5414A" w:rsidP="00D5414A">
      <w:pPr>
        <w:widowControl w:val="0"/>
        <w:spacing w:line="240" w:lineRule="atLeast"/>
        <w:jc w:val="both"/>
        <w:rPr>
          <w:rFonts w:ascii="Arial" w:hAnsi="Arial"/>
          <w:color w:val="1F497D" w:themeColor="text2"/>
        </w:rPr>
      </w:pPr>
    </w:p>
    <w:p w14:paraId="4FDBD0B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este revoque se colocará una segunda y última capa de enlucido de </w:t>
      </w:r>
      <w:smartTag w:uri="urn:schemas-microsoft-com:office:smarttags" w:element="metricconverter">
        <w:smartTagPr>
          <w:attr w:name="ProductID" w:val="2 mm"/>
        </w:smartTagPr>
        <w:r w:rsidRPr="00816E69">
          <w:rPr>
            <w:rFonts w:ascii="Arial" w:hAnsi="Arial"/>
            <w:color w:val="1F497D" w:themeColor="text2"/>
          </w:rPr>
          <w:t xml:space="preserve">2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de espesor, empleando yeso. Esta capa deberá ser ejecutada cuidadosamente mediante planchas metálicas, a fin de obtener superficies completamente lisas, planas y libres de ondulaciones, empleando mano de obra especializada.</w:t>
      </w:r>
    </w:p>
    <w:p w14:paraId="3EE25ECF" w14:textId="77777777" w:rsidR="00D5414A" w:rsidRPr="00816E69" w:rsidRDefault="00D5414A" w:rsidP="00D5414A">
      <w:pPr>
        <w:widowControl w:val="0"/>
        <w:spacing w:line="240" w:lineRule="atLeast"/>
        <w:jc w:val="both"/>
        <w:rPr>
          <w:rFonts w:ascii="Arial" w:hAnsi="Arial"/>
          <w:color w:val="1F497D" w:themeColor="text2"/>
        </w:rPr>
      </w:pPr>
    </w:p>
    <w:p w14:paraId="0D5C07B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EA19DA7" w14:textId="77777777" w:rsidR="00D5414A" w:rsidRPr="00816E69" w:rsidRDefault="00D5414A" w:rsidP="00D5414A">
      <w:pPr>
        <w:widowControl w:val="0"/>
        <w:spacing w:line="240" w:lineRule="atLeast"/>
        <w:jc w:val="both"/>
        <w:rPr>
          <w:rFonts w:ascii="Arial" w:hAnsi="Arial"/>
          <w:color w:val="1F497D" w:themeColor="text2"/>
        </w:rPr>
      </w:pPr>
    </w:p>
    <w:p w14:paraId="3929C7C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revoques de las superficies de muros y tabique en sus diferentes tipos se medirán en metros cuadrados, tomando en cuenta únicamente las superficies netas del trabajo ejecutado. En la medición se descontarán todos los vanos de puertas, ventanas y otros, pero si se incluirán las superficies netas de las jambas.</w:t>
      </w:r>
    </w:p>
    <w:p w14:paraId="12E26C19" w14:textId="77777777" w:rsidR="00D5414A" w:rsidRPr="00816E69" w:rsidRDefault="00D5414A" w:rsidP="00D5414A">
      <w:pPr>
        <w:widowControl w:val="0"/>
        <w:spacing w:line="240" w:lineRule="atLeast"/>
        <w:jc w:val="both"/>
        <w:rPr>
          <w:rFonts w:ascii="Arial" w:hAnsi="Arial"/>
          <w:color w:val="1F497D" w:themeColor="text2"/>
        </w:rPr>
      </w:pPr>
    </w:p>
    <w:p w14:paraId="1359BB26" w14:textId="77777777" w:rsidR="00D5414A" w:rsidRPr="00816E69" w:rsidRDefault="00D5414A" w:rsidP="00D5414A">
      <w:pPr>
        <w:widowControl w:val="0"/>
        <w:spacing w:line="240" w:lineRule="atLeast"/>
        <w:jc w:val="both"/>
        <w:rPr>
          <w:rFonts w:ascii="Arial" w:hAnsi="Arial"/>
          <w:color w:val="1F497D" w:themeColor="text2"/>
        </w:rPr>
      </w:pPr>
    </w:p>
    <w:p w14:paraId="746D5FE4" w14:textId="423A9979" w:rsidR="00D5414A"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0EA42B15" w14:textId="77777777" w:rsidR="00D5414A" w:rsidRPr="00816E69" w:rsidRDefault="00D5414A" w:rsidP="00D5414A">
      <w:pPr>
        <w:widowControl w:val="0"/>
        <w:spacing w:line="240" w:lineRule="atLeast"/>
        <w:jc w:val="both"/>
        <w:rPr>
          <w:rFonts w:ascii="Arial" w:hAnsi="Arial"/>
          <w:color w:val="1F497D" w:themeColor="text2"/>
        </w:rPr>
      </w:pPr>
    </w:p>
    <w:p w14:paraId="4B158464" w14:textId="77777777" w:rsidR="00D5414A" w:rsidRPr="00816E69" w:rsidRDefault="00D5414A" w:rsidP="00D5414A">
      <w:pPr>
        <w:widowControl w:val="0"/>
        <w:spacing w:line="240" w:lineRule="atLeast"/>
        <w:jc w:val="both"/>
        <w:rPr>
          <w:rFonts w:ascii="Arial" w:hAnsi="Arial"/>
          <w:color w:val="1F497D" w:themeColor="text2"/>
        </w:rPr>
      </w:pPr>
    </w:p>
    <w:p w14:paraId="1384E046"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lastRenderedPageBreak/>
        <w:t>REVOQUES INTERIORES</w:t>
      </w:r>
    </w:p>
    <w:p w14:paraId="6B9C9F24" w14:textId="77777777" w:rsidR="00D5414A" w:rsidRPr="00816E69" w:rsidRDefault="00D5414A" w:rsidP="00D5414A">
      <w:pPr>
        <w:widowControl w:val="0"/>
        <w:spacing w:line="240" w:lineRule="atLeast"/>
        <w:rPr>
          <w:rFonts w:ascii="Arial" w:hAnsi="Arial"/>
          <w:color w:val="1F497D" w:themeColor="text2"/>
        </w:rPr>
      </w:pPr>
    </w:p>
    <w:p w14:paraId="72920D61"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6818324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de muros y tabiques de adobe, ladrillo, bloques de cemento, muros de piedra, paramentos de hormigón, y otros en los ambientes interiores de las construcciones, de acuerdo al formulario de presentación de propuestas y/o instrucciones del Supervisor de obra.</w:t>
      </w:r>
    </w:p>
    <w:p w14:paraId="034CD6BC" w14:textId="77777777" w:rsidR="00D5414A" w:rsidRPr="00816E69" w:rsidRDefault="00D5414A" w:rsidP="00D5414A">
      <w:pPr>
        <w:widowControl w:val="0"/>
        <w:spacing w:line="240" w:lineRule="atLeast"/>
        <w:jc w:val="both"/>
        <w:rPr>
          <w:rFonts w:ascii="Arial" w:hAnsi="Arial"/>
          <w:color w:val="1F497D" w:themeColor="text2"/>
        </w:rPr>
      </w:pPr>
    </w:p>
    <w:p w14:paraId="35D6AC1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07948DE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yeso será sulfato de calcio hidratado, al que se despoja totalmente por cocción, del agua de cristalización. Su peso específico será de </w:t>
      </w:r>
      <w:smartTag w:uri="urn:schemas-microsoft-com:office:smarttags" w:element="metricconverter">
        <w:smartTagPr>
          <w:attr w:name="ProductID" w:val="1.25 kg"/>
        </w:smartTagPr>
        <w:r w:rsidRPr="00816E69">
          <w:rPr>
            <w:rFonts w:ascii="Arial" w:hAnsi="Arial"/>
            <w:color w:val="1F497D" w:themeColor="text2"/>
          </w:rPr>
          <w:t>1.25 kg</w:t>
        </w:r>
      </w:smartTag>
      <w:r w:rsidRPr="00816E69">
        <w:rPr>
          <w:rFonts w:ascii="Arial" w:hAnsi="Arial"/>
          <w:color w:val="1F497D" w:themeColor="text2"/>
        </w:rPr>
        <w:t xml:space="preserve">./dm3, y presentará un molido fino, de color blanco, o blanco rosado, sin terrones, ni impurezas de ninguna naturaleza y sujeto a la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p>
    <w:p w14:paraId="6914B37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Será rechazado todo el yeso que tenga principios de fraguado. Se almacenará en lugares cubiertos, libres de toda humedad.</w:t>
      </w:r>
    </w:p>
    <w:p w14:paraId="5A354F7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la preparación de la mezcla de barro se empleará tierra cernida, tipo arcillosa, sin contenido de materias vegetales u otras substancias orgánicas nocivas y paja, realizándose este trabajo con anticipación de por lo menos 15 días a la aplicación del revoque, a objeto de que el barro presente una fermentación adecuada.</w:t>
      </w:r>
    </w:p>
    <w:p w14:paraId="4A37734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probada.</w:t>
      </w:r>
    </w:p>
    <w:p w14:paraId="4C4D86B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agua deberá ser limpia, no permitiéndose el empleo de aguas estancadas provenientes de pequeñas lagunas o aquellas que provengan de alcantarillas, pantanos o ciénagas.</w:t>
      </w:r>
    </w:p>
    <w:p w14:paraId="5534F4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6B8F793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emplearse color en los acabados, el ocre a utilizarse será de buena calidad.</w:t>
      </w:r>
    </w:p>
    <w:p w14:paraId="7A2AF0C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Cuando se especifique revoque impermeable se utilizará </w:t>
      </w:r>
      <w:proofErr w:type="spellStart"/>
      <w:r w:rsidRPr="00816E69">
        <w:rPr>
          <w:rFonts w:ascii="Arial" w:hAnsi="Arial"/>
          <w:color w:val="1F497D" w:themeColor="text2"/>
        </w:rPr>
        <w:t>Sika</w:t>
      </w:r>
      <w:proofErr w:type="spellEnd"/>
      <w:r w:rsidRPr="00816E69">
        <w:rPr>
          <w:rFonts w:ascii="Arial" w:hAnsi="Arial"/>
          <w:color w:val="1F497D" w:themeColor="text2"/>
        </w:rPr>
        <w:t xml:space="preserve"> 1 u otro producto similar, aprobado por el Supervisor de obra.</w:t>
      </w:r>
    </w:p>
    <w:p w14:paraId="5C62DCA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También se podrá utilizar como impermeabilizante </w:t>
      </w:r>
      <w:proofErr w:type="spellStart"/>
      <w:r w:rsidRPr="00816E69">
        <w:rPr>
          <w:rFonts w:ascii="Arial" w:hAnsi="Arial"/>
          <w:color w:val="1F497D" w:themeColor="text2"/>
        </w:rPr>
        <w:t>Sika</w:t>
      </w:r>
      <w:proofErr w:type="spellEnd"/>
      <w:r w:rsidRPr="00816E69">
        <w:rPr>
          <w:rFonts w:ascii="Arial" w:hAnsi="Arial"/>
          <w:color w:val="1F497D" w:themeColor="text2"/>
        </w:rPr>
        <w:t xml:space="preserve"> Top 144 u otro producto similar, previa consideración y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debiendo suministrarse el mismo en su envase original.</w:t>
      </w:r>
    </w:p>
    <w:p w14:paraId="57B6CF19" w14:textId="77777777" w:rsidR="00D5414A" w:rsidRPr="00816E69" w:rsidRDefault="00D5414A" w:rsidP="00D5414A">
      <w:pPr>
        <w:widowControl w:val="0"/>
        <w:spacing w:line="240" w:lineRule="atLeast"/>
        <w:jc w:val="both"/>
        <w:rPr>
          <w:rFonts w:ascii="Arial" w:hAnsi="Arial"/>
          <w:color w:val="1F497D" w:themeColor="text2"/>
        </w:rPr>
      </w:pPr>
    </w:p>
    <w:p w14:paraId="1B33DE4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FE32EB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 acuerdo al tipo de revoque especificado se seguirán los procedimientos de ejecución que a continuación se detallan:</w:t>
      </w:r>
    </w:p>
    <w:p w14:paraId="39843C62" w14:textId="77777777" w:rsidR="00D5414A" w:rsidRPr="00816E69" w:rsidRDefault="00D5414A" w:rsidP="00D5414A">
      <w:pPr>
        <w:widowControl w:val="0"/>
        <w:spacing w:line="240" w:lineRule="atLeast"/>
        <w:jc w:val="both"/>
        <w:rPr>
          <w:rFonts w:ascii="Arial" w:hAnsi="Arial"/>
          <w:color w:val="1F497D" w:themeColor="text2"/>
        </w:rPr>
      </w:pPr>
    </w:p>
    <w:p w14:paraId="210D58E4"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forma general para el caso de revoques sobre muros de adobe, previamente se rehundirán las juntas entre adobes y se limpiará la superficie de todo material suelto. Luego se colocará una malla de alambre tejido de 3/4", asegurada firmemente con clavos de 1 1/2", en aquellos casos donde la primera capa  de revoque grueso es de mortero de cemento. </w:t>
      </w:r>
    </w:p>
    <w:p w14:paraId="1817DBC7" w14:textId="77777777" w:rsidR="00D5414A" w:rsidRPr="00816E69" w:rsidRDefault="00D5414A" w:rsidP="00D5414A">
      <w:pPr>
        <w:widowControl w:val="0"/>
        <w:spacing w:line="240" w:lineRule="atLeast"/>
        <w:jc w:val="both"/>
        <w:rPr>
          <w:rFonts w:ascii="Arial" w:hAnsi="Arial"/>
          <w:color w:val="1F497D" w:themeColor="text2"/>
        </w:rPr>
      </w:pPr>
    </w:p>
    <w:p w14:paraId="66571691" w14:textId="7777777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el caso de muros de otro tipo de material, igualmente se limpiarán los mismos en forma cuidadosa, removiendo aquellos materiales extraños o residuos de morteros.</w:t>
      </w:r>
    </w:p>
    <w:p w14:paraId="36099823" w14:textId="77777777" w:rsidR="00D5414A" w:rsidRPr="00816E69" w:rsidRDefault="00D5414A" w:rsidP="00D5414A">
      <w:pPr>
        <w:widowControl w:val="0"/>
        <w:spacing w:line="240" w:lineRule="atLeast"/>
        <w:jc w:val="both"/>
        <w:rPr>
          <w:rFonts w:ascii="Arial" w:hAnsi="Arial"/>
          <w:color w:val="1F497D" w:themeColor="text2"/>
        </w:rPr>
      </w:pPr>
    </w:p>
    <w:p w14:paraId="291E39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colocarán maestras a distancias no mayores de dos metros, cuidando de que éstas estén perfectamente niveladas entre sí, a fin de asegurar la obtención de una superficie pareja y uniforme en toda la extensión de los paramentos.</w:t>
      </w:r>
    </w:p>
    <w:p w14:paraId="07A11051" w14:textId="77777777" w:rsidR="00D5414A" w:rsidRPr="00816E69" w:rsidRDefault="00D5414A" w:rsidP="00D5414A">
      <w:pPr>
        <w:widowControl w:val="0"/>
        <w:spacing w:line="240" w:lineRule="atLeast"/>
        <w:jc w:val="both"/>
        <w:rPr>
          <w:rFonts w:ascii="Arial" w:hAnsi="Arial"/>
          <w:color w:val="1F497D" w:themeColor="text2"/>
        </w:rPr>
      </w:pPr>
    </w:p>
    <w:p w14:paraId="48FBB76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Revoque de yeso.</w:t>
      </w:r>
    </w:p>
    <w:p w14:paraId="7BB7212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 yeso puro como revoque, aplicándose dos capas de acuerdo a lo establecido previamente.</w:t>
      </w:r>
    </w:p>
    <w:p w14:paraId="3B7F23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Luego de efectuados los trabajos preliminares, se humedecerán los paramentos y se aplicará una primera capa de yeso, cuyo espesor será el necesario para alcanzar el nivel determinado por las maestras y que cubra todas las irregularidades de la superficie del muro.</w:t>
      </w:r>
    </w:p>
    <w:p w14:paraId="1775E2C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este revoque se colocará una segunda y última capa de enlucido de </w:t>
      </w:r>
      <w:smartTag w:uri="urn:schemas-microsoft-com:office:smarttags" w:element="metricconverter">
        <w:smartTagPr>
          <w:attr w:name="ProductID" w:val="2 mm"/>
        </w:smartTagPr>
        <w:r w:rsidRPr="00816E69">
          <w:rPr>
            <w:rFonts w:ascii="Arial" w:hAnsi="Arial"/>
            <w:color w:val="1F497D" w:themeColor="text2"/>
          </w:rPr>
          <w:t xml:space="preserve">2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de espesor, empleando yeso. Esta capa deberá ser ejecutada cuidadosamente mediante planchas metálicas, a fin de obtener superficies completamente lisas, planas y libres de ondulaciones, empleando mano de obra especializada.</w:t>
      </w:r>
    </w:p>
    <w:p w14:paraId="208A7757" w14:textId="77777777" w:rsidR="00D5414A" w:rsidRPr="00816E69" w:rsidRDefault="00D5414A" w:rsidP="00D5414A">
      <w:pPr>
        <w:widowControl w:val="0"/>
        <w:spacing w:line="240" w:lineRule="atLeast"/>
        <w:jc w:val="both"/>
        <w:rPr>
          <w:rFonts w:ascii="Arial" w:hAnsi="Arial"/>
          <w:color w:val="1F497D" w:themeColor="text2"/>
        </w:rPr>
      </w:pPr>
    </w:p>
    <w:p w14:paraId="7B1106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Revoque grueso de cemento.</w:t>
      </w:r>
    </w:p>
    <w:p w14:paraId="572676F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Después de ejecutar los trabajos preliminares señalados previamente, a continuación se humedecerán los paramentos </w:t>
      </w:r>
      <w:r w:rsidRPr="00816E69">
        <w:rPr>
          <w:rFonts w:ascii="Arial" w:hAnsi="Arial"/>
          <w:color w:val="1F497D" w:themeColor="text2"/>
        </w:rPr>
        <w:lastRenderedPageBreak/>
        <w:t>para aplicar la capa de revoque grueso, castigando todas las superficies a revestir con mortero de cemento y arena en proporción 1 : 3 , nivelando y enrasando posteriormente con una regla entre maestra y maestra toda la superficie.</w:t>
      </w:r>
    </w:p>
    <w:p w14:paraId="79AF99F4" w14:textId="77777777" w:rsidR="00D5414A" w:rsidRPr="00816E69" w:rsidRDefault="00D5414A" w:rsidP="00D5414A">
      <w:pPr>
        <w:widowControl w:val="0"/>
        <w:spacing w:line="240" w:lineRule="atLeast"/>
        <w:jc w:val="both"/>
        <w:rPr>
          <w:rFonts w:ascii="Arial" w:hAnsi="Arial"/>
          <w:color w:val="1F497D" w:themeColor="text2"/>
        </w:rPr>
      </w:pPr>
    </w:p>
    <w:p w14:paraId="60B221D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Revoque de cemento enlucido.</w:t>
      </w:r>
    </w:p>
    <w:p w14:paraId="2CCA482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Una vez realizada la primera capa con revoque grueso según lo ya señalado, y después que hubiera fraguado dicho revoque, se aplicará una segunda y última capa de enlucido con pasta de cemento puro en un espesor de </w:t>
      </w:r>
      <w:smartTag w:uri="urn:schemas-microsoft-com:office:smarttags" w:element="metricconverter">
        <w:smartTagPr>
          <w:attr w:name="ProductID" w:val="2 a"/>
        </w:smartTagPr>
        <w:r w:rsidRPr="00816E69">
          <w:rPr>
            <w:rFonts w:ascii="Arial" w:hAnsi="Arial"/>
            <w:color w:val="1F497D" w:themeColor="text2"/>
          </w:rPr>
          <w:t>2 a</w:t>
        </w:r>
      </w:smartTag>
      <w:r w:rsidRPr="00816E69">
        <w:rPr>
          <w:rFonts w:ascii="Arial" w:hAnsi="Arial"/>
          <w:color w:val="1F497D" w:themeColor="text2"/>
        </w:rPr>
        <w:t xml:space="preserve"> </w:t>
      </w:r>
      <w:smartTag w:uri="urn:schemas-microsoft-com:office:smarttags" w:element="metricconverter">
        <w:smartTagPr>
          <w:attr w:name="ProductID" w:val="3 mm"/>
        </w:smartTagPr>
        <w:r w:rsidRPr="00816E69">
          <w:rPr>
            <w:rFonts w:ascii="Arial" w:hAnsi="Arial"/>
            <w:color w:val="1F497D" w:themeColor="text2"/>
          </w:rPr>
          <w:t xml:space="preserve">3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mediante planchas metálicas, a fin de obtener superficies completamente lisas, planas y libres de ondulaciones, empleando mano de obra especializada y debiendo mantenerse las superficies húmedas durante siete días para evitar cuarteos o agrietamientos.</w:t>
      </w:r>
    </w:p>
    <w:p w14:paraId="673E8F00" w14:textId="77777777" w:rsidR="00D5414A" w:rsidRPr="00816E69" w:rsidRDefault="00D5414A" w:rsidP="00D5414A">
      <w:pPr>
        <w:widowControl w:val="0"/>
        <w:spacing w:line="240" w:lineRule="atLeast"/>
        <w:jc w:val="both"/>
        <w:rPr>
          <w:rFonts w:ascii="Arial" w:hAnsi="Arial"/>
          <w:color w:val="1F497D" w:themeColor="text2"/>
        </w:rPr>
      </w:pPr>
    </w:p>
    <w:p w14:paraId="6600F1D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 xml:space="preserve">Revoque de cemento </w:t>
      </w:r>
      <w:proofErr w:type="spellStart"/>
      <w:r w:rsidRPr="00816E69">
        <w:rPr>
          <w:rFonts w:ascii="Arial" w:hAnsi="Arial"/>
          <w:b/>
          <w:color w:val="1F497D" w:themeColor="text2"/>
        </w:rPr>
        <w:t>frotachado</w:t>
      </w:r>
      <w:proofErr w:type="spellEnd"/>
      <w:r w:rsidRPr="00816E69">
        <w:rPr>
          <w:rFonts w:ascii="Arial" w:hAnsi="Arial"/>
          <w:b/>
          <w:color w:val="1F497D" w:themeColor="text2"/>
        </w:rPr>
        <w:t>.</w:t>
      </w:r>
    </w:p>
    <w:p w14:paraId="4D4B25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procedimiento será el mismo que el especificado para los revoques de cemento enlucido, con la diferencia de que la segunda y última capa de mortero de cemento se la aplicará mediante planchas de madera para acabado rústico. (</w:t>
      </w:r>
      <w:proofErr w:type="spellStart"/>
      <w:r w:rsidRPr="00816E69">
        <w:rPr>
          <w:rFonts w:ascii="Arial" w:hAnsi="Arial"/>
          <w:color w:val="1F497D" w:themeColor="text2"/>
        </w:rPr>
        <w:t>frotachado</w:t>
      </w:r>
      <w:proofErr w:type="spellEnd"/>
      <w:r w:rsidRPr="00816E69">
        <w:rPr>
          <w:rFonts w:ascii="Arial" w:hAnsi="Arial"/>
          <w:color w:val="1F497D" w:themeColor="text2"/>
        </w:rPr>
        <w:t>)</w:t>
      </w:r>
    </w:p>
    <w:p w14:paraId="56F972AB" w14:textId="77777777" w:rsidR="00D5414A" w:rsidRPr="00816E69" w:rsidRDefault="00D5414A" w:rsidP="00D5414A">
      <w:pPr>
        <w:widowControl w:val="0"/>
        <w:spacing w:line="240" w:lineRule="atLeast"/>
        <w:jc w:val="both"/>
        <w:rPr>
          <w:rFonts w:ascii="Arial" w:hAnsi="Arial"/>
          <w:color w:val="1F497D" w:themeColor="text2"/>
        </w:rPr>
      </w:pPr>
    </w:p>
    <w:p w14:paraId="3AB0F7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Revoque de cemento enlucido con impermeabilizante.</w:t>
      </w:r>
    </w:p>
    <w:p w14:paraId="3225A3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procedimiento será el mismo que el especificado para los revoques de cemento enlucido, con la diferencia de que el agua a emplearse tanto en la elaboración del mortero de cemento para el revoque grueso como de la pasta con cemento puro se mezclará con un aditivo impermeabilizante - </w:t>
      </w:r>
      <w:proofErr w:type="spellStart"/>
      <w:r w:rsidRPr="00816E69">
        <w:rPr>
          <w:rFonts w:ascii="Arial" w:hAnsi="Arial"/>
          <w:color w:val="1F497D" w:themeColor="text2"/>
        </w:rPr>
        <w:t>Sika</w:t>
      </w:r>
      <w:proofErr w:type="spellEnd"/>
      <w:r w:rsidRPr="00816E69">
        <w:rPr>
          <w:rFonts w:ascii="Arial" w:hAnsi="Arial"/>
          <w:color w:val="1F497D" w:themeColor="text2"/>
        </w:rPr>
        <w:t xml:space="preserve"> 1 u otro similar - en las proporciones indicadas por el fabricante.</w:t>
      </w:r>
    </w:p>
    <w:p w14:paraId="68FE97D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Al día siguiente de realizada la ejecución del revoque grueso, se aplicará a esta superficie un enlucido con la pasta de cemento puro de </w:t>
      </w:r>
      <w:smartTag w:uri="urn:schemas-microsoft-com:office:smarttags" w:element="metricconverter">
        <w:smartTagPr>
          <w:attr w:name="ProductID" w:val="2 a"/>
        </w:smartTagPr>
        <w:r w:rsidRPr="00816E69">
          <w:rPr>
            <w:rFonts w:ascii="Arial" w:hAnsi="Arial"/>
            <w:color w:val="1F497D" w:themeColor="text2"/>
          </w:rPr>
          <w:t>2 a</w:t>
        </w:r>
      </w:smartTag>
      <w:r w:rsidRPr="00816E69">
        <w:rPr>
          <w:rFonts w:ascii="Arial" w:hAnsi="Arial"/>
          <w:color w:val="1F497D" w:themeColor="text2"/>
        </w:rPr>
        <w:t xml:space="preserve"> </w:t>
      </w:r>
      <w:smartTag w:uri="urn:schemas-microsoft-com:office:smarttags" w:element="metricconverter">
        <w:smartTagPr>
          <w:attr w:name="ProductID" w:val="3 mm"/>
        </w:smartTagPr>
        <w:r w:rsidRPr="00816E69">
          <w:rPr>
            <w:rFonts w:ascii="Arial" w:hAnsi="Arial"/>
            <w:color w:val="1F497D" w:themeColor="text2"/>
          </w:rPr>
          <w:t xml:space="preserve">3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de espesor.</w:t>
      </w:r>
    </w:p>
    <w:p w14:paraId="0A13858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 fin de evitar el cuarteo de las superficies revocadas y enlucidas por desecación, se recomienda tener estas superficies siempre mojadas y a la sombra.</w:t>
      </w:r>
    </w:p>
    <w:p w14:paraId="29F7040F" w14:textId="77777777" w:rsidR="00D5414A" w:rsidRPr="00816E69" w:rsidRDefault="00D5414A" w:rsidP="00D5414A">
      <w:pPr>
        <w:widowControl w:val="0"/>
        <w:spacing w:line="240" w:lineRule="atLeast"/>
        <w:jc w:val="both"/>
        <w:rPr>
          <w:rFonts w:ascii="Arial" w:hAnsi="Arial"/>
          <w:color w:val="1F497D" w:themeColor="text2"/>
        </w:rPr>
      </w:pPr>
    </w:p>
    <w:p w14:paraId="04636F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 xml:space="preserve">Recubrimiento impermeable con </w:t>
      </w:r>
      <w:proofErr w:type="spellStart"/>
      <w:r w:rsidRPr="00816E69">
        <w:rPr>
          <w:rFonts w:ascii="Arial" w:hAnsi="Arial"/>
          <w:b/>
          <w:color w:val="1F497D" w:themeColor="text2"/>
        </w:rPr>
        <w:t>Sika</w:t>
      </w:r>
      <w:proofErr w:type="spellEnd"/>
      <w:r w:rsidRPr="00816E69">
        <w:rPr>
          <w:rFonts w:ascii="Arial" w:hAnsi="Arial"/>
          <w:b/>
          <w:color w:val="1F497D" w:themeColor="text2"/>
        </w:rPr>
        <w:t xml:space="preserve"> Top 144 u otro producto similar.</w:t>
      </w:r>
    </w:p>
    <w:p w14:paraId="75C3948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tipo de recubrimiento impermeable con </w:t>
      </w:r>
      <w:proofErr w:type="spellStart"/>
      <w:r w:rsidRPr="00816E69">
        <w:rPr>
          <w:rFonts w:ascii="Arial" w:hAnsi="Arial"/>
          <w:color w:val="1F497D" w:themeColor="text2"/>
        </w:rPr>
        <w:t>Sika</w:t>
      </w:r>
      <w:proofErr w:type="spellEnd"/>
      <w:r w:rsidRPr="00816E69">
        <w:rPr>
          <w:rFonts w:ascii="Arial" w:hAnsi="Arial"/>
          <w:color w:val="1F497D" w:themeColor="text2"/>
        </w:rPr>
        <w:t xml:space="preserve"> Top 144 u otro producto similar se aplicará sobre revestimiento con enlucido de pasta de cemento puro. Para el efecto, una vez efectuada una limpieza minuciosa de los paramentos y estando completamente secas las superficies, se aplicaran dos manos del impermeabilizante, siguiendo las instrucciones y recomendaciones correspondientes señaladas por el fabricante.</w:t>
      </w:r>
    </w:p>
    <w:p w14:paraId="6B25250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recomienda aplicar el recubrimiento señalado, cuando las superficies enlucidas se encuentren perfectamente secas y el proceso de fraguado haya concluido totalmente.</w:t>
      </w:r>
    </w:p>
    <w:p w14:paraId="0B0B5E3C" w14:textId="77777777" w:rsidR="00D5414A" w:rsidRPr="00816E69" w:rsidRDefault="00D5414A" w:rsidP="00D5414A">
      <w:pPr>
        <w:widowControl w:val="0"/>
        <w:spacing w:line="240" w:lineRule="atLeast"/>
        <w:jc w:val="both"/>
        <w:rPr>
          <w:rFonts w:ascii="Arial" w:hAnsi="Arial"/>
          <w:color w:val="1F497D" w:themeColor="text2"/>
        </w:rPr>
      </w:pPr>
    </w:p>
    <w:p w14:paraId="4E2AD6A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Revoque de yeso sobre revoque grueso de cemento.</w:t>
      </w:r>
    </w:p>
    <w:p w14:paraId="5C7A6B2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Primero se aplicará la capa de revoque grueso de cemento, según el procedimiento ya señalado.</w:t>
      </w:r>
    </w:p>
    <w:p w14:paraId="5F6CF1B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este revoque se colocará una segunda y última capa de enlucido de </w:t>
      </w:r>
      <w:smartTag w:uri="urn:schemas-microsoft-com:office:smarttags" w:element="metricconverter">
        <w:smartTagPr>
          <w:attr w:name="ProductID" w:val="2 mm"/>
        </w:smartTagPr>
        <w:r w:rsidRPr="00816E69">
          <w:rPr>
            <w:rFonts w:ascii="Arial" w:hAnsi="Arial"/>
            <w:color w:val="1F497D" w:themeColor="text2"/>
          </w:rPr>
          <w:t xml:space="preserve">2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de espesor, empleando yeso. Esta capa deberá ser ejecutada cuidadosamente mediante planchas metálicas, a fin de obtener superficies completamente lisas, planas y libres de ondulaciones, empleando mano de obra especializada.</w:t>
      </w:r>
    </w:p>
    <w:p w14:paraId="71819E58" w14:textId="77777777" w:rsidR="00D5414A" w:rsidRPr="00816E69" w:rsidRDefault="00D5414A" w:rsidP="00D5414A">
      <w:pPr>
        <w:widowControl w:val="0"/>
        <w:spacing w:line="240" w:lineRule="atLeast"/>
        <w:jc w:val="both"/>
        <w:rPr>
          <w:rFonts w:ascii="Arial" w:hAnsi="Arial"/>
          <w:color w:val="1F497D" w:themeColor="text2"/>
        </w:rPr>
      </w:pPr>
    </w:p>
    <w:p w14:paraId="14A47DE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57E91A3" w14:textId="0A10B412"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revoques de las superficies de muros y tabique en sus diferentes tipos se medirán en metros cuadrados, tomando en cuenta únicamente las superficies netas del trabajo ejecutado. En la medición se descontarán todos los vanos de puertas, ventanas y otros, pero si se incluirán las superficies netas de las jambas.</w:t>
      </w:r>
    </w:p>
    <w:p w14:paraId="3DD8BABB" w14:textId="3D514B89" w:rsidR="008742F2" w:rsidRDefault="008742F2" w:rsidP="00D5414A">
      <w:pPr>
        <w:widowControl w:val="0"/>
        <w:spacing w:line="240" w:lineRule="atLeast"/>
        <w:jc w:val="both"/>
        <w:rPr>
          <w:rFonts w:ascii="Arial" w:hAnsi="Arial"/>
          <w:color w:val="1F497D" w:themeColor="text2"/>
        </w:rPr>
      </w:pPr>
    </w:p>
    <w:p w14:paraId="72CBAD7E" w14:textId="4B82B29A" w:rsidR="008742F2" w:rsidRDefault="008742F2" w:rsidP="00D5414A">
      <w:pPr>
        <w:widowControl w:val="0"/>
        <w:spacing w:line="240" w:lineRule="atLeast"/>
        <w:jc w:val="both"/>
        <w:rPr>
          <w:rFonts w:ascii="Arial" w:hAnsi="Arial"/>
          <w:color w:val="1F497D" w:themeColor="text2"/>
        </w:rPr>
      </w:pPr>
    </w:p>
    <w:p w14:paraId="700AA80B" w14:textId="77CE9F6B" w:rsidR="008742F2" w:rsidRPr="00816E69"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63A5CCB7" w14:textId="77777777" w:rsidR="00D5414A" w:rsidRPr="00816E69" w:rsidRDefault="00D5414A" w:rsidP="00D5414A">
      <w:pPr>
        <w:widowControl w:val="0"/>
        <w:spacing w:line="240" w:lineRule="atLeast"/>
        <w:jc w:val="both"/>
        <w:rPr>
          <w:rFonts w:ascii="Arial" w:hAnsi="Arial"/>
          <w:color w:val="1F497D" w:themeColor="text2"/>
        </w:rPr>
      </w:pPr>
    </w:p>
    <w:p w14:paraId="64CC6D97" w14:textId="77777777" w:rsidR="008E05B2" w:rsidRDefault="008E05B2" w:rsidP="008742F2">
      <w:pPr>
        <w:widowControl w:val="0"/>
        <w:spacing w:line="240" w:lineRule="atLeast"/>
        <w:rPr>
          <w:rFonts w:ascii="Arial" w:hAnsi="Arial"/>
          <w:b/>
          <w:color w:val="1F497D" w:themeColor="text2"/>
          <w:sz w:val="28"/>
          <w:u w:val="single"/>
        </w:rPr>
      </w:pPr>
    </w:p>
    <w:p w14:paraId="6AAB72A7" w14:textId="28B28CB3"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PINTURA EXTERIOR</w:t>
      </w:r>
    </w:p>
    <w:p w14:paraId="4E5A5944" w14:textId="77777777" w:rsidR="00D5414A" w:rsidRPr="00816E69" w:rsidRDefault="00D5414A" w:rsidP="00D5414A">
      <w:pPr>
        <w:widowControl w:val="0"/>
        <w:spacing w:line="240" w:lineRule="atLeast"/>
        <w:rPr>
          <w:rFonts w:ascii="Arial" w:hAnsi="Arial"/>
          <w:color w:val="1F497D" w:themeColor="text2"/>
        </w:rPr>
      </w:pPr>
    </w:p>
    <w:p w14:paraId="7B1F756B"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0E8836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aplicación de pintura en la fachada del edificio de acuerdo al formulario de presentación de propuestas y/o instrucciones del Supervisor de obra.</w:t>
      </w:r>
    </w:p>
    <w:p w14:paraId="7305F83B" w14:textId="77777777" w:rsidR="00D5414A" w:rsidRPr="00816E69" w:rsidRDefault="00D5414A" w:rsidP="00D5414A">
      <w:pPr>
        <w:widowControl w:val="0"/>
        <w:spacing w:line="240" w:lineRule="atLeast"/>
        <w:jc w:val="both"/>
        <w:rPr>
          <w:rFonts w:ascii="Arial" w:hAnsi="Arial"/>
          <w:color w:val="1F497D" w:themeColor="text2"/>
        </w:rPr>
      </w:pPr>
    </w:p>
    <w:p w14:paraId="4710EC4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6F44C33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 xml:space="preserve">Se proveerá los productos en sus envases originales, herméticamente cerrados y claramente rotulados con el nombre, peso y contenido de la pintura, junto con el color e instrucciones de aplicación, nombre y dirección del fabricante. No se abrirán los envases hasta que estos sean inspeccionados por </w:t>
      </w:r>
      <w:smartTag w:uri="urn:schemas-microsoft-com:office:smarttags" w:element="PersonName">
        <w:smartTagPr>
          <w:attr w:name="ProductID" w:val="la Supervisi￳n."/>
        </w:smartTagPr>
        <w:r w:rsidRPr="00816E69">
          <w:rPr>
            <w:rFonts w:ascii="Arial" w:hAnsi="Arial"/>
            <w:color w:val="1F497D" w:themeColor="text2"/>
          </w:rPr>
          <w:t>la Supervisión.</w:t>
        </w:r>
      </w:smartTag>
    </w:p>
    <w:p w14:paraId="3C0319D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se permitirán pinturas con asentamiento excesivo. En un recipiente lleno y recientemente abierto, deberá ser fácilmente dispersado con una paleta hasta alcanzar un estado suave y homogéneo.</w:t>
      </w:r>
    </w:p>
    <w:p w14:paraId="5E03DBF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deberá mostrar grumos, decoloración, ni separación del color y estará exenta de terrones y natas.</w:t>
      </w:r>
    </w:p>
    <w:p w14:paraId="551AAB2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pintura, al ser recibida deberá extenderse fácilmente con la brocha, poseer buenas cualidades de </w:t>
      </w:r>
      <w:proofErr w:type="spellStart"/>
      <w:r w:rsidRPr="00816E69">
        <w:rPr>
          <w:rFonts w:ascii="Arial" w:hAnsi="Arial"/>
          <w:color w:val="1F497D" w:themeColor="text2"/>
        </w:rPr>
        <w:t>enrasamiento</w:t>
      </w:r>
      <w:proofErr w:type="spellEnd"/>
      <w:r w:rsidRPr="00816E69">
        <w:rPr>
          <w:rFonts w:ascii="Arial" w:hAnsi="Arial"/>
          <w:color w:val="1F497D" w:themeColor="text2"/>
        </w:rPr>
        <w:t xml:space="preserve"> y no mostrar tendencia al escurrimiento o a correrse al ser aplicada a las superficies verticales y lisas.</w:t>
      </w:r>
    </w:p>
    <w:p w14:paraId="7B2422B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pintura deberá secar dejando un acabado liso y uniforme, exento de asperezas, granos angulosos, partes disparejas y otras imperfecciones en la superficie. Ninguna pintura u otro recubrimiento será diluido sin la aprobación de </w:t>
      </w:r>
      <w:smartTag w:uri="urn:schemas-microsoft-com:office:smarttags" w:element="PersonName">
        <w:smartTagPr>
          <w:attr w:name="ProductID" w:val="la Supervisi￳n. No"/>
        </w:smartTagPr>
        <w:r w:rsidRPr="00816E69">
          <w:rPr>
            <w:rFonts w:ascii="Arial" w:hAnsi="Arial"/>
            <w:color w:val="1F497D" w:themeColor="text2"/>
          </w:rPr>
          <w:t>la Supervisión. No</w:t>
        </w:r>
      </w:smartTag>
      <w:r w:rsidRPr="00816E69">
        <w:rPr>
          <w:rFonts w:ascii="Arial" w:hAnsi="Arial"/>
          <w:color w:val="1F497D" w:themeColor="text2"/>
        </w:rPr>
        <w:t xml:space="preserve"> se permitirá el empleo de pintura preparada en obra.</w:t>
      </w:r>
    </w:p>
    <w:p w14:paraId="3454F83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almacenará en depósitos que serán mantenidos permanentemente limpios y cuya temperatura será de mínimo </w:t>
      </w:r>
      <w:smartTag w:uri="urn:schemas-microsoft-com:office:smarttags" w:element="metricconverter">
        <w:smartTagPr>
          <w:attr w:name="ProductID" w:val="13ﾰC"/>
        </w:smartTagPr>
        <w:r w:rsidRPr="00816E69">
          <w:rPr>
            <w:rFonts w:ascii="Arial" w:hAnsi="Arial"/>
            <w:color w:val="1F497D" w:themeColor="text2"/>
          </w:rPr>
          <w:t>13°C</w:t>
        </w:r>
      </w:smartTag>
      <w:r w:rsidRPr="00816E69">
        <w:rPr>
          <w:rFonts w:ascii="Arial" w:hAnsi="Arial"/>
          <w:color w:val="1F497D" w:themeColor="text2"/>
        </w:rPr>
        <w:t>.</w:t>
      </w:r>
    </w:p>
    <w:p w14:paraId="3AC303C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La pintura será </w:t>
      </w:r>
      <w:proofErr w:type="spellStart"/>
      <w:r w:rsidRPr="00816E69">
        <w:rPr>
          <w:rFonts w:ascii="Arial" w:hAnsi="Arial"/>
          <w:b/>
          <w:color w:val="1F497D" w:themeColor="text2"/>
        </w:rPr>
        <w:t>super</w:t>
      </w:r>
      <w:proofErr w:type="spellEnd"/>
      <w:r w:rsidRPr="00816E69">
        <w:rPr>
          <w:rFonts w:ascii="Arial" w:hAnsi="Arial"/>
          <w:b/>
          <w:color w:val="1F497D" w:themeColor="text2"/>
        </w:rPr>
        <w:t xml:space="preserve"> látex</w:t>
      </w:r>
      <w:r w:rsidRPr="00816E69">
        <w:rPr>
          <w:rFonts w:ascii="Arial" w:hAnsi="Arial"/>
          <w:color w:val="1F497D" w:themeColor="text2"/>
        </w:rPr>
        <w:t>, se aplicarán tres manos y para cada tipo de pintura o barniz, se empleará el diluyente especificado por el fabricante.</w:t>
      </w:r>
    </w:p>
    <w:p w14:paraId="66742901" w14:textId="77777777" w:rsidR="00D5414A" w:rsidRPr="00816E69" w:rsidRDefault="00D5414A" w:rsidP="00D5414A">
      <w:pPr>
        <w:widowControl w:val="0"/>
        <w:spacing w:line="240" w:lineRule="atLeast"/>
        <w:jc w:val="both"/>
        <w:rPr>
          <w:rFonts w:ascii="Arial" w:hAnsi="Arial"/>
          <w:color w:val="1F497D" w:themeColor="text2"/>
        </w:rPr>
      </w:pPr>
    </w:p>
    <w:p w14:paraId="1155EB0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827037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armarán andamios del tipo canastillo con cerco metálico y malla de alambre, este canastillo se descolgará de elementos de fijación del edificio que sea de total seguridad para los pintores.</w:t>
      </w:r>
    </w:p>
    <w:p w14:paraId="7BBD2A2C" w14:textId="77777777" w:rsidR="00D5414A" w:rsidRPr="00816E69" w:rsidRDefault="00D5414A" w:rsidP="00D5414A">
      <w:pPr>
        <w:widowControl w:val="0"/>
        <w:spacing w:line="240" w:lineRule="atLeast"/>
        <w:jc w:val="both"/>
        <w:rPr>
          <w:rFonts w:ascii="Arial" w:hAnsi="Arial"/>
          <w:color w:val="1F497D" w:themeColor="text2"/>
        </w:rPr>
      </w:pPr>
    </w:p>
    <w:p w14:paraId="2307C56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En la parte inferior del lugar donde se encuentren pintando se colocarán avisos de precaución de tal forma de evitar el paso de peatones durante la ejecución de este trabajo.</w:t>
      </w:r>
    </w:p>
    <w:p w14:paraId="7C2DF914" w14:textId="77777777" w:rsidR="00D5414A" w:rsidRPr="00816E69" w:rsidRDefault="00D5414A" w:rsidP="00D5414A">
      <w:pPr>
        <w:widowControl w:val="0"/>
        <w:spacing w:line="240" w:lineRule="atLeast"/>
        <w:jc w:val="both"/>
        <w:rPr>
          <w:rFonts w:ascii="Arial" w:hAnsi="Arial"/>
          <w:color w:val="1F497D" w:themeColor="text2"/>
        </w:rPr>
      </w:pPr>
    </w:p>
    <w:p w14:paraId="0AB9789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Queda claramente establecido que, cualquier accidente que produzca daños al personal de la empresa o a terceros, es de absoluta responsabilidad del contratista.</w:t>
      </w:r>
    </w:p>
    <w:p w14:paraId="08540A4E" w14:textId="77777777" w:rsidR="00D5414A" w:rsidRPr="00816E69" w:rsidRDefault="00D5414A" w:rsidP="00D5414A">
      <w:pPr>
        <w:widowControl w:val="0"/>
        <w:spacing w:line="240" w:lineRule="atLeast"/>
        <w:jc w:val="both"/>
        <w:rPr>
          <w:rFonts w:ascii="Arial" w:hAnsi="Arial"/>
          <w:color w:val="1F497D" w:themeColor="text2"/>
        </w:rPr>
      </w:pPr>
    </w:p>
    <w:p w14:paraId="1B1C16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procederá a corregir todas las irregularidades que puedan existir en la superficie a pintarse, de igual forma se llegará a dar la misma textura que la existente en toda la fachada, especialmente en los lugares donde haya que revocar.</w:t>
      </w:r>
    </w:p>
    <w:p w14:paraId="1FA450E1" w14:textId="77777777" w:rsidR="00D5414A" w:rsidRPr="00816E69" w:rsidRDefault="00D5414A" w:rsidP="00D5414A">
      <w:pPr>
        <w:widowControl w:val="0"/>
        <w:spacing w:line="240" w:lineRule="atLeast"/>
        <w:jc w:val="both"/>
        <w:rPr>
          <w:rFonts w:ascii="Arial" w:hAnsi="Arial"/>
          <w:color w:val="1F497D" w:themeColor="text2"/>
        </w:rPr>
      </w:pPr>
    </w:p>
    <w:p w14:paraId="7DBF92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procederá al limpiado prolijo de las superficies y se aplicará un mínimo 3 manos, hasta obtener  un acabado con las tonalidades exigidas por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xml:space="preserve">, previa reparación y </w:t>
      </w:r>
      <w:proofErr w:type="spellStart"/>
      <w:r w:rsidRPr="00816E69">
        <w:rPr>
          <w:rFonts w:ascii="Arial" w:hAnsi="Arial"/>
          <w:color w:val="1F497D" w:themeColor="text2"/>
        </w:rPr>
        <w:t>masillado</w:t>
      </w:r>
      <w:proofErr w:type="spellEnd"/>
      <w:r w:rsidRPr="00816E69">
        <w:rPr>
          <w:rFonts w:ascii="Arial" w:hAnsi="Arial"/>
          <w:color w:val="1F497D" w:themeColor="text2"/>
        </w:rPr>
        <w:t xml:space="preserve"> de todas las irregularidades encontradas.</w:t>
      </w:r>
    </w:p>
    <w:p w14:paraId="395EF6B1" w14:textId="77777777" w:rsidR="00D5414A" w:rsidRPr="00816E69" w:rsidRDefault="00D5414A" w:rsidP="00D5414A">
      <w:pPr>
        <w:widowControl w:val="0"/>
        <w:spacing w:line="240" w:lineRule="atLeast"/>
        <w:jc w:val="both"/>
        <w:rPr>
          <w:rFonts w:ascii="Arial" w:hAnsi="Arial"/>
          <w:color w:val="1F497D" w:themeColor="text2"/>
        </w:rPr>
      </w:pPr>
    </w:p>
    <w:p w14:paraId="0B2AB65A" w14:textId="77777777" w:rsidR="00D5414A" w:rsidRPr="00816E69" w:rsidRDefault="00D5414A" w:rsidP="00D5414A">
      <w:pPr>
        <w:widowControl w:val="0"/>
        <w:spacing w:line="240" w:lineRule="atLeast"/>
        <w:jc w:val="both"/>
        <w:rPr>
          <w:rFonts w:ascii="Arial" w:hAnsi="Arial"/>
          <w:color w:val="1F497D" w:themeColor="text2"/>
        </w:rPr>
      </w:pPr>
    </w:p>
    <w:p w14:paraId="00A24A3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D05668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pintura exterior se medirá en metros cuadrados, tomando en cuenta únicamente las superficies netas del trabajo ejecutado. En la medición se descontará todas las superficies de las ventanas y elementos de fachada que no estén incluidas en el trabajo. </w:t>
      </w:r>
    </w:p>
    <w:p w14:paraId="033A7D39" w14:textId="77777777" w:rsidR="00D5414A" w:rsidRPr="00816E69" w:rsidRDefault="00D5414A" w:rsidP="00D5414A">
      <w:pPr>
        <w:widowControl w:val="0"/>
        <w:spacing w:line="240" w:lineRule="atLeast"/>
        <w:jc w:val="both"/>
        <w:rPr>
          <w:rFonts w:ascii="Arial" w:hAnsi="Arial"/>
          <w:color w:val="1F497D" w:themeColor="text2"/>
        </w:rPr>
      </w:pPr>
    </w:p>
    <w:p w14:paraId="0EFBE9DA" w14:textId="3BCB53D1" w:rsidR="00D5414A" w:rsidRDefault="00D5414A" w:rsidP="00D5414A">
      <w:pPr>
        <w:widowControl w:val="0"/>
        <w:spacing w:line="240" w:lineRule="atLeast"/>
        <w:jc w:val="both"/>
        <w:rPr>
          <w:color w:val="1F497D" w:themeColor="text2"/>
        </w:rPr>
      </w:pPr>
    </w:p>
    <w:p w14:paraId="025B47FB" w14:textId="430D1905" w:rsidR="008742F2" w:rsidRPr="00816E69" w:rsidRDefault="008742F2" w:rsidP="00D5414A">
      <w:pPr>
        <w:widowControl w:val="0"/>
        <w:spacing w:line="240" w:lineRule="atLeast"/>
        <w:jc w:val="both"/>
        <w:rPr>
          <w:color w:val="1F497D" w:themeColor="text2"/>
        </w:rPr>
      </w:pPr>
      <w:r>
        <w:rPr>
          <w:color w:val="1F497D" w:themeColor="text2"/>
        </w:rPr>
        <w:t>---------------------------------------------------------------------------------------------------------------------------------</w:t>
      </w:r>
    </w:p>
    <w:p w14:paraId="71470FA8" w14:textId="77777777" w:rsidR="00D5414A" w:rsidRPr="00816E69" w:rsidRDefault="00D5414A" w:rsidP="00D5414A">
      <w:pPr>
        <w:widowControl w:val="0"/>
        <w:spacing w:line="240" w:lineRule="atLeast"/>
        <w:jc w:val="both"/>
        <w:rPr>
          <w:color w:val="1F497D" w:themeColor="text2"/>
        </w:rPr>
      </w:pPr>
    </w:p>
    <w:p w14:paraId="4E309A77"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PINTURA INTERIOR</w:t>
      </w:r>
    </w:p>
    <w:p w14:paraId="39A29994" w14:textId="77777777" w:rsidR="00D5414A" w:rsidRPr="00816E69" w:rsidRDefault="00D5414A" w:rsidP="00D5414A">
      <w:pPr>
        <w:widowControl w:val="0"/>
        <w:spacing w:line="240" w:lineRule="atLeast"/>
        <w:rPr>
          <w:rFonts w:ascii="Arial" w:hAnsi="Arial"/>
          <w:color w:val="1F497D" w:themeColor="text2"/>
        </w:rPr>
      </w:pPr>
    </w:p>
    <w:p w14:paraId="2DEA8E25"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A5BF0F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aplicación de pintura en paredes y cielo en el interior del piso en remodelación de acuerdo al formulario de presentación de propuestas y/o instrucciones del Supervisor de obra.</w:t>
      </w:r>
    </w:p>
    <w:p w14:paraId="54371CAD" w14:textId="77777777" w:rsidR="00D5414A" w:rsidRDefault="00D5414A" w:rsidP="00D5414A">
      <w:pPr>
        <w:widowControl w:val="0"/>
        <w:spacing w:line="240" w:lineRule="atLeast"/>
        <w:jc w:val="both"/>
        <w:rPr>
          <w:rFonts w:ascii="Arial" w:hAnsi="Arial"/>
          <w:color w:val="1F497D" w:themeColor="text2"/>
        </w:rPr>
      </w:pPr>
    </w:p>
    <w:p w14:paraId="6153EB7E" w14:textId="77777777" w:rsidR="00D5414A" w:rsidRPr="00816E69" w:rsidRDefault="00D5414A" w:rsidP="00D5414A">
      <w:pPr>
        <w:widowControl w:val="0"/>
        <w:spacing w:line="240" w:lineRule="atLeast"/>
        <w:jc w:val="both"/>
        <w:rPr>
          <w:rFonts w:ascii="Arial" w:hAnsi="Arial"/>
          <w:color w:val="1F497D" w:themeColor="text2"/>
        </w:rPr>
      </w:pPr>
    </w:p>
    <w:p w14:paraId="6B7E280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61D2538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proveerá los productos en sus envases originales, herméticamente cerrados y claramente rotulados con el nombre, peso y contenido de la pintura, junto con el color e instrucciones de aplicación, nombre y dirección del fabricante. No se abrirán los envases hasta que estos sean inspeccionados por </w:t>
      </w:r>
      <w:smartTag w:uri="urn:schemas-microsoft-com:office:smarttags" w:element="PersonName">
        <w:smartTagPr>
          <w:attr w:name="ProductID" w:val="la Supervisi￳n."/>
        </w:smartTagPr>
        <w:r w:rsidRPr="00816E69">
          <w:rPr>
            <w:rFonts w:ascii="Arial" w:hAnsi="Arial"/>
            <w:color w:val="1F497D" w:themeColor="text2"/>
          </w:rPr>
          <w:t>la Supervisión.</w:t>
        </w:r>
      </w:smartTag>
    </w:p>
    <w:p w14:paraId="5CDC65A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 pintura será látex y se aplicarán tres manos.</w:t>
      </w:r>
    </w:p>
    <w:p w14:paraId="0E345C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No se permitirán pinturas con asentamiento excesivo. En un recipiente lleno y recientemente abierto, deberá ser fácilmente dispersado con una paleta hasta alcanzar un estado suave y homogéneo.</w:t>
      </w:r>
    </w:p>
    <w:p w14:paraId="09DA34D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deberá mostrar grumos, decoloración, ni separación del color y estará exenta de terrones y natas.</w:t>
      </w:r>
    </w:p>
    <w:p w14:paraId="1328FCD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pintura, al ser recibida deberá extenderse fácilmente con la brocha, poseer buenas cualidades de </w:t>
      </w:r>
      <w:proofErr w:type="spellStart"/>
      <w:r w:rsidRPr="00816E69">
        <w:rPr>
          <w:rFonts w:ascii="Arial" w:hAnsi="Arial"/>
          <w:color w:val="1F497D" w:themeColor="text2"/>
        </w:rPr>
        <w:t>enrasamiento</w:t>
      </w:r>
      <w:proofErr w:type="spellEnd"/>
      <w:r w:rsidRPr="00816E69">
        <w:rPr>
          <w:rFonts w:ascii="Arial" w:hAnsi="Arial"/>
          <w:color w:val="1F497D" w:themeColor="text2"/>
        </w:rPr>
        <w:t xml:space="preserve"> y no mostrar tendencia al escurrimiento o a correrse al ser aplicada a las superficies verticales y lisas.</w:t>
      </w:r>
    </w:p>
    <w:p w14:paraId="2677649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pintura deberá secar dejando un acabado liso y uniforme, exento de asperezas, granos angulosos, partes disparejas y otras imperfecciones en la superficie. Ninguna pintura u otro recubrimiento será diluido sin la aprobación de </w:t>
      </w:r>
      <w:smartTag w:uri="urn:schemas-microsoft-com:office:smarttags" w:element="PersonName">
        <w:smartTagPr>
          <w:attr w:name="ProductID" w:val="la Supervisi￳n. No"/>
        </w:smartTagPr>
        <w:r w:rsidRPr="00816E69">
          <w:rPr>
            <w:rFonts w:ascii="Arial" w:hAnsi="Arial"/>
            <w:color w:val="1F497D" w:themeColor="text2"/>
          </w:rPr>
          <w:t>la Supervisión. No</w:t>
        </w:r>
      </w:smartTag>
      <w:r w:rsidRPr="00816E69">
        <w:rPr>
          <w:rFonts w:ascii="Arial" w:hAnsi="Arial"/>
          <w:color w:val="1F497D" w:themeColor="text2"/>
        </w:rPr>
        <w:t xml:space="preserve"> se permitirá el empleo de pintura preparada en obra.</w:t>
      </w:r>
    </w:p>
    <w:p w14:paraId="4D5AFB6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almacenará en depósitos que serán mantenidos permanentemente limpios y cuya temperatura será de mínimo </w:t>
      </w:r>
      <w:smartTag w:uri="urn:schemas-microsoft-com:office:smarttags" w:element="metricconverter">
        <w:smartTagPr>
          <w:attr w:name="ProductID" w:val="13ﾰC"/>
        </w:smartTagPr>
        <w:r w:rsidRPr="00816E69">
          <w:rPr>
            <w:rFonts w:ascii="Arial" w:hAnsi="Arial"/>
            <w:color w:val="1F497D" w:themeColor="text2"/>
          </w:rPr>
          <w:t>13°C</w:t>
        </w:r>
      </w:smartTag>
      <w:r w:rsidRPr="00816E69">
        <w:rPr>
          <w:rFonts w:ascii="Arial" w:hAnsi="Arial"/>
          <w:color w:val="1F497D" w:themeColor="text2"/>
        </w:rPr>
        <w:t>.</w:t>
      </w:r>
    </w:p>
    <w:p w14:paraId="366C672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cada tipo de pintura, se empleará el diluyente especificado por el fabricante.</w:t>
      </w:r>
    </w:p>
    <w:p w14:paraId="77BD315B" w14:textId="77777777" w:rsidR="00D5414A" w:rsidRDefault="00D5414A" w:rsidP="00D5414A">
      <w:pPr>
        <w:widowControl w:val="0"/>
        <w:spacing w:line="240" w:lineRule="atLeast"/>
        <w:jc w:val="both"/>
        <w:rPr>
          <w:rFonts w:ascii="Arial" w:hAnsi="Arial"/>
          <w:color w:val="1F497D" w:themeColor="text2"/>
        </w:rPr>
      </w:pPr>
    </w:p>
    <w:p w14:paraId="301B5E21" w14:textId="77777777" w:rsidR="00D5414A" w:rsidRPr="00816E69" w:rsidRDefault="00D5414A" w:rsidP="00D5414A">
      <w:pPr>
        <w:widowControl w:val="0"/>
        <w:spacing w:line="240" w:lineRule="atLeast"/>
        <w:jc w:val="both"/>
        <w:rPr>
          <w:rFonts w:ascii="Arial" w:hAnsi="Arial"/>
          <w:color w:val="1F497D" w:themeColor="text2"/>
        </w:rPr>
      </w:pPr>
    </w:p>
    <w:p w14:paraId="24F6EB6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FB0EED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En paredes, cielos falsos, y rasos.</w:t>
      </w:r>
    </w:p>
    <w:p w14:paraId="31C65DB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Con anterioridad a la aplicación de la pintura en paredes, cielos falsos y rasos; de los ambientes interiores, se corregirán todas las irregularidades que pudiera presentar el enlucido de yeso o el mortero de cemento, mediante un lijado minucioso, dando además el acabado final y adecuado a los detalles de las instalaciones.</w:t>
      </w:r>
    </w:p>
    <w:p w14:paraId="2206A34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Luego se </w:t>
      </w:r>
      <w:proofErr w:type="spellStart"/>
      <w:r w:rsidRPr="00816E69">
        <w:rPr>
          <w:rFonts w:ascii="Arial" w:hAnsi="Arial"/>
          <w:color w:val="1F497D" w:themeColor="text2"/>
        </w:rPr>
        <w:t>masillarán</w:t>
      </w:r>
      <w:proofErr w:type="spellEnd"/>
      <w:r w:rsidRPr="00816E69">
        <w:rPr>
          <w:rFonts w:ascii="Arial" w:hAnsi="Arial"/>
          <w:color w:val="1F497D" w:themeColor="text2"/>
        </w:rPr>
        <w:t xml:space="preserve"> las irregularidades y a continuación se aplicará una mano de imprimante o de cola debidamente templada, la misma que se dejará secar completamente.</w:t>
      </w:r>
    </w:p>
    <w:p w14:paraId="73B3AF0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Una vez seca la mano de imprimante o cola, se aplicará la primera mano de pintura y cuando ésta se encuentre seca se aplicarán tantas manos de pintura como sean necesarias, hasta dejar superficies totalmente cubiertas en forma uniforme y homogénea en color y acabado.</w:t>
      </w:r>
    </w:p>
    <w:p w14:paraId="4F4F0C5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269858AB" w14:textId="77777777" w:rsidR="00D5414A" w:rsidRPr="00816E69" w:rsidRDefault="00D5414A" w:rsidP="00D5414A">
      <w:pPr>
        <w:widowControl w:val="0"/>
        <w:spacing w:line="240" w:lineRule="atLeast"/>
        <w:jc w:val="both"/>
        <w:rPr>
          <w:rFonts w:ascii="Arial" w:hAnsi="Arial"/>
          <w:color w:val="1F497D" w:themeColor="text2"/>
        </w:rPr>
      </w:pPr>
    </w:p>
    <w:p w14:paraId="3D8E586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8E28824" w14:textId="77777777" w:rsidR="00D5414A" w:rsidRPr="00816E69" w:rsidRDefault="00D5414A" w:rsidP="00D5414A">
      <w:pPr>
        <w:widowControl w:val="0"/>
        <w:spacing w:line="240" w:lineRule="atLeast"/>
        <w:jc w:val="both"/>
        <w:rPr>
          <w:rFonts w:ascii="Arial" w:hAnsi="Arial"/>
          <w:color w:val="1F497D" w:themeColor="text2"/>
        </w:rPr>
      </w:pPr>
    </w:p>
    <w:p w14:paraId="458D984E" w14:textId="4BC36D2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pintura en paredes, cielos rasos y falsos en sus diferentes tipos se medirán en metros cuadrados, tomando en cuenta únicamente las superficies netas del trabajo ejecutado. En la medición se descontarán todos los vanos de puertas, ventanas y otros, pero si se incluirán las superficies netas de las jambas.</w:t>
      </w:r>
    </w:p>
    <w:p w14:paraId="233F4517" w14:textId="415E8E40" w:rsidR="008742F2" w:rsidRDefault="008742F2" w:rsidP="00D5414A">
      <w:pPr>
        <w:widowControl w:val="0"/>
        <w:spacing w:line="240" w:lineRule="atLeast"/>
        <w:jc w:val="both"/>
        <w:rPr>
          <w:rFonts w:ascii="Arial" w:hAnsi="Arial"/>
          <w:color w:val="1F497D" w:themeColor="text2"/>
        </w:rPr>
      </w:pPr>
    </w:p>
    <w:p w14:paraId="6383FA33" w14:textId="3DB1AB2D" w:rsidR="008742F2"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6400C02D" w14:textId="77777777" w:rsidR="008742F2" w:rsidRPr="00816E69" w:rsidRDefault="008742F2" w:rsidP="00D5414A">
      <w:pPr>
        <w:widowControl w:val="0"/>
        <w:spacing w:line="240" w:lineRule="atLeast"/>
        <w:jc w:val="both"/>
        <w:rPr>
          <w:rFonts w:ascii="Arial" w:hAnsi="Arial"/>
          <w:color w:val="1F497D" w:themeColor="text2"/>
        </w:rPr>
      </w:pPr>
    </w:p>
    <w:p w14:paraId="6418D042" w14:textId="15B80E5F" w:rsidR="00D5414A" w:rsidRDefault="00D5414A" w:rsidP="00D5414A">
      <w:pPr>
        <w:widowControl w:val="0"/>
        <w:spacing w:line="240" w:lineRule="atLeast"/>
        <w:jc w:val="both"/>
        <w:rPr>
          <w:rFonts w:ascii="Arial" w:hAnsi="Arial"/>
          <w:color w:val="1F497D" w:themeColor="text2"/>
        </w:rPr>
      </w:pPr>
    </w:p>
    <w:p w14:paraId="510C1173" w14:textId="77777777" w:rsidR="008742F2" w:rsidRPr="00816E69" w:rsidRDefault="008742F2" w:rsidP="00D5414A">
      <w:pPr>
        <w:widowControl w:val="0"/>
        <w:spacing w:line="240" w:lineRule="atLeast"/>
        <w:jc w:val="both"/>
        <w:rPr>
          <w:rFonts w:ascii="Arial" w:hAnsi="Arial"/>
          <w:color w:val="1F497D" w:themeColor="text2"/>
        </w:rPr>
      </w:pPr>
    </w:p>
    <w:p w14:paraId="43A26ED3"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PINTURAS Y BARNICES</w:t>
      </w:r>
    </w:p>
    <w:p w14:paraId="498267BF" w14:textId="77777777" w:rsidR="00D5414A" w:rsidRPr="00816E69" w:rsidRDefault="00D5414A" w:rsidP="00D5414A">
      <w:pPr>
        <w:widowControl w:val="0"/>
        <w:spacing w:line="240" w:lineRule="atLeast"/>
        <w:rPr>
          <w:rFonts w:ascii="Arial" w:hAnsi="Arial"/>
          <w:color w:val="1F497D" w:themeColor="text2"/>
        </w:rPr>
      </w:pPr>
    </w:p>
    <w:p w14:paraId="2AD2F516"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7A1119A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aplicación de pinturas y barnices sobre las superficies de paredes interiores y exteriores, cielos rasos y falsos, carpintería metálica y de madera (puertas, ventanas, closets, marcos, guardapolvos, zócalos, barandas, tijerales, vigas, etc.),  de acuerdo al formulario de presentación de propuestas y/o instrucciones del Supervisor de obra.</w:t>
      </w:r>
    </w:p>
    <w:p w14:paraId="7D11A1CF" w14:textId="77777777" w:rsidR="00D5414A" w:rsidRDefault="00D5414A" w:rsidP="00D5414A">
      <w:pPr>
        <w:widowControl w:val="0"/>
        <w:spacing w:line="240" w:lineRule="atLeast"/>
        <w:jc w:val="both"/>
        <w:rPr>
          <w:rFonts w:ascii="Arial" w:hAnsi="Arial"/>
          <w:color w:val="1F497D" w:themeColor="text2"/>
        </w:rPr>
      </w:pPr>
    </w:p>
    <w:p w14:paraId="28797E82" w14:textId="77777777" w:rsidR="00D5414A" w:rsidRPr="00816E69" w:rsidRDefault="00D5414A" w:rsidP="00D5414A">
      <w:pPr>
        <w:widowControl w:val="0"/>
        <w:spacing w:line="240" w:lineRule="atLeast"/>
        <w:jc w:val="both"/>
        <w:rPr>
          <w:rFonts w:ascii="Arial" w:hAnsi="Arial"/>
          <w:color w:val="1F497D" w:themeColor="text2"/>
        </w:rPr>
      </w:pPr>
    </w:p>
    <w:p w14:paraId="57F701E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3A1058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utilizarán pinturas a base de resinas </w:t>
      </w:r>
      <w:proofErr w:type="spellStart"/>
      <w:r w:rsidRPr="00816E69">
        <w:rPr>
          <w:rFonts w:ascii="Arial" w:hAnsi="Arial"/>
          <w:color w:val="1F497D" w:themeColor="text2"/>
        </w:rPr>
        <w:t>alkilidicas</w:t>
      </w:r>
      <w:proofErr w:type="spellEnd"/>
      <w:r w:rsidRPr="00816E69">
        <w:rPr>
          <w:rFonts w:ascii="Arial" w:hAnsi="Arial"/>
          <w:color w:val="1F497D" w:themeColor="text2"/>
        </w:rPr>
        <w:t xml:space="preserve">, </w:t>
      </w:r>
      <w:proofErr w:type="spellStart"/>
      <w:r w:rsidRPr="00816E69">
        <w:rPr>
          <w:rFonts w:ascii="Arial" w:hAnsi="Arial"/>
          <w:color w:val="1F497D" w:themeColor="text2"/>
        </w:rPr>
        <w:t>nitrocelulósicas</w:t>
      </w:r>
      <w:proofErr w:type="spellEnd"/>
      <w:r w:rsidRPr="00816E69">
        <w:rPr>
          <w:rFonts w:ascii="Arial" w:hAnsi="Arial"/>
          <w:color w:val="1F497D" w:themeColor="text2"/>
        </w:rPr>
        <w:t xml:space="preserve"> o </w:t>
      </w:r>
      <w:proofErr w:type="spellStart"/>
      <w:r w:rsidRPr="00816E69">
        <w:rPr>
          <w:rFonts w:ascii="Arial" w:hAnsi="Arial"/>
          <w:color w:val="1F497D" w:themeColor="text2"/>
        </w:rPr>
        <w:t>aceitecelulósicas</w:t>
      </w:r>
      <w:proofErr w:type="spellEnd"/>
      <w:r w:rsidRPr="00816E69">
        <w:rPr>
          <w:rFonts w:ascii="Arial" w:hAnsi="Arial"/>
          <w:color w:val="1F497D" w:themeColor="text2"/>
        </w:rPr>
        <w:t xml:space="preserve"> y barnices a base de resinas disueltas con aguarrás como diluyentes.</w:t>
      </w:r>
    </w:p>
    <w:p w14:paraId="20185EF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proveerá los productos en sus envases originales, herméticamente cerrados y claramente rotulados con el nombre, peso y contenido de la pintura, junto con el color e instrucciones de aplicación, nombre y dirección del fabricante. No se abrirán los envases hasta que estos sean inspeccionados por </w:t>
      </w:r>
      <w:smartTag w:uri="urn:schemas-microsoft-com:office:smarttags" w:element="PersonName">
        <w:smartTagPr>
          <w:attr w:name="ProductID" w:val="la Supervisi￳n."/>
        </w:smartTagPr>
        <w:r w:rsidRPr="00816E69">
          <w:rPr>
            <w:rFonts w:ascii="Arial" w:hAnsi="Arial"/>
            <w:color w:val="1F497D" w:themeColor="text2"/>
          </w:rPr>
          <w:t>la Supervisión.</w:t>
        </w:r>
      </w:smartTag>
    </w:p>
    <w:p w14:paraId="61FFC6C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se permitirán pinturas con asentamiento excesivo. En un recipiente lleno y recientemente abierto, deberá ser fácilmente dispersado con una paleta hasta alcanzar un estado suave y homogéneo.</w:t>
      </w:r>
    </w:p>
    <w:p w14:paraId="2C7A929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deberá mostrar grumos, decoloración, ni separación del color y estará exenta de terrones y natas.</w:t>
      </w:r>
    </w:p>
    <w:p w14:paraId="7556AF2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pintura, al ser recibida deberá extenderse fácilmente con la brocha, poseer buenas cualidades de </w:t>
      </w:r>
      <w:proofErr w:type="spellStart"/>
      <w:r w:rsidRPr="00816E69">
        <w:rPr>
          <w:rFonts w:ascii="Arial" w:hAnsi="Arial"/>
          <w:color w:val="1F497D" w:themeColor="text2"/>
        </w:rPr>
        <w:t>enrasamiento</w:t>
      </w:r>
      <w:proofErr w:type="spellEnd"/>
      <w:r w:rsidRPr="00816E69">
        <w:rPr>
          <w:rFonts w:ascii="Arial" w:hAnsi="Arial"/>
          <w:color w:val="1F497D" w:themeColor="text2"/>
        </w:rPr>
        <w:t xml:space="preserve"> y no </w:t>
      </w:r>
      <w:r w:rsidRPr="00816E69">
        <w:rPr>
          <w:rFonts w:ascii="Arial" w:hAnsi="Arial"/>
          <w:color w:val="1F497D" w:themeColor="text2"/>
        </w:rPr>
        <w:lastRenderedPageBreak/>
        <w:t>mostrar tendencia al escurrimiento o a correrse al ser aplicada a las superficies verticales y lisas.</w:t>
      </w:r>
    </w:p>
    <w:p w14:paraId="198B490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pintura deberá secar dejando un acabado liso y uniforme, exento de asperezas, granos angulosos, partes disparejas y otras imperfecciones en la superficie. Ninguna pintura u otro recubrimiento será diluido sin la aprobación de </w:t>
      </w:r>
      <w:smartTag w:uri="urn:schemas-microsoft-com:office:smarttags" w:element="PersonName">
        <w:smartTagPr>
          <w:attr w:name="ProductID" w:val="la Supervisi￳n. No"/>
        </w:smartTagPr>
        <w:r w:rsidRPr="00816E69">
          <w:rPr>
            <w:rFonts w:ascii="Arial" w:hAnsi="Arial"/>
            <w:color w:val="1F497D" w:themeColor="text2"/>
          </w:rPr>
          <w:t>la Supervisión. No</w:t>
        </w:r>
      </w:smartTag>
      <w:r w:rsidRPr="00816E69">
        <w:rPr>
          <w:rFonts w:ascii="Arial" w:hAnsi="Arial"/>
          <w:color w:val="1F497D" w:themeColor="text2"/>
        </w:rPr>
        <w:t xml:space="preserve"> se permitirá el empleo de pintura preparada en obra.</w:t>
      </w:r>
    </w:p>
    <w:p w14:paraId="0F7CAEB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almacenará en depósitos que serán mantenidos permanentemente limpios y cuya temperatura será de mínimo </w:t>
      </w:r>
      <w:smartTag w:uri="urn:schemas-microsoft-com:office:smarttags" w:element="metricconverter">
        <w:smartTagPr>
          <w:attr w:name="ProductID" w:val="13ﾰC"/>
        </w:smartTagPr>
        <w:r w:rsidRPr="00816E69">
          <w:rPr>
            <w:rFonts w:ascii="Arial" w:hAnsi="Arial"/>
            <w:color w:val="1F497D" w:themeColor="text2"/>
          </w:rPr>
          <w:t>13°C</w:t>
        </w:r>
      </w:smartTag>
      <w:r w:rsidRPr="00816E69">
        <w:rPr>
          <w:rFonts w:ascii="Arial" w:hAnsi="Arial"/>
          <w:color w:val="1F497D" w:themeColor="text2"/>
        </w:rPr>
        <w:t>.</w:t>
      </w:r>
    </w:p>
    <w:p w14:paraId="3D4765E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cada tipo de pintura o barniz, se empleará el diluyente especificado por el fabricante.</w:t>
      </w:r>
    </w:p>
    <w:p w14:paraId="771DAE20" w14:textId="77777777" w:rsidR="00D5414A" w:rsidRDefault="00D5414A" w:rsidP="00D5414A">
      <w:pPr>
        <w:widowControl w:val="0"/>
        <w:spacing w:line="240" w:lineRule="atLeast"/>
        <w:jc w:val="both"/>
        <w:rPr>
          <w:rFonts w:ascii="Arial" w:hAnsi="Arial"/>
          <w:color w:val="1F497D" w:themeColor="text2"/>
        </w:rPr>
      </w:pPr>
    </w:p>
    <w:p w14:paraId="1020000F" w14:textId="77777777" w:rsidR="00D5414A" w:rsidRPr="00816E69" w:rsidRDefault="00D5414A" w:rsidP="00D5414A">
      <w:pPr>
        <w:widowControl w:val="0"/>
        <w:spacing w:line="240" w:lineRule="atLeast"/>
        <w:jc w:val="both"/>
        <w:rPr>
          <w:rFonts w:ascii="Arial" w:hAnsi="Arial"/>
          <w:color w:val="1F497D" w:themeColor="text2"/>
        </w:rPr>
      </w:pPr>
    </w:p>
    <w:p w14:paraId="36AEF3A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70C6FE7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En paredes, cielos falsos, y rasos.</w:t>
      </w:r>
    </w:p>
    <w:p w14:paraId="1D1D64D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Con anterioridad a la aplicación de la pintura en paredes, cielos falsos y rasos de los ambientes interiores, se corregirán todas las irregularidades que pudiera presentar el enlucido de yeso o el mortero de cemento, mediante un lijado minucioso, dando además el acabado final y adecuado a los detalles de las instalaciones.</w:t>
      </w:r>
    </w:p>
    <w:p w14:paraId="0BB3445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Luego se </w:t>
      </w:r>
      <w:proofErr w:type="spellStart"/>
      <w:r w:rsidRPr="00816E69">
        <w:rPr>
          <w:rFonts w:ascii="Arial" w:hAnsi="Arial"/>
          <w:color w:val="1F497D" w:themeColor="text2"/>
        </w:rPr>
        <w:t>masillarán</w:t>
      </w:r>
      <w:proofErr w:type="spellEnd"/>
      <w:r w:rsidRPr="00816E69">
        <w:rPr>
          <w:rFonts w:ascii="Arial" w:hAnsi="Arial"/>
          <w:color w:val="1F497D" w:themeColor="text2"/>
        </w:rPr>
        <w:t xml:space="preserve"> las irregularidades y a continuación se aplicará una mano de imprimante o de cola debidamente templada, la misma que se dejará secar completamente.</w:t>
      </w:r>
    </w:p>
    <w:p w14:paraId="775146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Una vez seca la mano de imprimante o cola, se aplicará la primera mano de pintura y cuando ésta se encuentre seca se aplicarán tantas manos de pintura como sean necesarias, hasta dejar superficies totalmente cubiertas en forma uniforme y homogénea en color y acabado.</w:t>
      </w:r>
    </w:p>
    <w:p w14:paraId="0413ED6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0B86233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t>En carpintería metálica.</w:t>
      </w:r>
    </w:p>
    <w:p w14:paraId="3401B65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Previamente se limpiará minuciosamente la carpintería metálica con cepillo de acero, eliminado todo material extraño como cal, yeso, polvo u otros.</w:t>
      </w:r>
    </w:p>
    <w:p w14:paraId="40BC2A4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Una vez limpias las superficies se aplicará la primera mano de pintura anticorrosiva, la misma que se dejará secar por 48hrs., después de lo cual se aplicará una segunda capa de pintura anticorrosiva.</w:t>
      </w:r>
    </w:p>
    <w:p w14:paraId="0DADB7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Seca completamente esta segunda mano, se aplicará pintura al óleo o al aceite tantas manos como ésa necesario, hasta dejar totalmente cubiertas las superficies en forma homogénea y uniforme, aplicando estas capas cada 24 has.</w:t>
      </w:r>
    </w:p>
    <w:p w14:paraId="5C65E365" w14:textId="77777777" w:rsidR="00D5414A" w:rsidRPr="00816E69" w:rsidRDefault="00D5414A" w:rsidP="00D5414A">
      <w:pPr>
        <w:widowControl w:val="0"/>
        <w:spacing w:line="240" w:lineRule="atLeast"/>
        <w:jc w:val="both"/>
        <w:rPr>
          <w:rFonts w:ascii="Arial" w:hAnsi="Arial"/>
          <w:color w:val="1F497D" w:themeColor="text2"/>
        </w:rPr>
      </w:pPr>
    </w:p>
    <w:p w14:paraId="4BD18C7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En carpintería de madera.</w:t>
      </w:r>
    </w:p>
    <w:p w14:paraId="41072F0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Previamente se </w:t>
      </w:r>
      <w:proofErr w:type="spellStart"/>
      <w:r w:rsidRPr="00816E69">
        <w:rPr>
          <w:rFonts w:ascii="Arial" w:hAnsi="Arial"/>
          <w:color w:val="1F497D" w:themeColor="text2"/>
        </w:rPr>
        <w:t>masillarán</w:t>
      </w:r>
      <w:proofErr w:type="spellEnd"/>
      <w:r w:rsidRPr="00816E69">
        <w:rPr>
          <w:rFonts w:ascii="Arial" w:hAnsi="Arial"/>
          <w:color w:val="1F497D" w:themeColor="text2"/>
        </w:rPr>
        <w:t xml:space="preserve"> las superficies de toda la carpintería de madera.</w:t>
      </w:r>
    </w:p>
    <w:p w14:paraId="4BA3683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Preparadas así las superficies se aplicará una primera mano de aceite de linaza de triple cocido caliente y se dejará secar por lo menos 48 has.</w:t>
      </w:r>
    </w:p>
    <w:p w14:paraId="56E310C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Revisadas las superficies, </w:t>
      </w:r>
      <w:proofErr w:type="spellStart"/>
      <w:r w:rsidRPr="00816E69">
        <w:rPr>
          <w:rFonts w:ascii="Arial" w:hAnsi="Arial"/>
          <w:color w:val="1F497D" w:themeColor="text2"/>
        </w:rPr>
        <w:t>masilladas</w:t>
      </w:r>
      <w:proofErr w:type="spellEnd"/>
      <w:r w:rsidRPr="00816E69">
        <w:rPr>
          <w:rFonts w:ascii="Arial" w:hAnsi="Arial"/>
          <w:color w:val="1F497D" w:themeColor="text2"/>
        </w:rPr>
        <w:t xml:space="preserve"> nuevamente las irregularidades, se procederá a aplicar la mano de pintura al óleo o al aceite o barniz copal o cristal según lo establecido en el formulario de presentación de propuestas y/o instrucciones del Supervisor y finalmente se aplicarán las manos de pintura necesarias hasta cubrir en forma uniforme y homogénea las superficies.</w:t>
      </w:r>
    </w:p>
    <w:p w14:paraId="60077E9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1A90D1C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En cubiertas de calamina, fibrocemento, canaletas y bajantes.</w:t>
      </w:r>
    </w:p>
    <w:p w14:paraId="40CBC3F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Previamente se limpiarán minuciosamente tanto las cubiertas como las canaletas y bajantes, eliminando todo material extraño como cal, yeso, polvo, y otros.</w:t>
      </w:r>
    </w:p>
    <w:p w14:paraId="64298EF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Luego se limpiarán las superficies con agua acidulada para el caso de cubiertas, canaletas, y bajantes de calamina, con objeto de mantener una mejor adherencia de la primera capa de pintura. A continuación se aplicará la primera mano de pintura, la misma que se dejará secar por 48 has., después de lo cual se aplicará una segunda mano o las necesarias hasta cubrir en forma uniforme y homogénea las superficies.</w:t>
      </w:r>
    </w:p>
    <w:p w14:paraId="295E17A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las cubiertas de calamina, canaletas y bajantes se utilizará pintura anticorrosiva y para cubiertas de fibrocemento pintura látex acrílica.</w:t>
      </w:r>
    </w:p>
    <w:p w14:paraId="19BD786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pintura anticorrosiva en bajantes se aplicará en las 4 caras exteriores; en canaletas se aplicará en todas sus caras.</w:t>
      </w:r>
    </w:p>
    <w:p w14:paraId="14C08C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pintura o barniz en vigas de madera se aplicará en todas sus 3 o 4 caras, dependiendo del sector donde estén ubicadas.</w:t>
      </w:r>
    </w:p>
    <w:p w14:paraId="39E124A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En exteriores.</w:t>
      </w:r>
    </w:p>
    <w:p w14:paraId="0D48252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procederá al limpiado prolijo de las superficies y se aplicará un mínimo 3 manos, hasta obtener  un acabado con las tonalidades exigidas por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xml:space="preserve">, previa reparación y </w:t>
      </w:r>
      <w:proofErr w:type="spellStart"/>
      <w:r w:rsidRPr="00816E69">
        <w:rPr>
          <w:rFonts w:ascii="Arial" w:hAnsi="Arial"/>
          <w:color w:val="1F497D" w:themeColor="text2"/>
        </w:rPr>
        <w:t>masillado</w:t>
      </w:r>
      <w:proofErr w:type="spellEnd"/>
      <w:r w:rsidRPr="00816E69">
        <w:rPr>
          <w:rFonts w:ascii="Arial" w:hAnsi="Arial"/>
          <w:color w:val="1F497D" w:themeColor="text2"/>
        </w:rPr>
        <w:t xml:space="preserve"> de todas las irregularidades encontradas.</w:t>
      </w:r>
    </w:p>
    <w:p w14:paraId="23C57CF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Otros tipos de pintura.</w:t>
      </w:r>
    </w:p>
    <w:p w14:paraId="6A57F3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Cuando se especifique la aplicación de pintura a la cal, la misma se ejecutará diluyendo la pasta de cal en agua y mezclándola en las proporciones adecuadas, de tal manera de obtener un preparado homogéneo. Este preparado se aplicará sobre </w:t>
      </w:r>
      <w:r w:rsidRPr="00816E69">
        <w:rPr>
          <w:rFonts w:ascii="Arial" w:hAnsi="Arial"/>
          <w:color w:val="1F497D" w:themeColor="text2"/>
        </w:rPr>
        <w:lastRenderedPageBreak/>
        <w:t>las superficies señaladas en los planos o donde instruya el Supervisor de obra, mediante el empleo de brochas o instrumentos apropiados, en dos manos o las necesarias hasta obtener un acabado uniforme y parejo.</w:t>
      </w:r>
    </w:p>
    <w:p w14:paraId="4B37E5BC" w14:textId="77777777" w:rsidR="00D5414A" w:rsidRPr="00816E69" w:rsidRDefault="00D5414A" w:rsidP="00D5414A">
      <w:pPr>
        <w:widowControl w:val="0"/>
        <w:spacing w:line="240" w:lineRule="atLeast"/>
        <w:jc w:val="both"/>
        <w:rPr>
          <w:rFonts w:ascii="Arial" w:hAnsi="Arial"/>
          <w:color w:val="1F497D" w:themeColor="text2"/>
        </w:rPr>
      </w:pPr>
    </w:p>
    <w:p w14:paraId="3A75394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3E2467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pinturas y barnices en paredes, cielos rasos y falsos en sus diferentes tipos se medirán en metros cuadrados, tomando en cuenta únicamente las superficies netas del trabajo ejecutado. En la medición se descontarán todos los vanos de puertas, ventanas y otros, pero si se incluirán las superficies netas de las jambas.</w:t>
      </w:r>
    </w:p>
    <w:p w14:paraId="15A8AD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medición en ventanas de madera o metálicas y otros de paños transparentes (</w:t>
      </w:r>
      <w:proofErr w:type="spellStart"/>
      <w:r w:rsidRPr="00816E69">
        <w:rPr>
          <w:rFonts w:ascii="Arial" w:hAnsi="Arial"/>
          <w:color w:val="1F497D" w:themeColor="text2"/>
        </w:rPr>
        <w:t>barandados</w:t>
      </w:r>
      <w:proofErr w:type="spellEnd"/>
      <w:r w:rsidRPr="00816E69">
        <w:rPr>
          <w:rFonts w:ascii="Arial" w:hAnsi="Arial"/>
          <w:color w:val="1F497D" w:themeColor="text2"/>
        </w:rPr>
        <w:t>, tijerales), se efectuará en metros cuadrados, tomando en cuenta la superficie total de una sola cara, incluyendo marcos.</w:t>
      </w:r>
    </w:p>
    <w:p w14:paraId="0308BD2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medición en cubiertas se efectuará en metros cuadrados, tomando en cuenta únicamente las superficies netas ejecutadas.</w:t>
      </w:r>
    </w:p>
    <w:p w14:paraId="014DCC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medición de canaletas y bajantes se efectuará en metros cuadrados o metros lineales, según esté señalado en el formulario de presentación de propuestas, tomando en cuenta únicamente las superficies netas ejecutadas.</w:t>
      </w:r>
    </w:p>
    <w:p w14:paraId="20BD48B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medición en vigas de madera se efectuará en metros lineales, tomando en cuenta únicamente las superficies netas ejecutadas.</w:t>
      </w:r>
    </w:p>
    <w:p w14:paraId="189AB625" w14:textId="77777777" w:rsidR="00D5414A" w:rsidRPr="00816E69" w:rsidRDefault="00D5414A" w:rsidP="00D5414A">
      <w:pPr>
        <w:widowControl w:val="0"/>
        <w:spacing w:line="240" w:lineRule="atLeast"/>
        <w:jc w:val="both"/>
        <w:rPr>
          <w:rFonts w:ascii="Arial" w:hAnsi="Arial"/>
          <w:color w:val="1F497D" w:themeColor="text2"/>
        </w:rPr>
      </w:pPr>
    </w:p>
    <w:p w14:paraId="024A55D7" w14:textId="50AE71C6" w:rsidR="00D5414A" w:rsidRDefault="00D5414A" w:rsidP="00D5414A">
      <w:pPr>
        <w:widowControl w:val="0"/>
        <w:spacing w:line="240" w:lineRule="atLeast"/>
        <w:jc w:val="both"/>
        <w:rPr>
          <w:rFonts w:ascii="Arial" w:hAnsi="Arial"/>
          <w:color w:val="1F497D" w:themeColor="text2"/>
        </w:rPr>
      </w:pPr>
    </w:p>
    <w:p w14:paraId="4F4FA8DF" w14:textId="3CF03AEB" w:rsidR="008742F2" w:rsidRDefault="008742F2" w:rsidP="00D5414A">
      <w:pPr>
        <w:widowControl w:val="0"/>
        <w:spacing w:line="240" w:lineRule="atLeast"/>
        <w:jc w:val="both"/>
        <w:rPr>
          <w:rFonts w:ascii="Arial" w:hAnsi="Arial"/>
          <w:color w:val="1F497D" w:themeColor="text2"/>
        </w:rPr>
      </w:pPr>
    </w:p>
    <w:p w14:paraId="6711150C" w14:textId="097D669A" w:rsidR="008742F2" w:rsidRDefault="008742F2" w:rsidP="00D5414A">
      <w:pPr>
        <w:widowControl w:val="0"/>
        <w:spacing w:line="240" w:lineRule="atLeast"/>
        <w:jc w:val="both"/>
        <w:rPr>
          <w:rFonts w:ascii="Arial" w:hAnsi="Arial"/>
          <w:color w:val="1F497D" w:themeColor="text2"/>
        </w:rPr>
      </w:pPr>
    </w:p>
    <w:p w14:paraId="2AD5CDEE" w14:textId="7484DD20" w:rsidR="008742F2" w:rsidRDefault="008742F2" w:rsidP="00D5414A">
      <w:pPr>
        <w:widowControl w:val="0"/>
        <w:spacing w:line="240" w:lineRule="atLeast"/>
        <w:jc w:val="both"/>
        <w:rPr>
          <w:rFonts w:ascii="Arial" w:hAnsi="Arial"/>
          <w:color w:val="1F497D" w:themeColor="text2"/>
        </w:rPr>
      </w:pPr>
    </w:p>
    <w:p w14:paraId="28240BB0" w14:textId="1D527A11" w:rsidR="008742F2" w:rsidRDefault="008742F2" w:rsidP="00D5414A">
      <w:pPr>
        <w:widowControl w:val="0"/>
        <w:spacing w:line="240" w:lineRule="atLeast"/>
        <w:jc w:val="both"/>
        <w:rPr>
          <w:rFonts w:ascii="Arial" w:hAnsi="Arial"/>
          <w:color w:val="1F497D" w:themeColor="text2"/>
        </w:rPr>
      </w:pPr>
    </w:p>
    <w:p w14:paraId="0021ADD4" w14:textId="0A54C877" w:rsidR="008742F2" w:rsidRPr="00816E69"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78CBD143" w14:textId="77777777" w:rsidR="00D5414A" w:rsidRPr="00816E69" w:rsidRDefault="00D5414A" w:rsidP="00D5414A">
      <w:pPr>
        <w:widowControl w:val="0"/>
        <w:spacing w:line="240" w:lineRule="atLeast"/>
        <w:jc w:val="both"/>
        <w:rPr>
          <w:rFonts w:ascii="Arial" w:hAnsi="Arial"/>
          <w:color w:val="1F497D" w:themeColor="text2"/>
        </w:rPr>
      </w:pPr>
    </w:p>
    <w:p w14:paraId="3E27E9B8" w14:textId="77777777" w:rsidR="00D5414A" w:rsidRDefault="00D5414A" w:rsidP="00D5414A">
      <w:pPr>
        <w:widowControl w:val="0"/>
        <w:spacing w:line="240" w:lineRule="atLeast"/>
        <w:jc w:val="center"/>
        <w:rPr>
          <w:rFonts w:ascii="Arial" w:hAnsi="Arial"/>
          <w:b/>
          <w:color w:val="1F497D" w:themeColor="text2"/>
          <w:sz w:val="28"/>
          <w:u w:val="single"/>
        </w:rPr>
      </w:pPr>
    </w:p>
    <w:p w14:paraId="449BC09A" w14:textId="77777777" w:rsidR="008742F2" w:rsidRDefault="008742F2" w:rsidP="00D5414A">
      <w:pPr>
        <w:widowControl w:val="0"/>
        <w:spacing w:line="240" w:lineRule="atLeast"/>
        <w:jc w:val="center"/>
        <w:rPr>
          <w:rFonts w:ascii="Arial" w:hAnsi="Arial"/>
          <w:b/>
          <w:color w:val="1F497D" w:themeColor="text2"/>
          <w:sz w:val="28"/>
          <w:u w:val="single"/>
        </w:rPr>
      </w:pPr>
    </w:p>
    <w:p w14:paraId="1C3E2012" w14:textId="6F87B79C"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CARPINTERIA</w:t>
      </w:r>
      <w:r>
        <w:rPr>
          <w:rFonts w:ascii="Arial" w:hAnsi="Arial"/>
          <w:b/>
          <w:color w:val="1F497D" w:themeColor="text2"/>
          <w:sz w:val="28"/>
          <w:u w:val="single"/>
        </w:rPr>
        <w:t xml:space="preserve"> </w:t>
      </w:r>
      <w:r w:rsidRPr="00816E69">
        <w:rPr>
          <w:rFonts w:ascii="Arial" w:hAnsi="Arial"/>
          <w:b/>
          <w:color w:val="1F497D" w:themeColor="text2"/>
          <w:sz w:val="28"/>
          <w:u w:val="single"/>
        </w:rPr>
        <w:t>DE ALUMINIO</w:t>
      </w:r>
    </w:p>
    <w:p w14:paraId="16611F6B" w14:textId="77777777" w:rsidR="00D5414A" w:rsidRDefault="00D5414A" w:rsidP="00D5414A">
      <w:pPr>
        <w:widowControl w:val="0"/>
        <w:spacing w:line="240" w:lineRule="atLeast"/>
        <w:rPr>
          <w:rFonts w:ascii="Arial" w:hAnsi="Arial"/>
          <w:color w:val="1F497D" w:themeColor="text2"/>
        </w:rPr>
      </w:pPr>
    </w:p>
    <w:p w14:paraId="26FF0D49" w14:textId="77777777" w:rsidR="00D5414A" w:rsidRPr="00816E69" w:rsidRDefault="00D5414A" w:rsidP="00D5414A">
      <w:pPr>
        <w:widowControl w:val="0"/>
        <w:spacing w:line="240" w:lineRule="atLeast"/>
        <w:rPr>
          <w:rFonts w:ascii="Arial" w:hAnsi="Arial"/>
          <w:color w:val="1F497D" w:themeColor="text2"/>
        </w:rPr>
      </w:pPr>
    </w:p>
    <w:p w14:paraId="21AD72F4"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61FAE6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fabricación de puertas, ventanas, barandas, mamparas, rejas, y barrotes decorativos y de seguridad, cortinas metálicas, marcos escaleras, escotillas, tapas y otros elemento de aluminio anodizado o en color natural, de acuerdo a los tipos de perfiles y diseños establecidos en los planos de detalle, formulario de presentación de propuestas y/o instrucciones del Supervisor de obra.</w:t>
      </w:r>
    </w:p>
    <w:p w14:paraId="5873060D" w14:textId="77777777" w:rsidR="00D5414A" w:rsidRDefault="00D5414A" w:rsidP="00D5414A">
      <w:pPr>
        <w:widowControl w:val="0"/>
        <w:spacing w:line="240" w:lineRule="atLeast"/>
        <w:jc w:val="both"/>
        <w:rPr>
          <w:rFonts w:ascii="Arial" w:hAnsi="Arial"/>
          <w:color w:val="1F497D" w:themeColor="text2"/>
        </w:rPr>
      </w:pPr>
    </w:p>
    <w:p w14:paraId="4FBC0FFE" w14:textId="77777777" w:rsidR="00D5414A" w:rsidRPr="00816E69" w:rsidRDefault="00D5414A" w:rsidP="00D5414A">
      <w:pPr>
        <w:widowControl w:val="0"/>
        <w:spacing w:line="240" w:lineRule="atLeast"/>
        <w:jc w:val="both"/>
        <w:rPr>
          <w:rFonts w:ascii="Arial" w:hAnsi="Arial"/>
          <w:color w:val="1F497D" w:themeColor="text2"/>
        </w:rPr>
      </w:pPr>
    </w:p>
    <w:p w14:paraId="7CBE52F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C82E4A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utilizarán perfiles laminados de aluminio anodizado o en color natural u otro color señalado en el formulario de presentación de propuestas.</w:t>
      </w:r>
    </w:p>
    <w:p w14:paraId="348B3A7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perfiles deberán tener  sus caras perfectamente planas, de color uniforme, aristas rectas, que podrán ser vivas o redondeadas. Los perfiles que soporten cargas admitirán una tensión de trabajo de 120 kg/cm2.</w:t>
      </w:r>
    </w:p>
    <w:p w14:paraId="5C4F49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perfiles laminados elegidos tendrán los siguientes espesores mínimos de paredes:</w:t>
      </w:r>
    </w:p>
    <w:p w14:paraId="68C9D57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p>
    <w:p w14:paraId="220E7CB0" w14:textId="77777777" w:rsidR="00D5414A" w:rsidRPr="00816E69" w:rsidRDefault="00D5414A" w:rsidP="00D5414A">
      <w:pPr>
        <w:widowControl w:val="0"/>
        <w:spacing w:line="240" w:lineRule="atLeast"/>
        <w:jc w:val="both"/>
        <w:rPr>
          <w:rFonts w:ascii="Arial" w:hAnsi="Arial"/>
          <w:color w:val="1F497D" w:themeColor="text2"/>
          <w:lang w:val="pt-BR"/>
        </w:rPr>
      </w:pPr>
      <w:r w:rsidRPr="00816E69">
        <w:rPr>
          <w:rFonts w:ascii="Arial" w:hAnsi="Arial"/>
          <w:color w:val="1F497D" w:themeColor="text2"/>
        </w:rPr>
        <w:tab/>
      </w:r>
      <w:proofErr w:type="spellStart"/>
      <w:r w:rsidRPr="00816E69">
        <w:rPr>
          <w:rFonts w:ascii="Arial" w:hAnsi="Arial"/>
          <w:color w:val="1F497D" w:themeColor="text2"/>
          <w:lang w:val="pt-BR"/>
        </w:rPr>
        <w:t>Estructurales</w:t>
      </w:r>
      <w:proofErr w:type="spellEnd"/>
      <w:r w:rsidRPr="00816E69">
        <w:rPr>
          <w:rFonts w:ascii="Arial" w:hAnsi="Arial"/>
          <w:color w:val="1F497D" w:themeColor="text2"/>
          <w:lang w:val="pt-BR"/>
        </w:rPr>
        <w:tab/>
      </w:r>
      <w:r w:rsidRPr="00816E69">
        <w:rPr>
          <w:rFonts w:ascii="Arial" w:hAnsi="Arial"/>
          <w:color w:val="1F497D" w:themeColor="text2"/>
          <w:lang w:val="pt-BR"/>
        </w:rPr>
        <w:tab/>
      </w:r>
      <w:r w:rsidRPr="00816E69">
        <w:rPr>
          <w:rFonts w:ascii="Arial" w:hAnsi="Arial"/>
          <w:color w:val="1F497D" w:themeColor="text2"/>
          <w:lang w:val="pt-BR"/>
        </w:rPr>
        <w:tab/>
        <w:t>4</w:t>
      </w:r>
      <w:r w:rsidRPr="00816E69">
        <w:rPr>
          <w:rFonts w:ascii="Arial" w:hAnsi="Arial"/>
          <w:color w:val="1F497D" w:themeColor="text2"/>
          <w:lang w:val="pt-BR"/>
        </w:rPr>
        <w:tab/>
      </w:r>
      <w:proofErr w:type="spellStart"/>
      <w:r w:rsidRPr="00816E69">
        <w:rPr>
          <w:rFonts w:ascii="Arial" w:hAnsi="Arial"/>
          <w:color w:val="1F497D" w:themeColor="text2"/>
          <w:lang w:val="pt-BR"/>
        </w:rPr>
        <w:t>mm.</w:t>
      </w:r>
      <w:proofErr w:type="spellEnd"/>
    </w:p>
    <w:p w14:paraId="20D23299" w14:textId="77777777" w:rsidR="00D5414A" w:rsidRPr="00816E69" w:rsidRDefault="00D5414A" w:rsidP="00D5414A">
      <w:pPr>
        <w:widowControl w:val="0"/>
        <w:spacing w:line="240" w:lineRule="atLeast"/>
        <w:jc w:val="both"/>
        <w:rPr>
          <w:rFonts w:ascii="Arial" w:hAnsi="Arial"/>
          <w:color w:val="1F497D" w:themeColor="text2"/>
          <w:lang w:val="pt-BR"/>
        </w:rPr>
      </w:pPr>
      <w:r w:rsidRPr="00816E69">
        <w:rPr>
          <w:rFonts w:ascii="Arial" w:hAnsi="Arial"/>
          <w:color w:val="1F497D" w:themeColor="text2"/>
          <w:lang w:val="pt-BR"/>
        </w:rPr>
        <w:tab/>
        <w:t>Marcos</w:t>
      </w:r>
      <w:r w:rsidRPr="00816E69">
        <w:rPr>
          <w:rFonts w:ascii="Arial" w:hAnsi="Arial"/>
          <w:color w:val="1F497D" w:themeColor="text2"/>
          <w:lang w:val="pt-BR"/>
        </w:rPr>
        <w:tab/>
      </w:r>
      <w:r w:rsidRPr="00816E69">
        <w:rPr>
          <w:rFonts w:ascii="Arial" w:hAnsi="Arial"/>
          <w:color w:val="1F497D" w:themeColor="text2"/>
          <w:lang w:val="pt-BR"/>
        </w:rPr>
        <w:tab/>
      </w:r>
      <w:r w:rsidRPr="00816E69">
        <w:rPr>
          <w:rFonts w:ascii="Arial" w:hAnsi="Arial"/>
          <w:color w:val="1F497D" w:themeColor="text2"/>
          <w:lang w:val="pt-BR"/>
        </w:rPr>
        <w:tab/>
      </w:r>
      <w:r w:rsidRPr="00816E69">
        <w:rPr>
          <w:rFonts w:ascii="Arial" w:hAnsi="Arial"/>
          <w:color w:val="1F497D" w:themeColor="text2"/>
          <w:lang w:val="pt-BR"/>
        </w:rPr>
        <w:tab/>
        <w:t>3</w:t>
      </w:r>
      <w:r w:rsidRPr="00816E69">
        <w:rPr>
          <w:rFonts w:ascii="Arial" w:hAnsi="Arial"/>
          <w:color w:val="1F497D" w:themeColor="text2"/>
          <w:lang w:val="pt-BR"/>
        </w:rPr>
        <w:tab/>
      </w:r>
      <w:proofErr w:type="spellStart"/>
      <w:r w:rsidRPr="00816E69">
        <w:rPr>
          <w:rFonts w:ascii="Arial" w:hAnsi="Arial"/>
          <w:color w:val="1F497D" w:themeColor="text2"/>
          <w:lang w:val="pt-BR"/>
        </w:rPr>
        <w:t>mm.</w:t>
      </w:r>
      <w:proofErr w:type="spellEnd"/>
    </w:p>
    <w:p w14:paraId="3AEBD613" w14:textId="77777777" w:rsidR="00D5414A" w:rsidRPr="00816E69" w:rsidRDefault="00D5414A" w:rsidP="00D5414A">
      <w:pPr>
        <w:widowControl w:val="0"/>
        <w:spacing w:line="240" w:lineRule="atLeast"/>
        <w:jc w:val="both"/>
        <w:rPr>
          <w:rFonts w:ascii="Arial" w:hAnsi="Arial"/>
          <w:color w:val="1F497D" w:themeColor="text2"/>
          <w:lang w:val="pt-BR"/>
        </w:rPr>
      </w:pPr>
      <w:r w:rsidRPr="00816E69">
        <w:rPr>
          <w:rFonts w:ascii="Arial" w:hAnsi="Arial"/>
          <w:color w:val="1F497D" w:themeColor="text2"/>
          <w:lang w:val="pt-BR"/>
        </w:rPr>
        <w:tab/>
      </w:r>
      <w:proofErr w:type="spellStart"/>
      <w:r w:rsidRPr="00816E69">
        <w:rPr>
          <w:rFonts w:ascii="Arial" w:hAnsi="Arial"/>
          <w:color w:val="1F497D" w:themeColor="text2"/>
          <w:lang w:val="pt-BR"/>
        </w:rPr>
        <w:t>Contravidrios</w:t>
      </w:r>
      <w:proofErr w:type="spellEnd"/>
      <w:r w:rsidRPr="00816E69">
        <w:rPr>
          <w:rFonts w:ascii="Arial" w:hAnsi="Arial"/>
          <w:color w:val="1F497D" w:themeColor="text2"/>
          <w:lang w:val="pt-BR"/>
        </w:rPr>
        <w:tab/>
      </w:r>
      <w:r w:rsidRPr="00816E69">
        <w:rPr>
          <w:rFonts w:ascii="Arial" w:hAnsi="Arial"/>
          <w:color w:val="1F497D" w:themeColor="text2"/>
          <w:lang w:val="pt-BR"/>
        </w:rPr>
        <w:tab/>
      </w:r>
      <w:r w:rsidRPr="00816E69">
        <w:rPr>
          <w:rFonts w:ascii="Arial" w:hAnsi="Arial"/>
          <w:color w:val="1F497D" w:themeColor="text2"/>
          <w:lang w:val="pt-BR"/>
        </w:rPr>
        <w:tab/>
        <w:t>1,5</w:t>
      </w:r>
      <w:r w:rsidRPr="00816E69">
        <w:rPr>
          <w:rFonts w:ascii="Arial" w:hAnsi="Arial"/>
          <w:color w:val="1F497D" w:themeColor="text2"/>
          <w:lang w:val="pt-BR"/>
        </w:rPr>
        <w:tab/>
      </w:r>
      <w:proofErr w:type="spellStart"/>
      <w:r w:rsidRPr="00816E69">
        <w:rPr>
          <w:rFonts w:ascii="Arial" w:hAnsi="Arial"/>
          <w:color w:val="1F497D" w:themeColor="text2"/>
          <w:lang w:val="pt-BR"/>
        </w:rPr>
        <w:t>mm.</w:t>
      </w:r>
      <w:proofErr w:type="spellEnd"/>
    </w:p>
    <w:p w14:paraId="04805D1D" w14:textId="77777777" w:rsidR="00D5414A" w:rsidRPr="00816E69" w:rsidRDefault="00D5414A" w:rsidP="00D5414A">
      <w:pPr>
        <w:widowControl w:val="0"/>
        <w:spacing w:line="240" w:lineRule="atLeast"/>
        <w:jc w:val="both"/>
        <w:rPr>
          <w:rFonts w:ascii="Arial" w:hAnsi="Arial"/>
          <w:color w:val="1F497D" w:themeColor="text2"/>
          <w:lang w:val="pt-BR"/>
        </w:rPr>
      </w:pPr>
      <w:r w:rsidRPr="00816E69">
        <w:rPr>
          <w:rFonts w:ascii="Arial" w:hAnsi="Arial"/>
          <w:color w:val="1F497D" w:themeColor="text2"/>
          <w:lang w:val="pt-BR"/>
        </w:rPr>
        <w:tab/>
        <w:t>Tubulares</w:t>
      </w:r>
      <w:r w:rsidRPr="00816E69">
        <w:rPr>
          <w:rFonts w:ascii="Arial" w:hAnsi="Arial"/>
          <w:color w:val="1F497D" w:themeColor="text2"/>
          <w:lang w:val="pt-BR"/>
        </w:rPr>
        <w:tab/>
      </w:r>
      <w:r w:rsidRPr="00816E69">
        <w:rPr>
          <w:rFonts w:ascii="Arial" w:hAnsi="Arial"/>
          <w:color w:val="1F497D" w:themeColor="text2"/>
          <w:lang w:val="pt-BR"/>
        </w:rPr>
        <w:tab/>
      </w:r>
      <w:r w:rsidRPr="00816E69">
        <w:rPr>
          <w:rFonts w:ascii="Arial" w:hAnsi="Arial"/>
          <w:color w:val="1F497D" w:themeColor="text2"/>
          <w:lang w:val="pt-BR"/>
        </w:rPr>
        <w:tab/>
        <w:t>2,5</w:t>
      </w:r>
      <w:r w:rsidRPr="00816E69">
        <w:rPr>
          <w:rFonts w:ascii="Arial" w:hAnsi="Arial"/>
          <w:color w:val="1F497D" w:themeColor="text2"/>
          <w:lang w:val="pt-BR"/>
        </w:rPr>
        <w:tab/>
      </w:r>
      <w:proofErr w:type="spellStart"/>
      <w:r w:rsidRPr="00816E69">
        <w:rPr>
          <w:rFonts w:ascii="Arial" w:hAnsi="Arial"/>
          <w:color w:val="1F497D" w:themeColor="text2"/>
          <w:lang w:val="pt-BR"/>
        </w:rPr>
        <w:t>mm.</w:t>
      </w:r>
      <w:proofErr w:type="spellEnd"/>
    </w:p>
    <w:p w14:paraId="4B80DC94" w14:textId="77777777" w:rsidR="00D5414A" w:rsidRPr="00816E69" w:rsidRDefault="00D5414A" w:rsidP="00D5414A">
      <w:pPr>
        <w:widowControl w:val="0"/>
        <w:spacing w:line="240" w:lineRule="atLeast"/>
        <w:jc w:val="both"/>
        <w:rPr>
          <w:rFonts w:ascii="Arial" w:hAnsi="Arial"/>
          <w:color w:val="1F497D" w:themeColor="text2"/>
          <w:lang w:val="pt-BR"/>
        </w:rPr>
      </w:pPr>
    </w:p>
    <w:p w14:paraId="299AF8B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lang w:val="pt-BR"/>
        </w:rPr>
        <w:tab/>
      </w:r>
      <w:r w:rsidRPr="00816E69">
        <w:rPr>
          <w:rFonts w:ascii="Arial" w:hAnsi="Arial"/>
          <w:color w:val="1F497D" w:themeColor="text2"/>
        </w:rPr>
        <w:t>Todos los elementos de fijación como grapas, tornillos de encarne, tuercas, arandelas, compases de seguridad, cremonas, serán de aluminio, acero inoxidable o acero protegido con una capa de cadmio electrolítico.</w:t>
      </w:r>
    </w:p>
    <w:p w14:paraId="3943CA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perfiles de aluminio serán de doble contacto, de tal modo que ofrezcan una cámara de expansión o cualquier otro sistema que impida la penetración de polvo u otros elementos al interior de los locales</w:t>
      </w:r>
    </w:p>
    <w:p w14:paraId="78B06123" w14:textId="77777777" w:rsidR="00D5414A" w:rsidRDefault="00D5414A" w:rsidP="00D5414A">
      <w:pPr>
        <w:widowControl w:val="0"/>
        <w:spacing w:line="240" w:lineRule="atLeast"/>
        <w:jc w:val="both"/>
        <w:rPr>
          <w:rFonts w:ascii="Arial" w:hAnsi="Arial"/>
          <w:color w:val="1F497D" w:themeColor="text2"/>
        </w:rPr>
      </w:pPr>
    </w:p>
    <w:p w14:paraId="218B636B" w14:textId="77777777" w:rsidR="00D5414A" w:rsidRDefault="00D5414A" w:rsidP="00D5414A">
      <w:pPr>
        <w:widowControl w:val="0"/>
        <w:spacing w:line="240" w:lineRule="atLeast"/>
        <w:jc w:val="both"/>
        <w:rPr>
          <w:rFonts w:ascii="Arial" w:hAnsi="Arial"/>
          <w:color w:val="1F497D" w:themeColor="text2"/>
        </w:rPr>
      </w:pPr>
    </w:p>
    <w:p w14:paraId="66ECCD0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582AC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21259EF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fabricar cualquier elemento, se deberá verificar las dimensiones en obra cuidadosamente. Todo debe ser fabricado con material de primera calidad y mano de obra especializada.</w:t>
      </w:r>
    </w:p>
    <w:p w14:paraId="3B4F401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ningún caso se pondrá en contacto una superficie de aluminio contra otra superficie de aluminio o metálica. Siempre deberá existir una capa intermedia de material aislante entra ambos.</w:t>
      </w:r>
    </w:p>
    <w:p w14:paraId="6A5AA99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superficies de aluminio que queden en contacto con la albañilería recibirán antes una capa de pintura bituminosa o pintura impermeable para aluminio. La obturación de juntas entre albañilería y carpintería se hará con silicona de primera calidad del color requerido.</w:t>
      </w:r>
    </w:p>
    <w:p w14:paraId="3327F924" w14:textId="77777777" w:rsidR="00D5414A" w:rsidRPr="00816E69" w:rsidRDefault="00D5414A" w:rsidP="00D5414A">
      <w:pPr>
        <w:widowControl w:val="0"/>
        <w:spacing w:line="240" w:lineRule="atLeast"/>
        <w:jc w:val="both"/>
        <w:rPr>
          <w:rFonts w:ascii="Arial" w:hAnsi="Arial"/>
          <w:color w:val="1F497D" w:themeColor="text2"/>
        </w:rPr>
      </w:pPr>
    </w:p>
    <w:p w14:paraId="1F8DAF46" w14:textId="77777777" w:rsidR="00D5414A" w:rsidRPr="00816E69" w:rsidRDefault="00D5414A" w:rsidP="00D5414A">
      <w:pPr>
        <w:widowControl w:val="0"/>
        <w:spacing w:line="240" w:lineRule="atLeast"/>
        <w:jc w:val="both"/>
        <w:rPr>
          <w:rFonts w:ascii="Arial" w:hAnsi="Arial"/>
          <w:color w:val="1F497D" w:themeColor="text2"/>
        </w:rPr>
      </w:pPr>
    </w:p>
    <w:p w14:paraId="1989D81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832AA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carpintería de aluminio se medirá en metros cuadrados, incluyendo los marcos respectivos y tomando en cuenta únicamente las superficies netas ejecutadas.</w:t>
      </w:r>
    </w:p>
    <w:p w14:paraId="2AB6EA9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barandas se  medirán en metros lineales. Otros elementos de carpintería de aluminio se medirán de acuerdo a la unidad especificada en el formulario de presentación de propuestas.</w:t>
      </w:r>
    </w:p>
    <w:p w14:paraId="465395AD" w14:textId="77777777" w:rsidR="00D5414A" w:rsidRPr="00816E69" w:rsidRDefault="00D5414A" w:rsidP="00D5414A">
      <w:pPr>
        <w:widowControl w:val="0"/>
        <w:spacing w:line="240" w:lineRule="atLeast"/>
        <w:jc w:val="both"/>
        <w:rPr>
          <w:rFonts w:ascii="Arial" w:hAnsi="Arial"/>
          <w:color w:val="1F497D" w:themeColor="text2"/>
        </w:rPr>
      </w:pPr>
    </w:p>
    <w:p w14:paraId="25B7578A" w14:textId="77777777" w:rsidR="00BF7C6E" w:rsidRPr="00D21187" w:rsidRDefault="00BF7C6E" w:rsidP="00BF7C6E">
      <w:pPr>
        <w:widowControl w:val="0"/>
        <w:spacing w:line="240" w:lineRule="atLeast"/>
        <w:rPr>
          <w:rFonts w:ascii="Arial" w:hAnsi="Arial"/>
          <w:color w:val="1F497D" w:themeColor="text2"/>
          <w:sz w:val="18"/>
        </w:rPr>
      </w:pPr>
      <w:r>
        <w:rPr>
          <w:rFonts w:ascii="Arial" w:hAnsi="Arial"/>
          <w:color w:val="1F497D" w:themeColor="text2"/>
          <w:sz w:val="18"/>
        </w:rPr>
        <w:t>------------------------------------------------------------------------------------------------------------------------------------------------------------</w:t>
      </w:r>
    </w:p>
    <w:p w14:paraId="50E9009E" w14:textId="3E4FE50D" w:rsidR="00D5414A" w:rsidRDefault="00D5414A" w:rsidP="00D5414A">
      <w:pPr>
        <w:widowControl w:val="0"/>
        <w:spacing w:line="240" w:lineRule="atLeast"/>
        <w:jc w:val="center"/>
        <w:rPr>
          <w:rFonts w:ascii="Arial" w:hAnsi="Arial"/>
          <w:b/>
          <w:color w:val="1F497D" w:themeColor="text2"/>
          <w:sz w:val="28"/>
          <w:u w:val="single"/>
        </w:rPr>
      </w:pPr>
    </w:p>
    <w:p w14:paraId="1A130249" w14:textId="471A640D" w:rsidR="008742F2" w:rsidRDefault="008742F2" w:rsidP="00D5414A">
      <w:pPr>
        <w:widowControl w:val="0"/>
        <w:spacing w:line="240" w:lineRule="atLeast"/>
        <w:jc w:val="center"/>
        <w:rPr>
          <w:rFonts w:ascii="Arial" w:hAnsi="Arial"/>
          <w:b/>
          <w:color w:val="1F497D" w:themeColor="text2"/>
          <w:sz w:val="28"/>
          <w:u w:val="single"/>
        </w:rPr>
      </w:pPr>
    </w:p>
    <w:p w14:paraId="5A7D23B5" w14:textId="77777777" w:rsidR="008742F2" w:rsidRPr="00816E69" w:rsidRDefault="008742F2" w:rsidP="00D5414A">
      <w:pPr>
        <w:widowControl w:val="0"/>
        <w:spacing w:line="240" w:lineRule="atLeast"/>
        <w:jc w:val="center"/>
        <w:rPr>
          <w:rFonts w:ascii="Arial" w:hAnsi="Arial"/>
          <w:b/>
          <w:color w:val="1F497D" w:themeColor="text2"/>
          <w:sz w:val="28"/>
          <w:u w:val="single"/>
        </w:rPr>
      </w:pPr>
    </w:p>
    <w:p w14:paraId="02B212C0"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048604BA" w14:textId="77777777" w:rsidR="00D5414A" w:rsidRDefault="00D5414A" w:rsidP="00D5414A">
      <w:pPr>
        <w:widowControl w:val="0"/>
        <w:spacing w:line="240" w:lineRule="atLeast"/>
        <w:jc w:val="center"/>
        <w:rPr>
          <w:rFonts w:ascii="Arial" w:hAnsi="Arial"/>
          <w:b/>
          <w:color w:val="1F497D" w:themeColor="text2"/>
          <w:sz w:val="28"/>
          <w:u w:val="single"/>
        </w:rPr>
      </w:pPr>
    </w:p>
    <w:p w14:paraId="24701729" w14:textId="77777777" w:rsidR="00D5414A" w:rsidRPr="00816E69" w:rsidRDefault="00D5414A" w:rsidP="00D5414A">
      <w:pPr>
        <w:widowControl w:val="0"/>
        <w:spacing w:line="240" w:lineRule="atLeast"/>
        <w:jc w:val="center"/>
        <w:rPr>
          <w:rFonts w:ascii="Arial" w:hAnsi="Arial"/>
          <w:color w:val="1F497D" w:themeColor="text2"/>
          <w:sz w:val="28"/>
        </w:rPr>
      </w:pPr>
      <w:r w:rsidRPr="00816E69">
        <w:rPr>
          <w:rFonts w:ascii="Arial" w:hAnsi="Arial"/>
          <w:b/>
          <w:color w:val="1F497D" w:themeColor="text2"/>
          <w:sz w:val="28"/>
          <w:u w:val="single"/>
        </w:rPr>
        <w:t>CARPINTERIA DE MADERA</w:t>
      </w:r>
    </w:p>
    <w:p w14:paraId="7B354437" w14:textId="77777777" w:rsidR="00D5414A" w:rsidRPr="00816E69" w:rsidRDefault="00D5414A" w:rsidP="00D5414A">
      <w:pPr>
        <w:widowControl w:val="0"/>
        <w:spacing w:line="240" w:lineRule="atLeast"/>
        <w:rPr>
          <w:rFonts w:ascii="Arial" w:hAnsi="Arial"/>
          <w:color w:val="1F497D" w:themeColor="text2"/>
        </w:rPr>
      </w:pPr>
    </w:p>
    <w:p w14:paraId="4586FC1C"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6682A5A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fabricación de elementos tales como, marcos de puertas y ventanas, puertas, ventanas, barandas, pasamanos, escaleras, tarimas, escotillas, closets, cajonerías de mesones, gabinetes de cocinas, mamparas, divisiones, cerramientos, mesones, repisas, tapajuntas, jambas, etc., de acuerdo al tipo de madera y diseños establecidos en los planos de detalle,  a los planos de construcción, al formulario de presentación de propuestas y/o instrucciones del Supervisor de obra.</w:t>
      </w:r>
    </w:p>
    <w:p w14:paraId="3D19A53A" w14:textId="77777777" w:rsidR="00D5414A" w:rsidRPr="00816E69" w:rsidRDefault="00D5414A" w:rsidP="00D5414A">
      <w:pPr>
        <w:widowControl w:val="0"/>
        <w:spacing w:line="240" w:lineRule="atLeast"/>
        <w:jc w:val="both"/>
        <w:rPr>
          <w:rFonts w:ascii="Arial" w:hAnsi="Arial"/>
          <w:color w:val="1F497D" w:themeColor="text2"/>
        </w:rPr>
      </w:pPr>
    </w:p>
    <w:p w14:paraId="1BE4665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436909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a utilizar será mara o roble, de acuerdo a lo establecido en las especificaciones.</w:t>
      </w:r>
    </w:p>
    <w:p w14:paraId="5C54BB4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Será de primera calidad según la catalogación del mercado local, procedentes de barracas de primera catalogada.</w:t>
      </w:r>
    </w:p>
    <w:p w14:paraId="39A274C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deberá estar tratada según procedimientos industriales de manera que presente un secado óptimo y sin defectos, debidamente protegido con substancias preservantes. No presentará defectos de elaboración: espesores diferentes, espigas mal elaboradas o destruidas, gemas en las aristas u otros.</w:t>
      </w:r>
    </w:p>
    <w:p w14:paraId="2865ECA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Antes de su uso, deberá tener un estacionamiento a la sombra de mínimo 15 días, comprobado por </w:t>
      </w:r>
      <w:smartTag w:uri="urn:schemas-microsoft-com:office:smarttags" w:element="PersonName">
        <w:smartTagPr>
          <w:attr w:name="ProductID" w:val="la Supervisi￳n. Su"/>
        </w:smartTagPr>
        <w:r w:rsidRPr="00816E69">
          <w:rPr>
            <w:rFonts w:ascii="Arial" w:hAnsi="Arial"/>
            <w:color w:val="1F497D" w:themeColor="text2"/>
          </w:rPr>
          <w:t>la Supervisión. Su</w:t>
        </w:r>
      </w:smartTag>
      <w:r w:rsidRPr="00816E69">
        <w:rPr>
          <w:rFonts w:ascii="Arial" w:hAnsi="Arial"/>
          <w:color w:val="1F497D" w:themeColor="text2"/>
        </w:rPr>
        <w:t xml:space="preserve"> contenido de humedad será inferior al 12%.</w:t>
      </w:r>
    </w:p>
    <w:p w14:paraId="693482A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contrachapada estará conformada por láminas encoladas con pegamento a prueba de agua y sometida a un proceso de prensado a máquina, de manera que las fibras de una lámina y las de las dos que la cubren sean perpendiculares. Cada hoja estará compuesta de un número impar  de láminas.</w:t>
      </w:r>
    </w:p>
    <w:p w14:paraId="1E85458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corazón de la madera contrachapada será de madera del monte blanca pudiendo tener enchape de mara o roble según se requiera.</w:t>
      </w:r>
    </w:p>
    <w:p w14:paraId="79C8B4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Tanto la madera aserrada como la contrachapada se mantendrán bajo cubierta durante su transporte y en la obra.</w:t>
      </w:r>
    </w:p>
    <w:p w14:paraId="23C7C4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el almacenamiento en obra, la madera a utilizarse se mantendrá libre del contacto directo con el suelo. El apilamiento deberá asegurar una correcta ventilación y drenaje.</w:t>
      </w:r>
    </w:p>
    <w:p w14:paraId="41BE249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368F068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7F9658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Contratista antes de proceder a la fabricación de los elementos, deberá verificar cuidadosamente  las dimensiones </w:t>
      </w:r>
      <w:r w:rsidRPr="00816E69">
        <w:rPr>
          <w:rFonts w:ascii="Arial" w:hAnsi="Arial"/>
          <w:color w:val="1F497D" w:themeColor="text2"/>
        </w:rPr>
        <w:lastRenderedPageBreak/>
        <w:t>reales en obra, sobre toda aquellas que están referidas a los niveles de pisos terminados.</w:t>
      </w:r>
    </w:p>
    <w:p w14:paraId="25B967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en bruto deberá cortarse en las escuadrías indicadas  para los diferentes elementos, considerando que las dimensiones que figuran en los planos son las de las piezas terminadas, por consiguiente, en el corte se deberá considerar las disminuciones correspondientes al cepillado y lijado.</w:t>
      </w:r>
    </w:p>
    <w:p w14:paraId="54D009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piezas cortadas, antes del armado, deberán estacionarse el tiempo necesario para asegurar un perfecto secado.</w:t>
      </w:r>
    </w:p>
    <w:p w14:paraId="4C01A30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Conseguido este objetivo, se procederá al cepillado y posteriormente se realizarán los cortes necesarios para uniones y empalmes.</w:t>
      </w:r>
    </w:p>
    <w:p w14:paraId="75D8AF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elementos de madera que formen los montantes o travesaños de las puertas serán de una sola pieza en toda su longitud. Los travesaños inferiores deberán tener uno a dos centímetros más en su ancho, con objeto de permitir su rebaje en obra.</w:t>
      </w:r>
    </w:p>
    <w:p w14:paraId="14C5CE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encuentros entre molduras se realizarán a inglete (45 grados) y no por </w:t>
      </w:r>
      <w:proofErr w:type="spellStart"/>
      <w:r w:rsidRPr="00816E69">
        <w:rPr>
          <w:rFonts w:ascii="Arial" w:hAnsi="Arial"/>
          <w:color w:val="1F497D" w:themeColor="text2"/>
        </w:rPr>
        <w:t>contraperfiles</w:t>
      </w:r>
      <w:proofErr w:type="spellEnd"/>
      <w:r w:rsidRPr="00816E69">
        <w:rPr>
          <w:rFonts w:ascii="Arial" w:hAnsi="Arial"/>
          <w:color w:val="1F497D" w:themeColor="text2"/>
        </w:rPr>
        <w:t>.</w:t>
      </w:r>
    </w:p>
    <w:p w14:paraId="0393E80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uniones se ejecutarán conforme a lo indicado en los planos de detalle. Cuando precisen el empleo de falsas espigas, estas se confeccionaran de madera dura.</w:t>
      </w:r>
    </w:p>
    <w:p w14:paraId="5C3A091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Solamente se admitirá la ejecución de los siguientes tipos de uniones:</w:t>
      </w:r>
    </w:p>
    <w:p w14:paraId="397BDDC6" w14:textId="77777777" w:rsidR="00D5414A" w:rsidRPr="00816E69" w:rsidRDefault="00D5414A" w:rsidP="00D5414A">
      <w:pPr>
        <w:widowControl w:val="0"/>
        <w:spacing w:line="240" w:lineRule="atLeast"/>
        <w:jc w:val="both"/>
        <w:rPr>
          <w:rFonts w:ascii="Arial" w:hAnsi="Arial"/>
          <w:color w:val="1F497D" w:themeColor="text2"/>
        </w:rPr>
      </w:pPr>
    </w:p>
    <w:p w14:paraId="5FF7B8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A caja y espiga, ajustada con ayuda de clavijas de madera seca y dura, con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una holgura entre espiga y fondo de </w:t>
      </w:r>
      <w:smartTag w:uri="urn:schemas-microsoft-com:office:smarttags" w:element="metricconverter">
        <w:smartTagPr>
          <w:attr w:name="ProductID" w:val="1.5 mm"/>
        </w:smartTagPr>
        <w:r w:rsidRPr="00816E69">
          <w:rPr>
            <w:rFonts w:ascii="Arial" w:hAnsi="Arial"/>
            <w:color w:val="1F497D" w:themeColor="text2"/>
          </w:rPr>
          <w:t xml:space="preserve">1.5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como máximo.</w:t>
      </w:r>
    </w:p>
    <w:p w14:paraId="3D74336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Uniones a espera, de ranuras suficientemente profundas. En piezas de gran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sección, las uniones serán con doble ranura.</w:t>
      </w:r>
    </w:p>
    <w:p w14:paraId="2DE450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Uniones encoladas, para lo cual se usarán colas termoplásticas.</w:t>
      </w:r>
    </w:p>
    <w:p w14:paraId="2AFCC1A2" w14:textId="77777777" w:rsidR="00D5414A" w:rsidRPr="00816E69" w:rsidRDefault="00D5414A" w:rsidP="00D5414A">
      <w:pPr>
        <w:widowControl w:val="0"/>
        <w:spacing w:line="240" w:lineRule="atLeast"/>
        <w:jc w:val="both"/>
        <w:rPr>
          <w:rFonts w:ascii="Arial" w:hAnsi="Arial"/>
          <w:color w:val="1F497D" w:themeColor="text2"/>
        </w:rPr>
      </w:pPr>
    </w:p>
    <w:p w14:paraId="3D9D32A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bordes y uniones aparentes serán desbastadas y terminadas de manera que no queden señales de sierra ni ondulaciones.</w:t>
      </w:r>
    </w:p>
    <w:p w14:paraId="52ADF3F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fabricante de este tipo de carpintería, deberá entregar las piezas correctamente cepilladas, labradas, enrasadas y lijadas. No se admitirá la corrección de defectos de manufactura mediante el empleo de masillas o mastiques.</w:t>
      </w:r>
    </w:p>
    <w:p w14:paraId="7675DBE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No se aceptarán las obras de madera maciza cuyo espesor sea inferior o superior en dos milímetros al prescrito. Las partes móviles deberán practicarse sin dificultad y unirse entre ellas o con partes fijas con una holgura que no exceda de </w:t>
      </w:r>
      <w:smartTag w:uri="urn:schemas-microsoft-com:office:smarttags" w:element="metricconverter">
        <w:smartTagPr>
          <w:attr w:name="ProductID" w:val="1 mm"/>
        </w:smartTagPr>
        <w:r w:rsidRPr="00816E69">
          <w:rPr>
            <w:rFonts w:ascii="Arial" w:hAnsi="Arial"/>
            <w:color w:val="1F497D" w:themeColor="text2"/>
          </w:rPr>
          <w:t xml:space="preserve">1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una vez estabilizada la madera.</w:t>
      </w:r>
    </w:p>
    <w:p w14:paraId="2282AA4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colocación de las piezas se realizará con la mayor exactitud posible, a plomada y niveladas en el emplazamiento definitivo fijado en los planos.</w:t>
      </w:r>
    </w:p>
    <w:p w14:paraId="09CA380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puertas placa, los bastidores serán de madera mara de primera calidad cubiertos por ambas caras con placas de madera del espesor establecido en los planos. En la ejecución de estas puertas no se permitirá las utilización de clavos, debiendo realizarse todo encuentro mediante ensambles.</w:t>
      </w:r>
    </w:p>
    <w:p w14:paraId="2DD4827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 aprobación del Supervisor de obra, podrán utilizarse puertas placa fabricadas industrialmente de marca y calidad reconocidas.</w:t>
      </w:r>
    </w:p>
    <w:p w14:paraId="4C9EF1B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marcos de puertas se deberán colocar paralelamente a la elevación de los muros, a objeto de lograr el correspondiente ajuste entre estos y los muros. Los marcos irán sujetos a los paramentos con clavos de 4", cruzados para mayor firmeza y dispuestos de tal manera que no dañen el muro. El número mínimo de empotramientos será de 6 con 3 clavos de 4" por cada empotramiento.</w:t>
      </w:r>
    </w:p>
    <w:p w14:paraId="08ABE07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hojas de puertas se sujetarán al marco mediante un mínimo de 3 bisagras dobles de 4" con sus correspondientes tornillos. Los picaportes y cerraduras deberán colocarse en las hojas inmediatamente después de haber ajustado éstas a sus marcos. </w:t>
      </w:r>
    </w:p>
    <w:p w14:paraId="44CDCBD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hojas de ventanas se sujetarán a los marcos mediante un mínimo de dos bisagras simples de 3" (para hojas de alturas hasta </w:t>
      </w:r>
      <w:smartTag w:uri="urn:schemas-microsoft-com:office:smarttags" w:element="metricconverter">
        <w:smartTagPr>
          <w:attr w:name="ProductID" w:val="1.5 m"/>
        </w:smartTagPr>
        <w:r w:rsidRPr="00816E69">
          <w:rPr>
            <w:rFonts w:ascii="Arial" w:hAnsi="Arial"/>
            <w:color w:val="1F497D" w:themeColor="text2"/>
          </w:rPr>
          <w:t>1.5 m</w:t>
        </w:r>
      </w:smartTag>
      <w:r w:rsidRPr="00816E69">
        <w:rPr>
          <w:rFonts w:ascii="Arial" w:hAnsi="Arial"/>
          <w:color w:val="1F497D" w:themeColor="text2"/>
        </w:rPr>
        <w:t>., para mayores alturas se emplearán tres bisagras) con sus correspondientes tornillos. Los picaportes y cerraduras deberán colocarse en las hojas inmediatamente después de haber ajustado éstas a sus marcos. Salvo indicación contraria, señalada en los planos y/o en el formulario de presentación de propuestas.</w:t>
      </w:r>
    </w:p>
    <w:p w14:paraId="2611652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hojas de ventana deberán llevar el correspondiente botagua con su lacrimal respectivo en la parte inferior, a objeto de evitar el ingreso de aguas pluviales.</w:t>
      </w:r>
    </w:p>
    <w:p w14:paraId="04613FB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Otros elementos de carpintería se regirán estrictamente a lo especificado en los planos de detalle y/o formulario de presentación de propuestas.</w:t>
      </w:r>
    </w:p>
    <w:p w14:paraId="21D50C38" w14:textId="77777777" w:rsidR="00D5414A" w:rsidRPr="00816E69" w:rsidRDefault="00D5414A" w:rsidP="00D5414A">
      <w:pPr>
        <w:widowControl w:val="0"/>
        <w:spacing w:line="240" w:lineRule="atLeast"/>
        <w:jc w:val="both"/>
        <w:rPr>
          <w:rFonts w:ascii="Arial" w:hAnsi="Arial"/>
          <w:color w:val="1F497D" w:themeColor="text2"/>
        </w:rPr>
      </w:pPr>
    </w:p>
    <w:p w14:paraId="3B4532BD" w14:textId="77777777" w:rsidR="00D17FA1" w:rsidRPr="00816E69" w:rsidRDefault="00D17FA1" w:rsidP="00D5414A">
      <w:pPr>
        <w:widowControl w:val="0"/>
        <w:spacing w:line="240" w:lineRule="atLeast"/>
        <w:jc w:val="both"/>
        <w:rPr>
          <w:rFonts w:ascii="Arial" w:hAnsi="Arial"/>
          <w:color w:val="1F497D" w:themeColor="text2"/>
        </w:rPr>
      </w:pPr>
    </w:p>
    <w:p w14:paraId="30F606A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96AF19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carpintería de madera de puertas y ventanas será medida en metros cuadrados, incluyendo los marcos y tomando en </w:t>
      </w:r>
      <w:r w:rsidRPr="00816E69">
        <w:rPr>
          <w:rFonts w:ascii="Arial" w:hAnsi="Arial"/>
          <w:color w:val="1F497D" w:themeColor="text2"/>
        </w:rPr>
        <w:lastRenderedPageBreak/>
        <w:t>cuenta únicamente las superficies netas ejecutadas.</w:t>
      </w:r>
    </w:p>
    <w:p w14:paraId="46C3FAE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elementos de marcos tanto de puertas como de ventanas, cuando se especifiquen en forma independiente en el formulario de presentación de propuestas, serán medidos en metros lineales, tomando en cuenta únicamente las longitudes netas ejecutadas y asimismo serán canceladas independientemente.</w:t>
      </w:r>
    </w:p>
    <w:p w14:paraId="677DA58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repisas, jambas, tapajuntas, barandas y pasamanos se medirán en metros lineales, tomando en cuenta únicamente las longitudes netas ejecutadas,</w:t>
      </w:r>
    </w:p>
    <w:p w14:paraId="5A44AAB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Otros elementos de carpintería de madera se medirán de acuerdo a la unidad especificada en el formulario de presentación de propuestas.</w:t>
      </w:r>
    </w:p>
    <w:p w14:paraId="17566442" w14:textId="77777777" w:rsidR="00D5414A" w:rsidRPr="00816E69" w:rsidRDefault="00D5414A" w:rsidP="00D5414A">
      <w:pPr>
        <w:widowControl w:val="0"/>
        <w:spacing w:line="240" w:lineRule="atLeast"/>
        <w:jc w:val="both"/>
        <w:rPr>
          <w:rFonts w:ascii="Arial" w:hAnsi="Arial"/>
          <w:color w:val="1F497D" w:themeColor="text2"/>
        </w:rPr>
      </w:pPr>
    </w:p>
    <w:p w14:paraId="685104C7" w14:textId="77777777" w:rsidR="00D5414A" w:rsidRPr="00816E69" w:rsidRDefault="00D5414A" w:rsidP="00D5414A">
      <w:pPr>
        <w:widowControl w:val="0"/>
        <w:spacing w:line="240" w:lineRule="atLeast"/>
        <w:jc w:val="both"/>
        <w:rPr>
          <w:rFonts w:ascii="Arial" w:hAnsi="Arial"/>
          <w:b/>
          <w:i/>
          <w:color w:val="1F497D" w:themeColor="text2"/>
          <w:u w:val="single"/>
        </w:rPr>
      </w:pPr>
    </w:p>
    <w:p w14:paraId="7C883988" w14:textId="77777777" w:rsidR="00BF7C6E" w:rsidRPr="00D21187" w:rsidRDefault="00BF7C6E" w:rsidP="00BF7C6E">
      <w:pPr>
        <w:widowControl w:val="0"/>
        <w:spacing w:line="240" w:lineRule="atLeast"/>
        <w:rPr>
          <w:rFonts w:ascii="Arial" w:hAnsi="Arial"/>
          <w:color w:val="1F497D" w:themeColor="text2"/>
          <w:sz w:val="18"/>
        </w:rPr>
      </w:pPr>
      <w:r>
        <w:rPr>
          <w:rFonts w:ascii="Arial" w:hAnsi="Arial"/>
          <w:color w:val="1F497D" w:themeColor="text2"/>
          <w:sz w:val="18"/>
        </w:rPr>
        <w:t>------------------------------------------------------------------------------------------------------------------------------------------------------------</w:t>
      </w:r>
    </w:p>
    <w:p w14:paraId="21FC8F20" w14:textId="2E9C9FE8" w:rsidR="00D5414A" w:rsidRDefault="00D5414A" w:rsidP="00D5414A">
      <w:pPr>
        <w:widowControl w:val="0"/>
        <w:spacing w:line="240" w:lineRule="atLeast"/>
        <w:jc w:val="both"/>
        <w:rPr>
          <w:rFonts w:ascii="Arial" w:hAnsi="Arial"/>
          <w:b/>
          <w:i/>
          <w:color w:val="1F497D" w:themeColor="text2"/>
          <w:u w:val="single"/>
        </w:rPr>
      </w:pPr>
    </w:p>
    <w:p w14:paraId="0700E7DD" w14:textId="79C027AC" w:rsidR="008742F2" w:rsidRDefault="008742F2" w:rsidP="00D5414A">
      <w:pPr>
        <w:widowControl w:val="0"/>
        <w:spacing w:line="240" w:lineRule="atLeast"/>
        <w:jc w:val="both"/>
        <w:rPr>
          <w:rFonts w:ascii="Arial" w:hAnsi="Arial"/>
          <w:b/>
          <w:i/>
          <w:color w:val="1F497D" w:themeColor="text2"/>
          <w:u w:val="single"/>
        </w:rPr>
      </w:pPr>
    </w:p>
    <w:p w14:paraId="710B75D8" w14:textId="77777777" w:rsidR="00D5414A" w:rsidRDefault="00D5414A" w:rsidP="00D5414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p>
    <w:p w14:paraId="5FB4DAA6" w14:textId="77777777" w:rsidR="00D5414A" w:rsidRPr="00816E69" w:rsidRDefault="00D5414A" w:rsidP="00D5414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r w:rsidRPr="00816E69">
        <w:rPr>
          <w:rFonts w:ascii="Arial" w:hAnsi="Arial"/>
          <w:b/>
          <w:color w:val="1F497D" w:themeColor="text2"/>
          <w:sz w:val="28"/>
          <w:u w:val="single"/>
        </w:rPr>
        <w:t>CARPINTERIA</w:t>
      </w:r>
      <w:r>
        <w:rPr>
          <w:rFonts w:ascii="Arial" w:hAnsi="Arial"/>
          <w:b/>
          <w:color w:val="1F497D" w:themeColor="text2"/>
          <w:sz w:val="28"/>
          <w:u w:val="single"/>
        </w:rPr>
        <w:t xml:space="preserve"> </w:t>
      </w:r>
      <w:r w:rsidRPr="00816E69">
        <w:rPr>
          <w:rFonts w:ascii="Arial" w:hAnsi="Arial"/>
          <w:b/>
          <w:color w:val="1F497D" w:themeColor="text2"/>
          <w:sz w:val="28"/>
          <w:u w:val="single"/>
        </w:rPr>
        <w:t>METALICA</w:t>
      </w:r>
    </w:p>
    <w:p w14:paraId="383503D2" w14:textId="77777777" w:rsidR="00D5414A" w:rsidRPr="00816E69" w:rsidRDefault="00D5414A" w:rsidP="00D5414A">
      <w:pPr>
        <w:widowControl w:val="0"/>
        <w:overflowPunct w:val="0"/>
        <w:autoSpaceDE w:val="0"/>
        <w:autoSpaceDN w:val="0"/>
        <w:adjustRightInd w:val="0"/>
        <w:spacing w:line="240" w:lineRule="atLeast"/>
        <w:textAlignment w:val="baseline"/>
        <w:rPr>
          <w:rFonts w:ascii="Arial" w:hAnsi="Arial"/>
          <w:color w:val="1F497D" w:themeColor="text2"/>
        </w:rPr>
      </w:pPr>
    </w:p>
    <w:p w14:paraId="113EFC61" w14:textId="77777777" w:rsidR="00D5414A" w:rsidRPr="00816E69" w:rsidRDefault="00D5414A" w:rsidP="00D5414A">
      <w:pPr>
        <w:widowControl w:val="0"/>
        <w:overflowPunct w:val="0"/>
        <w:autoSpaceDE w:val="0"/>
        <w:autoSpaceDN w:val="0"/>
        <w:adjustRightInd w:val="0"/>
        <w:spacing w:line="240" w:lineRule="atLeast"/>
        <w:textAlignment w:val="baseline"/>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864C066"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Este ítem se refiere a la fabricación de puertas, puertas con malla olímpica, ventanas, barandas rejas, y barrotes decorativos y de seguridad, cortinas metálicas, marcos escaleras, escotillas, tapas y otros elementos de hierro, de acuerdo a los tipos de perfiles y diseños establecidos en los planos de detalle, formulario de presentación de propuestas y/o instrucciones del Supervisor de obra.</w:t>
      </w:r>
    </w:p>
    <w:p w14:paraId="0C35D483"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082655B3"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41B258AB"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Se utilizarán aceros de perfiles simples, de doble contacto, barras, chapas laminadas según norma DIN 1612, así como también las diferentes variedades de tubos de uso industrial cerrados y abiertos, tubos estructurales, perfiles estructurales, perfiles tubulares, perfiles abiertos en plancha doblada, perfiles doblados, perfiles estructurales semipesados, pesados, tuberías de fierro galvanizado, de acuerdo a lo señalado en el formulario de presentación de propuestas.</w:t>
      </w:r>
    </w:p>
    <w:p w14:paraId="72006B24"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Como condición general, el acero de los elementos emplearse será de grano fino y homogéneo, no deberá presentar en la superficie o en el interior de su masa aristas u otra clase de defectos.</w:t>
      </w:r>
    </w:p>
    <w:p w14:paraId="151B27D0"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 xml:space="preserve">La mala olímpica será de alambre galvanizado N° 19 y con aberturas en forma de rombo de 2”x </w:t>
      </w:r>
      <w:smartTag w:uri="urn:schemas-microsoft-com:office:smarttags" w:element="metricconverter">
        <w:smartTagPr>
          <w:attr w:name="ProductID" w:val="2”"/>
        </w:smartTagPr>
        <w:r w:rsidRPr="00816E69">
          <w:rPr>
            <w:rFonts w:ascii="Arial" w:hAnsi="Arial"/>
            <w:color w:val="1F497D" w:themeColor="text2"/>
          </w:rPr>
          <w:t>2”</w:t>
        </w:r>
      </w:smartTag>
      <w:r w:rsidRPr="00816E69">
        <w:rPr>
          <w:rFonts w:ascii="Arial" w:hAnsi="Arial"/>
          <w:color w:val="1F497D" w:themeColor="text2"/>
        </w:rPr>
        <w:t>.</w:t>
      </w:r>
    </w:p>
    <w:p w14:paraId="4DD3010C"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soldadura a emplearse será del tipo y calibre adecuado a los elementos a soldarse.</w:t>
      </w:r>
    </w:p>
    <w:p w14:paraId="32DC02D3"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Todos los elementos fabricados en carpintería metálica deberán salir de la maestranza con una mano de pintura anticorrosiva.</w:t>
      </w:r>
    </w:p>
    <w:p w14:paraId="3D652DD9"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6D9CA576"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D849295"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Antes de fabricar cualquier elemento, se deberá verificar las dimensiones en obra cuidadosamente. Todo debe ser fabricado con material de primera calidad y mano de obra especializada.</w:t>
      </w:r>
    </w:p>
    <w:p w14:paraId="51F83B90"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Las uniones se realizarán con soldadura a tope y serán lo suficientemente sólidas para resistir los esfuerzos correspondientes al transporte, colocación y operación. Los estos y rebabas de soldadura se pulirán de modo de no perjudicar su aspecto y buen funcionamiento.</w:t>
      </w:r>
    </w:p>
    <w:p w14:paraId="3B11F08F"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Las hojas batientes deberán llevar botaguas en la parte inferior, para evitar el ingreso de aguas pluviales.</w:t>
      </w:r>
    </w:p>
    <w:p w14:paraId="3A467158"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 xml:space="preserve">Las partes móviles deberán practicarse sin dificultad y ajustarse entre ellas o con las partes fijas con una holgura no mayor a1,5 </w:t>
      </w:r>
      <w:proofErr w:type="spellStart"/>
      <w:r w:rsidRPr="00816E69">
        <w:rPr>
          <w:rFonts w:ascii="Arial" w:hAnsi="Arial"/>
          <w:color w:val="1F497D" w:themeColor="text2"/>
        </w:rPr>
        <w:t>mm.</w:t>
      </w:r>
      <w:proofErr w:type="spellEnd"/>
    </w:p>
    <w:p w14:paraId="3B771D2D"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Los perfiles de los marcos y batientes de las puertas y ventanas deberán satisfacer de un verdadero cierre a doble contacto.</w:t>
      </w:r>
    </w:p>
    <w:p w14:paraId="63A729E0"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 xml:space="preserve">Las rejas fabricadas de acuerdo a los planos constructivos y a las medidas verificadas en obra, deberán tener todos los elementos necesarios para darles rigidez y seguridad respectivas. Los barrotes deberán anclarse adecuadamente a los muros en una distancia no menor a </w:t>
      </w:r>
      <w:smartTag w:uri="urn:schemas-microsoft-com:office:smarttags" w:element="metricconverter">
        <w:smartTagPr>
          <w:attr w:name="ProductID" w:val="7 cm"/>
        </w:smartTagPr>
        <w:r w:rsidRPr="00816E69">
          <w:rPr>
            <w:rFonts w:ascii="Arial" w:hAnsi="Arial"/>
            <w:color w:val="1F497D" w:themeColor="text2"/>
          </w:rPr>
          <w:t>7 cm</w:t>
        </w:r>
      </w:smartTag>
      <w:r w:rsidRPr="00816E69">
        <w:rPr>
          <w:rFonts w:ascii="Arial" w:hAnsi="Arial"/>
          <w:color w:val="1F497D" w:themeColor="text2"/>
        </w:rPr>
        <w:t>.</w:t>
      </w:r>
    </w:p>
    <w:p w14:paraId="1EFE711C"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carpintería de hierro deberá protegerse con una capa de pintura anticorrosiva, y las partes que quedan ocultas llevarán dos manos de pintura. Antes de aplicar la pintura anticorrosiva se quitará todo vestigio de oxidación y se desengrasarán las estructuras con aguarrás mineral u otro disolvente.</w:t>
      </w:r>
    </w:p>
    <w:p w14:paraId="224606E1"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 xml:space="preserve">La colocación de las carpinterías metálicas en general no se efectuará mientras no se  hubiera terminado la obra de </w:t>
      </w:r>
      <w:r w:rsidRPr="00816E69">
        <w:rPr>
          <w:rFonts w:ascii="Arial" w:hAnsi="Arial"/>
          <w:color w:val="1F497D" w:themeColor="text2"/>
        </w:rPr>
        <w:lastRenderedPageBreak/>
        <w:t>fábrica. Se alinearán en el emplazamiento definitivo y se mantendrán mediante elementos auxiliares en condiciones tales  que no sufran desplazamientos durante la ejecución de la obra.</w:t>
      </w:r>
    </w:p>
    <w:p w14:paraId="7382B90E"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Los empotramientos de las astas de anclaje y calafateado de juntas entre perfiles y albañilería se realizarán siempre con mortero de cemento. El empleo de yeso que absolutamente prohibido.</w:t>
      </w:r>
    </w:p>
    <w:p w14:paraId="79024DB0"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En caso de puertas con fuste de tubería de fierro galvanizado y malla olímpica, esta deberá estar debidamente soldada a la tubería en todos sus puntos terminales. Además esta puerta deberá llevar su respectivo jalador o pasador.</w:t>
      </w:r>
    </w:p>
    <w:p w14:paraId="686B3FA9"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Los elementos que se encuentren a la intemperie deberán llevar doble capa de pintura antioxidante y otra capa de esmalte para exteriores.</w:t>
      </w:r>
    </w:p>
    <w:p w14:paraId="757637CB"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r>
    </w:p>
    <w:p w14:paraId="53475B2F"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7381FE66"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D099793"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carpintería metálica se medirá en metros cuadrados, incluyendo los marcos respectivos y tomando en cuenta únicamente las superficies netas ejecutadas.</w:t>
      </w:r>
    </w:p>
    <w:p w14:paraId="5408BA71"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Las barandas se  medirán en metros lineales. Otros elementos de carpintería de aluminio se medirán de acuerdo a la unidad especificada en el formulario de presentación de propuestas.</w:t>
      </w:r>
    </w:p>
    <w:p w14:paraId="6DE56B4C" w14:textId="57529C62" w:rsidR="00D5414A"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17463AFD" w14:textId="506462EE" w:rsidR="00D17FA1" w:rsidRDefault="00D17FA1"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7D1F42B6" w14:textId="77777777" w:rsidR="00BF7C6E" w:rsidRPr="00D21187" w:rsidRDefault="00BF7C6E" w:rsidP="00BF7C6E">
      <w:pPr>
        <w:widowControl w:val="0"/>
        <w:spacing w:line="240" w:lineRule="atLeast"/>
        <w:rPr>
          <w:rFonts w:ascii="Arial" w:hAnsi="Arial"/>
          <w:color w:val="1F497D" w:themeColor="text2"/>
          <w:sz w:val="18"/>
        </w:rPr>
      </w:pPr>
      <w:r>
        <w:rPr>
          <w:rFonts w:ascii="Arial" w:hAnsi="Arial"/>
          <w:color w:val="1F497D" w:themeColor="text2"/>
          <w:sz w:val="18"/>
        </w:rPr>
        <w:t>------------------------------------------------------------------------------------------------------------------------------------------------------------</w:t>
      </w:r>
    </w:p>
    <w:p w14:paraId="4E6C64AF" w14:textId="79D09C42" w:rsidR="00D17FA1" w:rsidRDefault="00D17FA1"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6CEA37AA" w14:textId="485AF654" w:rsidR="00D17FA1" w:rsidRDefault="00D17FA1"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64A8C177" w14:textId="77777777" w:rsidR="00D17FA1" w:rsidRPr="00816E69" w:rsidRDefault="00D17FA1"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199C2F2D" w14:textId="77777777" w:rsidR="00D5414A" w:rsidRPr="00816E69" w:rsidRDefault="00D5414A" w:rsidP="00D5414A">
      <w:pPr>
        <w:widowControl w:val="0"/>
        <w:spacing w:line="240" w:lineRule="atLeast"/>
        <w:jc w:val="both"/>
        <w:rPr>
          <w:rFonts w:ascii="Arial" w:hAnsi="Arial"/>
          <w:color w:val="1F497D" w:themeColor="text2"/>
        </w:rPr>
      </w:pPr>
    </w:p>
    <w:p w14:paraId="17CAA3B2" w14:textId="77777777" w:rsidR="00D5414A" w:rsidRPr="00816E69" w:rsidRDefault="00D5414A" w:rsidP="00D5414A">
      <w:pPr>
        <w:widowControl w:val="0"/>
        <w:spacing w:line="240" w:lineRule="atLeast"/>
        <w:jc w:val="center"/>
        <w:rPr>
          <w:rFonts w:ascii="Arial" w:hAnsi="Arial"/>
          <w:color w:val="1F497D" w:themeColor="text2"/>
          <w:sz w:val="28"/>
        </w:rPr>
      </w:pPr>
      <w:r w:rsidRPr="00816E69">
        <w:rPr>
          <w:rFonts w:ascii="Arial" w:hAnsi="Arial"/>
          <w:color w:val="1F497D" w:themeColor="text2"/>
        </w:rPr>
        <w:tab/>
      </w:r>
      <w:r w:rsidRPr="00816E69">
        <w:rPr>
          <w:rFonts w:ascii="Arial" w:hAnsi="Arial"/>
          <w:b/>
          <w:color w:val="1F497D" w:themeColor="text2"/>
          <w:sz w:val="28"/>
          <w:u w:val="single"/>
        </w:rPr>
        <w:t>PUERTAS DE MADERA</w:t>
      </w:r>
    </w:p>
    <w:p w14:paraId="53F6AF0B" w14:textId="77777777" w:rsidR="00D5414A" w:rsidRPr="00816E69" w:rsidRDefault="00D5414A" w:rsidP="00D5414A">
      <w:pPr>
        <w:widowControl w:val="0"/>
        <w:spacing w:line="240" w:lineRule="atLeast"/>
        <w:rPr>
          <w:rFonts w:ascii="Arial" w:hAnsi="Arial"/>
          <w:color w:val="1F497D" w:themeColor="text2"/>
        </w:rPr>
      </w:pPr>
    </w:p>
    <w:p w14:paraId="39A6087F"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1A0BF4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e instalación de puertas de madera de acuerdo a  diseños, planos de construcción, al formulario de presentación de propuestas y/o instrucciones del Supervisor de obra.</w:t>
      </w:r>
    </w:p>
    <w:p w14:paraId="7ED63FFB" w14:textId="77777777" w:rsidR="00D5414A" w:rsidRPr="00816E69" w:rsidRDefault="00D5414A" w:rsidP="00D5414A">
      <w:pPr>
        <w:widowControl w:val="0"/>
        <w:spacing w:line="240" w:lineRule="atLeast"/>
        <w:jc w:val="both"/>
        <w:rPr>
          <w:rFonts w:ascii="Arial" w:hAnsi="Arial"/>
          <w:color w:val="1F497D" w:themeColor="text2"/>
        </w:rPr>
      </w:pPr>
    </w:p>
    <w:p w14:paraId="7C618DC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4589B0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a utilizar será mara o roble, de acuerdo a lo establecido en las especificaciones.</w:t>
      </w:r>
    </w:p>
    <w:p w14:paraId="4E4A3BD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Será de primera calidad según la catalogación del mercado local, procedentes de barracas de primera catalogada.</w:t>
      </w:r>
    </w:p>
    <w:p w14:paraId="10E6DD7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deberá estar tratada según procedimientos industriales de manera que presente un secado óptimo y sin defectos, debidamente protegido con substancias preservantes. No presentará defectos de elaboración: espesores diferentes, espigas mal elaboradas o destruidas, gemas en las aristas u otros.</w:t>
      </w:r>
    </w:p>
    <w:p w14:paraId="03CB95D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Antes de su uso, deberá tener un estacionamiento a la sombra de mínimo 15 días, comprobado por </w:t>
      </w:r>
      <w:smartTag w:uri="urn:schemas-microsoft-com:office:smarttags" w:element="PersonName">
        <w:smartTagPr>
          <w:attr w:name="ProductID" w:val="la Supervisi￳n. Su"/>
        </w:smartTagPr>
        <w:r w:rsidRPr="00816E69">
          <w:rPr>
            <w:rFonts w:ascii="Arial" w:hAnsi="Arial"/>
            <w:color w:val="1F497D" w:themeColor="text2"/>
          </w:rPr>
          <w:t>la Supervisión. Su</w:t>
        </w:r>
      </w:smartTag>
      <w:r w:rsidRPr="00816E69">
        <w:rPr>
          <w:rFonts w:ascii="Arial" w:hAnsi="Arial"/>
          <w:color w:val="1F497D" w:themeColor="text2"/>
        </w:rPr>
        <w:t xml:space="preserve"> contenido de humedad será inferior al 12%.</w:t>
      </w:r>
    </w:p>
    <w:p w14:paraId="34414BD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contrachapada estará conformada por láminas encoladas con pegamento a prueba de agua y sometida a un proceso de prensado a máquina, de manera que las fibras de una lámina y las de las dos que la cubren sean perpendiculares. Cada hoja estará compuesta de un número impar  de láminas.</w:t>
      </w:r>
    </w:p>
    <w:p w14:paraId="4807BA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corazón de la madera contrachapada será de madera del monte blanca pudiendo tener enchape de mara o roble según se requiera.</w:t>
      </w:r>
    </w:p>
    <w:p w14:paraId="6B93EE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Tanto la madera aserrada como la contrachapada se mantendrán bajo cubierta durante su transporte y en la obra.</w:t>
      </w:r>
    </w:p>
    <w:p w14:paraId="2543D28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el almacenamiento en obra, la madera a utilizarse se mantendrá libre del contacto directo con el suelo. El apilamiento deberá asegurar una correcta ventilación y drenaje.</w:t>
      </w:r>
    </w:p>
    <w:p w14:paraId="35EF3EB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Las puertas deben incluir toda la quincallería (chapas, bisagras, picaportes, etc.)</w:t>
      </w:r>
    </w:p>
    <w:p w14:paraId="3645872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Las chapas deberán ser de calidad Yale o similar.</w:t>
      </w:r>
      <w:r w:rsidRPr="00816E69">
        <w:rPr>
          <w:rFonts w:ascii="Arial" w:hAnsi="Arial"/>
          <w:color w:val="1F497D" w:themeColor="text2"/>
        </w:rPr>
        <w:tab/>
      </w:r>
    </w:p>
    <w:p w14:paraId="245F0ED5" w14:textId="77777777" w:rsidR="00D5414A" w:rsidRPr="00816E69" w:rsidRDefault="00D5414A" w:rsidP="00D5414A">
      <w:pPr>
        <w:widowControl w:val="0"/>
        <w:spacing w:line="240" w:lineRule="atLeast"/>
        <w:jc w:val="both"/>
        <w:rPr>
          <w:rFonts w:ascii="Arial" w:hAnsi="Arial"/>
          <w:color w:val="1F497D" w:themeColor="text2"/>
        </w:rPr>
      </w:pPr>
    </w:p>
    <w:p w14:paraId="6DC8BA2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89B1E0C" w14:textId="77777777" w:rsidR="00D5414A" w:rsidRPr="00816E69" w:rsidRDefault="00D5414A" w:rsidP="00D5414A">
      <w:pPr>
        <w:widowControl w:val="0"/>
        <w:spacing w:line="240" w:lineRule="atLeast"/>
        <w:jc w:val="both"/>
        <w:rPr>
          <w:rFonts w:ascii="Arial" w:hAnsi="Arial"/>
          <w:color w:val="1F497D" w:themeColor="text2"/>
        </w:rPr>
      </w:pPr>
    </w:p>
    <w:p w14:paraId="01DC9A2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antes de proceder a la fabricación de las puertas, deberá verificar cuidadosamente  las dimensiones reales en obra, sobre toda aquellas que están referidas a los niveles de pisos terminados.</w:t>
      </w:r>
    </w:p>
    <w:p w14:paraId="0711FA2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madera en bruto deberá cortarse en las escuadrías indicadas  para los diferentes elementos, considerando que las </w:t>
      </w:r>
      <w:r w:rsidRPr="00816E69">
        <w:rPr>
          <w:rFonts w:ascii="Arial" w:hAnsi="Arial"/>
          <w:color w:val="1F497D" w:themeColor="text2"/>
        </w:rPr>
        <w:lastRenderedPageBreak/>
        <w:t>dimensiones que figuran en los planos son las de las piezas terminadas, por consiguiente, en el corte se deberá considerar las disminuciones correspondientes al cepillado y lijado.</w:t>
      </w:r>
    </w:p>
    <w:p w14:paraId="57B6379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piezas cortadas, antes del armado, deberán estacionarse el tiempo necesario para asegurar un perfecto secado.</w:t>
      </w:r>
    </w:p>
    <w:p w14:paraId="047F2D4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Conseguido este objetivo, se procederá al cepillado y posteriormente se realizarán los cortes necesarios para uniones y empalmes.</w:t>
      </w:r>
    </w:p>
    <w:p w14:paraId="1DF9E04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elementos de madera que formen los montantes o travesaños de las puertas serán de una sola pieza en toda su longitud. Los travesaños inferiores deberán tener uno a dos centímetros más en su ancho, con objeto de permitir su rebaje en obra.</w:t>
      </w:r>
    </w:p>
    <w:p w14:paraId="161CEC1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encuentros entre molduras se realizarán a inglete (45 grados) y no por el contrario perfiles.</w:t>
      </w:r>
    </w:p>
    <w:p w14:paraId="6E99027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uniones se ejecutarán conforme a lo indicado en los planos de detalle. Cuando precisen el empleo de falsas espigas, estas se confeccionaran de madera dura.</w:t>
      </w:r>
    </w:p>
    <w:p w14:paraId="7F009B9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Solamente se admitirá la ejecución de los siguientes tipos de uniones:</w:t>
      </w:r>
    </w:p>
    <w:p w14:paraId="555D121F" w14:textId="77777777" w:rsidR="00D5414A" w:rsidRPr="00816E69" w:rsidRDefault="00D5414A" w:rsidP="00D5414A">
      <w:pPr>
        <w:widowControl w:val="0"/>
        <w:spacing w:line="240" w:lineRule="atLeast"/>
        <w:jc w:val="both"/>
        <w:rPr>
          <w:rFonts w:ascii="Arial" w:hAnsi="Arial"/>
          <w:color w:val="1F497D" w:themeColor="text2"/>
        </w:rPr>
      </w:pPr>
    </w:p>
    <w:p w14:paraId="6E8D0042" w14:textId="77777777" w:rsidR="00D5414A" w:rsidRPr="00816E69" w:rsidRDefault="00D5414A" w:rsidP="00671725">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A caja y espiga, ajustada con ayuda de clavijas de madera seca y dura, con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una holgura entre espiga y fondo de </w:t>
      </w:r>
      <w:smartTag w:uri="urn:schemas-microsoft-com:office:smarttags" w:element="metricconverter">
        <w:smartTagPr>
          <w:attr w:name="ProductID" w:val="1.5 mm"/>
        </w:smartTagPr>
        <w:r w:rsidRPr="00816E69">
          <w:rPr>
            <w:rFonts w:ascii="Arial" w:hAnsi="Arial"/>
            <w:color w:val="1F497D" w:themeColor="text2"/>
          </w:rPr>
          <w:t>1.5 mm</w:t>
        </w:r>
      </w:smartTag>
      <w:r w:rsidRPr="00816E69">
        <w:rPr>
          <w:rFonts w:ascii="Arial" w:hAnsi="Arial"/>
          <w:color w:val="1F497D" w:themeColor="text2"/>
        </w:rPr>
        <w:t xml:space="preserve"> como máximo.</w:t>
      </w:r>
    </w:p>
    <w:p w14:paraId="324FCB6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xml:space="preserve">- Uniones a espera, de ranuras suficientemente profundas. En piezas de gran </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  sección, las uniones serán con doble ranura.</w:t>
      </w:r>
    </w:p>
    <w:p w14:paraId="3A3A15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t>- Uniones encoladas, para lo cual se usarán colas termoplásticas.</w:t>
      </w:r>
    </w:p>
    <w:p w14:paraId="614BC12E" w14:textId="77777777" w:rsidR="00D5414A" w:rsidRPr="00816E69" w:rsidRDefault="00D5414A" w:rsidP="00D5414A">
      <w:pPr>
        <w:widowControl w:val="0"/>
        <w:spacing w:line="240" w:lineRule="atLeast"/>
        <w:jc w:val="both"/>
        <w:rPr>
          <w:rFonts w:ascii="Arial" w:hAnsi="Arial"/>
          <w:color w:val="1F497D" w:themeColor="text2"/>
        </w:rPr>
      </w:pPr>
    </w:p>
    <w:p w14:paraId="323EED6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bordes y uniones aparentes serán desbastadas y terminadas de manera que no queden señales de sierra ni ondulaciones.</w:t>
      </w:r>
    </w:p>
    <w:p w14:paraId="3325A31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fabricante de este tipo de carpintería, deberá entregar las piezas correctamente cepilladas, labradas, enrasadas y lijadas. No se admitirá la corrección de defectos de manufactura mediante el empleo de masillas o mastiques.</w:t>
      </w:r>
    </w:p>
    <w:p w14:paraId="45EF798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No se aceptarán las obras de madera maciza cuyo espesor sea inferior o superior en dos milímetros al prescrito. Las partes móviles deberán practicarse sin dificultad y unirse entre ellas o con partes fijas con una holgura que no exceda de </w:t>
      </w:r>
      <w:smartTag w:uri="urn:schemas-microsoft-com:office:smarttags" w:element="metricconverter">
        <w:smartTagPr>
          <w:attr w:name="ProductID" w:val="1 mm"/>
        </w:smartTagPr>
        <w:r w:rsidRPr="00816E69">
          <w:rPr>
            <w:rFonts w:ascii="Arial" w:hAnsi="Arial"/>
            <w:color w:val="1F497D" w:themeColor="text2"/>
          </w:rPr>
          <w:t xml:space="preserve">1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una vez estabilizada la madera.</w:t>
      </w:r>
    </w:p>
    <w:p w14:paraId="0F173D9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colocación de las piezas se realizará con la mayor exactitud posible, a plomada y niveladas en el emplazamiento definitivo fijado en los planos.</w:t>
      </w:r>
    </w:p>
    <w:p w14:paraId="09A381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puertas placa, los bastidores serán de madera mara de primera calidad cubiertos por ambas caras con placas de madera del espesor establecido en los planos. En la ejecución de estas puertas no se permitirá las utilización de clavos, debiendo realizarse todo encuentro mediante ensambles.</w:t>
      </w:r>
    </w:p>
    <w:p w14:paraId="60B0F64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Previa aprobación del Supervisor de obra, podrán utilizarse puertas placa fabricadas industrialmente de marca y calidad reconocidas.</w:t>
      </w:r>
    </w:p>
    <w:p w14:paraId="7FE4ADC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Las dimensiones de las puertas serán </w:t>
      </w:r>
      <w:smartTag w:uri="urn:schemas-microsoft-com:office:smarttags" w:element="metricconverter">
        <w:smartTagPr>
          <w:attr w:name="ProductID" w:val="2.05 m"/>
        </w:smartTagPr>
        <w:r w:rsidRPr="00816E69">
          <w:rPr>
            <w:rFonts w:ascii="Arial" w:hAnsi="Arial"/>
            <w:color w:val="1F497D" w:themeColor="text2"/>
          </w:rPr>
          <w:t>2.05 m</w:t>
        </w:r>
      </w:smartTag>
      <w:r w:rsidRPr="00816E69">
        <w:rPr>
          <w:rFonts w:ascii="Arial" w:hAnsi="Arial"/>
          <w:color w:val="1F497D" w:themeColor="text2"/>
        </w:rPr>
        <w:t xml:space="preserve"> de altura por </w:t>
      </w:r>
      <w:smartTag w:uri="urn:schemas-microsoft-com:office:smarttags" w:element="metricconverter">
        <w:smartTagPr>
          <w:attr w:name="ProductID" w:val="0.9 m"/>
        </w:smartTagPr>
        <w:r w:rsidRPr="00816E69">
          <w:rPr>
            <w:rFonts w:ascii="Arial" w:hAnsi="Arial"/>
            <w:color w:val="1F497D" w:themeColor="text2"/>
          </w:rPr>
          <w:t>0.9 m</w:t>
        </w:r>
      </w:smartTag>
      <w:r w:rsidRPr="00816E69">
        <w:rPr>
          <w:rFonts w:ascii="Arial" w:hAnsi="Arial"/>
          <w:color w:val="1F497D" w:themeColor="text2"/>
        </w:rPr>
        <w:t xml:space="preserve"> de ancho.</w:t>
      </w:r>
    </w:p>
    <w:p w14:paraId="02EB76A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marcos de puertas se deberán colocar paralelamente a la elevación de los muros, a objeto de lograr el correspondiente ajuste entre estos y los muros. Los marcos irán sujetos a los paramentos con clavos de 4", cruzados para mayor firmeza y dispuestos de tal manera que no dañen el muro. El número mínimo de empotramientos será de 6 con 3 clavos de 4" por cada empotramiento.</w:t>
      </w:r>
    </w:p>
    <w:p w14:paraId="1E34742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hojas de puertas se sujetarán al marco mediante un mínimo de 3 bisagras dobles de 4" con sus correspondientes tornillos. Los picaportes y cerraduras deberán colocarse en las hojas inmediatamente después de haber ajustado éstas a sus marcos. </w:t>
      </w:r>
    </w:p>
    <w:p w14:paraId="5D58196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17D3D8EB" w14:textId="77777777" w:rsidR="00D5414A" w:rsidRPr="00816E69" w:rsidRDefault="00D5414A" w:rsidP="00D5414A">
      <w:pPr>
        <w:widowControl w:val="0"/>
        <w:spacing w:line="240" w:lineRule="atLeast"/>
        <w:jc w:val="both"/>
        <w:rPr>
          <w:rFonts w:ascii="Arial" w:hAnsi="Arial"/>
          <w:color w:val="1F497D" w:themeColor="text2"/>
        </w:rPr>
      </w:pPr>
    </w:p>
    <w:p w14:paraId="353567F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CE167B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provisión e instalación de las puertas será medida en metros cuadrados  (m</w:t>
      </w:r>
      <w:r w:rsidRPr="00816E69">
        <w:rPr>
          <w:rFonts w:cs="Calibri"/>
          <w:color w:val="1F497D" w:themeColor="text2"/>
        </w:rPr>
        <w:t>²)</w:t>
      </w:r>
      <w:r w:rsidRPr="00816E69">
        <w:rPr>
          <w:rFonts w:ascii="Arial" w:hAnsi="Arial"/>
          <w:color w:val="1F497D" w:themeColor="text2"/>
        </w:rPr>
        <w:t>.</w:t>
      </w:r>
    </w:p>
    <w:p w14:paraId="4E547ED1" w14:textId="77777777" w:rsidR="00D5414A" w:rsidRPr="00816E69" w:rsidRDefault="00D5414A" w:rsidP="00D5414A">
      <w:pPr>
        <w:widowControl w:val="0"/>
        <w:spacing w:line="240" w:lineRule="atLeast"/>
        <w:jc w:val="both"/>
        <w:rPr>
          <w:rFonts w:ascii="Arial" w:hAnsi="Arial"/>
          <w:color w:val="1F497D" w:themeColor="text2"/>
        </w:rPr>
      </w:pPr>
    </w:p>
    <w:p w14:paraId="1A91FFA1" w14:textId="77777777" w:rsidR="00D5414A" w:rsidRPr="00816E69" w:rsidRDefault="00D5414A" w:rsidP="00D5414A">
      <w:pPr>
        <w:widowControl w:val="0"/>
        <w:spacing w:line="240" w:lineRule="atLeast"/>
        <w:jc w:val="both"/>
        <w:rPr>
          <w:rFonts w:ascii="Arial" w:hAnsi="Arial"/>
          <w:color w:val="1F497D" w:themeColor="text2"/>
        </w:rPr>
      </w:pPr>
    </w:p>
    <w:p w14:paraId="6E0885F2" w14:textId="77777777" w:rsidR="00D5414A" w:rsidRPr="00816E69" w:rsidRDefault="00D5414A" w:rsidP="00D5414A">
      <w:pPr>
        <w:widowControl w:val="0"/>
        <w:spacing w:line="240" w:lineRule="atLeast"/>
        <w:jc w:val="both"/>
        <w:rPr>
          <w:rFonts w:ascii="Arial" w:hAnsi="Arial"/>
          <w:color w:val="1F497D" w:themeColor="text2"/>
        </w:rPr>
      </w:pPr>
    </w:p>
    <w:p w14:paraId="58079989" w14:textId="043838FB" w:rsidR="00D5414A"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69AFE4EE" w14:textId="77777777" w:rsidR="00D5414A" w:rsidRDefault="00D5414A" w:rsidP="00D5414A">
      <w:pPr>
        <w:widowControl w:val="0"/>
        <w:spacing w:line="240" w:lineRule="atLeast"/>
        <w:jc w:val="both"/>
        <w:rPr>
          <w:rFonts w:ascii="Arial" w:hAnsi="Arial"/>
          <w:color w:val="1F497D" w:themeColor="text2"/>
        </w:rPr>
      </w:pPr>
    </w:p>
    <w:p w14:paraId="4F867D25"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QUINCALLERIA</w:t>
      </w:r>
    </w:p>
    <w:p w14:paraId="757BE428" w14:textId="77777777" w:rsidR="00D5414A" w:rsidRPr="00816E69" w:rsidRDefault="00D5414A" w:rsidP="00D5414A">
      <w:pPr>
        <w:widowControl w:val="0"/>
        <w:spacing w:line="240" w:lineRule="atLeast"/>
        <w:rPr>
          <w:rFonts w:ascii="Arial" w:hAnsi="Arial"/>
          <w:color w:val="1F497D" w:themeColor="text2"/>
        </w:rPr>
      </w:pPr>
    </w:p>
    <w:p w14:paraId="2CECCC11"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35D73A2" w14:textId="77777777" w:rsidR="00D5414A" w:rsidRPr="00816E69" w:rsidRDefault="00D5414A" w:rsidP="00D5414A">
      <w:pPr>
        <w:widowControl w:val="0"/>
        <w:spacing w:line="240" w:lineRule="atLeast"/>
        <w:rPr>
          <w:rFonts w:ascii="Arial" w:hAnsi="Arial"/>
          <w:color w:val="1F497D" w:themeColor="text2"/>
        </w:rPr>
      </w:pPr>
    </w:p>
    <w:p w14:paraId="0329BDF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suministro e instalación de chapas exteriores, chapas de baños, chapas de closets y muebles, bisagras, picaportes, cremonas, aldabas, cerrojos, candados, cadenas, tiradores, correderas y pasadores, resorte cierra puertas y topes para puertas y otros, de acuerdo a los tipos de perfiles y diseños establecidos en los planos de detalle, formulario de presentación de propuestas y/o instrucciones del Supervisor de obra.</w:t>
      </w:r>
    </w:p>
    <w:p w14:paraId="73692B01" w14:textId="77777777" w:rsidR="00D5414A" w:rsidRPr="00816E69" w:rsidRDefault="00D5414A" w:rsidP="00D5414A">
      <w:pPr>
        <w:widowControl w:val="0"/>
        <w:spacing w:line="240" w:lineRule="atLeast"/>
        <w:jc w:val="both"/>
        <w:rPr>
          <w:rFonts w:ascii="Arial" w:hAnsi="Arial"/>
          <w:color w:val="1F497D" w:themeColor="text2"/>
        </w:rPr>
      </w:pPr>
    </w:p>
    <w:p w14:paraId="24A3BEC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38D9A032" w14:textId="77777777" w:rsidR="00D5414A" w:rsidRPr="00816E69" w:rsidRDefault="00D5414A" w:rsidP="00D5414A">
      <w:pPr>
        <w:widowControl w:val="0"/>
        <w:spacing w:line="240" w:lineRule="atLeast"/>
        <w:jc w:val="both"/>
        <w:rPr>
          <w:rFonts w:ascii="Arial" w:hAnsi="Arial"/>
          <w:color w:val="1F497D" w:themeColor="text2"/>
        </w:rPr>
      </w:pPr>
      <w:r>
        <w:rPr>
          <w:rFonts w:ascii="Arial" w:hAnsi="Arial"/>
          <w:color w:val="1F497D" w:themeColor="text2"/>
        </w:rPr>
        <w:tab/>
      </w:r>
    </w:p>
    <w:p w14:paraId="0FE36CD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materiales suministrados por el Contratista deberán ser de primera calidad, y aprobados por el Supervisor, en sus embalajes originales.</w:t>
      </w:r>
    </w:p>
    <w:p w14:paraId="22D3434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chapas a colocarse en las puertas exteriores serán de embutir de doble pestillo y doble golpe. Un pestillo accionado por manija y el otro por llave plana, interior y exterior.</w:t>
      </w:r>
    </w:p>
    <w:p w14:paraId="1DC9E0F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chapas a colocarse en las puertas interiores serán de embutir de doble pestillo y doble golpe, de doble manija y llave plana..</w:t>
      </w:r>
    </w:p>
    <w:p w14:paraId="64C7AD6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chapas a colocarse en las puertas de baño serán de embutir de doble pestillo y doble golpe, de doble manija y seguro interior.</w:t>
      </w:r>
    </w:p>
    <w:p w14:paraId="5B54548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las cabinas de W.C. se instalarán cerraduras de botón interior, salvo que en el formulario de presentación de propuestas se indique para este objeto falleba para baños (libre - ocupado).</w:t>
      </w:r>
    </w:p>
    <w:p w14:paraId="4D3BD8DF"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 xml:space="preserve">Las bisagras para la carpintería de madera serán de acabado sólido empleándose dobles de </w:t>
      </w:r>
      <w:smartTag w:uri="urn:schemas-microsoft-com:office:smarttags" w:element="metricconverter">
        <w:smartTagPr>
          <w:attr w:name="ProductID" w:val="4”"/>
        </w:smartTagPr>
        <w:r w:rsidRPr="00816E69">
          <w:rPr>
            <w:rFonts w:ascii="Arial" w:hAnsi="Arial"/>
            <w:color w:val="1F497D" w:themeColor="text2"/>
          </w:rPr>
          <w:t>4”</w:t>
        </w:r>
      </w:smartTag>
      <w:r w:rsidRPr="00816E69">
        <w:rPr>
          <w:rFonts w:ascii="Arial" w:hAnsi="Arial"/>
          <w:color w:val="1F497D" w:themeColor="text2"/>
        </w:rPr>
        <w:t xml:space="preserve"> para puertas simples y simples de </w:t>
      </w:r>
      <w:smartTag w:uri="urn:schemas-microsoft-com:office:smarttags" w:element="metricconverter">
        <w:smartTagPr>
          <w:attr w:name="ProductID" w:val="3”"/>
        </w:smartTagPr>
        <w:r w:rsidRPr="00816E69">
          <w:rPr>
            <w:rFonts w:ascii="Arial" w:hAnsi="Arial"/>
            <w:color w:val="1F497D" w:themeColor="text2"/>
          </w:rPr>
          <w:t>3”</w:t>
        </w:r>
      </w:smartTag>
      <w:r w:rsidRPr="00816E69">
        <w:rPr>
          <w:rFonts w:ascii="Arial" w:hAnsi="Arial"/>
          <w:color w:val="1F497D" w:themeColor="text2"/>
        </w:rPr>
        <w:t xml:space="preserve"> para hojas de ventanas.</w:t>
      </w:r>
    </w:p>
    <w:p w14:paraId="0BFBB955"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Los picaportes, cremonas, aldabas, cerrojos, candados, cadenas, tiradores, correderas y pasadores, resorte cierra puertas y topes para puertas y otros, tanto para carpintería de madera como metálica, serán de óptima calidad.</w:t>
      </w:r>
    </w:p>
    <w:p w14:paraId="5301AEF2"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 xml:space="preserve">Las cadenas deberán tener eslabones de longitud no menor a </w:t>
      </w:r>
      <w:smartTag w:uri="urn:schemas-microsoft-com:office:smarttags" w:element="metricconverter">
        <w:smartTagPr>
          <w:attr w:name="ProductID" w:val="4 cm"/>
        </w:smartTagPr>
        <w:r w:rsidRPr="00816E69">
          <w:rPr>
            <w:rFonts w:ascii="Arial" w:hAnsi="Arial"/>
            <w:color w:val="1F497D" w:themeColor="text2"/>
          </w:rPr>
          <w:t>4 cm</w:t>
        </w:r>
      </w:smartTag>
      <w:r w:rsidRPr="00816E69">
        <w:rPr>
          <w:rFonts w:ascii="Arial" w:hAnsi="Arial"/>
          <w:color w:val="1F497D" w:themeColor="text2"/>
        </w:rPr>
        <w:t>. y 3/16” de diámetro.</w:t>
      </w:r>
    </w:p>
    <w:p w14:paraId="02A1552E"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 xml:space="preserve">Los candados serán del tipo mediano y de calidad garantizada. Sus dimensiones no serán menores a </w:t>
      </w:r>
      <w:smartTag w:uri="urn:schemas-microsoft-com:office:smarttags" w:element="metricconverter">
        <w:smartTagPr>
          <w:attr w:name="ProductID" w:val="5 cm"/>
        </w:smartTagPr>
        <w:r w:rsidRPr="00816E69">
          <w:rPr>
            <w:rFonts w:ascii="Arial" w:hAnsi="Arial"/>
            <w:color w:val="1F497D" w:themeColor="text2"/>
          </w:rPr>
          <w:t>5 cm</w:t>
        </w:r>
      </w:smartTag>
      <w:r w:rsidRPr="00816E69">
        <w:rPr>
          <w:rFonts w:ascii="Arial" w:hAnsi="Arial"/>
          <w:color w:val="1F497D" w:themeColor="text2"/>
        </w:rPr>
        <w:t xml:space="preserve">. de ancho y </w:t>
      </w:r>
      <w:smartTag w:uri="urn:schemas-microsoft-com:office:smarttags" w:element="metricconverter">
        <w:smartTagPr>
          <w:attr w:name="ProductID" w:val="7 cm"/>
        </w:smartTagPr>
        <w:r w:rsidRPr="00816E69">
          <w:rPr>
            <w:rFonts w:ascii="Arial" w:hAnsi="Arial"/>
            <w:color w:val="1F497D" w:themeColor="text2"/>
          </w:rPr>
          <w:t>7 cm</w:t>
        </w:r>
      </w:smartTag>
      <w:r w:rsidRPr="00816E69">
        <w:rPr>
          <w:rFonts w:ascii="Arial" w:hAnsi="Arial"/>
          <w:color w:val="1F497D" w:themeColor="text2"/>
        </w:rPr>
        <w:t>. largo.</w:t>
      </w:r>
    </w:p>
    <w:p w14:paraId="024D8255" w14:textId="77777777" w:rsidR="00D5414A" w:rsidRDefault="00D5414A" w:rsidP="00D5414A">
      <w:pPr>
        <w:widowControl w:val="0"/>
        <w:spacing w:line="240" w:lineRule="atLeast"/>
        <w:jc w:val="both"/>
        <w:rPr>
          <w:rFonts w:ascii="Arial" w:hAnsi="Arial"/>
          <w:color w:val="1F497D" w:themeColor="text2"/>
        </w:rPr>
      </w:pPr>
    </w:p>
    <w:p w14:paraId="20BE9CB8" w14:textId="77777777" w:rsidR="00D5414A" w:rsidRPr="00816E69" w:rsidRDefault="00D5414A" w:rsidP="00D5414A">
      <w:pPr>
        <w:widowControl w:val="0"/>
        <w:spacing w:line="240" w:lineRule="atLeast"/>
        <w:jc w:val="both"/>
        <w:rPr>
          <w:rFonts w:ascii="Arial" w:hAnsi="Arial"/>
          <w:color w:val="1F497D" w:themeColor="text2"/>
        </w:rPr>
      </w:pPr>
    </w:p>
    <w:p w14:paraId="4B8EFD7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79F52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4620FA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colocación de piezas de quincallería se efectuará con la mayor precisión posible, teniendo cuidado de que los rebajes y caladuras no excedan el tamaño de la piezas a instalarse. Toda pieza de quincallería será colocada con tornillos de tamaño adecuado</w:t>
      </w:r>
    </w:p>
    <w:p w14:paraId="7A48B56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fabricar cualquier elemento, se deberá verificar las dimensiones en obra cuidadosamente. Todo debe ser fabricado con material de primera calidad y mano de obra especializada.</w:t>
      </w:r>
    </w:p>
    <w:p w14:paraId="52647B9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partes móviles serán construidas y colocadas de forma tal que respondan a los fines a los que están destinados, debiendo girar y moverse suavemente, con el juego mínimo necesario. </w:t>
      </w:r>
    </w:p>
    <w:p w14:paraId="73E773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Cuando se especifique el empleo de cerrojos, picaportes y candados en lugar de chapas, los primeros serán instalados en la cara de la puerta que da al exterior y los picaportes en la cara interior de la puerta. Los cerrojos serán fijados mediante pernos, no aceptándose el uso de tornillos, cuyas cabezas serán selladas mediante puntos de soldadura, de la misma manera que las tuercas de los pernos.</w:t>
      </w:r>
    </w:p>
    <w:p w14:paraId="1159294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Hasta que la obra sea concluida las llaves estarán a cargo del contratista, una vez concluido se entregarán a una persona responsable de la empresa.</w:t>
      </w:r>
    </w:p>
    <w:p w14:paraId="249101D4" w14:textId="77777777" w:rsidR="00D5414A" w:rsidRPr="00816E69" w:rsidRDefault="00D5414A" w:rsidP="00D5414A">
      <w:pPr>
        <w:widowControl w:val="0"/>
        <w:spacing w:line="240" w:lineRule="atLeast"/>
        <w:jc w:val="both"/>
        <w:rPr>
          <w:rFonts w:ascii="Arial" w:hAnsi="Arial"/>
          <w:color w:val="1F497D" w:themeColor="text2"/>
        </w:rPr>
      </w:pPr>
    </w:p>
    <w:p w14:paraId="69FFD9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74C2D56" w14:textId="77777777" w:rsidR="00D5414A" w:rsidRPr="00816E69" w:rsidRDefault="00D5414A" w:rsidP="00D5414A">
      <w:pPr>
        <w:widowControl w:val="0"/>
        <w:spacing w:line="240" w:lineRule="atLeast"/>
        <w:jc w:val="both"/>
        <w:rPr>
          <w:rFonts w:ascii="Arial" w:hAnsi="Arial"/>
          <w:color w:val="1F497D" w:themeColor="text2"/>
        </w:rPr>
      </w:pPr>
    </w:p>
    <w:p w14:paraId="6073F2C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Todas las piezas de quincallería se medirán por pieza o juego colocado o en forma global, de acuerdo a lo especificado en el formulario de presentación de propuestas.</w:t>
      </w:r>
    </w:p>
    <w:p w14:paraId="446591DC" w14:textId="55A81EAA" w:rsidR="00D5414A" w:rsidRPr="008742F2"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07998283" w14:textId="77777777" w:rsidR="00D5414A" w:rsidRPr="00816E69" w:rsidRDefault="00D5414A" w:rsidP="00D5414A">
      <w:pPr>
        <w:widowControl w:val="0"/>
        <w:spacing w:line="240" w:lineRule="atLeast"/>
        <w:jc w:val="both"/>
        <w:rPr>
          <w:rFonts w:ascii="Arial" w:hAnsi="Arial"/>
          <w:b/>
          <w:i/>
          <w:color w:val="1F497D" w:themeColor="text2"/>
          <w:u w:val="single"/>
        </w:rPr>
      </w:pPr>
    </w:p>
    <w:p w14:paraId="662A5B8D" w14:textId="77777777" w:rsidR="00D5414A" w:rsidRPr="00816E69" w:rsidRDefault="00D5414A" w:rsidP="00D5414A">
      <w:pPr>
        <w:widowControl w:val="0"/>
        <w:spacing w:line="240" w:lineRule="atLeast"/>
        <w:jc w:val="both"/>
        <w:rPr>
          <w:rFonts w:ascii="Arial" w:hAnsi="Arial"/>
          <w:color w:val="1F497D" w:themeColor="text2"/>
        </w:rPr>
      </w:pPr>
    </w:p>
    <w:p w14:paraId="02071455" w14:textId="77777777" w:rsidR="00D5414A" w:rsidRPr="00816E69" w:rsidRDefault="00D5414A" w:rsidP="00D5414A">
      <w:pPr>
        <w:widowControl w:val="0"/>
        <w:spacing w:line="240" w:lineRule="atLeast"/>
        <w:jc w:val="center"/>
        <w:rPr>
          <w:rFonts w:ascii="Arial" w:hAnsi="Arial"/>
          <w:b/>
          <w:color w:val="1F497D" w:themeColor="text2"/>
          <w:sz w:val="28"/>
          <w:u w:val="single"/>
          <w:lang w:eastAsia="es-BO"/>
        </w:rPr>
      </w:pPr>
      <w:r w:rsidRPr="00816E69">
        <w:rPr>
          <w:rFonts w:ascii="Arial" w:hAnsi="Arial"/>
          <w:b/>
          <w:color w:val="1F497D" w:themeColor="text2"/>
          <w:sz w:val="28"/>
          <w:u w:val="single"/>
          <w:lang w:eastAsia="es-BO"/>
        </w:rPr>
        <w:t xml:space="preserve">VIDRIOS </w:t>
      </w:r>
    </w:p>
    <w:p w14:paraId="64A3A7C4" w14:textId="77777777" w:rsidR="00D5414A" w:rsidRPr="00816E69" w:rsidRDefault="00D5414A" w:rsidP="00D5414A">
      <w:pPr>
        <w:widowControl w:val="0"/>
        <w:spacing w:line="240" w:lineRule="atLeast"/>
        <w:rPr>
          <w:rFonts w:ascii="Arial" w:hAnsi="Arial"/>
          <w:color w:val="1F497D" w:themeColor="text2"/>
          <w:lang w:eastAsia="es-BO"/>
        </w:rPr>
      </w:pPr>
    </w:p>
    <w:p w14:paraId="7567EE75" w14:textId="77777777" w:rsidR="00D5414A" w:rsidRPr="00816E69" w:rsidRDefault="00D5414A" w:rsidP="00D5414A">
      <w:pPr>
        <w:widowControl w:val="0"/>
        <w:spacing w:line="240" w:lineRule="atLeast"/>
        <w:rPr>
          <w:rFonts w:ascii="Arial" w:hAnsi="Arial"/>
          <w:color w:val="1F497D" w:themeColor="text2"/>
          <w:lang w:eastAsia="es-BO"/>
        </w:rPr>
      </w:pPr>
      <w:r w:rsidRPr="00816E69">
        <w:rPr>
          <w:rFonts w:ascii="Arial" w:hAnsi="Arial"/>
          <w:b/>
          <w:i/>
          <w:color w:val="1F497D" w:themeColor="text2"/>
          <w:u w:val="single"/>
          <w:lang w:eastAsia="es-BO"/>
        </w:rPr>
        <w:lastRenderedPageBreak/>
        <w:t>1.-</w:t>
      </w:r>
      <w:r w:rsidRPr="00816E69">
        <w:rPr>
          <w:rFonts w:ascii="Arial" w:hAnsi="Arial"/>
          <w:b/>
          <w:i/>
          <w:color w:val="1F497D" w:themeColor="text2"/>
          <w:u w:val="single"/>
          <w:lang w:eastAsia="es-BO"/>
        </w:rPr>
        <w:tab/>
        <w:t>Definición.-</w:t>
      </w:r>
    </w:p>
    <w:p w14:paraId="2F33F0B2" w14:textId="77777777" w:rsidR="00D5414A" w:rsidRPr="00816E69" w:rsidRDefault="00D5414A" w:rsidP="00D5414A">
      <w:pPr>
        <w:widowControl w:val="0"/>
        <w:ind w:firstLine="720"/>
        <w:jc w:val="both"/>
        <w:rPr>
          <w:rFonts w:ascii="Arial" w:hAnsi="Arial"/>
          <w:color w:val="1F497D" w:themeColor="text2"/>
          <w:lang w:eastAsia="es-BO"/>
        </w:rPr>
      </w:pPr>
      <w:r w:rsidRPr="00816E69">
        <w:rPr>
          <w:rFonts w:ascii="Arial" w:hAnsi="Arial"/>
          <w:color w:val="1F497D" w:themeColor="text2"/>
          <w:lang w:eastAsia="es-BO"/>
        </w:rPr>
        <w:t>Este ítem se refiere a la provisión y colocación de vidrios sea en puertas, ventanas, mamparas, o en los lugares especificados en planos.</w:t>
      </w:r>
    </w:p>
    <w:p w14:paraId="76A5AF9B" w14:textId="77777777" w:rsidR="00D5414A" w:rsidRPr="00816E69" w:rsidRDefault="00D5414A" w:rsidP="00D5414A">
      <w:pPr>
        <w:widowControl w:val="0"/>
        <w:spacing w:line="240" w:lineRule="atLeast"/>
        <w:jc w:val="both"/>
        <w:rPr>
          <w:rFonts w:ascii="Arial" w:hAnsi="Arial"/>
          <w:color w:val="1F497D" w:themeColor="text2"/>
          <w:lang w:eastAsia="es-BO"/>
        </w:rPr>
      </w:pPr>
    </w:p>
    <w:p w14:paraId="4D4ED06F" w14:textId="77777777" w:rsidR="00D5414A" w:rsidRPr="00816E69" w:rsidRDefault="00D5414A" w:rsidP="00D5414A">
      <w:pPr>
        <w:widowControl w:val="0"/>
        <w:spacing w:line="240" w:lineRule="atLeast"/>
        <w:jc w:val="both"/>
        <w:rPr>
          <w:rFonts w:ascii="Arial" w:hAnsi="Arial"/>
          <w:color w:val="1F497D" w:themeColor="text2"/>
          <w:lang w:eastAsia="es-BO"/>
        </w:rPr>
      </w:pPr>
    </w:p>
    <w:p w14:paraId="639F075E"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2.-</w:t>
      </w:r>
      <w:r w:rsidRPr="00816E69">
        <w:rPr>
          <w:rFonts w:ascii="Arial" w:hAnsi="Arial"/>
          <w:b/>
          <w:i/>
          <w:color w:val="1F497D" w:themeColor="text2"/>
          <w:u w:val="single"/>
          <w:lang w:eastAsia="es-BO"/>
        </w:rPr>
        <w:tab/>
        <w:t>Materiales, herramientas y equipo.-</w:t>
      </w:r>
    </w:p>
    <w:p w14:paraId="66EA8134"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r>
      <w:r>
        <w:rPr>
          <w:rFonts w:ascii="Arial" w:hAnsi="Arial"/>
          <w:color w:val="1F497D" w:themeColor="text2"/>
          <w:lang w:eastAsia="es-BO"/>
        </w:rPr>
        <w:t>Se utilizar</w:t>
      </w:r>
      <w:r w:rsidRPr="00816E69">
        <w:rPr>
          <w:rFonts w:ascii="Arial" w:hAnsi="Arial"/>
          <w:color w:val="1F497D" w:themeColor="text2"/>
          <w:lang w:eastAsia="es-BO"/>
        </w:rPr>
        <w:t>á vidrio o espejo de primera calidad en diferentes espesores de acuerdo al caso, especificado y certificado por el fabricante cumpliendo normas de calidad y seguridad.</w:t>
      </w:r>
    </w:p>
    <w:p w14:paraId="4D6BA2D9"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r>
    </w:p>
    <w:p w14:paraId="35533B72" w14:textId="77777777" w:rsidR="00D5414A" w:rsidRPr="00816E69" w:rsidRDefault="00D5414A" w:rsidP="00D5414A">
      <w:pPr>
        <w:widowControl w:val="0"/>
        <w:spacing w:line="240" w:lineRule="atLeast"/>
        <w:jc w:val="both"/>
        <w:rPr>
          <w:rFonts w:ascii="Arial" w:hAnsi="Arial"/>
          <w:b/>
          <w:i/>
          <w:color w:val="1F497D" w:themeColor="text2"/>
          <w:u w:val="single"/>
          <w:lang w:eastAsia="es-BO"/>
        </w:rPr>
      </w:pPr>
    </w:p>
    <w:p w14:paraId="551C4B5F"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3.-</w:t>
      </w:r>
      <w:r w:rsidRPr="00816E69">
        <w:rPr>
          <w:rFonts w:ascii="Arial" w:hAnsi="Arial"/>
          <w:b/>
          <w:i/>
          <w:color w:val="1F497D" w:themeColor="text2"/>
          <w:u w:val="single"/>
          <w:lang w:eastAsia="es-BO"/>
        </w:rPr>
        <w:tab/>
        <w:t>Procedimientos para la ejecución.-</w:t>
      </w:r>
    </w:p>
    <w:p w14:paraId="398455E0"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 xml:space="preserve">Será la descrita y recomendada por el fabricante.  </w:t>
      </w:r>
    </w:p>
    <w:p w14:paraId="24DF4E77" w14:textId="77777777" w:rsidR="00D5414A" w:rsidRPr="00816E69" w:rsidRDefault="00D5414A" w:rsidP="00D5414A">
      <w:pPr>
        <w:widowControl w:val="0"/>
        <w:ind w:firstLine="720"/>
        <w:jc w:val="both"/>
        <w:rPr>
          <w:rFonts w:ascii="Arial" w:hAnsi="Arial"/>
          <w:color w:val="1F497D" w:themeColor="text2"/>
          <w:lang w:eastAsia="es-BO"/>
        </w:rPr>
      </w:pPr>
      <w:r w:rsidRPr="00816E69">
        <w:rPr>
          <w:rFonts w:ascii="Arial" w:hAnsi="Arial"/>
          <w:color w:val="1F497D" w:themeColor="text2"/>
          <w:lang w:eastAsia="es-BO"/>
        </w:rPr>
        <w:t xml:space="preserve">El corte será franco, no presentará grietas, </w:t>
      </w:r>
      <w:proofErr w:type="spellStart"/>
      <w:r w:rsidRPr="00816E69">
        <w:rPr>
          <w:rFonts w:ascii="Arial" w:hAnsi="Arial"/>
          <w:color w:val="1F497D" w:themeColor="text2"/>
          <w:lang w:eastAsia="es-BO"/>
        </w:rPr>
        <w:t>astilladuras</w:t>
      </w:r>
      <w:proofErr w:type="spellEnd"/>
      <w:r w:rsidRPr="00816E69">
        <w:rPr>
          <w:rFonts w:ascii="Arial" w:hAnsi="Arial"/>
          <w:color w:val="1F497D" w:themeColor="text2"/>
          <w:lang w:eastAsia="es-BO"/>
        </w:rPr>
        <w:t xml:space="preserve"> asperezas ni ondulaciones.</w:t>
      </w:r>
    </w:p>
    <w:p w14:paraId="25D1E7C6" w14:textId="77777777" w:rsidR="00D5414A" w:rsidRPr="00816E69" w:rsidRDefault="00D5414A" w:rsidP="00D5414A">
      <w:pPr>
        <w:widowControl w:val="0"/>
        <w:ind w:firstLine="720"/>
        <w:jc w:val="both"/>
        <w:rPr>
          <w:rFonts w:ascii="Arial" w:hAnsi="Arial"/>
          <w:color w:val="1F497D" w:themeColor="text2"/>
          <w:lang w:eastAsia="es-BO"/>
        </w:rPr>
      </w:pPr>
      <w:r w:rsidRPr="00816E69">
        <w:rPr>
          <w:rFonts w:ascii="Arial" w:hAnsi="Arial"/>
          <w:color w:val="1F497D" w:themeColor="text2"/>
          <w:lang w:eastAsia="es-BO"/>
        </w:rPr>
        <w:t xml:space="preserve">Se proveerán las holguras necesarias en relación al espesor del vidrio, con un máximo de 2 </w:t>
      </w:r>
      <w:proofErr w:type="spellStart"/>
      <w:r w:rsidRPr="00816E69">
        <w:rPr>
          <w:rFonts w:ascii="Arial" w:hAnsi="Arial"/>
          <w:color w:val="1F497D" w:themeColor="text2"/>
          <w:lang w:eastAsia="es-BO"/>
        </w:rPr>
        <w:t>mm.</w:t>
      </w:r>
      <w:proofErr w:type="spellEnd"/>
    </w:p>
    <w:p w14:paraId="00B567C8" w14:textId="77777777" w:rsidR="00D5414A" w:rsidRPr="00816E69" w:rsidRDefault="00D5414A" w:rsidP="00D5414A">
      <w:pPr>
        <w:widowControl w:val="0"/>
        <w:ind w:firstLine="720"/>
        <w:jc w:val="both"/>
        <w:rPr>
          <w:rFonts w:ascii="Arial" w:hAnsi="Arial"/>
          <w:color w:val="1F497D" w:themeColor="text2"/>
          <w:lang w:eastAsia="es-BO"/>
        </w:rPr>
      </w:pPr>
      <w:r w:rsidRPr="00816E69">
        <w:rPr>
          <w:rFonts w:ascii="Arial" w:hAnsi="Arial"/>
          <w:color w:val="1F497D" w:themeColor="text2"/>
          <w:lang w:eastAsia="es-BO"/>
        </w:rPr>
        <w:t xml:space="preserve">Los vidrios se colocaran libres de </w:t>
      </w:r>
      <w:proofErr w:type="spellStart"/>
      <w:r w:rsidRPr="00816E69">
        <w:rPr>
          <w:rFonts w:ascii="Arial" w:hAnsi="Arial"/>
          <w:color w:val="1F497D" w:themeColor="text2"/>
          <w:lang w:eastAsia="es-BO"/>
        </w:rPr>
        <w:t>astilladuras</w:t>
      </w:r>
      <w:proofErr w:type="spellEnd"/>
      <w:r w:rsidRPr="00816E69">
        <w:rPr>
          <w:rFonts w:ascii="Arial" w:hAnsi="Arial"/>
          <w:color w:val="1F497D" w:themeColor="text2"/>
          <w:lang w:eastAsia="es-BO"/>
        </w:rPr>
        <w:t>, desportilladuras o rajaduras teniendo que ser repuesto por el Contratista en caso de presentarse alguna de las mencionadas.</w:t>
      </w:r>
    </w:p>
    <w:p w14:paraId="4A5B16C2" w14:textId="77777777" w:rsidR="00D5414A" w:rsidRPr="00816E69" w:rsidRDefault="00D5414A" w:rsidP="00D5414A">
      <w:pPr>
        <w:widowControl w:val="0"/>
        <w:spacing w:line="240" w:lineRule="atLeast"/>
        <w:jc w:val="both"/>
        <w:rPr>
          <w:rFonts w:ascii="Arial" w:hAnsi="Arial"/>
          <w:color w:val="1F497D" w:themeColor="text2"/>
          <w:lang w:eastAsia="es-BO"/>
        </w:rPr>
      </w:pPr>
    </w:p>
    <w:p w14:paraId="2384E5AC"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4.-</w:t>
      </w:r>
      <w:r w:rsidRPr="00816E69">
        <w:rPr>
          <w:rFonts w:ascii="Arial" w:hAnsi="Arial"/>
          <w:b/>
          <w:i/>
          <w:color w:val="1F497D" w:themeColor="text2"/>
          <w:u w:val="single"/>
          <w:lang w:eastAsia="es-BO"/>
        </w:rPr>
        <w:tab/>
        <w:t>Medición.-</w:t>
      </w:r>
    </w:p>
    <w:p w14:paraId="3C6BCA95"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Se medirá en metros cuadrados, tomando en cuenta únicamente las superficies netas ejecutadas.</w:t>
      </w:r>
    </w:p>
    <w:p w14:paraId="0E477A78" w14:textId="77777777" w:rsidR="00D5414A" w:rsidRPr="00816E69" w:rsidRDefault="00D5414A" w:rsidP="00D5414A">
      <w:pPr>
        <w:widowControl w:val="0"/>
        <w:spacing w:line="240" w:lineRule="atLeast"/>
        <w:jc w:val="both"/>
        <w:rPr>
          <w:rFonts w:ascii="Arial" w:hAnsi="Arial"/>
          <w:color w:val="1F497D" w:themeColor="text2"/>
          <w:lang w:eastAsia="es-BO"/>
        </w:rPr>
      </w:pPr>
    </w:p>
    <w:p w14:paraId="6731F3E1" w14:textId="77777777" w:rsidR="00D5414A" w:rsidRPr="00816E69" w:rsidRDefault="00D5414A" w:rsidP="00D5414A">
      <w:pPr>
        <w:widowControl w:val="0"/>
        <w:spacing w:line="240" w:lineRule="atLeast"/>
        <w:jc w:val="center"/>
        <w:rPr>
          <w:rFonts w:ascii="Arial" w:hAnsi="Arial"/>
          <w:b/>
          <w:i/>
          <w:color w:val="1F497D" w:themeColor="text2"/>
          <w:u w:val="single"/>
          <w:lang w:eastAsia="es-BO"/>
        </w:rPr>
      </w:pPr>
    </w:p>
    <w:p w14:paraId="0418DAD9" w14:textId="77777777" w:rsidR="00D17FA1" w:rsidRPr="008742F2" w:rsidRDefault="00D17FA1" w:rsidP="00D17FA1">
      <w:pPr>
        <w:widowControl w:val="0"/>
        <w:spacing w:line="240" w:lineRule="atLeast"/>
        <w:jc w:val="both"/>
        <w:rPr>
          <w:rFonts w:ascii="Arial" w:hAnsi="Arial"/>
          <w:color w:val="1F497D" w:themeColor="text2"/>
        </w:rPr>
      </w:pPr>
      <w:r>
        <w:rPr>
          <w:rFonts w:ascii="Arial" w:hAnsi="Arial"/>
          <w:color w:val="1F497D" w:themeColor="text2"/>
        </w:rPr>
        <w:t>--------------------------------------------------------------------------------------------------------------------------------------------------------------------------------</w:t>
      </w:r>
    </w:p>
    <w:p w14:paraId="0265F7FA" w14:textId="77777777" w:rsidR="00D5414A" w:rsidRPr="00816E69" w:rsidRDefault="00D5414A" w:rsidP="00D5414A">
      <w:pPr>
        <w:widowControl w:val="0"/>
        <w:spacing w:line="240" w:lineRule="atLeast"/>
        <w:jc w:val="center"/>
        <w:rPr>
          <w:rFonts w:ascii="Arial" w:hAnsi="Arial"/>
          <w:b/>
          <w:i/>
          <w:color w:val="1F497D" w:themeColor="text2"/>
          <w:u w:val="single"/>
          <w:lang w:eastAsia="es-BO"/>
        </w:rPr>
      </w:pPr>
    </w:p>
    <w:p w14:paraId="605C2D44" w14:textId="77777777" w:rsidR="00D5414A" w:rsidRPr="00816E69" w:rsidRDefault="00D5414A" w:rsidP="00D5414A">
      <w:pPr>
        <w:widowControl w:val="0"/>
        <w:spacing w:line="240" w:lineRule="atLeast"/>
        <w:jc w:val="center"/>
        <w:rPr>
          <w:rFonts w:ascii="Arial" w:hAnsi="Arial"/>
          <w:b/>
          <w:i/>
          <w:color w:val="1F497D" w:themeColor="text2"/>
          <w:u w:val="single"/>
          <w:lang w:eastAsia="es-BO"/>
        </w:rPr>
      </w:pPr>
    </w:p>
    <w:p w14:paraId="671AA440"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VIDRIO TEMPLADO</w:t>
      </w:r>
    </w:p>
    <w:p w14:paraId="041C1DAB" w14:textId="77777777" w:rsidR="00D5414A" w:rsidRPr="00816E69" w:rsidRDefault="00D5414A" w:rsidP="00D5414A">
      <w:pPr>
        <w:widowControl w:val="0"/>
        <w:spacing w:line="240" w:lineRule="atLeast"/>
        <w:rPr>
          <w:rFonts w:ascii="Arial" w:hAnsi="Arial"/>
          <w:color w:val="1F497D" w:themeColor="text2"/>
        </w:rPr>
      </w:pPr>
    </w:p>
    <w:p w14:paraId="45AAEA9C"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48F73312" w14:textId="77777777" w:rsidR="00D5414A" w:rsidRPr="00816E69" w:rsidRDefault="00D5414A" w:rsidP="00D5414A">
      <w:pPr>
        <w:widowControl w:val="0"/>
        <w:ind w:firstLine="720"/>
        <w:jc w:val="both"/>
        <w:rPr>
          <w:rFonts w:ascii="Arial" w:hAnsi="Arial"/>
          <w:color w:val="1F497D" w:themeColor="text2"/>
        </w:rPr>
      </w:pPr>
      <w:r w:rsidRPr="00816E69">
        <w:rPr>
          <w:rFonts w:ascii="Arial" w:hAnsi="Arial"/>
          <w:color w:val="1F497D" w:themeColor="text2"/>
        </w:rPr>
        <w:t>Este ítem se refiere a la provisión y colocación de vidrio templado sea en puertas, ventanas, mamparas, o en los lugares especificados en planos.</w:t>
      </w:r>
    </w:p>
    <w:p w14:paraId="4E6F0F8E" w14:textId="77777777" w:rsidR="00D5414A" w:rsidRPr="00816E69" w:rsidRDefault="00D5414A" w:rsidP="00D5414A">
      <w:pPr>
        <w:widowControl w:val="0"/>
        <w:spacing w:line="240" w:lineRule="atLeast"/>
        <w:jc w:val="both"/>
        <w:rPr>
          <w:rFonts w:ascii="Arial" w:hAnsi="Arial"/>
          <w:color w:val="1F497D" w:themeColor="text2"/>
        </w:rPr>
      </w:pPr>
    </w:p>
    <w:p w14:paraId="15B4A882" w14:textId="77777777" w:rsidR="00D5414A" w:rsidRPr="00816E69" w:rsidRDefault="00D5414A" w:rsidP="00D5414A">
      <w:pPr>
        <w:widowControl w:val="0"/>
        <w:spacing w:line="240" w:lineRule="atLeast"/>
        <w:jc w:val="both"/>
        <w:rPr>
          <w:rFonts w:ascii="Arial" w:hAnsi="Arial"/>
          <w:color w:val="1F497D" w:themeColor="text2"/>
        </w:rPr>
      </w:pPr>
    </w:p>
    <w:p w14:paraId="4EB148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023B6A2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Será vidrio templado de primera calidad, especificado y certificado por el fabricante cumpliendo normas de calidad y seguridad. El espesor será de al menos </w:t>
      </w:r>
      <w:smartTag w:uri="urn:schemas-microsoft-com:office:smarttags" w:element="metricconverter">
        <w:smartTagPr>
          <w:attr w:name="ProductID" w:val="10 mm"/>
        </w:smartTagPr>
        <w:r w:rsidRPr="00816E69">
          <w:rPr>
            <w:rFonts w:ascii="Arial" w:hAnsi="Arial"/>
            <w:color w:val="1F497D" w:themeColor="text2"/>
          </w:rPr>
          <w:t xml:space="preserve">10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p>
    <w:p w14:paraId="3C64401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6CFACD94" w14:textId="77777777" w:rsidR="00D5414A" w:rsidRPr="00816E69" w:rsidRDefault="00D5414A" w:rsidP="00D5414A">
      <w:pPr>
        <w:widowControl w:val="0"/>
        <w:spacing w:line="240" w:lineRule="atLeast"/>
        <w:jc w:val="both"/>
        <w:rPr>
          <w:rFonts w:ascii="Arial" w:hAnsi="Arial"/>
          <w:b/>
          <w:i/>
          <w:color w:val="1F497D" w:themeColor="text2"/>
          <w:u w:val="single"/>
        </w:rPr>
      </w:pPr>
    </w:p>
    <w:p w14:paraId="6CAD8BD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58DAB8A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Será la descrita y recomendada por el fabricante.  </w:t>
      </w:r>
    </w:p>
    <w:p w14:paraId="59EAE11E" w14:textId="77777777" w:rsidR="00D5414A" w:rsidRPr="00816E69" w:rsidRDefault="00D5414A" w:rsidP="00D5414A">
      <w:pPr>
        <w:widowControl w:val="0"/>
        <w:ind w:firstLine="720"/>
        <w:jc w:val="both"/>
        <w:rPr>
          <w:rFonts w:ascii="Arial" w:hAnsi="Arial"/>
          <w:color w:val="1F497D" w:themeColor="text2"/>
        </w:rPr>
      </w:pPr>
      <w:r w:rsidRPr="00816E69">
        <w:rPr>
          <w:rFonts w:ascii="Arial" w:hAnsi="Arial"/>
          <w:color w:val="1F497D" w:themeColor="text2"/>
        </w:rPr>
        <w:t>Contemplará todos los accesorios de sujeción, así como rieles, picaportes, bisagras, jaladores en puestos, chapas,</w:t>
      </w:r>
      <w:r w:rsidRPr="00816E69">
        <w:rPr>
          <w:rFonts w:ascii="Arial" w:hAnsi="Arial"/>
          <w:b/>
          <w:color w:val="1F497D" w:themeColor="text2"/>
        </w:rPr>
        <w:t xml:space="preserve"> frenos hidráulicos</w:t>
      </w:r>
      <w:r w:rsidRPr="00816E69">
        <w:rPr>
          <w:rFonts w:ascii="Arial" w:hAnsi="Arial"/>
          <w:color w:val="1F497D" w:themeColor="text2"/>
        </w:rPr>
        <w:t>, etc. para un acabado perfecto.</w:t>
      </w:r>
    </w:p>
    <w:p w14:paraId="22CB1ECE" w14:textId="77777777" w:rsidR="00D5414A" w:rsidRPr="00816E69" w:rsidRDefault="00D5414A" w:rsidP="00D5414A">
      <w:pPr>
        <w:widowControl w:val="0"/>
        <w:spacing w:line="240" w:lineRule="atLeast"/>
        <w:jc w:val="both"/>
        <w:rPr>
          <w:rFonts w:ascii="Arial" w:hAnsi="Arial"/>
          <w:color w:val="1F497D" w:themeColor="text2"/>
        </w:rPr>
      </w:pPr>
    </w:p>
    <w:p w14:paraId="656995A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EA0340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medirá en metros cuadrados, incluyendo los marcos respectivos y tomando en cuenta únicamente las superficies netas ejecutadas.</w:t>
      </w:r>
    </w:p>
    <w:p w14:paraId="02F938D5" w14:textId="77777777" w:rsidR="00D5414A" w:rsidRPr="00816E69" w:rsidRDefault="00D5414A" w:rsidP="00D5414A">
      <w:pPr>
        <w:widowControl w:val="0"/>
        <w:spacing w:line="240" w:lineRule="atLeast"/>
        <w:jc w:val="both"/>
        <w:rPr>
          <w:rFonts w:ascii="Arial" w:hAnsi="Arial"/>
          <w:color w:val="1F497D" w:themeColor="text2"/>
        </w:rPr>
      </w:pPr>
    </w:p>
    <w:p w14:paraId="2E05E4A6" w14:textId="77777777" w:rsidR="00D5414A" w:rsidRPr="00816E69" w:rsidRDefault="00D5414A" w:rsidP="00D5414A">
      <w:pPr>
        <w:widowControl w:val="0"/>
        <w:spacing w:line="240" w:lineRule="atLeast"/>
        <w:jc w:val="both"/>
        <w:rPr>
          <w:rFonts w:ascii="Arial" w:hAnsi="Arial"/>
          <w:color w:val="1F497D" w:themeColor="text2"/>
        </w:rPr>
      </w:pPr>
    </w:p>
    <w:p w14:paraId="332180A9" w14:textId="77777777" w:rsidR="00D5414A" w:rsidRPr="00816E69" w:rsidRDefault="00D5414A" w:rsidP="00D5414A">
      <w:pPr>
        <w:widowControl w:val="0"/>
        <w:spacing w:line="240" w:lineRule="atLeast"/>
        <w:jc w:val="both"/>
        <w:rPr>
          <w:rFonts w:ascii="Arial" w:hAnsi="Arial"/>
          <w:color w:val="1F497D" w:themeColor="text2"/>
        </w:rPr>
      </w:pPr>
    </w:p>
    <w:p w14:paraId="2751A166" w14:textId="7A6D43AB" w:rsidR="00D5414A" w:rsidRPr="00816E69"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01A97CE8" w14:textId="77777777" w:rsidR="00D5414A" w:rsidRPr="00816E69" w:rsidRDefault="00D5414A" w:rsidP="00D5414A">
      <w:pPr>
        <w:widowControl w:val="0"/>
        <w:spacing w:line="240" w:lineRule="atLeast"/>
        <w:jc w:val="both"/>
        <w:rPr>
          <w:rFonts w:ascii="Arial" w:hAnsi="Arial"/>
          <w:color w:val="1F497D" w:themeColor="text2"/>
        </w:rPr>
      </w:pPr>
    </w:p>
    <w:p w14:paraId="5E298242" w14:textId="77777777" w:rsidR="00D5414A" w:rsidRPr="00816E69" w:rsidRDefault="00D5414A" w:rsidP="00D5414A">
      <w:pPr>
        <w:widowControl w:val="0"/>
        <w:spacing w:line="240" w:lineRule="atLeast"/>
        <w:jc w:val="both"/>
        <w:rPr>
          <w:rFonts w:ascii="Arial" w:hAnsi="Arial"/>
          <w:color w:val="1F497D" w:themeColor="text2"/>
        </w:rPr>
      </w:pPr>
    </w:p>
    <w:p w14:paraId="210623B7" w14:textId="77777777" w:rsidR="00D5414A" w:rsidRPr="00816E69" w:rsidRDefault="00D5414A" w:rsidP="00D5414A">
      <w:pPr>
        <w:widowControl w:val="0"/>
        <w:spacing w:line="240" w:lineRule="atLeast"/>
        <w:jc w:val="both"/>
        <w:rPr>
          <w:rFonts w:ascii="Arial" w:hAnsi="Arial"/>
          <w:color w:val="1F497D" w:themeColor="text2"/>
        </w:rPr>
      </w:pPr>
    </w:p>
    <w:p w14:paraId="0394F049" w14:textId="77777777" w:rsidR="00D5414A" w:rsidRPr="00816E69" w:rsidRDefault="00D5414A" w:rsidP="00D5414A">
      <w:pPr>
        <w:widowControl w:val="0"/>
        <w:spacing w:line="240" w:lineRule="atLeast"/>
        <w:jc w:val="center"/>
        <w:rPr>
          <w:rFonts w:ascii="Arial" w:hAnsi="Arial"/>
          <w:b/>
          <w:color w:val="1F497D" w:themeColor="text2"/>
          <w:sz w:val="28"/>
          <w:u w:val="single"/>
          <w:lang w:eastAsia="es-BO"/>
        </w:rPr>
      </w:pPr>
      <w:r w:rsidRPr="00816E69">
        <w:rPr>
          <w:rFonts w:ascii="Arial" w:hAnsi="Arial"/>
          <w:b/>
          <w:color w:val="1F497D" w:themeColor="text2"/>
          <w:sz w:val="28"/>
          <w:u w:val="single"/>
          <w:lang w:eastAsia="es-BO"/>
        </w:rPr>
        <w:t>PROVISIÓN E INSTALACIÓN</w:t>
      </w:r>
    </w:p>
    <w:p w14:paraId="03D2DAF8" w14:textId="77777777" w:rsidR="00D5414A" w:rsidRPr="00816E69" w:rsidRDefault="00D5414A" w:rsidP="00D5414A">
      <w:pPr>
        <w:widowControl w:val="0"/>
        <w:spacing w:line="240" w:lineRule="atLeast"/>
        <w:jc w:val="center"/>
        <w:rPr>
          <w:rFonts w:ascii="Arial" w:hAnsi="Arial"/>
          <w:b/>
          <w:color w:val="1F497D" w:themeColor="text2"/>
          <w:sz w:val="28"/>
          <w:u w:val="single"/>
          <w:lang w:eastAsia="es-BO"/>
        </w:rPr>
      </w:pPr>
      <w:r w:rsidRPr="00816E69">
        <w:rPr>
          <w:rFonts w:ascii="Arial" w:hAnsi="Arial"/>
          <w:b/>
          <w:color w:val="1F497D" w:themeColor="text2"/>
          <w:sz w:val="28"/>
          <w:u w:val="single"/>
          <w:lang w:eastAsia="es-BO"/>
        </w:rPr>
        <w:t>DE ESPEJO CRISTAL e=4mm</w:t>
      </w:r>
    </w:p>
    <w:p w14:paraId="4B270348" w14:textId="77777777" w:rsidR="00D5414A" w:rsidRPr="00816E69" w:rsidRDefault="00D5414A" w:rsidP="00D5414A">
      <w:pPr>
        <w:widowControl w:val="0"/>
        <w:spacing w:line="240" w:lineRule="atLeast"/>
        <w:jc w:val="center"/>
        <w:rPr>
          <w:rFonts w:ascii="Arial" w:hAnsi="Arial"/>
          <w:b/>
          <w:color w:val="1F497D" w:themeColor="text2"/>
          <w:sz w:val="28"/>
          <w:u w:val="single"/>
          <w:lang w:eastAsia="es-BO"/>
        </w:rPr>
      </w:pPr>
    </w:p>
    <w:p w14:paraId="32B5BAEC" w14:textId="77777777" w:rsidR="00D5414A" w:rsidRPr="00816E69" w:rsidRDefault="00D5414A" w:rsidP="00D5414A">
      <w:pPr>
        <w:widowControl w:val="0"/>
        <w:spacing w:line="240" w:lineRule="atLeast"/>
        <w:rPr>
          <w:rFonts w:ascii="Arial" w:hAnsi="Arial"/>
          <w:color w:val="1F497D" w:themeColor="text2"/>
          <w:lang w:eastAsia="es-BO"/>
        </w:rPr>
      </w:pPr>
      <w:r w:rsidRPr="00816E69">
        <w:rPr>
          <w:rFonts w:ascii="Arial" w:hAnsi="Arial"/>
          <w:b/>
          <w:i/>
          <w:color w:val="1F497D" w:themeColor="text2"/>
          <w:u w:val="single"/>
          <w:lang w:eastAsia="es-BO"/>
        </w:rPr>
        <w:lastRenderedPageBreak/>
        <w:t>1.-</w:t>
      </w:r>
      <w:r w:rsidRPr="00816E69">
        <w:rPr>
          <w:rFonts w:ascii="Arial" w:hAnsi="Arial"/>
          <w:b/>
          <w:i/>
          <w:color w:val="1F497D" w:themeColor="text2"/>
          <w:u w:val="single"/>
          <w:lang w:eastAsia="es-BO"/>
        </w:rPr>
        <w:tab/>
        <w:t>Definición.-</w:t>
      </w:r>
    </w:p>
    <w:p w14:paraId="00D0BA71"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Este ítem se refiere la provisión e instalación de espejos en la parte alta del lavamanos de los baños de varones y de damas.</w:t>
      </w:r>
    </w:p>
    <w:p w14:paraId="628D3832" w14:textId="77777777" w:rsidR="00D5414A" w:rsidRPr="00816E69" w:rsidRDefault="00D5414A" w:rsidP="00D5414A">
      <w:pPr>
        <w:widowControl w:val="0"/>
        <w:spacing w:line="240" w:lineRule="atLeast"/>
        <w:jc w:val="both"/>
        <w:rPr>
          <w:rFonts w:ascii="Arial" w:hAnsi="Arial"/>
          <w:color w:val="1F497D" w:themeColor="text2"/>
          <w:lang w:eastAsia="es-BO"/>
        </w:rPr>
      </w:pPr>
    </w:p>
    <w:p w14:paraId="5EB1CA61"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2.-</w:t>
      </w:r>
      <w:r w:rsidRPr="00816E69">
        <w:rPr>
          <w:rFonts w:ascii="Arial" w:hAnsi="Arial"/>
          <w:b/>
          <w:i/>
          <w:color w:val="1F497D" w:themeColor="text2"/>
          <w:u w:val="single"/>
          <w:lang w:eastAsia="es-BO"/>
        </w:rPr>
        <w:tab/>
        <w:t>Materiales, herramientas y equipo.-</w:t>
      </w:r>
    </w:p>
    <w:p w14:paraId="65ADC5F9"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Los espejos serán de primera calidad  A y de 4 mm de espesor, no contará con ningún desportillado.  El mismo no debe presentar distorsión alguna en el reflejo.</w:t>
      </w:r>
    </w:p>
    <w:p w14:paraId="5690E062"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Las herramientas y mano de obra calificada que serán necesarias para la correcta instalación del espejo.</w:t>
      </w:r>
    </w:p>
    <w:p w14:paraId="0EFD0445" w14:textId="77777777" w:rsidR="00D5414A" w:rsidRPr="00816E69" w:rsidRDefault="00D5414A" w:rsidP="00D5414A">
      <w:pPr>
        <w:widowControl w:val="0"/>
        <w:spacing w:line="240" w:lineRule="atLeast"/>
        <w:jc w:val="both"/>
        <w:rPr>
          <w:rFonts w:ascii="Arial" w:hAnsi="Arial"/>
          <w:color w:val="1F497D" w:themeColor="text2"/>
          <w:lang w:eastAsia="es-BO"/>
        </w:rPr>
      </w:pPr>
    </w:p>
    <w:p w14:paraId="1B99776D"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3.-</w:t>
      </w:r>
      <w:r w:rsidRPr="00816E69">
        <w:rPr>
          <w:rFonts w:ascii="Arial" w:hAnsi="Arial"/>
          <w:b/>
          <w:i/>
          <w:color w:val="1F497D" w:themeColor="text2"/>
          <w:u w:val="single"/>
          <w:lang w:eastAsia="es-BO"/>
        </w:rPr>
        <w:tab/>
        <w:t>Procedimientos para la ejecución.-</w:t>
      </w:r>
    </w:p>
    <w:p w14:paraId="69875874"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Para la correcta colocación del espejo, se procederá a la adhesión del mismo a la superficie con silicona e </w:t>
      </w:r>
      <w:proofErr w:type="spellStart"/>
      <w:r w:rsidRPr="00816E69">
        <w:rPr>
          <w:rFonts w:ascii="Arial" w:hAnsi="Arial"/>
          <w:color w:val="1F497D" w:themeColor="text2"/>
          <w:lang w:eastAsia="es-BO"/>
        </w:rPr>
        <w:t>icopor</w:t>
      </w:r>
      <w:proofErr w:type="spellEnd"/>
      <w:r w:rsidRPr="00816E69">
        <w:rPr>
          <w:rFonts w:ascii="Arial" w:hAnsi="Arial"/>
          <w:color w:val="1F497D" w:themeColor="text2"/>
          <w:lang w:eastAsia="es-BO"/>
        </w:rPr>
        <w:t xml:space="preserve"> según las indicaciones suministradas por el proveedor al contratista.</w:t>
      </w:r>
    </w:p>
    <w:p w14:paraId="08593B67" w14:textId="77777777" w:rsidR="00D5414A" w:rsidRPr="00816E69" w:rsidRDefault="00D5414A" w:rsidP="00D5414A">
      <w:pPr>
        <w:widowControl w:val="0"/>
        <w:spacing w:line="240" w:lineRule="atLeast"/>
        <w:jc w:val="both"/>
        <w:rPr>
          <w:rFonts w:ascii="Arial" w:hAnsi="Arial"/>
          <w:color w:val="1F497D" w:themeColor="text2"/>
          <w:lang w:eastAsia="es-BO"/>
        </w:rPr>
      </w:pPr>
    </w:p>
    <w:p w14:paraId="6248890D" w14:textId="77777777" w:rsidR="00D5414A" w:rsidRPr="00816E69" w:rsidRDefault="00D5414A" w:rsidP="00D5414A">
      <w:pPr>
        <w:widowControl w:val="0"/>
        <w:spacing w:line="240" w:lineRule="atLeast"/>
        <w:jc w:val="both"/>
        <w:rPr>
          <w:rFonts w:ascii="Arial" w:hAnsi="Arial"/>
          <w:b/>
          <w:i/>
          <w:color w:val="1F497D" w:themeColor="text2"/>
          <w:u w:val="single"/>
          <w:lang w:eastAsia="es-BO"/>
        </w:rPr>
      </w:pPr>
      <w:r w:rsidRPr="00816E69">
        <w:rPr>
          <w:rFonts w:ascii="Arial" w:hAnsi="Arial"/>
          <w:b/>
          <w:i/>
          <w:color w:val="1F497D" w:themeColor="text2"/>
          <w:u w:val="single"/>
          <w:lang w:eastAsia="es-BO"/>
        </w:rPr>
        <w:t>4.-</w:t>
      </w:r>
      <w:r w:rsidRPr="00816E69">
        <w:rPr>
          <w:rFonts w:ascii="Arial" w:hAnsi="Arial"/>
          <w:b/>
          <w:i/>
          <w:color w:val="1F497D" w:themeColor="text2"/>
          <w:u w:val="single"/>
          <w:lang w:eastAsia="es-BO"/>
        </w:rPr>
        <w:tab/>
        <w:t>Medición.-</w:t>
      </w:r>
    </w:p>
    <w:p w14:paraId="13BE9F20"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Se contabilizará este ítem por metro cuadrado (m2) y se pagará según lo acordado en el contrato presentado por el contratista.</w:t>
      </w:r>
    </w:p>
    <w:p w14:paraId="12EB5B94" w14:textId="77777777" w:rsidR="00D5414A" w:rsidRPr="00816E69" w:rsidRDefault="00D5414A" w:rsidP="00D5414A">
      <w:pPr>
        <w:widowControl w:val="0"/>
        <w:spacing w:line="240" w:lineRule="atLeast"/>
        <w:jc w:val="both"/>
        <w:rPr>
          <w:rFonts w:ascii="Arial" w:hAnsi="Arial"/>
          <w:color w:val="1F497D" w:themeColor="text2"/>
          <w:lang w:val="es-CO" w:eastAsia="es-BO"/>
        </w:rPr>
      </w:pPr>
    </w:p>
    <w:p w14:paraId="2943481D" w14:textId="77777777" w:rsidR="00D5414A" w:rsidRPr="00816E69" w:rsidRDefault="00D5414A" w:rsidP="00D5414A">
      <w:pPr>
        <w:widowControl w:val="0"/>
        <w:spacing w:line="240" w:lineRule="atLeast"/>
        <w:jc w:val="center"/>
        <w:rPr>
          <w:rFonts w:ascii="Arial" w:hAnsi="Arial"/>
          <w:b/>
          <w:color w:val="1F497D" w:themeColor="text2"/>
          <w:sz w:val="28"/>
          <w:u w:val="single"/>
          <w:lang w:val="es-CO"/>
        </w:rPr>
      </w:pPr>
    </w:p>
    <w:p w14:paraId="6890EF4D" w14:textId="77777777" w:rsidR="00D17FA1" w:rsidRPr="008742F2" w:rsidRDefault="00D17FA1" w:rsidP="00D17FA1">
      <w:pPr>
        <w:widowControl w:val="0"/>
        <w:spacing w:line="240" w:lineRule="atLeast"/>
        <w:jc w:val="both"/>
        <w:rPr>
          <w:rFonts w:ascii="Arial" w:hAnsi="Arial"/>
          <w:color w:val="1F497D" w:themeColor="text2"/>
        </w:rPr>
      </w:pPr>
      <w:r>
        <w:rPr>
          <w:rFonts w:ascii="Arial" w:hAnsi="Arial"/>
          <w:color w:val="1F497D" w:themeColor="text2"/>
        </w:rPr>
        <w:t>--------------------------------------------------------------------------------------------------------------------------------------------------------------------------------</w:t>
      </w:r>
    </w:p>
    <w:p w14:paraId="3192D14D" w14:textId="481FCDCC" w:rsidR="00D5414A" w:rsidRDefault="00D5414A" w:rsidP="00D5414A">
      <w:pPr>
        <w:widowControl w:val="0"/>
        <w:spacing w:line="240" w:lineRule="atLeast"/>
        <w:jc w:val="center"/>
        <w:rPr>
          <w:rFonts w:ascii="Arial" w:hAnsi="Arial"/>
          <w:b/>
          <w:color w:val="1F497D" w:themeColor="text2"/>
          <w:sz w:val="28"/>
          <w:u w:val="single"/>
          <w:lang w:val="es-CO"/>
        </w:rPr>
      </w:pPr>
    </w:p>
    <w:p w14:paraId="68744964" w14:textId="77777777" w:rsidR="00D5414A" w:rsidRPr="00816E69" w:rsidRDefault="00D5414A" w:rsidP="00D5414A">
      <w:pPr>
        <w:widowControl w:val="0"/>
        <w:spacing w:line="240" w:lineRule="atLeast"/>
        <w:jc w:val="center"/>
        <w:rPr>
          <w:rFonts w:ascii="Arial" w:hAnsi="Arial"/>
          <w:b/>
          <w:color w:val="1F497D" w:themeColor="text2"/>
          <w:sz w:val="28"/>
          <w:u w:val="single"/>
          <w:lang w:val="es-CO"/>
        </w:rPr>
      </w:pPr>
    </w:p>
    <w:p w14:paraId="50307A09"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CIELOS FALSOS TIPO ARMSTRONG</w:t>
      </w:r>
    </w:p>
    <w:p w14:paraId="6EC69D02" w14:textId="77777777" w:rsidR="00D5414A" w:rsidRPr="00816E69" w:rsidRDefault="00D5414A" w:rsidP="00D5414A">
      <w:pPr>
        <w:widowControl w:val="0"/>
        <w:spacing w:line="240" w:lineRule="atLeast"/>
        <w:rPr>
          <w:rFonts w:ascii="Arial" w:hAnsi="Arial"/>
          <w:color w:val="1F497D" w:themeColor="text2"/>
        </w:rPr>
      </w:pPr>
    </w:p>
    <w:p w14:paraId="54824B96"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259AAF0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de las losas de cubierta en el piso 10, de acuerdo al formulario de presentación de propuestas y/o instrucciones del Supervisor de obra.</w:t>
      </w:r>
    </w:p>
    <w:p w14:paraId="3A3A85B3" w14:textId="77777777" w:rsidR="00D5414A" w:rsidRPr="00816E69" w:rsidRDefault="00D5414A" w:rsidP="00D5414A">
      <w:pPr>
        <w:widowControl w:val="0"/>
        <w:spacing w:line="240" w:lineRule="atLeast"/>
        <w:jc w:val="both"/>
        <w:rPr>
          <w:rFonts w:ascii="Arial" w:hAnsi="Arial"/>
          <w:color w:val="1F497D" w:themeColor="text2"/>
        </w:rPr>
      </w:pPr>
    </w:p>
    <w:p w14:paraId="7228072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04A76F4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material de las placas de cielo falso deberá ser modelo designado por el supervisor, de fibra mineral revestida en una cara; del mismo modelo al instalado con anterioridad en el resto del edificio, quedando absolutamente prohibido el uso de placas que contengan asbesto. La dimensión de los módulos será de 61 x </w:t>
      </w:r>
      <w:smartTag w:uri="urn:schemas-microsoft-com:office:smarttags" w:element="metricconverter">
        <w:smartTagPr>
          <w:attr w:name="ProductID" w:val="61 cm"/>
        </w:smartTagPr>
        <w:r w:rsidRPr="00816E69">
          <w:rPr>
            <w:rFonts w:ascii="Arial" w:hAnsi="Arial"/>
            <w:color w:val="1F497D" w:themeColor="text2"/>
          </w:rPr>
          <w:t>61 cm</w:t>
        </w:r>
      </w:smartTag>
      <w:r w:rsidRPr="00816E69">
        <w:rPr>
          <w:rFonts w:ascii="Arial" w:hAnsi="Arial"/>
          <w:color w:val="1F497D" w:themeColor="text2"/>
        </w:rPr>
        <w:t xml:space="preserve">., y el espesor de la placa será de 5/8”. Los perfiles de sujeción serán perfiles </w:t>
      </w:r>
      <w:proofErr w:type="spellStart"/>
      <w:r w:rsidRPr="00816E69">
        <w:rPr>
          <w:rFonts w:ascii="Arial" w:hAnsi="Arial"/>
          <w:color w:val="1F497D" w:themeColor="text2"/>
        </w:rPr>
        <w:t>javelin</w:t>
      </w:r>
      <w:proofErr w:type="spellEnd"/>
      <w:r w:rsidRPr="00816E69">
        <w:rPr>
          <w:rFonts w:ascii="Arial" w:hAnsi="Arial"/>
          <w:color w:val="1F497D" w:themeColor="text2"/>
        </w:rPr>
        <w:t>, y tendrán que estar pintados mediante pintura al horno antes de su instalación.</w:t>
      </w:r>
    </w:p>
    <w:p w14:paraId="266510C6" w14:textId="77777777" w:rsidR="00D5414A" w:rsidRPr="00816E69" w:rsidRDefault="00D5414A" w:rsidP="00D5414A">
      <w:pPr>
        <w:widowControl w:val="0"/>
        <w:spacing w:line="240" w:lineRule="atLeast"/>
        <w:jc w:val="both"/>
        <w:rPr>
          <w:rFonts w:ascii="Arial" w:hAnsi="Arial"/>
          <w:color w:val="1F497D" w:themeColor="text2"/>
        </w:rPr>
      </w:pPr>
    </w:p>
    <w:p w14:paraId="0E4139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77540879"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De acuerdo al trabajo a ejecutarse, se seguirán los siguientes procedimientos:</w:t>
      </w:r>
    </w:p>
    <w:p w14:paraId="6DD60C54" w14:textId="77777777" w:rsidR="00D5414A" w:rsidRPr="00816E69" w:rsidRDefault="00D5414A" w:rsidP="00D5414A">
      <w:pPr>
        <w:widowControl w:val="0"/>
        <w:spacing w:line="240" w:lineRule="atLeast"/>
        <w:jc w:val="both"/>
        <w:rPr>
          <w:rFonts w:ascii="Arial" w:hAnsi="Arial"/>
          <w:color w:val="1F497D" w:themeColor="text2"/>
        </w:rPr>
      </w:pPr>
    </w:p>
    <w:p w14:paraId="47A3F4D1"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Cielo falso de placas de fibra mineral. (tipo Armstrong)</w:t>
      </w:r>
    </w:p>
    <w:p w14:paraId="77F3CAF7" w14:textId="77777777" w:rsidR="00D5414A" w:rsidRPr="00816E69" w:rsidRDefault="00D5414A" w:rsidP="00D5414A">
      <w:pPr>
        <w:widowControl w:val="0"/>
        <w:spacing w:line="240" w:lineRule="atLeast"/>
        <w:jc w:val="both"/>
        <w:rPr>
          <w:rFonts w:ascii="Arial" w:hAnsi="Arial"/>
          <w:b/>
          <w:color w:val="1F497D" w:themeColor="text2"/>
        </w:rPr>
      </w:pPr>
    </w:p>
    <w:p w14:paraId="5EBE6C26"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ab/>
      </w:r>
      <w:r w:rsidRPr="00816E69">
        <w:rPr>
          <w:rFonts w:ascii="Arial" w:hAnsi="Arial"/>
          <w:color w:val="1F497D" w:themeColor="text2"/>
        </w:rPr>
        <w:t>Este tipo de acabado se efectúa con placas planas de fibra mineral.</w:t>
      </w:r>
    </w:p>
    <w:p w14:paraId="4A47E8E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r>
      <w:r w:rsidRPr="00816E69">
        <w:rPr>
          <w:rFonts w:ascii="Arial" w:hAnsi="Arial"/>
          <w:color w:val="1F497D" w:themeColor="text2"/>
        </w:rPr>
        <w:t>El material será el especificado en el formulario de presentación de propuestas, el cual deberá contar con la garantía de calidad del fabricante, debiendo el contratista solicitar el asesoramiento técnico para su instalación.</w:t>
      </w:r>
    </w:p>
    <w:p w14:paraId="43BF1D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Para su colocación se deberá realizar previamente un entramado de perfiles </w:t>
      </w:r>
      <w:proofErr w:type="spellStart"/>
      <w:r w:rsidRPr="00816E69">
        <w:rPr>
          <w:rFonts w:ascii="Arial" w:hAnsi="Arial"/>
          <w:color w:val="1F497D" w:themeColor="text2"/>
        </w:rPr>
        <w:t>javelin</w:t>
      </w:r>
      <w:proofErr w:type="spellEnd"/>
      <w:r w:rsidRPr="00816E69">
        <w:rPr>
          <w:rFonts w:ascii="Arial" w:hAnsi="Arial"/>
          <w:color w:val="1F497D" w:themeColor="text2"/>
        </w:rPr>
        <w:t>, que irán suspendidos del cielo raso por medio de alambre galvanizado N° 22 fijado firmemente a las estructuras resistentes.</w:t>
      </w:r>
    </w:p>
    <w:p w14:paraId="15CFC5E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modelo de placa a emplearse se deberá consultar con el supervisor de obra.</w:t>
      </w:r>
    </w:p>
    <w:p w14:paraId="5EE723D9" w14:textId="77777777" w:rsidR="00D5414A" w:rsidRPr="00816E69" w:rsidRDefault="00D5414A" w:rsidP="00D5414A">
      <w:pPr>
        <w:widowControl w:val="0"/>
        <w:spacing w:line="240" w:lineRule="atLeast"/>
        <w:jc w:val="both"/>
        <w:rPr>
          <w:rFonts w:ascii="Arial" w:hAnsi="Arial"/>
          <w:color w:val="1F497D" w:themeColor="text2"/>
        </w:rPr>
      </w:pPr>
    </w:p>
    <w:p w14:paraId="6457373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0EEFF3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cielo falso será medido en metros cuadrados, tomando en cuenta únicamente las superficies netas ejecutadas.</w:t>
      </w:r>
    </w:p>
    <w:p w14:paraId="6BC1DBEF" w14:textId="77777777" w:rsidR="00D5414A" w:rsidRPr="00816E69" w:rsidRDefault="00D5414A" w:rsidP="00D5414A">
      <w:pPr>
        <w:widowControl w:val="0"/>
        <w:spacing w:line="240" w:lineRule="atLeast"/>
        <w:jc w:val="both"/>
        <w:rPr>
          <w:rFonts w:ascii="Arial" w:hAnsi="Arial"/>
          <w:color w:val="1F497D" w:themeColor="text2"/>
        </w:rPr>
      </w:pPr>
    </w:p>
    <w:p w14:paraId="071F62CE" w14:textId="43856AA9" w:rsidR="00D5414A" w:rsidRDefault="00D5414A" w:rsidP="00D5414A">
      <w:pPr>
        <w:widowControl w:val="0"/>
        <w:spacing w:line="240" w:lineRule="atLeast"/>
        <w:jc w:val="both"/>
        <w:rPr>
          <w:rFonts w:ascii="Arial" w:hAnsi="Arial"/>
          <w:color w:val="1F497D" w:themeColor="text2"/>
        </w:rPr>
      </w:pPr>
    </w:p>
    <w:p w14:paraId="7059B72C" w14:textId="38744888" w:rsidR="008742F2"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600F6CE9" w14:textId="77777777" w:rsidR="008742F2" w:rsidRPr="008742F2" w:rsidRDefault="008742F2" w:rsidP="00D5414A">
      <w:pPr>
        <w:widowControl w:val="0"/>
        <w:spacing w:line="240" w:lineRule="atLeast"/>
        <w:jc w:val="both"/>
        <w:rPr>
          <w:rFonts w:ascii="Arial" w:hAnsi="Arial"/>
          <w:color w:val="1F497D" w:themeColor="text2"/>
        </w:rPr>
      </w:pPr>
    </w:p>
    <w:p w14:paraId="03F9D534" w14:textId="77777777" w:rsidR="008742F2" w:rsidRDefault="008742F2" w:rsidP="00D5414A">
      <w:pPr>
        <w:widowControl w:val="0"/>
        <w:spacing w:line="240" w:lineRule="atLeast"/>
        <w:jc w:val="center"/>
        <w:rPr>
          <w:rFonts w:ascii="Arial" w:hAnsi="Arial"/>
          <w:b/>
          <w:color w:val="1F497D" w:themeColor="text2"/>
          <w:sz w:val="28"/>
          <w:u w:val="single"/>
        </w:rPr>
      </w:pPr>
    </w:p>
    <w:p w14:paraId="5A1E24F8" w14:textId="422E442A"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lastRenderedPageBreak/>
        <w:t>CIELOS FALSOS</w:t>
      </w:r>
      <w:r>
        <w:rPr>
          <w:rFonts w:ascii="Arial" w:hAnsi="Arial"/>
          <w:b/>
          <w:color w:val="1F497D" w:themeColor="text2"/>
          <w:sz w:val="28"/>
          <w:u w:val="single"/>
        </w:rPr>
        <w:t xml:space="preserve"> </w:t>
      </w:r>
      <w:r w:rsidRPr="00816E69">
        <w:rPr>
          <w:rFonts w:ascii="Arial" w:hAnsi="Arial"/>
          <w:b/>
          <w:color w:val="1F497D" w:themeColor="text2"/>
          <w:sz w:val="28"/>
          <w:u w:val="single"/>
        </w:rPr>
        <w:t>Y CIELOS RASOS</w:t>
      </w:r>
    </w:p>
    <w:p w14:paraId="517D1768" w14:textId="77777777" w:rsidR="00D5414A" w:rsidRPr="00816E69" w:rsidRDefault="00D5414A" w:rsidP="00D5414A">
      <w:pPr>
        <w:widowControl w:val="0"/>
        <w:spacing w:line="240" w:lineRule="atLeast"/>
        <w:rPr>
          <w:rFonts w:ascii="Arial" w:hAnsi="Arial"/>
          <w:color w:val="1F497D" w:themeColor="text2"/>
        </w:rPr>
      </w:pPr>
    </w:p>
    <w:p w14:paraId="46F7DE67"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2E1BE54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al acabado de las superficies de las losas de cubierta, entrepisos de losas, entramados de cubierta ,entrepiso de envigados de madera, aleros y otros singularizados en los planos, formulario de presentación de propuestas y/o instrucciones del Supervisor de obra.</w:t>
      </w:r>
    </w:p>
    <w:p w14:paraId="7F3839D8" w14:textId="77777777" w:rsidR="00D5414A" w:rsidRPr="00816E69" w:rsidRDefault="00D5414A" w:rsidP="00D5414A">
      <w:pPr>
        <w:widowControl w:val="0"/>
        <w:spacing w:line="240" w:lineRule="atLeast"/>
        <w:jc w:val="both"/>
        <w:rPr>
          <w:rFonts w:ascii="Arial" w:hAnsi="Arial"/>
          <w:color w:val="1F497D" w:themeColor="text2"/>
        </w:rPr>
      </w:pPr>
    </w:p>
    <w:p w14:paraId="2B101E3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464CCE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yeso será sulfato de calcio hidratado, al que se despoja totalmente por cocción, del agua de cristalización. Su peso específico será de </w:t>
      </w:r>
      <w:smartTag w:uri="urn:schemas-microsoft-com:office:smarttags" w:element="metricconverter">
        <w:smartTagPr>
          <w:attr w:name="ProductID" w:val="1.25 kg"/>
        </w:smartTagPr>
        <w:r w:rsidRPr="00816E69">
          <w:rPr>
            <w:rFonts w:ascii="Arial" w:hAnsi="Arial"/>
            <w:color w:val="1F497D" w:themeColor="text2"/>
          </w:rPr>
          <w:t>1.25 kg</w:t>
        </w:r>
      </w:smartTag>
      <w:r w:rsidRPr="00816E69">
        <w:rPr>
          <w:rFonts w:ascii="Arial" w:hAnsi="Arial"/>
          <w:color w:val="1F497D" w:themeColor="text2"/>
        </w:rPr>
        <w:t xml:space="preserve">./dm3, y presentará un molido fino, de color blanco, o blanco rosado, sin terrones, ni impurezas de ninguna naturaleza y sujeto a la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p>
    <w:p w14:paraId="4A164D8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Será rechazado todo el yeso que tenga principios de fraguado. Se almacenará en lugares cubiertos, libres de toda humedad.</w:t>
      </w:r>
    </w:p>
    <w:p w14:paraId="54A82A8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madera a emplearse deberá ser dura, de buena calidad, sin ojos ni </w:t>
      </w:r>
      <w:proofErr w:type="spellStart"/>
      <w:r w:rsidRPr="00816E69">
        <w:rPr>
          <w:rFonts w:ascii="Arial" w:hAnsi="Arial"/>
          <w:color w:val="1F497D" w:themeColor="text2"/>
        </w:rPr>
        <w:t>astilladuras</w:t>
      </w:r>
      <w:proofErr w:type="spellEnd"/>
      <w:r w:rsidRPr="00816E69">
        <w:rPr>
          <w:rFonts w:ascii="Arial" w:hAnsi="Arial"/>
          <w:color w:val="1F497D" w:themeColor="text2"/>
        </w:rPr>
        <w:t>, bien estacionada, pudiendo ésta ser de laurel, cedro, pino, almendrillo u otra similar.</w:t>
      </w:r>
    </w:p>
    <w:p w14:paraId="5275312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tipo de madera machihembrada a emplearse será de acuerdo a lo establecido en el formulario de presentación de propuestas en anchos de  3 o </w:t>
      </w:r>
      <w:smartTag w:uri="urn:schemas-microsoft-com:office:smarttags" w:element="metricconverter">
        <w:smartTagPr>
          <w:attr w:name="ProductID" w:val="4 pulgadas"/>
        </w:smartTagPr>
        <w:r w:rsidRPr="00816E69">
          <w:rPr>
            <w:rFonts w:ascii="Arial" w:hAnsi="Arial"/>
            <w:color w:val="1F497D" w:themeColor="text2"/>
          </w:rPr>
          <w:t>4 pulgadas</w:t>
        </w:r>
      </w:smartTag>
      <w:r w:rsidRPr="00816E69">
        <w:rPr>
          <w:rFonts w:ascii="Arial" w:hAnsi="Arial"/>
          <w:color w:val="1F497D" w:themeColor="text2"/>
        </w:rPr>
        <w:t>, según determine el Supervisor de obra.</w:t>
      </w:r>
    </w:p>
    <w:p w14:paraId="74EB550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cemento será del tipo Portland, fresco y de calidad probada.</w:t>
      </w:r>
    </w:p>
    <w:p w14:paraId="032A89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agua deberá ser limpia, no permitiéndose el empleo de aguas estancadas provenientes de pequeñas lagunas o aquellas que provengan de alcantarillas, pantanos o ciénagas.</w:t>
      </w:r>
    </w:p>
    <w:p w14:paraId="11F61C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general los agregados deberán estar limpios y exentos de materiales tales como arcillas, barro adherido, escorias, cartón, yeso, pedazos de madera, o materias orgánicas. El Contratista deberá lavar a su costo los agregados de ser necesario para cumplir con las condiciones anteriores.</w:t>
      </w:r>
    </w:p>
    <w:p w14:paraId="29BC94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material de las placas de cielo falso deberá ser de fibra mineral revestida en una cara. del mismo modelo al instalado con anterioridad en el resto del edificio, quedando absolutamente prohibido el uso de placas que contengan asbesto. La dimensión de los módulos será de 61 x </w:t>
      </w:r>
      <w:smartTag w:uri="urn:schemas-microsoft-com:office:smarttags" w:element="metricconverter">
        <w:smartTagPr>
          <w:attr w:name="ProductID" w:val="61 cm"/>
        </w:smartTagPr>
        <w:r w:rsidRPr="00816E69">
          <w:rPr>
            <w:rFonts w:ascii="Arial" w:hAnsi="Arial"/>
            <w:color w:val="1F497D" w:themeColor="text2"/>
          </w:rPr>
          <w:t>61 cm</w:t>
        </w:r>
      </w:smartTag>
      <w:r w:rsidRPr="00816E69">
        <w:rPr>
          <w:rFonts w:ascii="Arial" w:hAnsi="Arial"/>
          <w:color w:val="1F497D" w:themeColor="text2"/>
        </w:rPr>
        <w:t xml:space="preserve">., y el espesor de la placa será de 5/8”. Los perfiles de sujeción serán perfiles </w:t>
      </w:r>
      <w:proofErr w:type="spellStart"/>
      <w:r w:rsidRPr="00816E69">
        <w:rPr>
          <w:rFonts w:ascii="Arial" w:hAnsi="Arial"/>
          <w:color w:val="1F497D" w:themeColor="text2"/>
        </w:rPr>
        <w:t>javelin</w:t>
      </w:r>
      <w:proofErr w:type="spellEnd"/>
      <w:r w:rsidRPr="00816E69">
        <w:rPr>
          <w:rFonts w:ascii="Arial" w:hAnsi="Arial"/>
          <w:color w:val="1F497D" w:themeColor="text2"/>
        </w:rPr>
        <w:t>, y tendrán que estar pintados mediante pintura al horno antes de su instalación.</w:t>
      </w:r>
    </w:p>
    <w:p w14:paraId="42A6997A" w14:textId="77777777" w:rsidR="00D5414A" w:rsidRPr="00816E69" w:rsidRDefault="00D5414A" w:rsidP="00D5414A">
      <w:pPr>
        <w:widowControl w:val="0"/>
        <w:spacing w:line="240" w:lineRule="atLeast"/>
        <w:jc w:val="both"/>
        <w:rPr>
          <w:rFonts w:ascii="Arial" w:hAnsi="Arial"/>
          <w:color w:val="1F497D" w:themeColor="text2"/>
        </w:rPr>
      </w:pPr>
    </w:p>
    <w:p w14:paraId="0C5ABEF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105C641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 acuerdo al tipo de cielo falso o cielo raso especificado se seguirán los siguientes procedimientos:</w:t>
      </w:r>
    </w:p>
    <w:p w14:paraId="4379A5B2" w14:textId="77777777" w:rsidR="00D5414A" w:rsidRPr="00816E69" w:rsidRDefault="00D5414A" w:rsidP="00D5414A">
      <w:pPr>
        <w:widowControl w:val="0"/>
        <w:spacing w:line="240" w:lineRule="atLeast"/>
        <w:jc w:val="both"/>
        <w:rPr>
          <w:rFonts w:ascii="Arial" w:hAnsi="Arial"/>
          <w:color w:val="1F497D" w:themeColor="text2"/>
        </w:rPr>
      </w:pPr>
    </w:p>
    <w:p w14:paraId="2CD66C7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Cielos rasos</w:t>
      </w:r>
    </w:p>
    <w:p w14:paraId="390CD48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efectuará con yeso en las superficies interiores de losas de cubierta y entrepisos.</w:t>
      </w:r>
    </w:p>
    <w:p w14:paraId="3C42D03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Antes de proceder a la ejecución del cielo raso, se revisarán las superficies inferiores de las losas de cubierta a fin subsanar cualquier imperfección que tuviera. Si existieran sectores con armaduras de fierro visibles, dichos sectores deberán revocarse con mortero de cemento y arena en proporción 1 : 3, debidamente enrasados con el resto de las superficies. En ningún caso el yeso se aplicará en contacto directo con una armadura u otro elemento de fierro.</w:t>
      </w:r>
    </w:p>
    <w:p w14:paraId="6A3B4B5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la superficie a revocar, se colocarán maestras de yeso cada </w:t>
      </w:r>
      <w:smartTag w:uri="urn:schemas-microsoft-com:office:smarttags" w:element="metricconverter">
        <w:smartTagPr>
          <w:attr w:name="ProductID" w:val="2 metros"/>
        </w:smartTagPr>
        <w:r w:rsidRPr="00816E69">
          <w:rPr>
            <w:rFonts w:ascii="Arial" w:hAnsi="Arial"/>
            <w:color w:val="1F497D" w:themeColor="text2"/>
          </w:rPr>
          <w:t>2 metros</w:t>
        </w:r>
      </w:smartTag>
      <w:r w:rsidRPr="00816E69">
        <w:rPr>
          <w:rFonts w:ascii="Arial" w:hAnsi="Arial"/>
          <w:color w:val="1F497D" w:themeColor="text2"/>
        </w:rPr>
        <w:t>, debidamente niveladas. Luego de humedecidas las superficies se aplicará una primera capa gruesa de revoque de yeso, cuyo espesor será el necesario para alcanzar el nivel determinado por las maestras y que cubra todas las irregularidades.</w:t>
      </w:r>
    </w:p>
    <w:p w14:paraId="7FC51A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Sobre este revoque se colocará una segunda y última capa de enlucido de </w:t>
      </w:r>
      <w:smartTag w:uri="urn:schemas-microsoft-com:office:smarttags" w:element="metricconverter">
        <w:smartTagPr>
          <w:attr w:name="ProductID" w:val="2 mm"/>
        </w:smartTagPr>
        <w:r w:rsidRPr="00816E69">
          <w:rPr>
            <w:rFonts w:ascii="Arial" w:hAnsi="Arial"/>
            <w:color w:val="1F497D" w:themeColor="text2"/>
          </w:rPr>
          <w:t xml:space="preserve">2 </w:t>
        </w:r>
        <w:proofErr w:type="spellStart"/>
        <w:r w:rsidRPr="00816E69">
          <w:rPr>
            <w:rFonts w:ascii="Arial" w:hAnsi="Arial"/>
            <w:color w:val="1F497D" w:themeColor="text2"/>
          </w:rPr>
          <w:t>mm</w:t>
        </w:r>
      </w:smartTag>
      <w:r w:rsidRPr="00816E69">
        <w:rPr>
          <w:rFonts w:ascii="Arial" w:hAnsi="Arial"/>
          <w:color w:val="1F497D" w:themeColor="text2"/>
        </w:rPr>
        <w:t>.</w:t>
      </w:r>
      <w:proofErr w:type="spellEnd"/>
      <w:r w:rsidRPr="00816E69">
        <w:rPr>
          <w:rFonts w:ascii="Arial" w:hAnsi="Arial"/>
          <w:color w:val="1F497D" w:themeColor="text2"/>
        </w:rPr>
        <w:t xml:space="preserve"> de espesor, empleando yeso puro. Esta capa deberá ser ejecutada cuidadosamente mediante planchas metálicas, a fin de obtener superficies completamente lisas, planas y libres de ondulaciones, empleando mano de obra especializada.</w:t>
      </w:r>
    </w:p>
    <w:p w14:paraId="47A0E82F" w14:textId="77777777" w:rsidR="00D5414A" w:rsidRPr="00816E69" w:rsidRDefault="00D5414A" w:rsidP="00D5414A">
      <w:pPr>
        <w:widowControl w:val="0"/>
        <w:spacing w:line="240" w:lineRule="atLeast"/>
        <w:jc w:val="both"/>
        <w:rPr>
          <w:rFonts w:ascii="Arial" w:hAnsi="Arial"/>
          <w:color w:val="1F497D" w:themeColor="text2"/>
        </w:rPr>
      </w:pPr>
    </w:p>
    <w:p w14:paraId="02F82D3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aristas entre muros y cielos rasos deberán tener juntas rehundidas, para evitar fisuras por cambios de temperatura.</w:t>
      </w:r>
    </w:p>
    <w:p w14:paraId="05EB5E2B" w14:textId="77777777" w:rsidR="00D5414A" w:rsidRPr="00816E69" w:rsidRDefault="00D5414A" w:rsidP="00D5414A">
      <w:pPr>
        <w:widowControl w:val="0"/>
        <w:spacing w:line="240" w:lineRule="atLeast"/>
        <w:jc w:val="both"/>
        <w:rPr>
          <w:rFonts w:ascii="Arial" w:hAnsi="Arial"/>
          <w:color w:val="1F497D" w:themeColor="text2"/>
        </w:rPr>
      </w:pPr>
    </w:p>
    <w:p w14:paraId="31883A2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Cielos falsos bajo tijerales o envigados, cielos falsos inclinados y aleros</w:t>
      </w:r>
      <w:r w:rsidRPr="00816E69">
        <w:rPr>
          <w:rFonts w:ascii="Arial" w:hAnsi="Arial"/>
          <w:color w:val="1F497D" w:themeColor="text2"/>
        </w:rPr>
        <w:t>.</w:t>
      </w:r>
    </w:p>
    <w:p w14:paraId="522C43F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efectuará bajo cubiertas con tijerales, entrepisos de envigados y bajo cubiertas con estructura simple conformada con  cabios o vigas.</w:t>
      </w:r>
    </w:p>
    <w:p w14:paraId="0738998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sistema de ejecución de los cielos falsos será mediante bastidores ejecutados con madera de 2" x 2" y 2" x 3", dependiendo de la separación de los elementos principales de la estructura resistente (tijerales o envigado), asegurados a estos mediante dos pares de clavos de 2 1/2", de acuerdo al detalle señalado en los planos respectivos.</w:t>
      </w:r>
    </w:p>
    <w:p w14:paraId="2166F87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 xml:space="preserve">Las luces de los bastidores no deberán exceder de cuadrados de 50 x </w:t>
      </w:r>
      <w:smartTag w:uri="urn:schemas-microsoft-com:office:smarttags" w:element="metricconverter">
        <w:smartTagPr>
          <w:attr w:name="ProductID" w:val="50 cm"/>
        </w:smartTagPr>
        <w:r w:rsidRPr="00816E69">
          <w:rPr>
            <w:rFonts w:ascii="Arial" w:hAnsi="Arial"/>
            <w:color w:val="1F497D" w:themeColor="text2"/>
          </w:rPr>
          <w:t>50 cm</w:t>
        </w:r>
      </w:smartTag>
      <w:r w:rsidRPr="00816E69">
        <w:rPr>
          <w:rFonts w:ascii="Arial" w:hAnsi="Arial"/>
          <w:color w:val="1F497D" w:themeColor="text2"/>
        </w:rPr>
        <w:t>. y sobre estos bastidores se clavará una malla de alambre tejido de 3/4 de pulgada, colocando la paja y la mezcla de yeso y barro encima de ella, procediéndose luego por la parte inferior a la ejecución del revoque grueso e inmediatamente después al enlucido final con yeso puro mediante planchas metálicas, a fin de obtener superficies completamente lisas, planas y libres de ondulaciones, empleando mano de obra especializada.</w:t>
      </w:r>
    </w:p>
    <w:p w14:paraId="06576D1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cielos falsos inclinados deberán seguir la misma pendiente de la cubierta.</w:t>
      </w:r>
    </w:p>
    <w:p w14:paraId="6301B09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aristas entre cielos falsos y muros interiores deberán tener juntas rehundidas para evitar fisuras por cambio de temperatura.</w:t>
      </w:r>
    </w:p>
    <w:p w14:paraId="52E1C1B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Cuando se especifique en el formulario de presentación de propuestas, cielos falsos con aislante, los mismos se ejecutarán de acuerdo a lo señalado anteriormente, pero en vez de utilizar la paja con mezcla de barro y yeso encima de la malla se colocará un aislante térmico, que podrá ser de </w:t>
      </w:r>
      <w:proofErr w:type="spellStart"/>
      <w:r w:rsidRPr="00816E69">
        <w:rPr>
          <w:rFonts w:ascii="Arial" w:hAnsi="Arial"/>
          <w:color w:val="1F497D" w:themeColor="text2"/>
        </w:rPr>
        <w:t>plastoform</w:t>
      </w:r>
      <w:proofErr w:type="spellEnd"/>
      <w:r w:rsidRPr="00816E69">
        <w:rPr>
          <w:rFonts w:ascii="Arial" w:hAnsi="Arial"/>
          <w:color w:val="1F497D" w:themeColor="text2"/>
        </w:rPr>
        <w:t xml:space="preserve"> o similar de 1" de espesor o lo especificado en los planos, procediéndose luego a efectuar el planchado de yeso por la parte inferior.</w:t>
      </w:r>
    </w:p>
    <w:p w14:paraId="39D17048" w14:textId="77777777" w:rsidR="00D5414A" w:rsidRPr="00816E69" w:rsidRDefault="00D5414A" w:rsidP="00D5414A">
      <w:pPr>
        <w:widowControl w:val="0"/>
        <w:spacing w:line="240" w:lineRule="atLeast"/>
        <w:jc w:val="both"/>
        <w:rPr>
          <w:rFonts w:ascii="Arial" w:hAnsi="Arial"/>
          <w:color w:val="1F497D" w:themeColor="text2"/>
        </w:rPr>
      </w:pPr>
    </w:p>
    <w:p w14:paraId="32CD5C1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Cielos falsos con mortero de cemento.</w:t>
      </w:r>
    </w:p>
    <w:p w14:paraId="0B52A15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podrá ejecutar en especial en zonas de climas húmedos y se efectuará bajo cubiertas con tijerales y bajo cubiertas con estructura simple conformadas por cabios o vigas.</w:t>
      </w:r>
    </w:p>
    <w:p w14:paraId="7C046F4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sistema de ejecución de los cielos falsos será mediante bastidores ejecutados con madera de 2" x 2" y 2" x 3", dependiendo de la separación de los elementos principales de la estructura resistente (tijerales o envigado), asegurados a estos mediante dos pares de clavos de 2 1/2", de acuerdo al detalle señalado en los planos respectivos.</w:t>
      </w:r>
    </w:p>
    <w:p w14:paraId="512DED7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luces de los bastidores no deberán exceder de cuadrados de 40 x </w:t>
      </w:r>
      <w:smartTag w:uri="urn:schemas-microsoft-com:office:smarttags" w:element="metricconverter">
        <w:smartTagPr>
          <w:attr w:name="ProductID" w:val="40 cm"/>
        </w:smartTagPr>
        <w:r w:rsidRPr="00816E69">
          <w:rPr>
            <w:rFonts w:ascii="Arial" w:hAnsi="Arial"/>
            <w:color w:val="1F497D" w:themeColor="text2"/>
          </w:rPr>
          <w:t>40 cm</w:t>
        </w:r>
      </w:smartTag>
      <w:r w:rsidRPr="00816E69">
        <w:rPr>
          <w:rFonts w:ascii="Arial" w:hAnsi="Arial"/>
          <w:color w:val="1F497D" w:themeColor="text2"/>
        </w:rPr>
        <w:t>. y sobre estos bastidores se clavará una malla de alambre tejido de 3/4 de pulgada, teniendo en cuenta de que la misma esté debidamente tesada y tejida con alambre de amarre en las uniones entre pieza y pieza.</w:t>
      </w:r>
    </w:p>
    <w:p w14:paraId="69FC56B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Por la parte superior se colocará paja y encima de ésta un entortado con mezcla pobre de mortero de cemento en proporción de 1 : 8 . Por la parte inferior se efectuará un revoque grueso con mortero de cemento de proporción 1 : 5 y luego se realizará el planchado con mortero de cemento 1 : 2, mediante planchas metálicas, a fin de obtener superficies completamente lisas, planas y libres de ondulaciones, empleando mano de obra especializada.</w:t>
      </w:r>
    </w:p>
    <w:p w14:paraId="109835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cielos falsos inclinados deberán seguir la misma pendiente de la cubierta.</w:t>
      </w:r>
    </w:p>
    <w:p w14:paraId="3A5B7CD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aristas entre cielos falsos y muros interiores deberán tener juntas rehundidas para evitar fisuras por cambio de temperatura.</w:t>
      </w:r>
    </w:p>
    <w:p w14:paraId="62D0B604" w14:textId="77777777" w:rsidR="00D5414A" w:rsidRPr="00816E69" w:rsidRDefault="00D5414A" w:rsidP="00D5414A">
      <w:pPr>
        <w:widowControl w:val="0"/>
        <w:spacing w:line="240" w:lineRule="atLeast"/>
        <w:jc w:val="both"/>
        <w:rPr>
          <w:rFonts w:ascii="Arial" w:hAnsi="Arial"/>
          <w:color w:val="1F497D" w:themeColor="text2"/>
        </w:rPr>
      </w:pPr>
    </w:p>
    <w:p w14:paraId="7BE3B1F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Cielos falsos de madera machihembrada.</w:t>
      </w:r>
    </w:p>
    <w:p w14:paraId="692F038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tipo de acabado se efectuará con madera a la vista en los ambientes señalados en los planos de detalles.</w:t>
      </w:r>
    </w:p>
    <w:p w14:paraId="4BA7583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madera en listones machihembrados será colocada directamente a la estructura resistente (cordón inferior) o a bastidores de madera según se especifique en los planos respectivos. Para el efecto se utilizarán clavos o tornillos cuya cabeza deberá ir perdida.</w:t>
      </w:r>
    </w:p>
    <w:p w14:paraId="6DF1023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Su acabado será a la vista, en consecuencia la superficie visible deberá estar  debidamente cepillada y lijada.</w:t>
      </w:r>
    </w:p>
    <w:p w14:paraId="51EEBA97" w14:textId="77777777" w:rsidR="00D5414A" w:rsidRPr="00816E69" w:rsidRDefault="00D5414A" w:rsidP="00D5414A">
      <w:pPr>
        <w:widowControl w:val="0"/>
        <w:spacing w:line="240" w:lineRule="atLeast"/>
        <w:jc w:val="both"/>
        <w:rPr>
          <w:rFonts w:ascii="Arial" w:hAnsi="Arial"/>
          <w:color w:val="1F497D" w:themeColor="text2"/>
        </w:rPr>
      </w:pPr>
    </w:p>
    <w:p w14:paraId="4E791F20"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Cielo falso de placas de fibra mineral. (tipo Armstrong)</w:t>
      </w:r>
    </w:p>
    <w:p w14:paraId="17ABFA86"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ab/>
      </w:r>
      <w:r w:rsidRPr="00816E69">
        <w:rPr>
          <w:rFonts w:ascii="Arial" w:hAnsi="Arial"/>
          <w:color w:val="1F497D" w:themeColor="text2"/>
        </w:rPr>
        <w:t>Este tipo de acabado se efectúa con placas planas de fibra mineral.</w:t>
      </w:r>
    </w:p>
    <w:p w14:paraId="3BB6AFB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ab/>
      </w:r>
      <w:r w:rsidRPr="00816E69">
        <w:rPr>
          <w:rFonts w:ascii="Arial" w:hAnsi="Arial"/>
          <w:color w:val="1F497D" w:themeColor="text2"/>
        </w:rPr>
        <w:t>El material será el especificado en el formulario de presentación de propuestas, el cual deberá contar con la garantía de calidad del fabricante, debiendo el contratista solicitar el asesoramiento técnico para su instalación.</w:t>
      </w:r>
    </w:p>
    <w:p w14:paraId="6A809CF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Para su colocación se deberá realizar previamente un entramado de perfiles </w:t>
      </w:r>
      <w:proofErr w:type="spellStart"/>
      <w:r w:rsidRPr="00816E69">
        <w:rPr>
          <w:rFonts w:ascii="Arial" w:hAnsi="Arial"/>
          <w:color w:val="1F497D" w:themeColor="text2"/>
        </w:rPr>
        <w:t>javelin</w:t>
      </w:r>
      <w:proofErr w:type="spellEnd"/>
      <w:r w:rsidRPr="00816E69">
        <w:rPr>
          <w:rFonts w:ascii="Arial" w:hAnsi="Arial"/>
          <w:color w:val="1F497D" w:themeColor="text2"/>
        </w:rPr>
        <w:t>, que irán suspendidos del cielo raso por medio de alambre galvanizado N° 22 fijado firmemente a las estructuras resistentes.</w:t>
      </w:r>
    </w:p>
    <w:p w14:paraId="63123EC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modelo de placa a emplearse se deberá consultar con el supervisor de obra.</w:t>
      </w:r>
    </w:p>
    <w:p w14:paraId="4DFFB8C7" w14:textId="77777777" w:rsidR="00D5414A" w:rsidRPr="00816E69" w:rsidRDefault="00D5414A" w:rsidP="00D5414A">
      <w:pPr>
        <w:widowControl w:val="0"/>
        <w:spacing w:line="240" w:lineRule="atLeast"/>
        <w:jc w:val="both"/>
        <w:rPr>
          <w:rFonts w:ascii="Arial" w:hAnsi="Arial"/>
          <w:color w:val="1F497D" w:themeColor="text2"/>
        </w:rPr>
      </w:pPr>
    </w:p>
    <w:p w14:paraId="66608B9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20D9511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cielos rasos, falsos, y aleros serán medidos en metros cuadrados, tomando en cuenta únicamente las superficies netas ejecutadas.</w:t>
      </w:r>
    </w:p>
    <w:p w14:paraId="4C08C2A3" w14:textId="77777777" w:rsidR="00D5414A" w:rsidRPr="00816E69" w:rsidRDefault="00D5414A" w:rsidP="00D5414A">
      <w:pPr>
        <w:widowControl w:val="0"/>
        <w:spacing w:line="240" w:lineRule="atLeast"/>
        <w:jc w:val="both"/>
        <w:rPr>
          <w:rFonts w:ascii="Arial" w:hAnsi="Arial"/>
          <w:color w:val="1F497D" w:themeColor="text2"/>
        </w:rPr>
      </w:pPr>
    </w:p>
    <w:p w14:paraId="071FB48B" w14:textId="43BFE67D" w:rsidR="00D5414A" w:rsidRPr="008742F2" w:rsidRDefault="008742F2" w:rsidP="00D5414A">
      <w:pPr>
        <w:widowControl w:val="0"/>
        <w:spacing w:line="240" w:lineRule="atLeast"/>
        <w:jc w:val="both"/>
        <w:rPr>
          <w:rFonts w:ascii="Arial" w:hAnsi="Arial"/>
          <w:color w:val="1F497D" w:themeColor="text2"/>
        </w:rPr>
      </w:pPr>
      <w:r>
        <w:rPr>
          <w:rFonts w:ascii="Arial" w:hAnsi="Arial"/>
          <w:color w:val="1F497D" w:themeColor="text2"/>
        </w:rPr>
        <w:t>--------------------------------------------------------------------------------------------------------------------------------------------------------------------------------</w:t>
      </w:r>
    </w:p>
    <w:p w14:paraId="68609F02" w14:textId="31E1539B" w:rsidR="00D5414A" w:rsidRDefault="00D5414A" w:rsidP="00D5414A">
      <w:pPr>
        <w:widowControl w:val="0"/>
        <w:spacing w:line="240" w:lineRule="atLeast"/>
        <w:jc w:val="both"/>
        <w:rPr>
          <w:rFonts w:ascii="Arial" w:hAnsi="Arial"/>
          <w:b/>
          <w:i/>
          <w:color w:val="1F497D" w:themeColor="text2"/>
          <w:u w:val="single"/>
        </w:rPr>
      </w:pPr>
    </w:p>
    <w:p w14:paraId="2C511EFA" w14:textId="77777777" w:rsidR="008742F2" w:rsidRPr="00816E69" w:rsidRDefault="008742F2" w:rsidP="00D5414A">
      <w:pPr>
        <w:widowControl w:val="0"/>
        <w:spacing w:line="240" w:lineRule="atLeast"/>
        <w:jc w:val="both"/>
        <w:rPr>
          <w:rFonts w:ascii="Arial" w:hAnsi="Arial"/>
          <w:b/>
          <w:i/>
          <w:color w:val="1F497D" w:themeColor="text2"/>
          <w:u w:val="single"/>
        </w:rPr>
      </w:pPr>
    </w:p>
    <w:p w14:paraId="3319BBB5" w14:textId="77777777" w:rsidR="00D5414A" w:rsidRPr="00816E69" w:rsidRDefault="00D5414A" w:rsidP="00D5414A">
      <w:pPr>
        <w:widowControl w:val="0"/>
        <w:spacing w:line="240" w:lineRule="atLeast"/>
        <w:jc w:val="both"/>
        <w:rPr>
          <w:color w:val="1F497D" w:themeColor="text2"/>
        </w:rPr>
      </w:pPr>
    </w:p>
    <w:p w14:paraId="7D42D136"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lastRenderedPageBreak/>
        <w:t>CAMBIO DE CUBIERTA DURALIT</w:t>
      </w:r>
    </w:p>
    <w:p w14:paraId="0761093E" w14:textId="77777777" w:rsidR="00D5414A" w:rsidRPr="00816E69" w:rsidRDefault="00D5414A" w:rsidP="00D5414A">
      <w:pPr>
        <w:widowControl w:val="0"/>
        <w:spacing w:line="240" w:lineRule="atLeast"/>
        <w:rPr>
          <w:rFonts w:ascii="Arial" w:hAnsi="Arial"/>
          <w:color w:val="1F497D" w:themeColor="text2"/>
        </w:rPr>
      </w:pPr>
    </w:p>
    <w:p w14:paraId="5E7E870C"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70FB37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se refiere al retiro de las láminas de cubierta </w:t>
      </w:r>
      <w:proofErr w:type="spellStart"/>
      <w:r w:rsidRPr="00816E69">
        <w:rPr>
          <w:rFonts w:ascii="Arial" w:hAnsi="Arial"/>
          <w:color w:val="1F497D" w:themeColor="text2"/>
        </w:rPr>
        <w:t>Duralit</w:t>
      </w:r>
      <w:proofErr w:type="spellEnd"/>
      <w:r w:rsidRPr="00816E69">
        <w:rPr>
          <w:rFonts w:ascii="Arial" w:hAnsi="Arial"/>
          <w:color w:val="1F497D" w:themeColor="text2"/>
        </w:rPr>
        <w:t xml:space="preserve"> que se encuentra deteriorado y la colocación de láminas de cubierta </w:t>
      </w:r>
      <w:proofErr w:type="spellStart"/>
      <w:r w:rsidRPr="00816E69">
        <w:rPr>
          <w:rFonts w:ascii="Arial" w:hAnsi="Arial"/>
          <w:color w:val="1F497D" w:themeColor="text2"/>
        </w:rPr>
        <w:t>Duralit</w:t>
      </w:r>
      <w:proofErr w:type="spellEnd"/>
      <w:r w:rsidRPr="00816E69">
        <w:rPr>
          <w:rFonts w:ascii="Arial" w:hAnsi="Arial"/>
          <w:color w:val="1F497D" w:themeColor="text2"/>
        </w:rPr>
        <w:t xml:space="preserve"> nuevas en reemplazo, de acuerdo a los planos de construcción, al formulario de presentación de propuestas y/o instrucciones del Supervisor de obra.</w:t>
      </w:r>
    </w:p>
    <w:p w14:paraId="7063FF51" w14:textId="77777777" w:rsidR="00D5414A" w:rsidRPr="00816E69" w:rsidRDefault="00D5414A" w:rsidP="00D5414A">
      <w:pPr>
        <w:widowControl w:val="0"/>
        <w:spacing w:line="240" w:lineRule="atLeast"/>
        <w:jc w:val="both"/>
        <w:rPr>
          <w:rFonts w:ascii="Arial" w:hAnsi="Arial"/>
          <w:color w:val="1F497D" w:themeColor="text2"/>
        </w:rPr>
      </w:pPr>
    </w:p>
    <w:p w14:paraId="4746BD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7FE5EFC0" w14:textId="77777777" w:rsidR="00D5414A" w:rsidRPr="00816E69" w:rsidRDefault="00D5414A" w:rsidP="00D5414A">
      <w:pPr>
        <w:widowControl w:val="0"/>
        <w:spacing w:line="240" w:lineRule="atLeast"/>
        <w:ind w:firstLine="708"/>
        <w:jc w:val="both"/>
        <w:rPr>
          <w:rFonts w:ascii="Arial" w:hAnsi="Arial"/>
          <w:color w:val="1F497D" w:themeColor="text2"/>
        </w:rPr>
      </w:pPr>
      <w:r w:rsidRPr="00816E69">
        <w:rPr>
          <w:rFonts w:ascii="Arial" w:hAnsi="Arial"/>
          <w:color w:val="1F497D" w:themeColor="text2"/>
        </w:rPr>
        <w:t>Las láminas de cubierta serán del mismo tipo, dimensión y ondulación que las existentes actualmente, fabricadas en base a fibra mineral saturada a altas temperaturas. Serán pre pigmentadas a rojo teja. Los tirafondos serán galvanizados y con arandela plástica.</w:t>
      </w:r>
    </w:p>
    <w:p w14:paraId="332B9B47" w14:textId="77777777" w:rsidR="00D5414A" w:rsidRPr="00816E69" w:rsidRDefault="00D5414A" w:rsidP="00D5414A">
      <w:pPr>
        <w:widowControl w:val="0"/>
        <w:spacing w:line="240" w:lineRule="atLeast"/>
        <w:jc w:val="both"/>
        <w:rPr>
          <w:rFonts w:ascii="Arial" w:hAnsi="Arial"/>
          <w:color w:val="1F497D" w:themeColor="text2"/>
        </w:rPr>
      </w:pPr>
    </w:p>
    <w:p w14:paraId="2AF0B674" w14:textId="77777777" w:rsidR="00D5414A" w:rsidRPr="00816E69" w:rsidRDefault="00D5414A" w:rsidP="00D5414A">
      <w:pPr>
        <w:widowControl w:val="0"/>
        <w:spacing w:line="240" w:lineRule="atLeast"/>
        <w:jc w:val="both"/>
        <w:rPr>
          <w:rFonts w:ascii="Arial" w:hAnsi="Arial"/>
          <w:b/>
          <w:i/>
          <w:color w:val="1F497D" w:themeColor="text2"/>
          <w:u w:val="single"/>
        </w:rPr>
      </w:pPr>
    </w:p>
    <w:p w14:paraId="6F945AC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96C626F" w14:textId="77777777" w:rsidR="00D5414A" w:rsidRPr="00816E69" w:rsidRDefault="00D5414A" w:rsidP="00D5414A">
      <w:pPr>
        <w:widowControl w:val="0"/>
        <w:spacing w:line="240" w:lineRule="atLeast"/>
        <w:ind w:firstLine="708"/>
        <w:jc w:val="both"/>
        <w:rPr>
          <w:rFonts w:ascii="Arial" w:hAnsi="Arial"/>
          <w:color w:val="1F497D" w:themeColor="text2"/>
        </w:rPr>
      </w:pPr>
      <w:r w:rsidRPr="00816E69">
        <w:rPr>
          <w:rFonts w:ascii="Arial" w:hAnsi="Arial"/>
          <w:color w:val="1F497D" w:themeColor="text2"/>
        </w:rPr>
        <w:t>Antes de retirar la cubierta a cambiarse, se deberá tener cuidado de cubrir con lona el área, con el objeto de evitar problemas en caso de lluvia. Los problemas ocasionado por no tomar estas precauciones serán de responsabilidad del contratista.</w:t>
      </w:r>
    </w:p>
    <w:p w14:paraId="3E090ED2" w14:textId="77777777" w:rsidR="00D5414A" w:rsidRPr="00816E69" w:rsidRDefault="00D5414A" w:rsidP="00D5414A">
      <w:pPr>
        <w:widowControl w:val="0"/>
        <w:spacing w:line="240" w:lineRule="atLeast"/>
        <w:jc w:val="both"/>
        <w:rPr>
          <w:rFonts w:ascii="Arial" w:hAnsi="Arial"/>
          <w:color w:val="1F497D" w:themeColor="text2"/>
        </w:rPr>
      </w:pPr>
    </w:p>
    <w:p w14:paraId="7C8A679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Las placas se colocarán al tres bolillo (trabado) con solape lateral de dos ondas. Los tirafondos se colocarán en todas las ondas en caso de voladizo y en cada dos ondas en los listones intermedios.</w:t>
      </w:r>
    </w:p>
    <w:p w14:paraId="64B56C9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Los tirafondos deberán tener arandelas plásticas para evitar filtraciones, además se sellarán en los cabezales con silicona.</w:t>
      </w:r>
    </w:p>
    <w:p w14:paraId="1F12C6A0" w14:textId="77777777" w:rsidR="00D5414A" w:rsidRPr="00816E69" w:rsidRDefault="00D5414A" w:rsidP="00D5414A">
      <w:pPr>
        <w:widowControl w:val="0"/>
        <w:spacing w:line="240" w:lineRule="atLeast"/>
        <w:jc w:val="both"/>
        <w:rPr>
          <w:rFonts w:ascii="Arial" w:hAnsi="Arial"/>
          <w:color w:val="1F497D" w:themeColor="text2"/>
        </w:rPr>
      </w:pPr>
    </w:p>
    <w:p w14:paraId="2E5ABAB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9B91EF2" w14:textId="77777777" w:rsidR="00D5414A" w:rsidRPr="00816E69" w:rsidRDefault="00D5414A" w:rsidP="00D5414A">
      <w:pPr>
        <w:widowControl w:val="0"/>
        <w:spacing w:line="240" w:lineRule="atLeast"/>
        <w:ind w:firstLine="708"/>
        <w:jc w:val="both"/>
        <w:rPr>
          <w:rFonts w:ascii="Arial" w:hAnsi="Arial"/>
          <w:color w:val="1F497D" w:themeColor="text2"/>
        </w:rPr>
      </w:pPr>
      <w:r w:rsidRPr="00816E69">
        <w:rPr>
          <w:rFonts w:ascii="Arial" w:hAnsi="Arial"/>
          <w:color w:val="1F497D" w:themeColor="text2"/>
        </w:rPr>
        <w:t>Este trabajo se medirá en metros cuadrados, tomando en cuenta únicamente las superficies netas del trabajo ejecutado.</w:t>
      </w:r>
    </w:p>
    <w:p w14:paraId="7DE5136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582699C1" w14:textId="77777777" w:rsidR="00D5414A" w:rsidRPr="00816E69" w:rsidRDefault="00D5414A" w:rsidP="00D5414A">
      <w:pPr>
        <w:widowControl w:val="0"/>
        <w:spacing w:line="240" w:lineRule="atLeast"/>
        <w:jc w:val="both"/>
        <w:rPr>
          <w:rFonts w:ascii="Arial" w:hAnsi="Arial"/>
          <w:b/>
          <w:i/>
          <w:color w:val="1F497D" w:themeColor="text2"/>
          <w:u w:val="single"/>
        </w:rPr>
      </w:pPr>
    </w:p>
    <w:p w14:paraId="5BE56FA2" w14:textId="41515C34" w:rsidR="00D5414A" w:rsidRPr="00D21187" w:rsidRDefault="00D21187" w:rsidP="00D5414A">
      <w:pPr>
        <w:widowControl w:val="0"/>
        <w:spacing w:line="240" w:lineRule="atLeast"/>
        <w:jc w:val="both"/>
        <w:rPr>
          <w:rFonts w:ascii="Arial" w:hAnsi="Arial"/>
          <w:color w:val="1F497D" w:themeColor="text2"/>
        </w:rPr>
      </w:pPr>
      <w:r w:rsidRPr="00D21187">
        <w:rPr>
          <w:rFonts w:ascii="Arial" w:hAnsi="Arial"/>
          <w:color w:val="1F497D" w:themeColor="text2"/>
        </w:rPr>
        <w:t>--------------------------------------------------------------------------------------------------------------------------------------------------------------------------------</w:t>
      </w:r>
    </w:p>
    <w:p w14:paraId="55054446" w14:textId="77777777" w:rsidR="00D5414A" w:rsidRPr="00816E69" w:rsidRDefault="00D5414A" w:rsidP="00D5414A">
      <w:pPr>
        <w:widowControl w:val="0"/>
        <w:spacing w:line="240" w:lineRule="atLeast"/>
        <w:jc w:val="both"/>
        <w:rPr>
          <w:color w:val="1F497D" w:themeColor="text2"/>
        </w:rPr>
      </w:pPr>
    </w:p>
    <w:p w14:paraId="46191A54" w14:textId="77777777" w:rsidR="00D5414A" w:rsidRPr="00816E69" w:rsidRDefault="00D5414A" w:rsidP="00D5414A">
      <w:pPr>
        <w:widowControl w:val="0"/>
        <w:spacing w:line="240" w:lineRule="atLeast"/>
        <w:jc w:val="both"/>
        <w:rPr>
          <w:rFonts w:ascii="Arial" w:hAnsi="Arial"/>
          <w:color w:val="1F497D" w:themeColor="text2"/>
        </w:rPr>
      </w:pPr>
    </w:p>
    <w:p w14:paraId="4C13EDBE"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 xml:space="preserve">CUBIERTAS DE </w:t>
      </w:r>
    </w:p>
    <w:p w14:paraId="33947B13"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CALAMINA GALVANIZADA</w:t>
      </w:r>
    </w:p>
    <w:p w14:paraId="624254B4" w14:textId="77777777" w:rsidR="00D5414A" w:rsidRPr="00816E69" w:rsidRDefault="00D5414A" w:rsidP="00D5414A">
      <w:pPr>
        <w:widowControl w:val="0"/>
        <w:spacing w:line="240" w:lineRule="atLeast"/>
        <w:rPr>
          <w:rFonts w:ascii="Arial" w:hAnsi="Arial"/>
          <w:color w:val="1F497D" w:themeColor="text2"/>
        </w:rPr>
      </w:pPr>
    </w:p>
    <w:p w14:paraId="25B85E33"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2D02981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se refiere a la provisión y colocación de calamina galvanizada acanalada, cumbreras, </w:t>
      </w:r>
      <w:proofErr w:type="spellStart"/>
      <w:r w:rsidRPr="00816E69">
        <w:rPr>
          <w:rFonts w:ascii="Arial" w:hAnsi="Arial"/>
          <w:color w:val="1F497D" w:themeColor="text2"/>
        </w:rPr>
        <w:t>limatesas</w:t>
      </w:r>
      <w:proofErr w:type="spellEnd"/>
      <w:r w:rsidRPr="00816E69">
        <w:rPr>
          <w:rFonts w:ascii="Arial" w:hAnsi="Arial"/>
          <w:color w:val="1F497D" w:themeColor="text2"/>
        </w:rPr>
        <w:t xml:space="preserve">, </w:t>
      </w:r>
      <w:proofErr w:type="spellStart"/>
      <w:r w:rsidRPr="00816E69">
        <w:rPr>
          <w:rFonts w:ascii="Arial" w:hAnsi="Arial"/>
          <w:color w:val="1F497D" w:themeColor="text2"/>
        </w:rPr>
        <w:t>cubertinas</w:t>
      </w:r>
      <w:proofErr w:type="spellEnd"/>
      <w:r w:rsidRPr="00816E69">
        <w:rPr>
          <w:rFonts w:ascii="Arial" w:hAnsi="Arial"/>
          <w:color w:val="1F497D" w:themeColor="text2"/>
        </w:rPr>
        <w:t xml:space="preserve"> y del entramado de madera o de la estructura metálica que servirá de soporte a dicha cubierta, de acuerdo a las características especificadas en los planos de construcción, formulario de presentación de propuestas y/o instrucciones del Supervisor de obra.</w:t>
      </w:r>
    </w:p>
    <w:p w14:paraId="57911107" w14:textId="77777777" w:rsidR="00D5414A" w:rsidRPr="00816E69" w:rsidRDefault="00D5414A" w:rsidP="00D5414A">
      <w:pPr>
        <w:widowControl w:val="0"/>
        <w:spacing w:line="240" w:lineRule="atLeast"/>
        <w:jc w:val="both"/>
        <w:rPr>
          <w:rFonts w:ascii="Arial" w:hAnsi="Arial"/>
          <w:color w:val="1F497D" w:themeColor="text2"/>
        </w:rPr>
      </w:pPr>
    </w:p>
    <w:p w14:paraId="73472A9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0C3A80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madera a emplearse deberá ser dura, de buena calidad, sin ojos ni </w:t>
      </w:r>
      <w:proofErr w:type="spellStart"/>
      <w:r w:rsidRPr="00816E69">
        <w:rPr>
          <w:rFonts w:ascii="Arial" w:hAnsi="Arial"/>
          <w:color w:val="1F497D" w:themeColor="text2"/>
        </w:rPr>
        <w:t>astilladuras</w:t>
      </w:r>
      <w:proofErr w:type="spellEnd"/>
      <w:r w:rsidRPr="00816E69">
        <w:rPr>
          <w:rFonts w:ascii="Arial" w:hAnsi="Arial"/>
          <w:color w:val="1F497D" w:themeColor="text2"/>
        </w:rPr>
        <w:t>, bien estacionada, pudiendo ésta ser de laurel, cedro, pino, almendrillo u otra similar.</w:t>
      </w:r>
    </w:p>
    <w:p w14:paraId="3B5458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estructura simple de madera o viga vista, la madera será cepillada en sus tres caras.</w:t>
      </w:r>
    </w:p>
    <w:p w14:paraId="2DE44B6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aceros de perfiles simples, estructuras </w:t>
      </w:r>
      <w:proofErr w:type="spellStart"/>
      <w:r w:rsidRPr="00816E69">
        <w:rPr>
          <w:rFonts w:ascii="Arial" w:hAnsi="Arial"/>
          <w:color w:val="1F497D" w:themeColor="text2"/>
        </w:rPr>
        <w:t>semipesadas</w:t>
      </w:r>
      <w:proofErr w:type="spellEnd"/>
      <w:r w:rsidRPr="00816E69">
        <w:rPr>
          <w:rFonts w:ascii="Arial" w:hAnsi="Arial"/>
          <w:color w:val="1F497D" w:themeColor="text2"/>
        </w:rPr>
        <w:t>, pesadas, planchas y barras a emplearse, deberán cumplir con las características técnicas señaladas en los planos, especialmente en cuanto al tipo de secciones, dimensiones, resistencias y otros. Como condición general, los perfiles o elementos de acero deberán ser de grano fino y homogéneo; no deberán presentar en la superficie o en el interior de su masa grietas u otra clase de defectos.</w:t>
      </w:r>
    </w:p>
    <w:p w14:paraId="2A2C5C1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soldadura a utilizarse será del tipo y calibre adecuado a los elementos a soldarse y señalados en los planos.</w:t>
      </w:r>
    </w:p>
    <w:p w14:paraId="02D5E3B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calamina para la cubierta deberá ser acanalada y galvanizada, y el espesor de la misma deberá corresponder al calibre N° 26.</w:t>
      </w:r>
    </w:p>
    <w:p w14:paraId="628E3CB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calamina para las cumbreras, </w:t>
      </w:r>
      <w:proofErr w:type="spellStart"/>
      <w:r w:rsidRPr="00816E69">
        <w:rPr>
          <w:rFonts w:ascii="Arial" w:hAnsi="Arial"/>
          <w:color w:val="1F497D" w:themeColor="text2"/>
        </w:rPr>
        <w:t>limatesas</w:t>
      </w:r>
      <w:proofErr w:type="spellEnd"/>
      <w:r w:rsidRPr="00816E69">
        <w:rPr>
          <w:rFonts w:ascii="Arial" w:hAnsi="Arial"/>
          <w:color w:val="1F497D" w:themeColor="text2"/>
        </w:rPr>
        <w:t xml:space="preserve">, y </w:t>
      </w:r>
      <w:proofErr w:type="spellStart"/>
      <w:r w:rsidRPr="00816E69">
        <w:rPr>
          <w:rFonts w:ascii="Arial" w:hAnsi="Arial"/>
          <w:color w:val="1F497D" w:themeColor="text2"/>
        </w:rPr>
        <w:t>cubertinas</w:t>
      </w:r>
      <w:proofErr w:type="spellEnd"/>
      <w:r w:rsidRPr="00816E69">
        <w:rPr>
          <w:rFonts w:ascii="Arial" w:hAnsi="Arial"/>
          <w:color w:val="1F497D" w:themeColor="text2"/>
        </w:rPr>
        <w:t xml:space="preserve"> deberá ser plana y galvanizada, y el espesor de la misma deberá corresponder al calibre N° 26.</w:t>
      </w:r>
    </w:p>
    <w:p w14:paraId="05BB689D" w14:textId="77777777" w:rsidR="00D5414A" w:rsidRPr="00816E69" w:rsidRDefault="00D5414A" w:rsidP="00D5414A">
      <w:pPr>
        <w:widowControl w:val="0"/>
        <w:spacing w:line="240" w:lineRule="atLeast"/>
        <w:jc w:val="both"/>
        <w:rPr>
          <w:rFonts w:ascii="Arial" w:hAnsi="Arial"/>
          <w:color w:val="1F497D" w:themeColor="text2"/>
        </w:rPr>
      </w:pPr>
    </w:p>
    <w:p w14:paraId="01A9016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BA70F3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maderamen de la techumbre deberá anclarse firmemente en los muros y tabiques de apoyo, según los planos de </w:t>
      </w:r>
      <w:r w:rsidRPr="00816E69">
        <w:rPr>
          <w:rFonts w:ascii="Arial" w:hAnsi="Arial"/>
          <w:color w:val="1F497D" w:themeColor="text2"/>
        </w:rPr>
        <w:lastRenderedPageBreak/>
        <w:t>detalle o indicaciones del Supervisor de obra.</w:t>
      </w:r>
    </w:p>
    <w:p w14:paraId="62FF085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la ejecución de tijerales, estos serán ejecutados en cuanto se refiere a sus  nudos, utilizando elementos tales como pernos y planchas, ciñéndose estrictamente a los detalles especificados en los planos y empleando mano de obra calificada.</w:t>
      </w:r>
    </w:p>
    <w:p w14:paraId="6CF0F89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listones o correas serán de 2" x 2", 2" x 3" o aquellas escuadrías indicadas en los planos de detalle y serán clavados a los cabios o tijerales con el espaciamiento especificado por el fabricante de acuerdo al tipo de las placas y dimensiones de éstas.</w:t>
      </w:r>
    </w:p>
    <w:p w14:paraId="737D3E5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se indicara en el formulario de presentación de propuestas, el empleo de estructura metálica para soporte de la cubierta, la misma deberá fabricarse empleando en las uniones planchas y pernos, o planchas y soldadura, en sujeción estricta a las dimensiones, secciones y otros detalles constructivos, señalados en los planos respectivos.</w:t>
      </w:r>
    </w:p>
    <w:p w14:paraId="26CCDA0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elementos de la estructura metálica deberán llevar una mano de pintura anticorrosiva.</w:t>
      </w:r>
    </w:p>
    <w:p w14:paraId="1BD543B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cubierta de calamina galvanizada acanalada será clavada a los listones mediante clavos galvanizados de cabeza plana de </w:t>
      </w:r>
      <w:smartTag w:uri="urn:schemas-microsoft-com:office:smarttags" w:element="metricconverter">
        <w:smartTagPr>
          <w:attr w:name="ProductID" w:val="3”"/>
        </w:smartTagPr>
        <w:r w:rsidRPr="00816E69">
          <w:rPr>
            <w:rFonts w:ascii="Arial" w:hAnsi="Arial"/>
            <w:color w:val="1F497D" w:themeColor="text2"/>
          </w:rPr>
          <w:t>3”</w:t>
        </w:r>
      </w:smartTag>
      <w:r w:rsidRPr="00816E69">
        <w:rPr>
          <w:rFonts w:ascii="Arial" w:hAnsi="Arial"/>
          <w:color w:val="1F497D" w:themeColor="text2"/>
        </w:rPr>
        <w:t xml:space="preserve"> de longitud.</w:t>
      </w:r>
    </w:p>
    <w:p w14:paraId="5F92AE85" w14:textId="77777777" w:rsidR="00D5414A" w:rsidRPr="00816E69" w:rsidRDefault="00D5414A" w:rsidP="00D5414A">
      <w:pPr>
        <w:widowControl w:val="0"/>
        <w:spacing w:line="240" w:lineRule="atLeast"/>
        <w:ind w:firstLine="709"/>
        <w:jc w:val="both"/>
        <w:rPr>
          <w:rFonts w:ascii="Arial" w:hAnsi="Arial"/>
          <w:color w:val="1F497D" w:themeColor="text2"/>
        </w:rPr>
      </w:pPr>
      <w:r w:rsidRPr="00816E69">
        <w:rPr>
          <w:rFonts w:ascii="Arial" w:hAnsi="Arial"/>
          <w:color w:val="1F497D" w:themeColor="text2"/>
        </w:rPr>
        <w:t xml:space="preserve">El traslape lateral será de una onda y media, y entre hojas no podrá ser menor a </w:t>
      </w:r>
      <w:smartTag w:uri="urn:schemas-microsoft-com:office:smarttags" w:element="metricconverter">
        <w:smartTagPr>
          <w:attr w:name="ProductID" w:val="25 cm"/>
        </w:smartTagPr>
        <w:r w:rsidRPr="00816E69">
          <w:rPr>
            <w:rFonts w:ascii="Arial" w:hAnsi="Arial"/>
            <w:color w:val="1F497D" w:themeColor="text2"/>
          </w:rPr>
          <w:t>25 cm</w:t>
        </w:r>
      </w:smartTag>
      <w:r w:rsidRPr="00816E69">
        <w:rPr>
          <w:rFonts w:ascii="Arial" w:hAnsi="Arial"/>
          <w:color w:val="1F497D" w:themeColor="text2"/>
        </w:rPr>
        <w:t>. La colocación de las placas deberá iniciarse en dirección opuesta a los vientos dominantes.</w:t>
      </w:r>
    </w:p>
    <w:p w14:paraId="193E20A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techos a dos aguas llevarán las cumbreras de calamina plana # 26 ejecutadas de acuerdo al detalle especificado y cubrirán la fila superior de calaminas con un traslape transversal mínimo de </w:t>
      </w:r>
      <w:smartTag w:uri="urn:schemas-microsoft-com:office:smarttags" w:element="metricconverter">
        <w:smartTagPr>
          <w:attr w:name="ProductID" w:val="25 cm"/>
        </w:smartTagPr>
        <w:r w:rsidRPr="00816E69">
          <w:rPr>
            <w:rFonts w:ascii="Arial" w:hAnsi="Arial"/>
            <w:color w:val="1F497D" w:themeColor="text2"/>
          </w:rPr>
          <w:t>25 cm</w:t>
        </w:r>
      </w:smartTag>
      <w:r w:rsidRPr="00816E69">
        <w:rPr>
          <w:rFonts w:ascii="Arial" w:hAnsi="Arial"/>
          <w:color w:val="1F497D" w:themeColor="text2"/>
        </w:rPr>
        <w:t xml:space="preserve"> a ambos lados y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 en el sentido longitudinal.</w:t>
      </w:r>
    </w:p>
    <w:p w14:paraId="7F765AB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se permitirá el uso de hojas deformadas por golpes o por haber sido mal almacenadas o utilizadas anteriormente.</w:t>
      </w:r>
    </w:p>
    <w:p w14:paraId="7A82E7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estudiar minuciosamente los planos y las obras relativas al techo, tanto para racionalizar las operaciones constructivas como para asegurar la estabilidad del conjunto.</w:t>
      </w:r>
    </w:p>
    <w:p w14:paraId="0B0A8FB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Al efecto se recuerda que el Contratista es el absoluto responsable de la estabilidad de estas estructuras. Cualquier modificación que crea conveniente realizar, deberá ser aprobada y autorizada por el Supervisor de obra y presentada con  15 días de anticipación a su ejecución.</w:t>
      </w:r>
    </w:p>
    <w:p w14:paraId="2F38C30A" w14:textId="77777777" w:rsidR="00D5414A" w:rsidRPr="00816E69" w:rsidRDefault="00D5414A" w:rsidP="00D5414A">
      <w:pPr>
        <w:widowControl w:val="0"/>
        <w:spacing w:line="240" w:lineRule="atLeast"/>
        <w:jc w:val="both"/>
        <w:rPr>
          <w:rFonts w:ascii="Arial" w:hAnsi="Arial"/>
          <w:color w:val="1F497D" w:themeColor="text2"/>
        </w:rPr>
      </w:pPr>
    </w:p>
    <w:p w14:paraId="2F9F22C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7055B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cubiertas de calamina se medirán en metros cuadrados, tomando en cuenta únicamente las superficies netas ejecutadas, incluyendo aleros, cumbreras y cantoneras.</w:t>
      </w:r>
    </w:p>
    <w:p w14:paraId="738C3EE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las cumbreras se especificaran en el formulario de presentación de propuestas de manera separada a la cubierta, éstas se medirán en metros lineales y se pagarán independientemente.</w:t>
      </w:r>
    </w:p>
    <w:p w14:paraId="665560DB" w14:textId="77777777" w:rsidR="00D5414A" w:rsidRPr="00816E69" w:rsidRDefault="00D5414A" w:rsidP="00D5414A">
      <w:pPr>
        <w:widowControl w:val="0"/>
        <w:spacing w:line="240" w:lineRule="atLeast"/>
        <w:jc w:val="both"/>
        <w:rPr>
          <w:rFonts w:ascii="Arial" w:hAnsi="Arial"/>
          <w:color w:val="1F497D" w:themeColor="text2"/>
        </w:rPr>
      </w:pPr>
    </w:p>
    <w:p w14:paraId="74719C07" w14:textId="77777777" w:rsidR="00D5414A" w:rsidRPr="00816E69" w:rsidRDefault="00D5414A" w:rsidP="00D5414A">
      <w:pPr>
        <w:widowControl w:val="0"/>
        <w:spacing w:line="240" w:lineRule="atLeast"/>
        <w:jc w:val="both"/>
        <w:rPr>
          <w:rFonts w:ascii="Arial" w:hAnsi="Arial"/>
          <w:b/>
          <w:i/>
          <w:color w:val="1F497D" w:themeColor="text2"/>
          <w:u w:val="single"/>
        </w:rPr>
      </w:pPr>
    </w:p>
    <w:p w14:paraId="457BBD04" w14:textId="77777777" w:rsidR="00D5414A" w:rsidRPr="00816E69" w:rsidRDefault="00D5414A" w:rsidP="00D5414A">
      <w:pPr>
        <w:widowControl w:val="0"/>
        <w:spacing w:line="240" w:lineRule="atLeast"/>
        <w:jc w:val="both"/>
        <w:rPr>
          <w:rFonts w:ascii="Arial" w:hAnsi="Arial"/>
          <w:b/>
          <w:i/>
          <w:color w:val="1F497D" w:themeColor="text2"/>
          <w:u w:val="single"/>
        </w:rPr>
      </w:pPr>
    </w:p>
    <w:p w14:paraId="370F21B0" w14:textId="02ADF026" w:rsidR="00D5414A" w:rsidRPr="00D21187" w:rsidRDefault="00D21187" w:rsidP="00D5414A">
      <w:pPr>
        <w:widowControl w:val="0"/>
        <w:spacing w:line="240" w:lineRule="atLeast"/>
        <w:jc w:val="both"/>
        <w:rPr>
          <w:rFonts w:ascii="Arial" w:hAnsi="Arial"/>
          <w:color w:val="1F497D" w:themeColor="text2"/>
        </w:rPr>
      </w:pPr>
      <w:r w:rsidRPr="00D21187">
        <w:rPr>
          <w:rFonts w:ascii="Arial" w:hAnsi="Arial"/>
          <w:color w:val="1F497D" w:themeColor="text2"/>
        </w:rPr>
        <w:t>--------------------------------------------------------------------------------------------------------------------------------------------------------------------------------</w:t>
      </w:r>
    </w:p>
    <w:p w14:paraId="5A8C319B" w14:textId="77777777" w:rsidR="00D5414A" w:rsidRPr="00816E69" w:rsidRDefault="00D5414A" w:rsidP="00D5414A">
      <w:pPr>
        <w:widowControl w:val="0"/>
        <w:spacing w:line="240" w:lineRule="atLeast"/>
        <w:jc w:val="both"/>
        <w:rPr>
          <w:rFonts w:ascii="Arial" w:hAnsi="Arial"/>
          <w:b/>
          <w:i/>
          <w:color w:val="1F497D" w:themeColor="text2"/>
          <w:u w:val="single"/>
        </w:rPr>
      </w:pPr>
    </w:p>
    <w:p w14:paraId="4F57EAE3" w14:textId="77777777" w:rsidR="00D5414A" w:rsidRPr="00816E69" w:rsidRDefault="00D5414A" w:rsidP="00D5414A">
      <w:pPr>
        <w:widowControl w:val="0"/>
        <w:spacing w:line="240" w:lineRule="atLeast"/>
        <w:jc w:val="both"/>
        <w:rPr>
          <w:color w:val="1F497D" w:themeColor="text2"/>
        </w:rPr>
      </w:pPr>
    </w:p>
    <w:p w14:paraId="6819A68F"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CUBIERTAS DE FIBROCEMENTO</w:t>
      </w:r>
    </w:p>
    <w:p w14:paraId="3B17B0EA" w14:textId="77777777" w:rsidR="00D5414A" w:rsidRPr="00816E69" w:rsidRDefault="00D5414A" w:rsidP="00D5414A">
      <w:pPr>
        <w:widowControl w:val="0"/>
        <w:spacing w:line="240" w:lineRule="atLeast"/>
        <w:rPr>
          <w:rFonts w:ascii="Arial" w:hAnsi="Arial"/>
          <w:color w:val="1F497D" w:themeColor="text2"/>
        </w:rPr>
      </w:pPr>
    </w:p>
    <w:p w14:paraId="16EAC93E"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483706E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se refiere a la provisión y colocación de cubiertas de fibrocemento, cumbreras, cantoneras, </w:t>
      </w:r>
      <w:proofErr w:type="spellStart"/>
      <w:r w:rsidRPr="00816E69">
        <w:rPr>
          <w:rFonts w:ascii="Arial" w:hAnsi="Arial"/>
          <w:color w:val="1F497D" w:themeColor="text2"/>
        </w:rPr>
        <w:t>limatesas</w:t>
      </w:r>
      <w:proofErr w:type="spellEnd"/>
      <w:r w:rsidRPr="00816E69">
        <w:rPr>
          <w:rFonts w:ascii="Arial" w:hAnsi="Arial"/>
          <w:color w:val="1F497D" w:themeColor="text2"/>
        </w:rPr>
        <w:t xml:space="preserve">, </w:t>
      </w:r>
      <w:proofErr w:type="spellStart"/>
      <w:r w:rsidRPr="00816E69">
        <w:rPr>
          <w:rFonts w:ascii="Arial" w:hAnsi="Arial"/>
          <w:color w:val="1F497D" w:themeColor="text2"/>
        </w:rPr>
        <w:t>limahoyas</w:t>
      </w:r>
      <w:proofErr w:type="spellEnd"/>
      <w:r w:rsidRPr="00816E69">
        <w:rPr>
          <w:rFonts w:ascii="Arial" w:hAnsi="Arial"/>
          <w:color w:val="1F497D" w:themeColor="text2"/>
        </w:rPr>
        <w:t xml:space="preserve"> y del entramado de madera o de la estructura metálica que servirá de soporte a dicha cubierta, de acuerdo a las características especificadas en los planos de construcción, formulario de presentación de propuestas y/o instrucciones del Supervisor de obra.</w:t>
      </w:r>
    </w:p>
    <w:p w14:paraId="021061F3" w14:textId="77777777" w:rsidR="00D5414A" w:rsidRPr="00816E69" w:rsidRDefault="00D5414A" w:rsidP="00D5414A">
      <w:pPr>
        <w:widowControl w:val="0"/>
        <w:spacing w:line="240" w:lineRule="atLeast"/>
        <w:jc w:val="both"/>
        <w:rPr>
          <w:rFonts w:ascii="Arial" w:hAnsi="Arial"/>
          <w:color w:val="1F497D" w:themeColor="text2"/>
        </w:rPr>
      </w:pPr>
    </w:p>
    <w:p w14:paraId="498A6A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5E18952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madera a emplearse deberá ser dura, de buena calidad, sin ojos ni </w:t>
      </w:r>
      <w:proofErr w:type="spellStart"/>
      <w:r w:rsidRPr="00816E69">
        <w:rPr>
          <w:rFonts w:ascii="Arial" w:hAnsi="Arial"/>
          <w:color w:val="1F497D" w:themeColor="text2"/>
        </w:rPr>
        <w:t>astilladuras</w:t>
      </w:r>
      <w:proofErr w:type="spellEnd"/>
      <w:r w:rsidRPr="00816E69">
        <w:rPr>
          <w:rFonts w:ascii="Arial" w:hAnsi="Arial"/>
          <w:color w:val="1F497D" w:themeColor="text2"/>
        </w:rPr>
        <w:t>, bien estacionada, pudiendo ésta ser de laurel, cedro, pino, almendrillo u otra similar.</w:t>
      </w:r>
    </w:p>
    <w:p w14:paraId="701E97E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estructura simple de madera o viga vista, la madera será cepillada en sus tres caras.</w:t>
      </w:r>
    </w:p>
    <w:p w14:paraId="60B5CB6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aceros de perfiles simples, estructuras </w:t>
      </w:r>
      <w:proofErr w:type="spellStart"/>
      <w:r w:rsidRPr="00816E69">
        <w:rPr>
          <w:rFonts w:ascii="Arial" w:hAnsi="Arial"/>
          <w:color w:val="1F497D" w:themeColor="text2"/>
        </w:rPr>
        <w:t>semipesadas</w:t>
      </w:r>
      <w:proofErr w:type="spellEnd"/>
      <w:r w:rsidRPr="00816E69">
        <w:rPr>
          <w:rFonts w:ascii="Arial" w:hAnsi="Arial"/>
          <w:color w:val="1F497D" w:themeColor="text2"/>
        </w:rPr>
        <w:t>, pesadas, planchas y barras a emplearse, deberán cumplir con las características técnicas señaladas en los planos, especialmente en cuanto al tipo de secciones, dimensiones, resistencias y otros. Como condición general, los perfiles o elementos de acero deberán ser de grano fino y homogéneo; no deberán presentar en la superficie o en el interior de su masa grietas u otra clase de defectos.</w:t>
      </w:r>
    </w:p>
    <w:p w14:paraId="394A57C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soldadura a utilizarse será del tipo y calibre adecuado a los elementos a soldarse y señalados en los planos.</w:t>
      </w:r>
    </w:p>
    <w:p w14:paraId="74169A8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 xml:space="preserve">El material de cubierta de fibrocemento especificado en el formulario de presentación de propuestas, así como todos los accesorios deberán tener la garantía de calidad del fabricante. Las cumbreras, cantoneras, </w:t>
      </w:r>
      <w:proofErr w:type="spellStart"/>
      <w:r w:rsidRPr="00816E69">
        <w:rPr>
          <w:rFonts w:ascii="Arial" w:hAnsi="Arial"/>
          <w:color w:val="1F497D" w:themeColor="text2"/>
        </w:rPr>
        <w:t>limatesas</w:t>
      </w:r>
      <w:proofErr w:type="spellEnd"/>
      <w:r w:rsidRPr="00816E69">
        <w:rPr>
          <w:rFonts w:ascii="Arial" w:hAnsi="Arial"/>
          <w:color w:val="1F497D" w:themeColor="text2"/>
        </w:rPr>
        <w:t xml:space="preserve"> y </w:t>
      </w:r>
      <w:proofErr w:type="spellStart"/>
      <w:r w:rsidRPr="00816E69">
        <w:rPr>
          <w:rFonts w:ascii="Arial" w:hAnsi="Arial"/>
          <w:color w:val="1F497D" w:themeColor="text2"/>
        </w:rPr>
        <w:t>limahoyas</w:t>
      </w:r>
      <w:proofErr w:type="spellEnd"/>
      <w:r w:rsidRPr="00816E69">
        <w:rPr>
          <w:rFonts w:ascii="Arial" w:hAnsi="Arial"/>
          <w:color w:val="1F497D" w:themeColor="text2"/>
        </w:rPr>
        <w:t xml:space="preserve"> deberán ser del mismo material de la cubierta y apropiadas al tipo de cubierta a emplearse.</w:t>
      </w:r>
    </w:p>
    <w:p w14:paraId="2233051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elementos de fijación deberán ser aquellos en número y tipo especificados por el fabricante para las diferentes clases de cubiertas y de cumbreras.</w:t>
      </w:r>
    </w:p>
    <w:p w14:paraId="1A56E0F4" w14:textId="77777777" w:rsidR="00D5414A" w:rsidRPr="00816E69" w:rsidRDefault="00D5414A" w:rsidP="00D5414A">
      <w:pPr>
        <w:widowControl w:val="0"/>
        <w:spacing w:line="240" w:lineRule="atLeast"/>
        <w:jc w:val="both"/>
        <w:rPr>
          <w:rFonts w:ascii="Arial" w:hAnsi="Arial"/>
          <w:color w:val="1F497D" w:themeColor="text2"/>
        </w:rPr>
      </w:pPr>
    </w:p>
    <w:p w14:paraId="1200C0D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1F1D30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maderamen de la techumbre deberá anclarse firmemente en los muros y tabiques de apoyo, según los planos de detalle o indicaciones del Supervisor de obra.</w:t>
      </w:r>
    </w:p>
    <w:p w14:paraId="7539FA8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la ejecución de tijerales, estos serán ejecutados en cuanto se refiere a sus  nudos, utilizando elementos tales como pernos y planchas, ciñéndose estrictamente a los detalles especificados en los planos y empleando mano de obra calificada.</w:t>
      </w:r>
    </w:p>
    <w:p w14:paraId="4C4DDDD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listones o correas serán de 2" x 2", 2" x 3" o aquellas escuadrías indicadas en los planos de detalle y serán clavados a los cabios o tijerales con el espaciamiento especificado por el fabricante de acuerdo al tipo de las placas y dimensiones de éstas.</w:t>
      </w:r>
    </w:p>
    <w:p w14:paraId="6244939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se indicara en el formulario de presentación de propuestas, el empleo de estructura metálica para soporte de la cubierta, la misma deberá fabricarse empleando en las uniones planchas y pernos, o planchas y soldadura, en sujeción estricta a las dimensiones, secciones y otros detalles constructivos, señalados en los planos respectivos.</w:t>
      </w:r>
    </w:p>
    <w:p w14:paraId="7BDEE5D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elementos de la estructura metálica deberán llevar una mano de pintura anticorrosiva.</w:t>
      </w:r>
    </w:p>
    <w:p w14:paraId="3123543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cubierta será ejecutada utilizando el material especificado y para el transporte, manipuleo, almacenamiento e instalación, (pendiente mínima, sentido de colocación, elementos de fijación, traslapes y normas de seguridad) se deberá solicitar el asesoramiento técnico del fabricante, quienes podrán ser requeridos por el Supervisor para certificar la calidad del trabajo ejecutado.</w:t>
      </w:r>
    </w:p>
    <w:p w14:paraId="3362EBB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techos a dos aguas llevarán las cumbreras especificadas y fabricadas especialmente para el tipo de cubierta utilizada.</w:t>
      </w:r>
    </w:p>
    <w:p w14:paraId="74F8CF1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en los planos de detalle se indicara la utilización de cantoneras, las mismas deberán ser colocadas de acuerdo a normas y recomendaciones del fabricante y sujetadas con elementos de fijación apropiados.</w:t>
      </w:r>
    </w:p>
    <w:p w14:paraId="082DDE3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estudiar minuciosamente los planos y las obras relativas al techo, tanto para racionalizar las operaciones constructivas como para asegurar la estabilidad del conjunto.</w:t>
      </w:r>
    </w:p>
    <w:p w14:paraId="62B24E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Al efecto se recuerda que el Contratista es el absoluto responsable de la estabilidad de estas estructuras. Cualquier modificación que crea conveniente realizar, deberá ser aprobada y autorizada por el Supervisor de obra y presentada con  15 días de anticipación a su ejecución.</w:t>
      </w:r>
    </w:p>
    <w:p w14:paraId="6D8AB25C" w14:textId="77777777" w:rsidR="00D5414A" w:rsidRPr="00816E69" w:rsidRDefault="00D5414A" w:rsidP="00D5414A">
      <w:pPr>
        <w:widowControl w:val="0"/>
        <w:spacing w:line="240" w:lineRule="atLeast"/>
        <w:jc w:val="both"/>
        <w:rPr>
          <w:rFonts w:ascii="Arial" w:hAnsi="Arial"/>
          <w:color w:val="1F497D" w:themeColor="text2"/>
        </w:rPr>
      </w:pPr>
    </w:p>
    <w:p w14:paraId="7CE9729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22DD54A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cubiertas de fibrocemento se medirán en metros cuadrados, tomando en cuenta únicamente las superficies netas ejecutadas, incluyendo aleros, cumbreras y cantoneras.</w:t>
      </w:r>
    </w:p>
    <w:p w14:paraId="20068A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caso de especificarse las cumbreras, cantoneras, </w:t>
      </w:r>
      <w:proofErr w:type="spellStart"/>
      <w:r w:rsidRPr="00816E69">
        <w:rPr>
          <w:rFonts w:ascii="Arial" w:hAnsi="Arial"/>
          <w:color w:val="1F497D" w:themeColor="text2"/>
        </w:rPr>
        <w:t>limatesas</w:t>
      </w:r>
      <w:proofErr w:type="spellEnd"/>
      <w:r w:rsidRPr="00816E69">
        <w:rPr>
          <w:rFonts w:ascii="Arial" w:hAnsi="Arial"/>
          <w:color w:val="1F497D" w:themeColor="text2"/>
        </w:rPr>
        <w:t xml:space="preserve"> y </w:t>
      </w:r>
      <w:proofErr w:type="spellStart"/>
      <w:r w:rsidRPr="00816E69">
        <w:rPr>
          <w:rFonts w:ascii="Arial" w:hAnsi="Arial"/>
          <w:color w:val="1F497D" w:themeColor="text2"/>
        </w:rPr>
        <w:t>limahoyas</w:t>
      </w:r>
      <w:proofErr w:type="spellEnd"/>
      <w:r w:rsidRPr="00816E69">
        <w:rPr>
          <w:rFonts w:ascii="Arial" w:hAnsi="Arial"/>
          <w:color w:val="1F497D" w:themeColor="text2"/>
        </w:rPr>
        <w:t xml:space="preserve"> de manera separada en el formulario de presentación de propuestas, estas se medirán en metros lineales y se pagarán independientemente.</w:t>
      </w:r>
    </w:p>
    <w:p w14:paraId="360E64A6" w14:textId="77777777" w:rsidR="00D5414A" w:rsidRPr="00816E69" w:rsidRDefault="00D5414A" w:rsidP="00D5414A">
      <w:pPr>
        <w:widowControl w:val="0"/>
        <w:spacing w:line="240" w:lineRule="atLeast"/>
        <w:jc w:val="both"/>
        <w:rPr>
          <w:rFonts w:ascii="Arial" w:hAnsi="Arial"/>
          <w:color w:val="1F497D" w:themeColor="text2"/>
        </w:rPr>
      </w:pPr>
    </w:p>
    <w:p w14:paraId="61380740" w14:textId="77777777" w:rsidR="00D5414A" w:rsidRPr="00816E69" w:rsidRDefault="00D5414A" w:rsidP="00D5414A">
      <w:pPr>
        <w:widowControl w:val="0"/>
        <w:spacing w:line="240" w:lineRule="atLeast"/>
        <w:jc w:val="both"/>
        <w:rPr>
          <w:color w:val="1F497D" w:themeColor="text2"/>
        </w:rPr>
      </w:pPr>
    </w:p>
    <w:p w14:paraId="3D7AFF03" w14:textId="4D362929" w:rsidR="00D5414A" w:rsidRPr="00816E69" w:rsidRDefault="00D21187" w:rsidP="00D5414A">
      <w:pPr>
        <w:widowControl w:val="0"/>
        <w:spacing w:line="240" w:lineRule="atLeast"/>
        <w:jc w:val="both"/>
        <w:rPr>
          <w:color w:val="1F497D" w:themeColor="text2"/>
        </w:rPr>
      </w:pPr>
      <w:r>
        <w:rPr>
          <w:color w:val="1F497D" w:themeColor="text2"/>
        </w:rPr>
        <w:t>---------------------------------------------------------------------------------------------------------------------------------</w:t>
      </w:r>
    </w:p>
    <w:p w14:paraId="3295EAFC" w14:textId="77777777" w:rsidR="00D5414A" w:rsidRPr="00816E69" w:rsidRDefault="00D5414A" w:rsidP="00D5414A">
      <w:pPr>
        <w:widowControl w:val="0"/>
        <w:spacing w:line="240" w:lineRule="atLeast"/>
        <w:jc w:val="both"/>
        <w:rPr>
          <w:color w:val="1F497D" w:themeColor="text2"/>
        </w:rPr>
      </w:pPr>
    </w:p>
    <w:p w14:paraId="3C6497AB" w14:textId="77777777" w:rsidR="00D5414A" w:rsidRPr="00816E69" w:rsidRDefault="00D5414A" w:rsidP="00D5414A">
      <w:pPr>
        <w:widowControl w:val="0"/>
        <w:spacing w:line="240" w:lineRule="atLeast"/>
        <w:jc w:val="both"/>
        <w:rPr>
          <w:color w:val="1F497D" w:themeColor="text2"/>
        </w:rPr>
      </w:pPr>
    </w:p>
    <w:p w14:paraId="25CA5C42" w14:textId="77777777" w:rsidR="00D5414A" w:rsidRPr="00816E69" w:rsidRDefault="00D5414A" w:rsidP="00D5414A">
      <w:pPr>
        <w:widowControl w:val="0"/>
        <w:spacing w:line="240" w:lineRule="atLeast"/>
        <w:jc w:val="both"/>
        <w:rPr>
          <w:color w:val="1F497D" w:themeColor="text2"/>
        </w:rPr>
      </w:pPr>
    </w:p>
    <w:p w14:paraId="5F422013"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 xml:space="preserve">CUBIERTAS DE PLACAS </w:t>
      </w:r>
    </w:p>
    <w:p w14:paraId="06D5596A"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ONDULADAS ASFALTADAS</w:t>
      </w:r>
    </w:p>
    <w:p w14:paraId="41D3E92F" w14:textId="77777777" w:rsidR="00D5414A" w:rsidRPr="00816E69" w:rsidRDefault="00D5414A" w:rsidP="00D5414A">
      <w:pPr>
        <w:widowControl w:val="0"/>
        <w:spacing w:line="240" w:lineRule="atLeast"/>
        <w:rPr>
          <w:rFonts w:ascii="Arial" w:hAnsi="Arial"/>
          <w:color w:val="1F497D" w:themeColor="text2"/>
        </w:rPr>
      </w:pPr>
    </w:p>
    <w:p w14:paraId="79A59A52"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611E2B5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se refiere a la provisión y colocación de cubiertas de placas onduladas asfaltadas pre pigmentadas, cumbreras, cantoneras, </w:t>
      </w:r>
      <w:proofErr w:type="spellStart"/>
      <w:r w:rsidRPr="00816E69">
        <w:rPr>
          <w:rFonts w:ascii="Arial" w:hAnsi="Arial"/>
          <w:color w:val="1F497D" w:themeColor="text2"/>
        </w:rPr>
        <w:t>limatesas</w:t>
      </w:r>
      <w:proofErr w:type="spellEnd"/>
      <w:r w:rsidRPr="00816E69">
        <w:rPr>
          <w:rFonts w:ascii="Arial" w:hAnsi="Arial"/>
          <w:color w:val="1F497D" w:themeColor="text2"/>
        </w:rPr>
        <w:t xml:space="preserve">, </w:t>
      </w:r>
      <w:proofErr w:type="spellStart"/>
      <w:r w:rsidRPr="00816E69">
        <w:rPr>
          <w:rFonts w:ascii="Arial" w:hAnsi="Arial"/>
          <w:color w:val="1F497D" w:themeColor="text2"/>
        </w:rPr>
        <w:t>limahoyas</w:t>
      </w:r>
      <w:proofErr w:type="spellEnd"/>
      <w:r w:rsidRPr="00816E69">
        <w:rPr>
          <w:rFonts w:ascii="Arial" w:hAnsi="Arial"/>
          <w:color w:val="1F497D" w:themeColor="text2"/>
        </w:rPr>
        <w:t xml:space="preserve"> y del entramado de madera o de la estructura metálica que servirá de soporte a dicha cubierta, de acuerdo a las características especificadas en los planos de construcción, formulario de presentación de propuestas y/o instrucciones del Supervisor de obra.</w:t>
      </w:r>
    </w:p>
    <w:p w14:paraId="5D722DBB" w14:textId="77777777" w:rsidR="00D5414A" w:rsidRPr="00816E69" w:rsidRDefault="00D5414A" w:rsidP="00D5414A">
      <w:pPr>
        <w:widowControl w:val="0"/>
        <w:spacing w:line="240" w:lineRule="atLeast"/>
        <w:jc w:val="both"/>
        <w:rPr>
          <w:rFonts w:ascii="Arial" w:hAnsi="Arial"/>
          <w:color w:val="1F497D" w:themeColor="text2"/>
        </w:rPr>
      </w:pPr>
    </w:p>
    <w:p w14:paraId="0051397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4715B47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 xml:space="preserve">La madera a emplearse deberá ser dura, de buena calidad, sin ojos ni </w:t>
      </w:r>
      <w:proofErr w:type="spellStart"/>
      <w:r w:rsidRPr="00816E69">
        <w:rPr>
          <w:rFonts w:ascii="Arial" w:hAnsi="Arial"/>
          <w:color w:val="1F497D" w:themeColor="text2"/>
        </w:rPr>
        <w:t>astilladuras</w:t>
      </w:r>
      <w:proofErr w:type="spellEnd"/>
      <w:r w:rsidRPr="00816E69">
        <w:rPr>
          <w:rFonts w:ascii="Arial" w:hAnsi="Arial"/>
          <w:color w:val="1F497D" w:themeColor="text2"/>
        </w:rPr>
        <w:t>, bien estacionada, pudiendo ésta ser de laurel, cedro, pino, almendrillo u otra similar.</w:t>
      </w:r>
    </w:p>
    <w:p w14:paraId="26B8075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estructura simple de madera o viga vista, la madera será cepillada en sus tres caras.</w:t>
      </w:r>
    </w:p>
    <w:p w14:paraId="7CFEE7A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aceros de perfiles simples, estructuras </w:t>
      </w:r>
      <w:proofErr w:type="spellStart"/>
      <w:r w:rsidRPr="00816E69">
        <w:rPr>
          <w:rFonts w:ascii="Arial" w:hAnsi="Arial"/>
          <w:color w:val="1F497D" w:themeColor="text2"/>
        </w:rPr>
        <w:t>semi</w:t>
      </w:r>
      <w:proofErr w:type="spellEnd"/>
      <w:r w:rsidRPr="00816E69">
        <w:rPr>
          <w:rFonts w:ascii="Arial" w:hAnsi="Arial"/>
          <w:color w:val="1F497D" w:themeColor="text2"/>
        </w:rPr>
        <w:t>-pesadas, pesadas, planchas y barras a emplearse, deberán cumplir con las características técnicas señaladas en los planos, especialmente en cuanto al tipo de secciones, dimensiones, resistencias y otros. Como condición general, los perfiles o elementos de acero deberán ser de grano fino y homogéneo; no deberán presentar en la superficie o en el interior de su masa grietas u otra clase de defectos.</w:t>
      </w:r>
    </w:p>
    <w:p w14:paraId="5A0ACB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soldadura a utilizarse será del tipo y calibre adecuado a los elementos a soldarse y señalados en los planos.</w:t>
      </w:r>
    </w:p>
    <w:p w14:paraId="6B3AB17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placas asfaltadas pre-pigmentadas, fabricadas en base a fibras orgánicas e inorgánicas saturadas con bitumen y formadas bajo alta presión y temperaturas, así como los accesorios de fijación, deberán estar garantizadas por el fabricante. Todos los elementos de la cubierta deberán ser del mismo material.</w:t>
      </w:r>
    </w:p>
    <w:p w14:paraId="45B75BE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elementos de fijación deberán ser aquellos en número y tipo especificados por el fabricante para las diferentes clases de cubiertas y de cumbreras.</w:t>
      </w:r>
    </w:p>
    <w:p w14:paraId="264D8AF4" w14:textId="77777777" w:rsidR="00D5414A" w:rsidRPr="00816E69" w:rsidRDefault="00D5414A" w:rsidP="00D5414A">
      <w:pPr>
        <w:widowControl w:val="0"/>
        <w:spacing w:line="240" w:lineRule="atLeast"/>
        <w:jc w:val="both"/>
        <w:rPr>
          <w:rFonts w:ascii="Arial" w:hAnsi="Arial"/>
          <w:color w:val="1F497D" w:themeColor="text2"/>
        </w:rPr>
      </w:pPr>
    </w:p>
    <w:p w14:paraId="07D88AE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1955BF1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maderamen de la techumbre deberá anclarse firmemente en los muros y tabiques de apoyo, según los planos de detalle o indicaciones del Supervisor de obra.</w:t>
      </w:r>
    </w:p>
    <w:p w14:paraId="098FF8B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la ejecución de tijerales, estos serán ejecutados en cuanto se refiere a sus  nudos, utilizando elementos tales como pernos y planchas, ciñéndose estrictamente a los detalles especificados en los planos y empleando mano de obra calificada.</w:t>
      </w:r>
    </w:p>
    <w:p w14:paraId="73467D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listones o correas serán de 2" x 2", 2" x 3" o aquellas escuadrías indicadas en los planos de detalle y serán clavados a los cabios o tijerales con el espaciamiento especificado por el fabricante de acuerdo al tipo de las placas y dimensiones de éstas.</w:t>
      </w:r>
    </w:p>
    <w:p w14:paraId="7252D1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se indicara en el formulario de presentación de propuestas, el empleo de estructura metálica para soporte de la cubierta, la misma deberá fabricarse empleando en las uniones planchas y pernos, o planchas y soldadura, en sujeción estricta a las dimensiones, secciones y otros detalles constructivos, señalados en los planos respectivos.</w:t>
      </w:r>
    </w:p>
    <w:p w14:paraId="6E36D9F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elementos de la estructura metálica deberán llevar una mano de pintura anticorrosiva.</w:t>
      </w:r>
    </w:p>
    <w:p w14:paraId="4955ACD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cubierta será ejecutada utilizando el material especificado y para el transporte, manipuleo, almacenamiento e instalación, (pendiente mínima, sentido de colocación, elementos de fijación, traslapes y normas de seguridad) se deberá solicitar el asesoramiento técnico del fabricante, quienes podrán ser requeridos por el Supervisor para certificar la calidad del trabajo ejecutado.</w:t>
      </w:r>
    </w:p>
    <w:p w14:paraId="76D42C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todo caso se recomienda dar los siguientes traslapes:</w:t>
      </w:r>
    </w:p>
    <w:p w14:paraId="44C8F631" w14:textId="77777777" w:rsidR="00D5414A" w:rsidRPr="00816E69" w:rsidRDefault="00D5414A" w:rsidP="008D6E8F">
      <w:pPr>
        <w:widowControl w:val="0"/>
        <w:numPr>
          <w:ilvl w:val="0"/>
          <w:numId w:val="49"/>
        </w:numPr>
        <w:spacing w:line="240" w:lineRule="atLeast"/>
        <w:jc w:val="both"/>
        <w:rPr>
          <w:rFonts w:ascii="Arial" w:hAnsi="Arial"/>
          <w:color w:val="1F497D" w:themeColor="text2"/>
        </w:rPr>
      </w:pPr>
      <w:r w:rsidRPr="00816E69">
        <w:rPr>
          <w:rFonts w:ascii="Arial" w:hAnsi="Arial"/>
          <w:color w:val="1F497D" w:themeColor="text2"/>
        </w:rPr>
        <w:t>Pendientes de 10° a 15°</w:t>
      </w:r>
      <w:r w:rsidRPr="00816E69">
        <w:rPr>
          <w:rFonts w:ascii="Arial" w:hAnsi="Arial"/>
          <w:color w:val="1F497D" w:themeColor="text2"/>
        </w:rPr>
        <w:tab/>
      </w:r>
      <w:r w:rsidRPr="00816E69">
        <w:rPr>
          <w:rFonts w:ascii="Arial" w:hAnsi="Arial"/>
          <w:color w:val="1F497D" w:themeColor="text2"/>
        </w:rPr>
        <w:tab/>
      </w:r>
      <w:smartTag w:uri="urn:schemas-microsoft-com:office:smarttags" w:element="metricconverter">
        <w:smartTagPr>
          <w:attr w:name="ProductID" w:val="18 cm"/>
        </w:smartTagPr>
        <w:r w:rsidRPr="00816E69">
          <w:rPr>
            <w:rFonts w:ascii="Arial" w:hAnsi="Arial"/>
            <w:color w:val="1F497D" w:themeColor="text2"/>
          </w:rPr>
          <w:t>18 cm</w:t>
        </w:r>
      </w:smartTag>
      <w:r w:rsidRPr="00816E69">
        <w:rPr>
          <w:rFonts w:ascii="Arial" w:hAnsi="Arial"/>
          <w:color w:val="1F497D" w:themeColor="text2"/>
        </w:rPr>
        <w:t>.</w:t>
      </w:r>
    </w:p>
    <w:p w14:paraId="6C9997BB" w14:textId="77777777" w:rsidR="00D5414A" w:rsidRPr="00816E69" w:rsidRDefault="00D5414A" w:rsidP="008D6E8F">
      <w:pPr>
        <w:widowControl w:val="0"/>
        <w:numPr>
          <w:ilvl w:val="0"/>
          <w:numId w:val="49"/>
        </w:numPr>
        <w:spacing w:line="240" w:lineRule="atLeast"/>
        <w:jc w:val="both"/>
        <w:rPr>
          <w:rFonts w:ascii="Arial" w:hAnsi="Arial"/>
          <w:color w:val="1F497D" w:themeColor="text2"/>
        </w:rPr>
      </w:pPr>
      <w:r w:rsidRPr="00816E69">
        <w:rPr>
          <w:rFonts w:ascii="Arial" w:hAnsi="Arial"/>
          <w:color w:val="1F497D" w:themeColor="text2"/>
        </w:rPr>
        <w:t>Pendientes de 15° a 25°</w:t>
      </w:r>
      <w:r w:rsidRPr="00816E69">
        <w:rPr>
          <w:rFonts w:ascii="Arial" w:hAnsi="Arial"/>
          <w:color w:val="1F497D" w:themeColor="text2"/>
        </w:rPr>
        <w:tab/>
      </w:r>
      <w:r w:rsidRPr="00816E69">
        <w:rPr>
          <w:rFonts w:ascii="Arial" w:hAnsi="Arial"/>
          <w:color w:val="1F497D" w:themeColor="text2"/>
        </w:rPr>
        <w:tab/>
      </w:r>
      <w:smartTag w:uri="urn:schemas-microsoft-com:office:smarttags" w:element="metricconverter">
        <w:smartTagPr>
          <w:attr w:name="ProductID" w:val="16 cm"/>
        </w:smartTagPr>
        <w:r w:rsidRPr="00816E69">
          <w:rPr>
            <w:rFonts w:ascii="Arial" w:hAnsi="Arial"/>
            <w:color w:val="1F497D" w:themeColor="text2"/>
          </w:rPr>
          <w:t>16 cm</w:t>
        </w:r>
      </w:smartTag>
      <w:r w:rsidRPr="00816E69">
        <w:rPr>
          <w:rFonts w:ascii="Arial" w:hAnsi="Arial"/>
          <w:color w:val="1F497D" w:themeColor="text2"/>
        </w:rPr>
        <w:t>.</w:t>
      </w:r>
    </w:p>
    <w:p w14:paraId="5B5ECA48" w14:textId="77777777" w:rsidR="00D5414A" w:rsidRPr="00816E69" w:rsidRDefault="00D5414A" w:rsidP="008D6E8F">
      <w:pPr>
        <w:widowControl w:val="0"/>
        <w:numPr>
          <w:ilvl w:val="0"/>
          <w:numId w:val="49"/>
        </w:numPr>
        <w:spacing w:line="240" w:lineRule="atLeast"/>
        <w:jc w:val="both"/>
        <w:rPr>
          <w:rFonts w:ascii="Arial" w:hAnsi="Arial"/>
          <w:color w:val="1F497D" w:themeColor="text2"/>
        </w:rPr>
      </w:pPr>
      <w:r w:rsidRPr="00816E69">
        <w:rPr>
          <w:rFonts w:ascii="Arial" w:hAnsi="Arial"/>
          <w:color w:val="1F497D" w:themeColor="text2"/>
        </w:rPr>
        <w:t>Pendientes de más de 25°</w:t>
      </w:r>
      <w:r w:rsidRPr="00816E69">
        <w:rPr>
          <w:rFonts w:ascii="Arial" w:hAnsi="Arial"/>
          <w:color w:val="1F497D" w:themeColor="text2"/>
        </w:rPr>
        <w:tab/>
      </w:r>
      <w:r w:rsidRPr="00816E69">
        <w:rPr>
          <w:rFonts w:ascii="Arial" w:hAnsi="Arial"/>
          <w:color w:val="1F497D" w:themeColor="text2"/>
        </w:rPr>
        <w:tab/>
      </w:r>
      <w:smartTag w:uri="urn:schemas-microsoft-com:office:smarttags" w:element="metricconverter">
        <w:smartTagPr>
          <w:attr w:name="ProductID" w:val="14 cm"/>
        </w:smartTagPr>
        <w:r w:rsidRPr="00816E69">
          <w:rPr>
            <w:rFonts w:ascii="Arial" w:hAnsi="Arial"/>
            <w:color w:val="1F497D" w:themeColor="text2"/>
          </w:rPr>
          <w:t>14 cm</w:t>
        </w:r>
      </w:smartTag>
      <w:r w:rsidRPr="00816E69">
        <w:rPr>
          <w:rFonts w:ascii="Arial" w:hAnsi="Arial"/>
          <w:color w:val="1F497D" w:themeColor="text2"/>
        </w:rPr>
        <w:t>.</w:t>
      </w:r>
    </w:p>
    <w:p w14:paraId="5E8314FB" w14:textId="77777777" w:rsidR="00D5414A" w:rsidRPr="00816E69" w:rsidRDefault="00D5414A" w:rsidP="00D5414A">
      <w:pPr>
        <w:widowControl w:val="0"/>
        <w:spacing w:line="240" w:lineRule="atLeast"/>
        <w:ind w:left="720"/>
        <w:jc w:val="both"/>
        <w:rPr>
          <w:rFonts w:ascii="Arial" w:hAnsi="Arial"/>
          <w:color w:val="1F497D" w:themeColor="text2"/>
        </w:rPr>
      </w:pPr>
    </w:p>
    <w:p w14:paraId="65C8BF71" w14:textId="77777777" w:rsidR="00D5414A" w:rsidRPr="00816E69" w:rsidRDefault="00D5414A" w:rsidP="00D5414A">
      <w:pPr>
        <w:widowControl w:val="0"/>
        <w:spacing w:line="240" w:lineRule="atLeast"/>
        <w:ind w:firstLine="709"/>
        <w:jc w:val="both"/>
        <w:rPr>
          <w:rFonts w:ascii="Arial" w:hAnsi="Arial"/>
          <w:color w:val="1F497D" w:themeColor="text2"/>
        </w:rPr>
      </w:pPr>
      <w:r w:rsidRPr="00816E69">
        <w:rPr>
          <w:rFonts w:ascii="Arial" w:hAnsi="Arial"/>
          <w:color w:val="1F497D" w:themeColor="text2"/>
        </w:rPr>
        <w:t>El traslape lateral será de una onda, y la colocación de las placas deberá iniciarse en dirección opuesta a los vientos dominantes.</w:t>
      </w:r>
    </w:p>
    <w:p w14:paraId="61653F3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techos a dos aguas llevarán las cumbreras especificadas y fabricadas especialmente para el tipo de cubierta utilizada.</w:t>
      </w:r>
    </w:p>
    <w:p w14:paraId="04373A2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en los planos de detalle se indicara la utilización de cantoneras, las mismas deberán ser colocadas de acuerdo a normas y recomendaciones del fabricante y sujetadas con elementos de fijación apropiados.</w:t>
      </w:r>
    </w:p>
    <w:p w14:paraId="55BE0EA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estudiar minuciosamente los planos y las obras relativas al techo, tanto para racionalizar las operaciones constructivas como para asegurar la estabilidad del conjunto.</w:t>
      </w:r>
    </w:p>
    <w:p w14:paraId="77460B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Al efecto se recuerda que el Contratista es el absoluto responsable de la estabilidad de estas estructuras. Cualquier modificación que crea conveniente realizar, deberá ser aprobada y autorizada por el Supervisor de obra y presentada con  15 días de anticipación a su ejecución.</w:t>
      </w:r>
    </w:p>
    <w:p w14:paraId="552EED0A" w14:textId="77777777" w:rsidR="00D5414A" w:rsidRPr="00816E69" w:rsidRDefault="00D5414A" w:rsidP="00D5414A">
      <w:pPr>
        <w:widowControl w:val="0"/>
        <w:spacing w:line="240" w:lineRule="atLeast"/>
        <w:jc w:val="both"/>
        <w:rPr>
          <w:rFonts w:ascii="Arial" w:hAnsi="Arial"/>
          <w:color w:val="1F497D" w:themeColor="text2"/>
        </w:rPr>
      </w:pPr>
    </w:p>
    <w:p w14:paraId="0448750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ABE193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cubiertas de placas onduladas asfaltadas se medirán en metros cuadrados, tomando en cuenta únicamente las superficies netas ejecutadas, incluyendo aleros, cumbreras y cantoneras.</w:t>
      </w:r>
    </w:p>
    <w:p w14:paraId="19DAD32A" w14:textId="4C0FD94E"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caso de especificarse las cumbreras, cantoneras, </w:t>
      </w:r>
      <w:proofErr w:type="spellStart"/>
      <w:r w:rsidRPr="00816E69">
        <w:rPr>
          <w:rFonts w:ascii="Arial" w:hAnsi="Arial"/>
          <w:color w:val="1F497D" w:themeColor="text2"/>
        </w:rPr>
        <w:t>limatesas</w:t>
      </w:r>
      <w:proofErr w:type="spellEnd"/>
      <w:r w:rsidRPr="00816E69">
        <w:rPr>
          <w:rFonts w:ascii="Arial" w:hAnsi="Arial"/>
          <w:color w:val="1F497D" w:themeColor="text2"/>
        </w:rPr>
        <w:t xml:space="preserve"> y </w:t>
      </w:r>
      <w:proofErr w:type="spellStart"/>
      <w:r w:rsidRPr="00816E69">
        <w:rPr>
          <w:rFonts w:ascii="Arial" w:hAnsi="Arial"/>
          <w:color w:val="1F497D" w:themeColor="text2"/>
        </w:rPr>
        <w:t>limahoyas</w:t>
      </w:r>
      <w:proofErr w:type="spellEnd"/>
      <w:r w:rsidRPr="00816E69">
        <w:rPr>
          <w:rFonts w:ascii="Arial" w:hAnsi="Arial"/>
          <w:color w:val="1F497D" w:themeColor="text2"/>
        </w:rPr>
        <w:t xml:space="preserve"> de manera separada en el formulario de presentación de propuestas, estas se medirán en metros lineales y se pagarán independientemente.</w:t>
      </w:r>
    </w:p>
    <w:p w14:paraId="171053CA" w14:textId="77777777" w:rsidR="00D21187" w:rsidRPr="00816E69" w:rsidRDefault="00D21187" w:rsidP="00D5414A">
      <w:pPr>
        <w:widowControl w:val="0"/>
        <w:spacing w:line="240" w:lineRule="atLeast"/>
        <w:jc w:val="both"/>
        <w:rPr>
          <w:rFonts w:ascii="Arial" w:hAnsi="Arial"/>
          <w:color w:val="1F497D" w:themeColor="text2"/>
        </w:rPr>
      </w:pPr>
    </w:p>
    <w:p w14:paraId="7AE3A6DB" w14:textId="77777777" w:rsidR="00D5414A" w:rsidRPr="00816E69" w:rsidRDefault="00D5414A" w:rsidP="00D5414A">
      <w:pPr>
        <w:widowControl w:val="0"/>
        <w:spacing w:line="240" w:lineRule="atLeast"/>
        <w:jc w:val="both"/>
        <w:rPr>
          <w:rFonts w:ascii="Arial" w:hAnsi="Arial"/>
          <w:color w:val="1F497D" w:themeColor="text2"/>
        </w:rPr>
      </w:pPr>
    </w:p>
    <w:p w14:paraId="5CE8EEE3" w14:textId="2A1F8EC2" w:rsidR="008E05B2" w:rsidRPr="00D21187" w:rsidRDefault="00D21187" w:rsidP="00D21187">
      <w:pPr>
        <w:widowControl w:val="0"/>
        <w:spacing w:line="240" w:lineRule="atLeast"/>
        <w:rPr>
          <w:rFonts w:ascii="Arial" w:hAnsi="Arial"/>
          <w:color w:val="1F497D" w:themeColor="text2"/>
          <w:sz w:val="18"/>
        </w:rPr>
      </w:pPr>
      <w:r w:rsidRPr="00D21187">
        <w:rPr>
          <w:rFonts w:ascii="Arial" w:hAnsi="Arial"/>
          <w:color w:val="1F497D" w:themeColor="text2"/>
          <w:sz w:val="18"/>
        </w:rPr>
        <w:lastRenderedPageBreak/>
        <w:t>----------------------------------------------------------------------------------</w:t>
      </w:r>
      <w:r>
        <w:rPr>
          <w:rFonts w:ascii="Arial" w:hAnsi="Arial"/>
          <w:color w:val="1F497D" w:themeColor="text2"/>
          <w:sz w:val="18"/>
        </w:rPr>
        <w:t>--------------------------------------------------------------------------</w:t>
      </w:r>
    </w:p>
    <w:p w14:paraId="580B4E50" w14:textId="5FBC8EE5" w:rsidR="00D21187" w:rsidRDefault="00D21187" w:rsidP="00D5414A">
      <w:pPr>
        <w:widowControl w:val="0"/>
        <w:spacing w:line="240" w:lineRule="atLeast"/>
        <w:jc w:val="center"/>
        <w:rPr>
          <w:rFonts w:ascii="Arial" w:hAnsi="Arial"/>
          <w:b/>
          <w:color w:val="1F497D" w:themeColor="text2"/>
          <w:sz w:val="28"/>
          <w:u w:val="single"/>
        </w:rPr>
      </w:pPr>
    </w:p>
    <w:p w14:paraId="5FC2E0CC" w14:textId="77777777" w:rsidR="00D21187" w:rsidRDefault="00D21187" w:rsidP="00D5414A">
      <w:pPr>
        <w:widowControl w:val="0"/>
        <w:spacing w:line="240" w:lineRule="atLeast"/>
        <w:jc w:val="center"/>
        <w:rPr>
          <w:rFonts w:ascii="Arial" w:hAnsi="Arial"/>
          <w:b/>
          <w:color w:val="1F497D" w:themeColor="text2"/>
          <w:sz w:val="28"/>
          <w:u w:val="single"/>
        </w:rPr>
      </w:pPr>
    </w:p>
    <w:p w14:paraId="0A850D08" w14:textId="135FCA84"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CUBIERTAS DE TEJA CERAMICA</w:t>
      </w:r>
    </w:p>
    <w:p w14:paraId="2D51ADEB" w14:textId="77777777" w:rsidR="00D5414A" w:rsidRPr="00816E69" w:rsidRDefault="00D5414A" w:rsidP="00D5414A">
      <w:pPr>
        <w:widowControl w:val="0"/>
        <w:spacing w:line="240" w:lineRule="atLeast"/>
        <w:rPr>
          <w:rFonts w:ascii="Arial" w:hAnsi="Arial"/>
          <w:color w:val="1F497D" w:themeColor="text2"/>
        </w:rPr>
      </w:pPr>
    </w:p>
    <w:p w14:paraId="3189EB2F"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31049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y colocación de cubiertas de tejas cerámicas, cumbreras de cerámica y del entramado de madera que servirá de soporte a dicha cubierta, de acuerdo a las características especificadas en los planos de construcción, formulario de presentación de propuestas y/o instrucciones del Supervisor de obra.</w:t>
      </w:r>
    </w:p>
    <w:p w14:paraId="72E4AFD9" w14:textId="77777777" w:rsidR="00D5414A" w:rsidRPr="00816E69" w:rsidRDefault="00D5414A" w:rsidP="00D5414A">
      <w:pPr>
        <w:widowControl w:val="0"/>
        <w:spacing w:line="240" w:lineRule="atLeast"/>
        <w:jc w:val="both"/>
        <w:rPr>
          <w:rFonts w:ascii="Arial" w:hAnsi="Arial"/>
          <w:color w:val="1F497D" w:themeColor="text2"/>
        </w:rPr>
      </w:pPr>
    </w:p>
    <w:p w14:paraId="4A3B114A" w14:textId="77777777" w:rsidR="00D5414A" w:rsidRPr="00816E69" w:rsidRDefault="00D5414A" w:rsidP="00D5414A">
      <w:pPr>
        <w:widowControl w:val="0"/>
        <w:spacing w:line="240" w:lineRule="atLeast"/>
        <w:jc w:val="both"/>
        <w:rPr>
          <w:rFonts w:ascii="Arial" w:hAnsi="Arial"/>
          <w:color w:val="1F497D" w:themeColor="text2"/>
        </w:rPr>
      </w:pPr>
    </w:p>
    <w:p w14:paraId="57132EA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15F1B6A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madera a emplearse deberá ser dura, de buena calidad, sin ojos ni </w:t>
      </w:r>
      <w:proofErr w:type="spellStart"/>
      <w:r w:rsidRPr="00816E69">
        <w:rPr>
          <w:rFonts w:ascii="Arial" w:hAnsi="Arial"/>
          <w:color w:val="1F497D" w:themeColor="text2"/>
        </w:rPr>
        <w:t>astilladuras</w:t>
      </w:r>
      <w:proofErr w:type="spellEnd"/>
      <w:r w:rsidRPr="00816E69">
        <w:rPr>
          <w:rFonts w:ascii="Arial" w:hAnsi="Arial"/>
          <w:color w:val="1F497D" w:themeColor="text2"/>
        </w:rPr>
        <w:t>, bien estacionada, pudiendo ésta ser de laurel, cedro, pino, almendrillo u otra similar.</w:t>
      </w:r>
    </w:p>
    <w:p w14:paraId="74F8F36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estructura simple de madera o viga vista, la madera será cepillada en sus tres caras.</w:t>
      </w:r>
    </w:p>
    <w:p w14:paraId="0D9F260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tejas y cumbreras serán de buena calidad, de fabricación industrial y deberán ser aprobadas por el Supervisor. Tendrán sonido metálico, color uniforme y no presentarán ningún tipo de desperfecto.</w:t>
      </w:r>
    </w:p>
    <w:p w14:paraId="2D83234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tipo y dimensión será el especificado en planos o especificaciones del formulario de propuestas.</w:t>
      </w:r>
    </w:p>
    <w:p w14:paraId="1AED25E0" w14:textId="77777777" w:rsidR="00D5414A" w:rsidRPr="00816E69" w:rsidRDefault="00D5414A" w:rsidP="00D5414A">
      <w:pPr>
        <w:widowControl w:val="0"/>
        <w:spacing w:line="240" w:lineRule="atLeast"/>
        <w:jc w:val="both"/>
        <w:rPr>
          <w:rFonts w:ascii="Arial" w:hAnsi="Arial"/>
          <w:color w:val="1F497D" w:themeColor="text2"/>
        </w:rPr>
      </w:pPr>
    </w:p>
    <w:p w14:paraId="16D2B601" w14:textId="77777777" w:rsidR="00D5414A" w:rsidRPr="00816E69" w:rsidRDefault="00D5414A" w:rsidP="00D5414A">
      <w:pPr>
        <w:widowControl w:val="0"/>
        <w:spacing w:line="240" w:lineRule="atLeast"/>
        <w:jc w:val="both"/>
        <w:rPr>
          <w:rFonts w:ascii="Arial" w:hAnsi="Arial"/>
          <w:color w:val="1F497D" w:themeColor="text2"/>
        </w:rPr>
      </w:pPr>
    </w:p>
    <w:p w14:paraId="2C9CFD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1DBA1AD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maderamen de la techumbre deberá anclarse firmemente en los muros y tabiques de apoyo, según los planos de detalle o indicaciones del Supervisor de obra.</w:t>
      </w:r>
    </w:p>
    <w:p w14:paraId="07A3B94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la ejecución de tijerales, estos serán ejecutados en cuanto se refiere a sus  nudos, utilizando elementos tales como pernos y planchas, ciñéndose estrictamente a los detalles especificados en los planos y empleando mano de obra calificada.</w:t>
      </w:r>
    </w:p>
    <w:p w14:paraId="2F072A6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listones o correas serán de 2" x 2", 2" x 3" o aquellas escuadrías indicadas en los planos de detalle y serán clavados a los cabios o tijerales con el espaciamiento especificado por el fabricante de acuerdo al tipo de las placas y dimensiones de éstas.</w:t>
      </w:r>
    </w:p>
    <w:p w14:paraId="40F2ED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techos a dos aguas llevarán las cumbreras de cerámica adecuadas al tipo de cubierta, las mismas que serán asentadas mediante un mortero de cemento, manteniendo un traslape entre cumbrera y cumbrera de </w:t>
      </w:r>
      <w:smartTag w:uri="urn:schemas-microsoft-com:office:smarttags" w:element="metricconverter">
        <w:smartTagPr>
          <w:attr w:name="ProductID" w:val="7 cm"/>
        </w:smartTagPr>
        <w:r w:rsidRPr="00816E69">
          <w:rPr>
            <w:rFonts w:ascii="Arial" w:hAnsi="Arial"/>
            <w:color w:val="1F497D" w:themeColor="text2"/>
          </w:rPr>
          <w:t>7 cm</w:t>
        </w:r>
      </w:smartTag>
      <w:r w:rsidRPr="00816E69">
        <w:rPr>
          <w:rFonts w:ascii="Arial" w:hAnsi="Arial"/>
          <w:color w:val="1F497D" w:themeColor="text2"/>
        </w:rPr>
        <w:t>. Una vez instaladas las cumbreras se deberá rellenar los espacios entre cumbreras y tejas con mortero de cemento.</w:t>
      </w:r>
    </w:p>
    <w:p w14:paraId="42936AD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en los planos de detalle se indicara la utilización de cantoneras, las mismas deberán ser colocadas de acuerdo a normas y recomendaciones del fabricante y sujetadas con elementos de fijación apropiados.</w:t>
      </w:r>
    </w:p>
    <w:p w14:paraId="2C76B82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estudiar minuciosamente los planos y las obras relativas al techo, tanto para racionalizar las operaciones constructivas como para asegurar la estabilidad del conjunto.</w:t>
      </w:r>
    </w:p>
    <w:p w14:paraId="6182DE1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Al efecto se recuerda que el Contratista es el absoluto responsable de la estabilidad de estas estructuras. Cualquier modificación que crea conveniente realizar, deberá ser aprobada y autorizada por el Supervisor de obra y presentada con  15 días de anticipación a su ejecución.</w:t>
      </w:r>
    </w:p>
    <w:p w14:paraId="74902912" w14:textId="77777777" w:rsidR="00D5414A" w:rsidRPr="00816E69" w:rsidRDefault="00D5414A" w:rsidP="00D5414A">
      <w:pPr>
        <w:widowControl w:val="0"/>
        <w:spacing w:line="240" w:lineRule="atLeast"/>
        <w:jc w:val="both"/>
        <w:rPr>
          <w:rFonts w:ascii="Arial" w:hAnsi="Arial"/>
          <w:color w:val="1F497D" w:themeColor="text2"/>
        </w:rPr>
      </w:pPr>
    </w:p>
    <w:p w14:paraId="5984814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4B5FCC9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cubiertas de tejas y la reparación y/o reposición de las mismas se medirán en metros cuadrados, tomando en cuenta únicamente las superficies netas ejecutadas, incluyendo aleros, cumbreras y cantoneras.</w:t>
      </w:r>
    </w:p>
    <w:p w14:paraId="3537BFB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Si las cumbreras se especificaran de manera separada en el formulario de presentación d propuestas, estas se medirán en metros lineales.</w:t>
      </w:r>
    </w:p>
    <w:p w14:paraId="36C30F5F" w14:textId="77777777" w:rsidR="00D5414A" w:rsidRPr="00816E69" w:rsidRDefault="00D5414A" w:rsidP="00D5414A">
      <w:pPr>
        <w:widowControl w:val="0"/>
        <w:spacing w:line="240" w:lineRule="atLeast"/>
        <w:jc w:val="both"/>
        <w:rPr>
          <w:rFonts w:ascii="Arial" w:hAnsi="Arial"/>
          <w:color w:val="1F497D" w:themeColor="text2"/>
        </w:rPr>
      </w:pPr>
    </w:p>
    <w:p w14:paraId="2C7A6757" w14:textId="77777777" w:rsidR="00D5414A" w:rsidRPr="00816E69" w:rsidRDefault="00D5414A" w:rsidP="00D5414A">
      <w:pPr>
        <w:widowControl w:val="0"/>
        <w:spacing w:line="240" w:lineRule="atLeast"/>
        <w:jc w:val="both"/>
        <w:rPr>
          <w:rFonts w:ascii="Arial" w:hAnsi="Arial"/>
          <w:b/>
          <w:i/>
          <w:color w:val="1F497D" w:themeColor="text2"/>
          <w:u w:val="single"/>
        </w:rPr>
      </w:pPr>
    </w:p>
    <w:p w14:paraId="6EDB4E71" w14:textId="191F72B5" w:rsidR="00D5414A" w:rsidRPr="00D21187" w:rsidRDefault="00D21187" w:rsidP="00D5414A">
      <w:pPr>
        <w:widowControl w:val="0"/>
        <w:spacing w:line="240" w:lineRule="atLeast"/>
        <w:jc w:val="both"/>
        <w:rPr>
          <w:rFonts w:ascii="Arial" w:hAnsi="Arial"/>
          <w:color w:val="1F497D" w:themeColor="text2"/>
        </w:rPr>
      </w:pPr>
      <w:r>
        <w:rPr>
          <w:rFonts w:ascii="Arial" w:hAnsi="Arial"/>
          <w:color w:val="1F497D" w:themeColor="text2"/>
        </w:rPr>
        <w:t>-------------------------------------------------------------------------------------------------------------------------------------------------------------------------------</w:t>
      </w:r>
    </w:p>
    <w:p w14:paraId="6E5D3D15" w14:textId="77777777" w:rsidR="00D5414A" w:rsidRPr="00816E69" w:rsidRDefault="00D5414A" w:rsidP="00D5414A">
      <w:pPr>
        <w:widowControl w:val="0"/>
        <w:spacing w:line="240" w:lineRule="atLeast"/>
        <w:jc w:val="both"/>
        <w:rPr>
          <w:rFonts w:ascii="Arial" w:hAnsi="Arial"/>
          <w:b/>
          <w:i/>
          <w:color w:val="1F497D" w:themeColor="text2"/>
          <w:u w:val="single"/>
        </w:rPr>
      </w:pPr>
    </w:p>
    <w:p w14:paraId="709F7739" w14:textId="77777777" w:rsidR="00D5414A" w:rsidRPr="00816E69" w:rsidRDefault="00D5414A" w:rsidP="00D5414A">
      <w:pPr>
        <w:widowControl w:val="0"/>
        <w:spacing w:line="240" w:lineRule="atLeast"/>
        <w:jc w:val="both"/>
        <w:rPr>
          <w:rFonts w:ascii="Arial" w:hAnsi="Arial"/>
          <w:b/>
          <w:i/>
          <w:color w:val="1F497D" w:themeColor="text2"/>
          <w:u w:val="single"/>
        </w:rPr>
      </w:pPr>
    </w:p>
    <w:p w14:paraId="6C444D24" w14:textId="77777777" w:rsidR="00D5414A" w:rsidRPr="00816E69" w:rsidRDefault="00D5414A" w:rsidP="00D5414A">
      <w:pPr>
        <w:rPr>
          <w:color w:val="1F497D" w:themeColor="text2"/>
        </w:rPr>
      </w:pPr>
    </w:p>
    <w:p w14:paraId="13505E82"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SELLADO DE JUNTAS Y TIRAFONDOS</w:t>
      </w:r>
    </w:p>
    <w:p w14:paraId="0D466198" w14:textId="77777777" w:rsidR="00D5414A" w:rsidRPr="00816E69" w:rsidRDefault="00D5414A" w:rsidP="00D5414A">
      <w:pPr>
        <w:widowControl w:val="0"/>
        <w:spacing w:line="240" w:lineRule="atLeast"/>
        <w:rPr>
          <w:rFonts w:ascii="Arial" w:hAnsi="Arial"/>
          <w:color w:val="1F497D" w:themeColor="text2"/>
        </w:rPr>
      </w:pPr>
    </w:p>
    <w:p w14:paraId="601AB8D1" w14:textId="77777777" w:rsidR="00D5414A" w:rsidRPr="00816E69" w:rsidRDefault="00D5414A" w:rsidP="00D5414A">
      <w:pPr>
        <w:widowControl w:val="0"/>
        <w:spacing w:line="240" w:lineRule="atLeast"/>
        <w:rPr>
          <w:rFonts w:ascii="Arial" w:hAnsi="Arial"/>
          <w:color w:val="1F497D" w:themeColor="text2"/>
        </w:rPr>
      </w:pPr>
    </w:p>
    <w:p w14:paraId="7C311765"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25B65F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se refiere al sellado de todas las juntas y separaciones presentadas en la cubierta de </w:t>
      </w:r>
      <w:proofErr w:type="spellStart"/>
      <w:r w:rsidRPr="00816E69">
        <w:rPr>
          <w:rFonts w:ascii="Arial" w:hAnsi="Arial"/>
          <w:color w:val="1F497D" w:themeColor="text2"/>
        </w:rPr>
        <w:t>Duralit</w:t>
      </w:r>
      <w:proofErr w:type="spellEnd"/>
      <w:r w:rsidRPr="00816E69">
        <w:rPr>
          <w:rFonts w:ascii="Arial" w:hAnsi="Arial"/>
          <w:color w:val="1F497D" w:themeColor="text2"/>
        </w:rPr>
        <w:t xml:space="preserve"> de acuerdo a los planos de construcción, al formulario de presentación de propuestas y/o instrucciones del Supervisor de obra.</w:t>
      </w:r>
    </w:p>
    <w:p w14:paraId="0764951F" w14:textId="77777777" w:rsidR="00D5414A" w:rsidRPr="00816E69" w:rsidRDefault="00D5414A" w:rsidP="00D5414A">
      <w:pPr>
        <w:widowControl w:val="0"/>
        <w:spacing w:line="240" w:lineRule="atLeast"/>
        <w:jc w:val="both"/>
        <w:rPr>
          <w:rFonts w:ascii="Arial" w:hAnsi="Arial"/>
          <w:color w:val="1F497D" w:themeColor="text2"/>
        </w:rPr>
      </w:pPr>
    </w:p>
    <w:p w14:paraId="38B9838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3FF8BF62" w14:textId="77777777" w:rsidR="00D5414A" w:rsidRPr="00816E69" w:rsidRDefault="00D5414A" w:rsidP="00D5414A">
      <w:pPr>
        <w:widowControl w:val="0"/>
        <w:spacing w:line="240" w:lineRule="atLeast"/>
        <w:ind w:firstLine="708"/>
        <w:jc w:val="both"/>
        <w:rPr>
          <w:rFonts w:ascii="Arial" w:hAnsi="Arial"/>
          <w:color w:val="1F497D" w:themeColor="text2"/>
        </w:rPr>
      </w:pPr>
      <w:r w:rsidRPr="00816E69">
        <w:rPr>
          <w:rFonts w:ascii="Arial" w:hAnsi="Arial"/>
          <w:color w:val="1F497D" w:themeColor="text2"/>
        </w:rPr>
        <w:t>El material a utilizarse será silicona transparente de primera calidad, resistente a los cambios de temperatura y que se adhiera perfectamente tanto a la cubierta como a los tirafondos de la misma.</w:t>
      </w:r>
    </w:p>
    <w:p w14:paraId="44D2F73B" w14:textId="77777777" w:rsidR="00D5414A" w:rsidRPr="00816E69" w:rsidRDefault="00D5414A" w:rsidP="00D5414A">
      <w:pPr>
        <w:widowControl w:val="0"/>
        <w:spacing w:line="240" w:lineRule="atLeast"/>
        <w:jc w:val="both"/>
        <w:rPr>
          <w:rFonts w:ascii="Arial" w:hAnsi="Arial"/>
          <w:b/>
          <w:i/>
          <w:color w:val="1F497D" w:themeColor="text2"/>
          <w:u w:val="single"/>
        </w:rPr>
      </w:pPr>
    </w:p>
    <w:p w14:paraId="6C636A1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3CEA2EDA" w14:textId="77777777" w:rsidR="00D5414A" w:rsidRPr="00816E69" w:rsidRDefault="00D5414A" w:rsidP="00D5414A">
      <w:pPr>
        <w:widowControl w:val="0"/>
        <w:spacing w:line="240" w:lineRule="atLeast"/>
        <w:jc w:val="both"/>
        <w:rPr>
          <w:rFonts w:ascii="Arial" w:hAnsi="Arial"/>
          <w:color w:val="1F497D" w:themeColor="text2"/>
        </w:rPr>
      </w:pPr>
      <w:r>
        <w:rPr>
          <w:rFonts w:ascii="Arial" w:hAnsi="Arial"/>
          <w:color w:val="1F497D" w:themeColor="text2"/>
        </w:rPr>
        <w:tab/>
      </w:r>
      <w:r w:rsidRPr="00816E69">
        <w:rPr>
          <w:rFonts w:ascii="Arial" w:hAnsi="Arial"/>
          <w:color w:val="1F497D" w:themeColor="text2"/>
        </w:rPr>
        <w:t>Se colocará en la cubierta tablones para el movimiento del personal de tal forma de evitar que la cubierta misma se deteriore, estos tablones se ubicarán sobre la hilera de tirafondos que son las partes más resistentes de la cubierta y se moverán en la medida que las hileras inferiores se vayan sellando.</w:t>
      </w:r>
    </w:p>
    <w:p w14:paraId="7F143F1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De la misma forma se sellarán todas las juntas entre placas y cumbreras.</w:t>
      </w:r>
    </w:p>
    <w:p w14:paraId="46C4D2F5" w14:textId="77777777" w:rsidR="00D5414A" w:rsidRPr="00816E69" w:rsidRDefault="00D5414A" w:rsidP="00D5414A">
      <w:pPr>
        <w:widowControl w:val="0"/>
        <w:spacing w:line="240" w:lineRule="atLeast"/>
        <w:jc w:val="both"/>
        <w:rPr>
          <w:rFonts w:ascii="Arial" w:hAnsi="Arial"/>
          <w:color w:val="1F497D" w:themeColor="text2"/>
        </w:rPr>
      </w:pPr>
    </w:p>
    <w:p w14:paraId="07DDE20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63555B9" w14:textId="77777777" w:rsidR="00D5414A" w:rsidRPr="00816E69" w:rsidRDefault="00D5414A" w:rsidP="00D5414A">
      <w:pPr>
        <w:widowControl w:val="0"/>
        <w:spacing w:line="240" w:lineRule="atLeast"/>
        <w:ind w:firstLine="708"/>
        <w:jc w:val="both"/>
        <w:rPr>
          <w:rFonts w:ascii="Arial" w:hAnsi="Arial"/>
          <w:color w:val="1F497D" w:themeColor="text2"/>
        </w:rPr>
      </w:pPr>
      <w:r w:rsidRPr="00816E69">
        <w:rPr>
          <w:rFonts w:ascii="Arial" w:hAnsi="Arial"/>
          <w:color w:val="1F497D" w:themeColor="text2"/>
        </w:rPr>
        <w:t>Este trabajo se medirá en metros cuadrados, tomando en cuenta únicamente las superficies netas del trabajo ejecutado.</w:t>
      </w:r>
    </w:p>
    <w:p w14:paraId="27268DF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0D21554A" w14:textId="77777777" w:rsidR="00D5414A" w:rsidRPr="00816E69" w:rsidRDefault="00D5414A" w:rsidP="00D5414A">
      <w:pPr>
        <w:widowControl w:val="0"/>
        <w:spacing w:line="240" w:lineRule="atLeast"/>
        <w:jc w:val="both"/>
        <w:rPr>
          <w:color w:val="1F497D" w:themeColor="text2"/>
        </w:rPr>
      </w:pPr>
    </w:p>
    <w:p w14:paraId="52D1A477" w14:textId="77777777" w:rsidR="00D5414A" w:rsidRPr="00816E69" w:rsidRDefault="00D5414A" w:rsidP="00D5414A">
      <w:pPr>
        <w:widowControl w:val="0"/>
        <w:spacing w:line="240" w:lineRule="atLeast"/>
        <w:jc w:val="both"/>
        <w:rPr>
          <w:color w:val="1F497D" w:themeColor="text2"/>
        </w:rPr>
      </w:pPr>
    </w:p>
    <w:p w14:paraId="4F9F45FE" w14:textId="77777777" w:rsidR="00D5414A" w:rsidRPr="00816E69" w:rsidRDefault="00D5414A" w:rsidP="00D5414A">
      <w:pPr>
        <w:widowControl w:val="0"/>
        <w:spacing w:line="240" w:lineRule="atLeast"/>
        <w:jc w:val="both"/>
        <w:rPr>
          <w:color w:val="1F497D" w:themeColor="text2"/>
        </w:rPr>
      </w:pPr>
    </w:p>
    <w:p w14:paraId="49683AC5"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CANALETAS Y BAJANTES  DE PLANCHA</w:t>
      </w:r>
    </w:p>
    <w:p w14:paraId="3EA367AA" w14:textId="77777777" w:rsidR="00D5414A" w:rsidRPr="00816E69" w:rsidRDefault="00D5414A" w:rsidP="00D5414A">
      <w:pPr>
        <w:widowControl w:val="0"/>
        <w:spacing w:line="240" w:lineRule="atLeast"/>
        <w:rPr>
          <w:rFonts w:ascii="Arial" w:hAnsi="Arial"/>
          <w:color w:val="1F497D" w:themeColor="text2"/>
        </w:rPr>
      </w:pPr>
    </w:p>
    <w:p w14:paraId="1DCCC545"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53B899B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y colocación de canaletas y bajantes de plancha galvanizada para el drenaje de las aguas pluviales, de acuerdo a las características especificadas en los planos de construcción, formulario de presentación de propuestas y/o instrucciones del Supervisor de obra.</w:t>
      </w:r>
    </w:p>
    <w:p w14:paraId="6BEEF845" w14:textId="77777777" w:rsidR="00D5414A" w:rsidRPr="00816E69" w:rsidRDefault="00D5414A" w:rsidP="00D5414A">
      <w:pPr>
        <w:widowControl w:val="0"/>
        <w:spacing w:line="240" w:lineRule="atLeast"/>
        <w:jc w:val="both"/>
        <w:rPr>
          <w:rFonts w:ascii="Arial" w:hAnsi="Arial"/>
          <w:color w:val="1F497D" w:themeColor="text2"/>
        </w:rPr>
      </w:pPr>
    </w:p>
    <w:p w14:paraId="49B75EA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1AB6588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plancha de zinc a emplearse deberá ser plana  y galvanizada y el espesor de la misma deberá corresponder al calibre N° 26.</w:t>
      </w:r>
    </w:p>
    <w:p w14:paraId="606EE7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soportes y elementos de fijación de las canaletas y bajantes deberán ser de pletinas de 1/8" de espesor por 1/2" de ancho.</w:t>
      </w:r>
    </w:p>
    <w:p w14:paraId="19A82CD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fijación de las pletinas en las bajantes se efectuará mediante </w:t>
      </w:r>
      <w:proofErr w:type="spellStart"/>
      <w:r w:rsidRPr="00816E69">
        <w:rPr>
          <w:rFonts w:ascii="Arial" w:hAnsi="Arial"/>
          <w:color w:val="1F497D" w:themeColor="text2"/>
        </w:rPr>
        <w:t>rum</w:t>
      </w:r>
      <w:proofErr w:type="spellEnd"/>
      <w:r w:rsidRPr="00816E69">
        <w:rPr>
          <w:rFonts w:ascii="Arial" w:hAnsi="Arial"/>
          <w:color w:val="1F497D" w:themeColor="text2"/>
        </w:rPr>
        <w:t xml:space="preserve"> </w:t>
      </w:r>
      <w:proofErr w:type="spellStart"/>
      <w:r w:rsidRPr="00816E69">
        <w:rPr>
          <w:rFonts w:ascii="Arial" w:hAnsi="Arial"/>
          <w:color w:val="1F497D" w:themeColor="text2"/>
        </w:rPr>
        <w:t>plugs</w:t>
      </w:r>
      <w:proofErr w:type="spellEnd"/>
      <w:r w:rsidRPr="00816E69">
        <w:rPr>
          <w:rFonts w:ascii="Arial" w:hAnsi="Arial"/>
          <w:color w:val="1F497D" w:themeColor="text2"/>
        </w:rPr>
        <w:t xml:space="preserve"> y tornillos de 2" de largo.</w:t>
      </w:r>
    </w:p>
    <w:p w14:paraId="63CC7550" w14:textId="77777777" w:rsidR="00D5414A" w:rsidRPr="00816E69" w:rsidRDefault="00D5414A" w:rsidP="00D5414A">
      <w:pPr>
        <w:widowControl w:val="0"/>
        <w:spacing w:line="240" w:lineRule="atLeast"/>
        <w:jc w:val="both"/>
        <w:rPr>
          <w:rFonts w:ascii="Arial" w:hAnsi="Arial"/>
          <w:color w:val="1F497D" w:themeColor="text2"/>
        </w:rPr>
      </w:pPr>
    </w:p>
    <w:p w14:paraId="35BD760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4065969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dimensiones y las formas de las canaletas, bajantes, y lima hoyas serán de acuerdo al diseño establecido en los planos respectivos. Sin embargo no se aceptarán bajantes de sección rectangular lisa, debiendo emplearse secciones plegadas para obtener mayor rigidez.</w:t>
      </w:r>
    </w:p>
    <w:p w14:paraId="144F644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No se admitirán uniones soldadas a simple traslape, siendo necesario efectuar previamente el engrape y luego realizar las soldaduras correspondientes.</w:t>
      </w:r>
    </w:p>
    <w:p w14:paraId="44C75CA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soportes de las canaletas serán de pletinas de 1/8" x 1/2" y deberán colocarse cada un metro, los mismos que estarán firmemente sujetos a la estructura del techo.</w:t>
      </w:r>
    </w:p>
    <w:p w14:paraId="2F3935A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bajantes serán fijadas a los muros mediante soportes de pletinas de 1/8" x 1/2" espaciadas cada </w:t>
      </w:r>
      <w:smartTag w:uri="urn:schemas-microsoft-com:office:smarttags" w:element="metricconverter">
        <w:smartTagPr>
          <w:attr w:name="ProductID" w:val="80 cm"/>
        </w:smartTagPr>
        <w:r w:rsidRPr="00816E69">
          <w:rPr>
            <w:rFonts w:ascii="Arial" w:hAnsi="Arial"/>
            <w:color w:val="1F497D" w:themeColor="text2"/>
          </w:rPr>
          <w:t>80 cm</w:t>
        </w:r>
      </w:smartTag>
      <w:r w:rsidRPr="00816E69">
        <w:rPr>
          <w:rFonts w:ascii="Arial" w:hAnsi="Arial"/>
          <w:color w:val="1F497D" w:themeColor="text2"/>
        </w:rPr>
        <w:t>.</w:t>
      </w:r>
    </w:p>
    <w:p w14:paraId="40CB0A4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muros de ladrillo </w:t>
      </w:r>
      <w:proofErr w:type="spellStart"/>
      <w:r w:rsidRPr="00816E69">
        <w:rPr>
          <w:rFonts w:ascii="Arial" w:hAnsi="Arial"/>
          <w:color w:val="1F497D" w:themeColor="text2"/>
        </w:rPr>
        <w:t>gambote</w:t>
      </w:r>
      <w:proofErr w:type="spellEnd"/>
      <w:r w:rsidRPr="00816E69">
        <w:rPr>
          <w:rFonts w:ascii="Arial" w:hAnsi="Arial"/>
          <w:color w:val="1F497D" w:themeColor="text2"/>
        </w:rPr>
        <w:t xml:space="preserve"> se sujetarán las pletinas mediante </w:t>
      </w:r>
      <w:proofErr w:type="spellStart"/>
      <w:r w:rsidRPr="00816E69">
        <w:rPr>
          <w:rFonts w:ascii="Arial" w:hAnsi="Arial"/>
          <w:color w:val="1F497D" w:themeColor="text2"/>
        </w:rPr>
        <w:t>rum</w:t>
      </w:r>
      <w:proofErr w:type="spellEnd"/>
      <w:r w:rsidRPr="00816E69">
        <w:rPr>
          <w:rFonts w:ascii="Arial" w:hAnsi="Arial"/>
          <w:color w:val="1F497D" w:themeColor="text2"/>
        </w:rPr>
        <w:t xml:space="preserve"> </w:t>
      </w:r>
      <w:proofErr w:type="spellStart"/>
      <w:r w:rsidRPr="00816E69">
        <w:rPr>
          <w:rFonts w:ascii="Arial" w:hAnsi="Arial"/>
          <w:color w:val="1F497D" w:themeColor="text2"/>
        </w:rPr>
        <w:t>plugs</w:t>
      </w:r>
      <w:proofErr w:type="spellEnd"/>
      <w:r w:rsidRPr="00816E69">
        <w:rPr>
          <w:rFonts w:ascii="Arial" w:hAnsi="Arial"/>
          <w:color w:val="1F497D" w:themeColor="text2"/>
        </w:rPr>
        <w:t xml:space="preserve"> y tornillos de 2" de largo.</w:t>
      </w:r>
    </w:p>
    <w:p w14:paraId="48550BE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muros de ladrillo hueco, previamente se picarán y se rellenarán con mortero de cemento los sectores donde se colocarán los </w:t>
      </w:r>
      <w:proofErr w:type="spellStart"/>
      <w:r w:rsidRPr="00816E69">
        <w:rPr>
          <w:rFonts w:ascii="Arial" w:hAnsi="Arial"/>
          <w:color w:val="1F497D" w:themeColor="text2"/>
        </w:rPr>
        <w:t>rum</w:t>
      </w:r>
      <w:proofErr w:type="spellEnd"/>
      <w:r w:rsidRPr="00816E69">
        <w:rPr>
          <w:rFonts w:ascii="Arial" w:hAnsi="Arial"/>
          <w:color w:val="1F497D" w:themeColor="text2"/>
        </w:rPr>
        <w:t xml:space="preserve"> </w:t>
      </w:r>
      <w:proofErr w:type="spellStart"/>
      <w:r w:rsidRPr="00816E69">
        <w:rPr>
          <w:rFonts w:ascii="Arial" w:hAnsi="Arial"/>
          <w:color w:val="1F497D" w:themeColor="text2"/>
        </w:rPr>
        <w:t>plugs</w:t>
      </w:r>
      <w:proofErr w:type="spellEnd"/>
      <w:r w:rsidRPr="00816E69">
        <w:rPr>
          <w:rFonts w:ascii="Arial" w:hAnsi="Arial"/>
          <w:color w:val="1F497D" w:themeColor="text2"/>
        </w:rPr>
        <w:t xml:space="preserve"> con tornillos de 2" de largo.</w:t>
      </w:r>
    </w:p>
    <w:p w14:paraId="01B6377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muros de adobe previamente se colocarán tacos de madera de 2 x 2 x </w:t>
      </w:r>
      <w:smartTag w:uri="urn:schemas-microsoft-com:office:smarttags" w:element="metricconverter">
        <w:smartTagPr>
          <w:attr w:name="ProductID" w:val="3 pulgadas"/>
        </w:smartTagPr>
        <w:r w:rsidRPr="00816E69">
          <w:rPr>
            <w:rFonts w:ascii="Arial" w:hAnsi="Arial"/>
            <w:color w:val="1F497D" w:themeColor="text2"/>
          </w:rPr>
          <w:t>3 pulgadas</w:t>
        </w:r>
      </w:smartTag>
      <w:r w:rsidRPr="00816E69">
        <w:rPr>
          <w:rFonts w:ascii="Arial" w:hAnsi="Arial"/>
          <w:color w:val="1F497D" w:themeColor="text2"/>
        </w:rPr>
        <w:t xml:space="preserve"> cortados en forma tronco piramidal con la base mayor al fondo y fijados sólidamente a los muros con estuco puro. Sobre estos tacos se colocarán las pletinas fijadas con tornillos de 1 1/2" de largo.</w:t>
      </w:r>
    </w:p>
    <w:p w14:paraId="4679CF6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canaletas deberán ser recubiertas con pintura anticorrosiva, tanto interiormente como exteriormente, y en el caso de las bajantes exteriormente, salvo indicación contraria señalada en los planos y/o por el Supervisor de obra.</w:t>
      </w:r>
    </w:p>
    <w:p w14:paraId="4A177F9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Antes de aplicar la pintura anticorrosiva, se deberán limpiar las superficies respectivas de las canaletas y bajantes en forma cuidadosa con agua acidulada, para obtener una mejor adherencia de la pintura anticorrosiva.</w:t>
      </w:r>
    </w:p>
    <w:p w14:paraId="0286790F" w14:textId="77777777" w:rsidR="00D5414A" w:rsidRPr="00816E69" w:rsidRDefault="00D5414A" w:rsidP="00D5414A">
      <w:pPr>
        <w:widowControl w:val="0"/>
        <w:spacing w:line="240" w:lineRule="atLeast"/>
        <w:jc w:val="both"/>
        <w:rPr>
          <w:rFonts w:ascii="Arial" w:hAnsi="Arial"/>
          <w:color w:val="1F497D" w:themeColor="text2"/>
        </w:rPr>
      </w:pPr>
    </w:p>
    <w:p w14:paraId="7BDEE69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3140831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canaletas y bajantes  se medirán en metros lineales, tomando en cuenta únicamente longitudes netas instaladas.</w:t>
      </w:r>
    </w:p>
    <w:p w14:paraId="12F24401"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73279FBE" w14:textId="77777777" w:rsidR="00D5414A" w:rsidRDefault="00D5414A" w:rsidP="00D5414A">
      <w:pPr>
        <w:widowControl w:val="0"/>
        <w:spacing w:line="240" w:lineRule="atLeast"/>
        <w:rPr>
          <w:rFonts w:ascii="Arial" w:hAnsi="Arial"/>
          <w:color w:val="1F497D" w:themeColor="text2"/>
        </w:rPr>
      </w:pPr>
    </w:p>
    <w:p w14:paraId="7A80174D" w14:textId="77777777" w:rsidR="00D5414A" w:rsidRDefault="00D5414A" w:rsidP="00D5414A">
      <w:pPr>
        <w:widowControl w:val="0"/>
        <w:spacing w:line="240" w:lineRule="atLeast"/>
        <w:rPr>
          <w:rFonts w:ascii="Arial" w:hAnsi="Arial"/>
          <w:color w:val="1F497D" w:themeColor="text2"/>
        </w:rPr>
      </w:pPr>
    </w:p>
    <w:p w14:paraId="0AFB0647" w14:textId="77777777" w:rsidR="00D17FA1" w:rsidRPr="008742F2" w:rsidRDefault="00D17FA1" w:rsidP="00D17FA1">
      <w:pPr>
        <w:widowControl w:val="0"/>
        <w:spacing w:line="240" w:lineRule="atLeast"/>
        <w:jc w:val="both"/>
        <w:rPr>
          <w:rFonts w:ascii="Arial" w:hAnsi="Arial"/>
          <w:color w:val="1F497D" w:themeColor="text2"/>
        </w:rPr>
      </w:pPr>
      <w:r>
        <w:rPr>
          <w:rFonts w:ascii="Arial" w:hAnsi="Arial"/>
          <w:color w:val="1F497D" w:themeColor="text2"/>
        </w:rPr>
        <w:t>--------------------------------------------------------------------------------------------------------------------------------------------------------------------------------</w:t>
      </w:r>
    </w:p>
    <w:p w14:paraId="3D9AE704" w14:textId="3AE96305" w:rsidR="00D5414A" w:rsidRDefault="00D5414A" w:rsidP="00D5414A">
      <w:pPr>
        <w:widowControl w:val="0"/>
        <w:spacing w:line="240" w:lineRule="atLeast"/>
        <w:rPr>
          <w:rFonts w:ascii="Arial" w:hAnsi="Arial"/>
          <w:color w:val="1F497D" w:themeColor="text2"/>
        </w:rPr>
      </w:pPr>
    </w:p>
    <w:p w14:paraId="268897DA" w14:textId="66FD23CB" w:rsidR="008E05B2" w:rsidRDefault="008E05B2" w:rsidP="00D5414A">
      <w:pPr>
        <w:widowControl w:val="0"/>
        <w:spacing w:line="240" w:lineRule="atLeast"/>
        <w:rPr>
          <w:rFonts w:ascii="Arial" w:hAnsi="Arial"/>
          <w:color w:val="1F497D" w:themeColor="text2"/>
        </w:rPr>
      </w:pPr>
    </w:p>
    <w:p w14:paraId="18531936" w14:textId="1A0075F8" w:rsidR="00D21187" w:rsidRDefault="00D21187" w:rsidP="00D5414A">
      <w:pPr>
        <w:widowControl w:val="0"/>
        <w:spacing w:line="240" w:lineRule="atLeast"/>
        <w:rPr>
          <w:rFonts w:ascii="Arial" w:hAnsi="Arial"/>
          <w:color w:val="1F497D" w:themeColor="text2"/>
        </w:rPr>
      </w:pPr>
    </w:p>
    <w:p w14:paraId="00A7A6E6" w14:textId="77777777" w:rsidR="00D5414A" w:rsidRPr="00816E69" w:rsidRDefault="00D5414A" w:rsidP="00D5414A">
      <w:pPr>
        <w:widowControl w:val="0"/>
        <w:spacing w:line="240" w:lineRule="atLeast"/>
        <w:jc w:val="both"/>
        <w:rPr>
          <w:color w:val="1F497D" w:themeColor="text2"/>
        </w:rPr>
      </w:pPr>
    </w:p>
    <w:p w14:paraId="3ABA7609" w14:textId="78FB2C83"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INSTALACI</w:t>
      </w:r>
      <w:r w:rsidR="008E05B2">
        <w:rPr>
          <w:rFonts w:ascii="Arial" w:hAnsi="Arial"/>
          <w:b/>
          <w:color w:val="1F497D" w:themeColor="text2"/>
          <w:sz w:val="28"/>
          <w:u w:val="single"/>
        </w:rPr>
        <w:t>Ó</w:t>
      </w:r>
      <w:r w:rsidRPr="00816E69">
        <w:rPr>
          <w:rFonts w:ascii="Arial" w:hAnsi="Arial"/>
          <w:b/>
          <w:color w:val="1F497D" w:themeColor="text2"/>
          <w:sz w:val="28"/>
          <w:u w:val="single"/>
        </w:rPr>
        <w:t>N EL</w:t>
      </w:r>
      <w:r w:rsidR="008E05B2">
        <w:rPr>
          <w:rFonts w:ascii="Arial" w:hAnsi="Arial"/>
          <w:b/>
          <w:color w:val="1F497D" w:themeColor="text2"/>
          <w:sz w:val="28"/>
          <w:u w:val="single"/>
        </w:rPr>
        <w:t>É</w:t>
      </w:r>
      <w:r w:rsidRPr="00816E69">
        <w:rPr>
          <w:rFonts w:ascii="Arial" w:hAnsi="Arial"/>
          <w:b/>
          <w:color w:val="1F497D" w:themeColor="text2"/>
          <w:sz w:val="28"/>
          <w:u w:val="single"/>
        </w:rPr>
        <w:t>CTRICA</w:t>
      </w:r>
    </w:p>
    <w:p w14:paraId="1E4EFEC1" w14:textId="77777777" w:rsidR="00D5414A" w:rsidRPr="00816E69" w:rsidRDefault="00D5414A" w:rsidP="00D5414A">
      <w:pPr>
        <w:widowControl w:val="0"/>
        <w:spacing w:line="240" w:lineRule="atLeast"/>
        <w:rPr>
          <w:rFonts w:ascii="Arial" w:hAnsi="Arial"/>
          <w:color w:val="1F497D" w:themeColor="text2"/>
        </w:rPr>
      </w:pPr>
    </w:p>
    <w:p w14:paraId="578FFBFE"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49C31CD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instalación de las líneas de alimentación y distribución de energía eléctrica, las que se considerarán desde la acometida hasta la última lámpara o tomacorriente, de acuerdo a los circuitos y detalles señalados  en los planos respectivos., formulario de presentación de propuestas y/o instrucciones del Supervisor de obra.</w:t>
      </w:r>
    </w:p>
    <w:p w14:paraId="5D36F8BD" w14:textId="77777777" w:rsidR="00D5414A" w:rsidRPr="00816E69" w:rsidRDefault="00D5414A" w:rsidP="00D5414A">
      <w:pPr>
        <w:widowControl w:val="0"/>
        <w:spacing w:line="240" w:lineRule="atLeast"/>
        <w:jc w:val="both"/>
        <w:rPr>
          <w:rFonts w:ascii="Arial" w:hAnsi="Arial"/>
          <w:color w:val="1F497D" w:themeColor="text2"/>
        </w:rPr>
      </w:pPr>
    </w:p>
    <w:p w14:paraId="20F15C2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666A0B4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suministrar todos los materiales, herramientas y equipo necesarios para la ejecución de los trabajos, debiendo el Contratista presentar muestras al Supervisor para su aprobación respectiva, previa instalación en obra.</w:t>
      </w:r>
    </w:p>
    <w:p w14:paraId="0D408AD4" w14:textId="77777777" w:rsidR="00D5414A" w:rsidRPr="00816E69" w:rsidRDefault="00D5414A" w:rsidP="00D5414A">
      <w:pPr>
        <w:widowControl w:val="0"/>
        <w:spacing w:line="240" w:lineRule="atLeast"/>
        <w:jc w:val="both"/>
        <w:rPr>
          <w:rFonts w:ascii="Arial" w:hAnsi="Arial"/>
          <w:color w:val="1F497D" w:themeColor="text2"/>
        </w:rPr>
      </w:pPr>
    </w:p>
    <w:p w14:paraId="001A922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Ductos.</w:t>
      </w:r>
    </w:p>
    <w:p w14:paraId="166693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ductos donde se alojarán los conductores deberán ser de PVC o metálicos y de estructura rígida.</w:t>
      </w:r>
    </w:p>
    <w:p w14:paraId="7840F5F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las juntas de dilatación de las estructuras se deberá utilizar tubería metálica flexible y ésta se unirá a la tubería rígida con coplas de rosca, de tornillo o presión.</w:t>
      </w:r>
    </w:p>
    <w:p w14:paraId="6F27F7E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6B5EEE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Conductores y cables</w:t>
      </w:r>
      <w:r w:rsidRPr="00816E69">
        <w:rPr>
          <w:rFonts w:ascii="Arial" w:hAnsi="Arial"/>
          <w:color w:val="1F497D" w:themeColor="text2"/>
        </w:rPr>
        <w:t>.</w:t>
      </w:r>
    </w:p>
    <w:p w14:paraId="33FD099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conductores a emplearse serán de cobre, unifilares y aislados con materiales plásticos, debiendo merecer la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xml:space="preserve"> previa la colocación de los mismos en los ductos. Deberán ser de tipo anti fuego y flexibles.</w:t>
      </w:r>
    </w:p>
    <w:p w14:paraId="0D66BAB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secciones de los conductores que no estén claramente especificados en los planos deberán tener las siguientes secciones mínimas:</w:t>
      </w:r>
    </w:p>
    <w:p w14:paraId="39157018" w14:textId="77777777" w:rsidR="00D5414A" w:rsidRPr="00816E69" w:rsidRDefault="00D5414A" w:rsidP="00D5414A">
      <w:pPr>
        <w:widowControl w:val="0"/>
        <w:spacing w:line="240" w:lineRule="atLeast"/>
        <w:jc w:val="both"/>
        <w:rPr>
          <w:rFonts w:ascii="Arial" w:hAnsi="Arial"/>
          <w:color w:val="1F497D" w:themeColor="text2"/>
        </w:rPr>
      </w:pPr>
    </w:p>
    <w:p w14:paraId="067A275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Acometida</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AWG  6</w:t>
      </w:r>
    </w:p>
    <w:p w14:paraId="1744915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Alimentadores y circuitos de fuerza</w:t>
      </w:r>
      <w:r w:rsidRPr="00816E69">
        <w:rPr>
          <w:rFonts w:ascii="Arial" w:hAnsi="Arial"/>
          <w:color w:val="1F497D" w:themeColor="text2"/>
        </w:rPr>
        <w:tab/>
        <w:t>AWG 10</w:t>
      </w:r>
    </w:p>
    <w:p w14:paraId="3C88BB2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Circuitos de tomacorrientes</w:t>
      </w:r>
      <w:r w:rsidRPr="00816E69">
        <w:rPr>
          <w:rFonts w:ascii="Arial" w:hAnsi="Arial"/>
          <w:color w:val="1F497D" w:themeColor="text2"/>
        </w:rPr>
        <w:tab/>
      </w:r>
      <w:r w:rsidRPr="00816E69">
        <w:rPr>
          <w:rFonts w:ascii="Arial" w:hAnsi="Arial"/>
          <w:color w:val="1F497D" w:themeColor="text2"/>
        </w:rPr>
        <w:tab/>
        <w:t>AWG 12</w:t>
      </w:r>
    </w:p>
    <w:p w14:paraId="6480AD5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Circuitos de iluminación</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AWG 14</w:t>
      </w:r>
    </w:p>
    <w:p w14:paraId="3787E60F" w14:textId="77777777" w:rsidR="00D5414A" w:rsidRPr="00816E69" w:rsidRDefault="00D5414A" w:rsidP="00D5414A">
      <w:pPr>
        <w:widowControl w:val="0"/>
        <w:spacing w:line="240" w:lineRule="atLeast"/>
        <w:jc w:val="both"/>
        <w:rPr>
          <w:rFonts w:ascii="Arial" w:hAnsi="Arial"/>
          <w:color w:val="1F497D" w:themeColor="text2"/>
        </w:rPr>
      </w:pPr>
    </w:p>
    <w:p w14:paraId="7391B16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Cajas de salida, de paso o de registro.</w:t>
      </w:r>
    </w:p>
    <w:p w14:paraId="374FA21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cajas de salida, de paso o de registro serán de plástico rígido o metálicas, de forma y dimensiones estándar, aprobadas por el supervisor de obra.</w:t>
      </w:r>
    </w:p>
    <w:p w14:paraId="050A5F4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cajas de salida destinadas a la iluminación y ubicadas normalmente en el techo serán octogonales de </w:t>
      </w:r>
      <w:smartTag w:uri="urn:schemas-microsoft-com:office:smarttags" w:element="metricconverter">
        <w:smartTagPr>
          <w:attr w:name="ProductID" w:val="10 cm"/>
        </w:smartTagPr>
        <w:r w:rsidRPr="00816E69">
          <w:rPr>
            <w:rFonts w:ascii="Arial" w:hAnsi="Arial"/>
            <w:color w:val="1F497D" w:themeColor="text2"/>
          </w:rPr>
          <w:t>10 cm</w:t>
        </w:r>
      </w:smartTag>
      <w:r w:rsidRPr="00816E69">
        <w:rPr>
          <w:rFonts w:ascii="Arial" w:hAnsi="Arial"/>
          <w:color w:val="1F497D" w:themeColor="text2"/>
        </w:rPr>
        <w:t xml:space="preserve">. de lado y </w:t>
      </w:r>
      <w:smartTag w:uri="urn:schemas-microsoft-com:office:smarttags" w:element="metricconverter">
        <w:smartTagPr>
          <w:attr w:name="ProductID" w:val="4 cm"/>
        </w:smartTagPr>
        <w:r w:rsidRPr="00816E69">
          <w:rPr>
            <w:rFonts w:ascii="Arial" w:hAnsi="Arial"/>
            <w:color w:val="1F497D" w:themeColor="text2"/>
          </w:rPr>
          <w:t>4 cm</w:t>
        </w:r>
      </w:smartTag>
      <w:r w:rsidRPr="00816E69">
        <w:rPr>
          <w:rFonts w:ascii="Arial" w:hAnsi="Arial"/>
          <w:color w:val="1F497D" w:themeColor="text2"/>
        </w:rPr>
        <w:t>. de profundidad según se exija en los planos y los orificios laterales de 1/2 a 3/4 de pulgada de diámetro.</w:t>
      </w:r>
    </w:p>
    <w:p w14:paraId="79F67B4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Las cajas de salida para tomacorriente serán instaladas a </w:t>
      </w:r>
      <w:smartTag w:uri="urn:schemas-microsoft-com:office:smarttags" w:element="metricconverter">
        <w:smartTagPr>
          <w:attr w:name="ProductID" w:val="40 cm"/>
        </w:smartTagPr>
        <w:r w:rsidRPr="00816E69">
          <w:rPr>
            <w:rFonts w:ascii="Arial" w:hAnsi="Arial"/>
            <w:color w:val="1F497D" w:themeColor="text2"/>
          </w:rPr>
          <w:t>40 cm</w:t>
        </w:r>
      </w:smartTag>
      <w:r w:rsidRPr="00816E69">
        <w:rPr>
          <w:rFonts w:ascii="Arial" w:hAnsi="Arial"/>
          <w:color w:val="1F497D" w:themeColor="text2"/>
        </w:rPr>
        <w:t xml:space="preserve">. del piso terminado y para interruptores a </w:t>
      </w:r>
      <w:smartTag w:uri="urn:schemas-microsoft-com:office:smarttags" w:element="metricconverter">
        <w:smartTagPr>
          <w:attr w:name="ProductID" w:val="1.30 m"/>
        </w:smartTagPr>
        <w:r w:rsidRPr="00816E69">
          <w:rPr>
            <w:rFonts w:ascii="Arial" w:hAnsi="Arial"/>
            <w:color w:val="1F497D" w:themeColor="text2"/>
          </w:rPr>
          <w:t>1.30 m</w:t>
        </w:r>
      </w:smartTag>
      <w:r w:rsidRPr="00816E69">
        <w:rPr>
          <w:rFonts w:ascii="Arial" w:hAnsi="Arial"/>
          <w:color w:val="1F497D" w:themeColor="text2"/>
        </w:rPr>
        <w:t xml:space="preserve">. del piso terminado y a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 xml:space="preserve"> de la jamba lateral de las puertas, salvo indicación contraria señalada en los planos de detalle. Tendrán una dimensión mínima de 10 x 6 x </w:t>
      </w:r>
      <w:smartTag w:uri="urn:schemas-microsoft-com:office:smarttags" w:element="metricconverter">
        <w:smartTagPr>
          <w:attr w:name="ProductID" w:val="4 cm"/>
        </w:smartTagPr>
        <w:r w:rsidRPr="00816E69">
          <w:rPr>
            <w:rFonts w:ascii="Arial" w:hAnsi="Arial"/>
            <w:color w:val="1F497D" w:themeColor="text2"/>
          </w:rPr>
          <w:t>4 cm</w:t>
        </w:r>
      </w:smartTag>
      <w:r w:rsidRPr="00816E69">
        <w:rPr>
          <w:rFonts w:ascii="Arial" w:hAnsi="Arial"/>
          <w:color w:val="1F497D" w:themeColor="text2"/>
        </w:rPr>
        <w:t>. con orificios laterales de 1/2 y 3/4 de pulgada de diámetro.</w:t>
      </w:r>
    </w:p>
    <w:p w14:paraId="7FE4A4D0" w14:textId="77777777" w:rsidR="00D5414A" w:rsidRPr="00816E69" w:rsidRDefault="00D5414A" w:rsidP="00D5414A">
      <w:pPr>
        <w:widowControl w:val="0"/>
        <w:spacing w:line="240" w:lineRule="atLeast"/>
        <w:jc w:val="both"/>
        <w:rPr>
          <w:rFonts w:ascii="Arial" w:hAnsi="Arial"/>
          <w:color w:val="1F497D" w:themeColor="text2"/>
        </w:rPr>
      </w:pPr>
    </w:p>
    <w:p w14:paraId="0193C5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Interruptores  y tomacorrientes</w:t>
      </w:r>
    </w:p>
    <w:p w14:paraId="1CFF8AA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interruptores de 5 </w:t>
      </w:r>
      <w:proofErr w:type="spellStart"/>
      <w:r w:rsidRPr="00816E69">
        <w:rPr>
          <w:rFonts w:ascii="Arial" w:hAnsi="Arial"/>
          <w:color w:val="1F497D" w:themeColor="text2"/>
        </w:rPr>
        <w:t>amp</w:t>
      </w:r>
      <w:proofErr w:type="spellEnd"/>
      <w:r w:rsidRPr="00816E69">
        <w:rPr>
          <w:rFonts w:ascii="Arial" w:hAnsi="Arial"/>
          <w:color w:val="1F497D" w:themeColor="text2"/>
        </w:rPr>
        <w:t xml:space="preserve">/250 voltios se colocarán únicamente en los casos de control de una sola lámpara de una potencia de 200 w., empleándose dispositivos  de 10, 20 y 30 </w:t>
      </w:r>
      <w:proofErr w:type="spellStart"/>
      <w:r w:rsidRPr="00816E69">
        <w:rPr>
          <w:rFonts w:ascii="Arial" w:hAnsi="Arial"/>
          <w:color w:val="1F497D" w:themeColor="text2"/>
        </w:rPr>
        <w:t>amps</w:t>
      </w:r>
      <w:proofErr w:type="spellEnd"/>
      <w:r w:rsidRPr="00816E69">
        <w:rPr>
          <w:rFonts w:ascii="Arial" w:hAnsi="Arial"/>
          <w:color w:val="1F497D" w:themeColor="text2"/>
        </w:rPr>
        <w:t>. para mayores potencias.</w:t>
      </w:r>
    </w:p>
    <w:p w14:paraId="127679C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En los casos de control de varios centros o cargas desde un mismo dispositivo, ya sea como punto de efecto o efectos individuales, se emplearán interruptores separados o en unidades compuestas.</w:t>
      </w:r>
    </w:p>
    <w:p w14:paraId="662A1E6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tomacorrientes deberán ser bipolares con una capacidad mínima normal de 10 </w:t>
      </w:r>
      <w:proofErr w:type="spellStart"/>
      <w:r w:rsidRPr="00816E69">
        <w:rPr>
          <w:rFonts w:ascii="Arial" w:hAnsi="Arial"/>
          <w:color w:val="1F497D" w:themeColor="text2"/>
        </w:rPr>
        <w:t>amps</w:t>
      </w:r>
      <w:proofErr w:type="spellEnd"/>
      <w:r w:rsidRPr="00816E69">
        <w:rPr>
          <w:rFonts w:ascii="Arial" w:hAnsi="Arial"/>
          <w:color w:val="1F497D" w:themeColor="text2"/>
        </w:rPr>
        <w:t>./250 v., salvo expresa indicación de lo contrario.</w:t>
      </w:r>
    </w:p>
    <w:p w14:paraId="78DDD8A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Contratista presentará a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xml:space="preserve"> muestras de los tipos a emplearse para su aprobación respectiva.</w:t>
      </w:r>
    </w:p>
    <w:p w14:paraId="71CC9444" w14:textId="77777777" w:rsidR="00D5414A" w:rsidRPr="00816E69" w:rsidRDefault="00D5414A" w:rsidP="00D5414A">
      <w:pPr>
        <w:widowControl w:val="0"/>
        <w:spacing w:line="240" w:lineRule="atLeast"/>
        <w:jc w:val="both"/>
        <w:rPr>
          <w:rFonts w:ascii="Arial" w:hAnsi="Arial"/>
          <w:color w:val="1F497D" w:themeColor="text2"/>
        </w:rPr>
      </w:pPr>
    </w:p>
    <w:p w14:paraId="5060F79A"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Accesorios y artefactos.</w:t>
      </w:r>
    </w:p>
    <w:p w14:paraId="3307B56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accesorios y artefactos eléctricos serán del tipo adecuado a cada caso y el contratista estará obligado a presentar al Supervisor muestras para su aprobación, antes de su empleo en obra.</w:t>
      </w:r>
    </w:p>
    <w:p w14:paraId="49C5E2F7" w14:textId="77777777" w:rsidR="00D5414A" w:rsidRPr="00816E69" w:rsidRDefault="00D5414A" w:rsidP="00D5414A">
      <w:pPr>
        <w:widowControl w:val="0"/>
        <w:spacing w:line="240" w:lineRule="atLeast"/>
        <w:jc w:val="both"/>
        <w:rPr>
          <w:rFonts w:ascii="Arial" w:hAnsi="Arial"/>
          <w:color w:val="1F497D" w:themeColor="text2"/>
        </w:rPr>
      </w:pPr>
    </w:p>
    <w:p w14:paraId="47A0F552"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Tablero eléctrico general y Tableros secundarios.</w:t>
      </w:r>
    </w:p>
    <w:p w14:paraId="04F0319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tableros deben ser construidos en material metálico con doble puerta, dotados de interruptores termo magnéticos y en número suficiente para seccionar los servicios en diferentes sectores.</w:t>
      </w:r>
    </w:p>
    <w:p w14:paraId="0DAB4FC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Igualmente deberá contar con sistema eléctrico de corte de energía al momento de abrir la puerta del mismo.</w:t>
      </w:r>
    </w:p>
    <w:p w14:paraId="0020BB5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Deberán estar provistos de  borneras de conexión para los cables de acometida.</w:t>
      </w:r>
    </w:p>
    <w:p w14:paraId="02C0EDD4" w14:textId="77777777" w:rsidR="00D5414A" w:rsidRPr="00816E69" w:rsidRDefault="00D5414A" w:rsidP="00D5414A">
      <w:pPr>
        <w:widowControl w:val="0"/>
        <w:spacing w:line="240" w:lineRule="atLeast"/>
        <w:jc w:val="both"/>
        <w:rPr>
          <w:rFonts w:ascii="Arial" w:hAnsi="Arial"/>
          <w:color w:val="1F497D" w:themeColor="text2"/>
        </w:rPr>
      </w:pPr>
    </w:p>
    <w:p w14:paraId="3E7087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Tablero general.</w:t>
      </w:r>
    </w:p>
    <w:p w14:paraId="7E1D5F3E" w14:textId="77777777" w:rsidR="00D5414A" w:rsidRPr="00816E69" w:rsidRDefault="00D5414A" w:rsidP="00D5414A">
      <w:pPr>
        <w:widowControl w:val="0"/>
        <w:spacing w:line="240" w:lineRule="atLeast"/>
        <w:jc w:val="both"/>
        <w:rPr>
          <w:rFonts w:ascii="Arial" w:hAnsi="Arial"/>
          <w:color w:val="1F497D" w:themeColor="text2"/>
        </w:rPr>
      </w:pPr>
    </w:p>
    <w:p w14:paraId="47DBBAD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Tableros para medidores.</w:t>
      </w:r>
    </w:p>
    <w:p w14:paraId="539BCAE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Deberán ser metálicos, con chapa, llave, y de las dimensiones y características exigidas por las empresas locales encargadas de suministrar energía eléctrica.</w:t>
      </w:r>
    </w:p>
    <w:p w14:paraId="1AC4095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Salvo indicación contraria en los planos, el tablero para medidor llevará una barra de cobre electrolítico como neutro sólido.</w:t>
      </w:r>
    </w:p>
    <w:p w14:paraId="6DA7070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3BC568C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1F50FD2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Provisión y tendido de conductores o cables</w:t>
      </w:r>
      <w:r w:rsidRPr="00816E69">
        <w:rPr>
          <w:rFonts w:ascii="Arial" w:hAnsi="Arial"/>
          <w:color w:val="1F497D" w:themeColor="text2"/>
        </w:rPr>
        <w:t>.</w:t>
      </w:r>
    </w:p>
    <w:p w14:paraId="010C5B6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cables deberán ser de tipo anti-fuego, flexibles, de secciones adecuadas para soportar la tensión máxima.</w:t>
      </w:r>
    </w:p>
    <w:p w14:paraId="521AFB3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distribución de los diferentes circuitos de luz y fuerza deben ser distribuidos y conectados a través de cajas de distribución de cualquier forma, debiendo realizarse las conexiones con conectores.</w:t>
      </w:r>
    </w:p>
    <w:p w14:paraId="70238E4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distribución de los cables se efectuará a través de canaletas metálicas o de material plástico. Se emplearán tubos uniformes de 1" para alojar los conductores de muros, tabiques o pisos. La red de tubos será continuada de caja en caja, facilitando la instalación final o la substitución de cables.</w:t>
      </w:r>
    </w:p>
    <w:p w14:paraId="1F15E1F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distancia máxima entre dos cajas consecutivas será de 25 </w:t>
      </w:r>
      <w:proofErr w:type="spellStart"/>
      <w:r w:rsidRPr="00816E69">
        <w:rPr>
          <w:rFonts w:ascii="Arial" w:hAnsi="Arial"/>
          <w:color w:val="1F497D" w:themeColor="text2"/>
        </w:rPr>
        <w:t>mts</w:t>
      </w:r>
      <w:proofErr w:type="spellEnd"/>
      <w:r w:rsidRPr="00816E69">
        <w:rPr>
          <w:rFonts w:ascii="Arial" w:hAnsi="Arial"/>
          <w:color w:val="1F497D" w:themeColor="text2"/>
        </w:rPr>
        <w:t xml:space="preserve"> en tramos rectos, distancia que se reducirá en 3 </w:t>
      </w:r>
      <w:proofErr w:type="spellStart"/>
      <w:r w:rsidRPr="00816E69">
        <w:rPr>
          <w:rFonts w:ascii="Arial" w:hAnsi="Arial"/>
          <w:color w:val="1F497D" w:themeColor="text2"/>
        </w:rPr>
        <w:t>mts</w:t>
      </w:r>
      <w:proofErr w:type="spellEnd"/>
      <w:r w:rsidRPr="00816E69">
        <w:rPr>
          <w:rFonts w:ascii="Arial" w:hAnsi="Arial"/>
          <w:color w:val="1F497D" w:themeColor="text2"/>
        </w:rPr>
        <w:t xml:space="preserve"> por cada curva de 90 grados.</w:t>
      </w:r>
    </w:p>
    <w:p w14:paraId="258A354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instalación de los cables se realizará una vez concluido todo el tendido de ductos y una vez que los trabajos de acabados se hayan terminado, dejando en las cajas de salida o conexión, un chicotillo de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w:t>
      </w:r>
    </w:p>
    <w:p w14:paraId="422A538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circuitos de los conductores deberán ser fácilmente identificables para lo que se colocará un membrete en los extremos de cada caja de salida o conexión marcado con un pedazo de cinta aislante blanca para su identificación.</w:t>
      </w:r>
    </w:p>
    <w:p w14:paraId="6CD4775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conductores en los tableros de distribución y otros paneles se doblarán en ángulo recto y estarán agrupados ordenadamente y unidos mediante hilo de cáñamo o plástico.</w:t>
      </w:r>
    </w:p>
    <w:p w14:paraId="2DF2BE50" w14:textId="77777777" w:rsidR="00D5414A" w:rsidRPr="00816E69" w:rsidRDefault="00D5414A" w:rsidP="00D5414A">
      <w:pPr>
        <w:widowControl w:val="0"/>
        <w:spacing w:line="240" w:lineRule="atLeast"/>
        <w:jc w:val="both"/>
        <w:rPr>
          <w:rFonts w:ascii="Arial" w:hAnsi="Arial"/>
          <w:color w:val="1F497D" w:themeColor="text2"/>
        </w:rPr>
      </w:pPr>
    </w:p>
    <w:p w14:paraId="547BD30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Puesta a tierra.</w:t>
      </w:r>
    </w:p>
    <w:p w14:paraId="2D5AEC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un sistema puesta a tierra, mediante barras de cobre (jabalinas), las mismas que serán empleadas en la cantidad, longitud, diámetro y resistencia (ohmios) establecidas en los planos de detalle. Así mismo serán instaladas a la profundidad y en los sectores singularizados en los planos. Posteriormente el hoyo que alojará las jabalinas deberá ser rellenado con una mezcla de sal y carbón vegetal.</w:t>
      </w:r>
    </w:p>
    <w:p w14:paraId="1435EFAE" w14:textId="77777777" w:rsidR="00D5414A" w:rsidRDefault="00D5414A" w:rsidP="00D5414A">
      <w:pPr>
        <w:widowControl w:val="0"/>
        <w:spacing w:line="240" w:lineRule="atLeast"/>
        <w:jc w:val="both"/>
        <w:rPr>
          <w:rFonts w:ascii="Arial" w:hAnsi="Arial"/>
          <w:color w:val="1F497D" w:themeColor="text2"/>
        </w:rPr>
      </w:pPr>
    </w:p>
    <w:p w14:paraId="7438A958" w14:textId="77777777" w:rsidR="00D5414A" w:rsidRPr="00816E69" w:rsidRDefault="00D5414A" w:rsidP="00D5414A">
      <w:pPr>
        <w:widowControl w:val="0"/>
        <w:spacing w:line="240" w:lineRule="atLeast"/>
        <w:jc w:val="both"/>
        <w:rPr>
          <w:rFonts w:ascii="Arial" w:hAnsi="Arial"/>
          <w:color w:val="1F497D" w:themeColor="text2"/>
        </w:rPr>
      </w:pPr>
    </w:p>
    <w:p w14:paraId="3CC58B9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Acometida eléctrica.</w:t>
      </w:r>
    </w:p>
    <w:p w14:paraId="01889B4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ductos, conductores, de acuerdo a regulaciones de la empresa suministradora local, para la instalación de energía eléctrica, de acuerdo a planos de detalle o instrucciones del Supervisor de obra.</w:t>
      </w:r>
    </w:p>
    <w:p w14:paraId="70BA1649" w14:textId="77777777" w:rsidR="00D5414A" w:rsidRPr="00816E69" w:rsidRDefault="00D5414A" w:rsidP="00D5414A">
      <w:pPr>
        <w:widowControl w:val="0"/>
        <w:spacing w:line="240" w:lineRule="atLeast"/>
        <w:jc w:val="both"/>
        <w:rPr>
          <w:rFonts w:ascii="Arial" w:hAnsi="Arial"/>
          <w:color w:val="1F497D" w:themeColor="text2"/>
        </w:rPr>
      </w:pPr>
    </w:p>
    <w:p w14:paraId="2DF5D56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Iluminación.</w:t>
      </w:r>
    </w:p>
    <w:p w14:paraId="4B08783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Comprende el picado de muros, la provisión e instalación  de ductos, cajas de salida o de registro, conductores, soquetes, placa de interruptor simple, doble, triple y cualquier otro material y/o accesorio necesario para la instalación, de acuerdo a los planos eléctricos,  formulario de presentación de propuestas y/o instrucciones del Supervisor de obra.</w:t>
      </w:r>
    </w:p>
    <w:p w14:paraId="1EF84E0A" w14:textId="77777777" w:rsidR="00D5414A" w:rsidRPr="00816E69" w:rsidRDefault="00D5414A" w:rsidP="00D5414A">
      <w:pPr>
        <w:widowControl w:val="0"/>
        <w:spacing w:line="240" w:lineRule="atLeast"/>
        <w:jc w:val="both"/>
        <w:rPr>
          <w:rFonts w:ascii="Arial" w:hAnsi="Arial"/>
          <w:color w:val="1F497D" w:themeColor="text2"/>
        </w:rPr>
      </w:pPr>
    </w:p>
    <w:p w14:paraId="36D6A5B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Iluminación fluorescente.</w:t>
      </w:r>
    </w:p>
    <w:p w14:paraId="63A0D77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el picado de muros, la provisión e instalación  de ductos, cajas de salida o de registro, conductores, luminarias con tubos fluorescentes, placa de interruptor simple, doble, triple y cualquier otro material y/o accesorio necesario para la instalación, de acuerdo a los planos eléctricos,  formulario de presentación de propuestas y/o instrucciones del Supervisor de obra.</w:t>
      </w:r>
    </w:p>
    <w:p w14:paraId="2C75E218" w14:textId="77777777" w:rsidR="00D5414A" w:rsidRPr="00816E69" w:rsidRDefault="00D5414A" w:rsidP="00D5414A">
      <w:pPr>
        <w:jc w:val="both"/>
        <w:rPr>
          <w:rFonts w:ascii="Arial" w:hAnsi="Arial"/>
          <w:color w:val="1F497D" w:themeColor="text2"/>
        </w:rPr>
      </w:pPr>
      <w:r w:rsidRPr="00816E69">
        <w:rPr>
          <w:rFonts w:ascii="Arial" w:hAnsi="Arial"/>
          <w:color w:val="1F497D" w:themeColor="text2"/>
        </w:rPr>
        <w:tab/>
        <w:t>En este ítem se debe prever el suministro e instalación de luminarias fluorescentes de embutir con difusor de aluminio modelo TBS 305/ 4 x 18 w. Philips  con equipo eléctrico y tubos fluorescentes color cálido.</w:t>
      </w:r>
    </w:p>
    <w:p w14:paraId="416F769B" w14:textId="77777777" w:rsidR="00D5414A" w:rsidRPr="00816E69" w:rsidRDefault="00D5414A" w:rsidP="00D5414A">
      <w:pPr>
        <w:widowControl w:val="0"/>
        <w:spacing w:line="240" w:lineRule="atLeast"/>
        <w:jc w:val="both"/>
        <w:rPr>
          <w:rFonts w:ascii="Arial Narrow" w:hAnsi="Arial Narrow"/>
          <w:color w:val="1F497D" w:themeColor="text2"/>
        </w:rPr>
      </w:pPr>
      <w:r w:rsidRPr="00816E69">
        <w:rPr>
          <w:rFonts w:ascii="Arial" w:hAnsi="Arial"/>
          <w:color w:val="1F497D" w:themeColor="text2"/>
        </w:rPr>
        <w:t>Igualmente se contemplará la instalación de luminarias fluorescentes de sobreponer con difusor  metálico modelo TCS 029/ 2 x 36 w. Philips  con equipo eléctrico y tubos fluorescentes color cálido.</w:t>
      </w:r>
    </w:p>
    <w:p w14:paraId="6C25E1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Además  se instalarán luminarias fluorescentes  Philips modelo FLS65-PC de sobreponer para exteriores.</w:t>
      </w:r>
    </w:p>
    <w:p w14:paraId="04494A31" w14:textId="77777777" w:rsidR="00D5414A" w:rsidRPr="00816E69" w:rsidRDefault="00D5414A" w:rsidP="00D5414A">
      <w:pPr>
        <w:widowControl w:val="0"/>
        <w:spacing w:line="240" w:lineRule="atLeast"/>
        <w:jc w:val="both"/>
        <w:rPr>
          <w:rFonts w:ascii="Arial" w:hAnsi="Arial"/>
          <w:color w:val="1F497D" w:themeColor="text2"/>
        </w:rPr>
      </w:pPr>
    </w:p>
    <w:p w14:paraId="0AAFE6FC" w14:textId="77777777" w:rsidR="00D5414A" w:rsidRPr="00E76C00"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E76C00">
        <w:rPr>
          <w:rFonts w:ascii="Arial" w:hAnsi="Arial"/>
          <w:b/>
          <w:color w:val="1F497D" w:themeColor="text2"/>
        </w:rPr>
        <w:t>Iluminación en galpones. (interior)</w:t>
      </w:r>
    </w:p>
    <w:p w14:paraId="193D195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En este caso toda la instalación  se hará a través de ductos metálicos superpuestos fijados a la mampostería o estructura con abrazaderas cada </w:t>
      </w:r>
      <w:smartTag w:uri="urn:schemas-microsoft-com:office:smarttags" w:element="metricconverter">
        <w:smartTagPr>
          <w:attr w:name="ProductID" w:val="2 metros"/>
        </w:smartTagPr>
        <w:r w:rsidRPr="00816E69">
          <w:rPr>
            <w:rFonts w:ascii="Arial" w:hAnsi="Arial"/>
            <w:color w:val="1F497D" w:themeColor="text2"/>
          </w:rPr>
          <w:t>2 metros</w:t>
        </w:r>
      </w:smartTag>
      <w:r w:rsidRPr="00816E69">
        <w:rPr>
          <w:rFonts w:ascii="Arial" w:hAnsi="Arial"/>
          <w:color w:val="1F497D" w:themeColor="text2"/>
        </w:rPr>
        <w:t xml:space="preserve"> como máximo. Las cajas de salida y distribución también deberán ser metálicas, al igual que interruptores y demás materiales y/o accesorios necesarios para la instalación, de acuerdo a los planos eléctricos, formulario de presentación de propuestas y/o instrucciones del Supervisor de Obra.</w:t>
      </w:r>
    </w:p>
    <w:p w14:paraId="580185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este ítem se debe prever el suministro e instalación de reflectores tipo campana modelo HDK627/250W Philips con equipo eléctrico y lámpara de mercurio de alta presión de 250 watts.</w:t>
      </w:r>
    </w:p>
    <w:p w14:paraId="4D7704F4" w14:textId="77777777" w:rsidR="00D5414A" w:rsidRPr="00816E69" w:rsidRDefault="00D5414A" w:rsidP="00D5414A">
      <w:pPr>
        <w:widowControl w:val="0"/>
        <w:spacing w:line="240" w:lineRule="atLeast"/>
        <w:jc w:val="both"/>
        <w:rPr>
          <w:rFonts w:ascii="Arial" w:hAnsi="Arial"/>
          <w:color w:val="1F497D" w:themeColor="text2"/>
        </w:rPr>
      </w:pPr>
    </w:p>
    <w:p w14:paraId="6A05EB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Tomacorrientes.</w:t>
      </w:r>
    </w:p>
    <w:p w14:paraId="002ECF9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el picado de muros, la provisión e instalación  de ductos, cajas de salida o de registro, conductores, placas de tomacorrientes simple, doble o triple, de procedencia americana , inglesa o italiana,  y cualquier otro material y/o accesorio necesario para la instalación, de acuerdo a los planos eléctricos,  formulario de presentación de propuestas y/o instrucciones del Supervisor de obra.</w:t>
      </w:r>
    </w:p>
    <w:p w14:paraId="1EDED73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Toma de fuerza.</w:t>
      </w:r>
    </w:p>
    <w:p w14:paraId="65F2CFB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el picado de muros, la provisión e instalación  de ductos, cajas de salida o de registro, conductores, palanca o termo magnéticos de la capacidad indicada en los planos, caja metálica de protección empotrada, y cualquier otro material y/o accesorio necesario para la instalación, de acuerdo a los planos eléctricos,  formulario de presentación de propuestas y/o instrucciones del Supervisor de obra.</w:t>
      </w:r>
    </w:p>
    <w:p w14:paraId="2F168D7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Instalación de timbre.</w:t>
      </w:r>
    </w:p>
    <w:p w14:paraId="0F3D279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el picado de muros, la provisión e instalación  de ductos, cajas de salida o de registro, conductores, pulsador de palanca, timbre, y cualquier otro material y/o accesorio necesario para la instalación, de acuerdo a los planos eléctricos,  formulario de presentación de propuestas y/o instrucciones del Supervisor de obra.</w:t>
      </w:r>
    </w:p>
    <w:p w14:paraId="3824387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Instalación telefónica.</w:t>
      </w:r>
    </w:p>
    <w:p w14:paraId="60966BE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el picado de muros, la provisión e instalación  de ductos, cajas de salida o de registro, conductores, placa de toma tipo americano, y cualquier otro material y/o accesorio necesario para la instalación, de acuerdo a los planos eléctricos,  formulario de presentación de propuestas y/o instrucciones del Supervisor de obra.</w:t>
      </w:r>
    </w:p>
    <w:p w14:paraId="05B5FB0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Tablero para medidor.</w:t>
      </w:r>
    </w:p>
    <w:p w14:paraId="316CC07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caja metálica, ductos,  conductores, conectores termo magnéticos de la capacidad indicada en planos, y cualquier otro material y/o accesorio necesario para la instalación, de acuerdo a los planos eléctricos,  formulario de presentación de propuestas y/o instrucciones del Supervisor de obra.</w:t>
      </w:r>
    </w:p>
    <w:p w14:paraId="341F9B0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Salvo indicación contraria en los planos, se deberá instalar una barra de cobre electrolítico como neutro sólido (puesta a tierra eléctrica). Previamente se excavará un foso de 40 x 40 x </w:t>
      </w:r>
      <w:smartTag w:uri="urn:schemas-microsoft-com:office:smarttags" w:element="metricconverter">
        <w:smartTagPr>
          <w:attr w:name="ProductID" w:val="80 cm"/>
        </w:smartTagPr>
        <w:r w:rsidRPr="00816E69">
          <w:rPr>
            <w:rFonts w:ascii="Arial" w:hAnsi="Arial"/>
            <w:color w:val="1F497D" w:themeColor="text2"/>
          </w:rPr>
          <w:t>80 cm</w:t>
        </w:r>
      </w:smartTag>
      <w:r w:rsidRPr="00816E69">
        <w:rPr>
          <w:rFonts w:ascii="Arial" w:hAnsi="Arial"/>
          <w:color w:val="1F497D" w:themeColor="text2"/>
        </w:rPr>
        <w:t xml:space="preserve"> donde se colocará la barra de cobre del diámetro señalado en los planos, rellenándose con tierra mezclada con sal y carbón por capas.</w:t>
      </w:r>
    </w:p>
    <w:p w14:paraId="3B8B053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Tablero de distribución.</w:t>
      </w:r>
    </w:p>
    <w:p w14:paraId="5F53756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caja metálica, ductos,  conductores, conectores termo magnético de la capacidad indicada en planos, y cualquier otro material y/o accesorio necesario para la instalación, de acuerdo a los planos eléctricos,  formulario de presentación de propuestas y/o instrucciones del Supervisor de obra.</w:t>
      </w:r>
    </w:p>
    <w:p w14:paraId="1FCCD92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tableros de distribución se instalarán en los sitios indicados, generalmente uno por piso o edificación de una planta, y estarán indicados en los planos eléctricos.</w:t>
      </w:r>
    </w:p>
    <w:p w14:paraId="10B2642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Estos tableros constituirán la protección eficaz de cada uno de los circuitos, puesto que en caso de producirse una sobrecarga o corto circuito, la línea afectada quedará automáticamente desconectada para lo que se instalarán los disyuntores correspondientes según lo indicado en planos y/o diagrama unifilar.</w:t>
      </w:r>
    </w:p>
    <w:p w14:paraId="26B85F7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especificarse un tablero de distribución especial las modificaciones correspondientes estarán señaladas en los planos de diseño o diagrama unifilar.</w:t>
      </w:r>
    </w:p>
    <w:p w14:paraId="0A324BE5" w14:textId="77777777" w:rsidR="00D5414A" w:rsidRPr="00816E69" w:rsidRDefault="00D5414A" w:rsidP="00D5414A">
      <w:pPr>
        <w:widowControl w:val="0"/>
        <w:spacing w:line="240" w:lineRule="atLeast"/>
        <w:jc w:val="both"/>
        <w:rPr>
          <w:rFonts w:ascii="Arial" w:hAnsi="Arial"/>
          <w:color w:val="1F497D" w:themeColor="text2"/>
        </w:rPr>
      </w:pPr>
    </w:p>
    <w:p w14:paraId="46963B8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C7576E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iluminación se medirá por punto instalado entendiéndose que cada centro de luz con su respectivo interruptor es un punto. En el caso de varios puntos de luz operados con un solo interruptor, se tomará al interruptor con un punto de luz, y luego los demás como un punto por cada tres centros de luz.</w:t>
      </w:r>
    </w:p>
    <w:p w14:paraId="115ED70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iluminación fluorescente se medirá por punto instalado o por pieza de acuerdo a lo estipulado en el formulario de presentación de propuestas.</w:t>
      </w:r>
    </w:p>
    <w:p w14:paraId="7E6CFFD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instalación de tomacorrientes se medirá por punto instalado o por pieza de acuerdo a lo estipulado en el formulario de presentación de propuestas.</w:t>
      </w:r>
    </w:p>
    <w:p w14:paraId="369FA71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instalación de toma de fuerza se medirá por punto instalado o por pieza de acuerdo a lo estipulado en el formulario de presentación de propuestas.</w:t>
      </w:r>
    </w:p>
    <w:p w14:paraId="25D9B1A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timbre se medirá por punto instalado o por pieza de acuerdo a lo estipulado en el formulario de presentación de propuestas.</w:t>
      </w:r>
    </w:p>
    <w:p w14:paraId="2B8182D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teléfono se medirá por punto instalado o por pieza de acuerdo a lo estipulado en el formulario de presentación de propuestas.</w:t>
      </w:r>
    </w:p>
    <w:p w14:paraId="2285B29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tablero de medidor incluida puesta a tierra se medirá por punto instalado o por pieza de acuerdo a lo estipulado en el formulario de presentación de propuestas. Si la puesta a tierra estuviera especificada de manera separada en el formulario de presentación de propuestas, la misma se medirá por punto o pieza instalada.</w:t>
      </w:r>
    </w:p>
    <w:p w14:paraId="7E21636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tablero de distribución se medirá  por pieza instalada de acuerdo a lo estipulado en el formulario de presentación de propuestas.</w:t>
      </w:r>
    </w:p>
    <w:p w14:paraId="61EF861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acometida eléctrica se medirá en forma global.</w:t>
      </w:r>
    </w:p>
    <w:p w14:paraId="3CF7FD3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acometida telefónica se medirá en forma global.</w:t>
      </w:r>
    </w:p>
    <w:p w14:paraId="10B91CA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accesorios para sistemas de emergencia se medirán por pieza o en forma global  de acuerdo a lo estipulado en el formulario de presentación de propuestas.</w:t>
      </w:r>
    </w:p>
    <w:p w14:paraId="288D73C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luminarias especiales se medirán por punto instalado o por pieza de acuerdo a lo estipulado en el formulario de presentación de propuestas.</w:t>
      </w:r>
    </w:p>
    <w:p w14:paraId="559EB6B0" w14:textId="77777777" w:rsidR="00D5414A" w:rsidRPr="00816E69" w:rsidRDefault="00D5414A" w:rsidP="00D5414A">
      <w:pPr>
        <w:widowControl w:val="0"/>
        <w:spacing w:line="240" w:lineRule="atLeast"/>
        <w:jc w:val="both"/>
        <w:rPr>
          <w:rFonts w:ascii="Arial" w:hAnsi="Arial"/>
          <w:color w:val="1F497D" w:themeColor="text2"/>
        </w:rPr>
      </w:pPr>
    </w:p>
    <w:p w14:paraId="44D35647" w14:textId="77777777" w:rsidR="00D5414A" w:rsidRPr="00816E69" w:rsidRDefault="00D5414A" w:rsidP="00D5414A">
      <w:pPr>
        <w:widowControl w:val="0"/>
        <w:spacing w:line="240" w:lineRule="atLeast"/>
        <w:jc w:val="both"/>
        <w:rPr>
          <w:rFonts w:ascii="Arial" w:hAnsi="Arial"/>
          <w:color w:val="1F497D" w:themeColor="text2"/>
        </w:rPr>
      </w:pPr>
    </w:p>
    <w:p w14:paraId="7AA1C18C" w14:textId="77777777" w:rsidR="00D5414A" w:rsidRPr="00816E69" w:rsidRDefault="00D5414A" w:rsidP="00D5414A">
      <w:pPr>
        <w:widowControl w:val="0"/>
        <w:spacing w:line="240" w:lineRule="atLeast"/>
        <w:jc w:val="both"/>
        <w:rPr>
          <w:rFonts w:ascii="Arial" w:hAnsi="Arial"/>
          <w:b/>
          <w:i/>
          <w:color w:val="1F497D" w:themeColor="text2"/>
          <w:u w:val="single"/>
        </w:rPr>
      </w:pPr>
      <w:r w:rsidRPr="00816E69">
        <w:rPr>
          <w:rFonts w:ascii="Arial" w:hAnsi="Arial"/>
          <w:color w:val="1F497D" w:themeColor="text2"/>
        </w:rPr>
        <w:tab/>
      </w:r>
      <w:r w:rsidRPr="00816E69">
        <w:rPr>
          <w:rFonts w:ascii="Arial" w:hAnsi="Arial"/>
          <w:b/>
          <w:i/>
          <w:color w:val="1F497D" w:themeColor="text2"/>
          <w:highlight w:val="yellow"/>
          <w:u w:val="single"/>
        </w:rPr>
        <w:t>NOTA:</w:t>
      </w:r>
      <w:r w:rsidRPr="00816E69">
        <w:rPr>
          <w:rFonts w:ascii="Arial" w:hAnsi="Arial"/>
          <w:b/>
          <w:i/>
          <w:color w:val="1F497D" w:themeColor="text2"/>
          <w:highlight w:val="yellow"/>
          <w:u w:val="single"/>
        </w:rPr>
        <w:tab/>
        <w:t>EL PROYECTO ELÉCTRICO DEBERÁ SER  ELABORADOS POR EL CONTRATISTA TOMANDO EN REFERENCIA LOS PLANOS ARQUITECTÓNICOS Y EL PLIEGO DE ESPECIFICACIONES.</w:t>
      </w:r>
    </w:p>
    <w:p w14:paraId="2A8B1D4F" w14:textId="77777777" w:rsidR="00D5414A" w:rsidRPr="00816E69" w:rsidRDefault="00D5414A" w:rsidP="00D5414A">
      <w:pPr>
        <w:widowControl w:val="0"/>
        <w:spacing w:line="240" w:lineRule="atLeast"/>
        <w:jc w:val="both"/>
        <w:rPr>
          <w:color w:val="1F497D" w:themeColor="text2"/>
        </w:rPr>
      </w:pPr>
    </w:p>
    <w:p w14:paraId="35F02682" w14:textId="333E9AA1" w:rsidR="00D5414A" w:rsidRDefault="00D5414A" w:rsidP="00D5414A">
      <w:pPr>
        <w:widowControl w:val="0"/>
        <w:spacing w:line="240" w:lineRule="atLeast"/>
        <w:jc w:val="both"/>
        <w:rPr>
          <w:rFonts w:ascii="Arial" w:hAnsi="Arial"/>
          <w:color w:val="1F497D" w:themeColor="text2"/>
        </w:rPr>
      </w:pPr>
    </w:p>
    <w:p w14:paraId="03BECF7C" w14:textId="31F8EB33" w:rsidR="00D21187" w:rsidRPr="00816E69" w:rsidRDefault="00D21187" w:rsidP="00D5414A">
      <w:pPr>
        <w:widowControl w:val="0"/>
        <w:spacing w:line="240" w:lineRule="atLeast"/>
        <w:jc w:val="both"/>
        <w:rPr>
          <w:rFonts w:ascii="Arial" w:hAnsi="Arial"/>
          <w:color w:val="1F497D" w:themeColor="text2"/>
        </w:rPr>
      </w:pPr>
      <w:r>
        <w:rPr>
          <w:rFonts w:ascii="Arial" w:hAnsi="Arial"/>
          <w:color w:val="1F497D" w:themeColor="text2"/>
        </w:rPr>
        <w:t>--------------------------------------------------------------------------------------------------------------------------------------------------------------------------------</w:t>
      </w:r>
    </w:p>
    <w:p w14:paraId="7D0FBA62" w14:textId="77777777" w:rsidR="00D21187" w:rsidRDefault="00D21187" w:rsidP="00D5414A">
      <w:pPr>
        <w:widowControl w:val="0"/>
        <w:spacing w:line="240" w:lineRule="atLeast"/>
        <w:jc w:val="center"/>
        <w:rPr>
          <w:rFonts w:ascii="Arial" w:hAnsi="Arial"/>
          <w:b/>
          <w:color w:val="1F497D" w:themeColor="text2"/>
          <w:sz w:val="28"/>
          <w:u w:val="single"/>
        </w:rPr>
      </w:pPr>
    </w:p>
    <w:p w14:paraId="590215A7" w14:textId="6BE80003"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INSTALACION DE SISTEMA</w:t>
      </w:r>
    </w:p>
    <w:p w14:paraId="40058BFF" w14:textId="77777777"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DE ILUMINACION INTERIOR</w:t>
      </w:r>
    </w:p>
    <w:p w14:paraId="2FD897CB" w14:textId="77777777" w:rsidR="00D5414A" w:rsidRPr="00816E69" w:rsidRDefault="00D5414A" w:rsidP="00D5414A">
      <w:pPr>
        <w:widowControl w:val="0"/>
        <w:spacing w:line="240" w:lineRule="atLeast"/>
        <w:rPr>
          <w:rFonts w:ascii="Arial" w:hAnsi="Arial"/>
          <w:color w:val="1F497D" w:themeColor="text2"/>
        </w:rPr>
      </w:pPr>
    </w:p>
    <w:p w14:paraId="23441EA4"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7582F8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instalación de un sistema de iluminación interior, incluyendo las líneas de alimentación y distribución de energía eléctrica, las que se considerarán desde la acometida hasta la última lámpara, de acuerdo a los circuitos y detalles señalados  en los planos de respectivos., formulario de presentación de propuestas y/o instrucciones del Supervisor de obra.</w:t>
      </w:r>
    </w:p>
    <w:p w14:paraId="5D241F7D" w14:textId="77777777" w:rsidR="00D5414A" w:rsidRPr="00816E69" w:rsidRDefault="00D5414A" w:rsidP="00D5414A">
      <w:pPr>
        <w:widowControl w:val="0"/>
        <w:spacing w:line="240" w:lineRule="atLeast"/>
        <w:jc w:val="both"/>
        <w:rPr>
          <w:rFonts w:ascii="Arial" w:hAnsi="Arial"/>
          <w:b/>
          <w:i/>
          <w:color w:val="1F497D" w:themeColor="text2"/>
          <w:u w:val="single"/>
        </w:rPr>
      </w:pPr>
    </w:p>
    <w:p w14:paraId="4DD8E94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1579639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suministrar todos los materiales, herramientas y equipo necesarios para la ejecución de los trabajos, debiendo el Contratista presentar muestras al Supervisor para su aprobación respectiva, previa instalación en obra.</w:t>
      </w:r>
    </w:p>
    <w:p w14:paraId="6CED7C4D" w14:textId="77777777" w:rsidR="00D5414A" w:rsidRPr="00816E69" w:rsidRDefault="00D5414A" w:rsidP="00D5414A">
      <w:pPr>
        <w:widowControl w:val="0"/>
        <w:spacing w:line="240" w:lineRule="atLeast"/>
        <w:jc w:val="both"/>
        <w:rPr>
          <w:rFonts w:ascii="Arial" w:hAnsi="Arial"/>
          <w:color w:val="1F497D" w:themeColor="text2"/>
        </w:rPr>
      </w:pPr>
    </w:p>
    <w:p w14:paraId="6DC692E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r>
      <w:r w:rsidRPr="00816E69">
        <w:rPr>
          <w:rFonts w:ascii="Arial" w:hAnsi="Arial"/>
          <w:b/>
          <w:color w:val="1F497D" w:themeColor="text2"/>
        </w:rPr>
        <w:t>Ductos.</w:t>
      </w:r>
    </w:p>
    <w:p w14:paraId="75FD93C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ductos donde se alojarán los conductores deberán ser de PVC o metálicos y de estructura rígida.</w:t>
      </w:r>
    </w:p>
    <w:p w14:paraId="1C1B5BF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las juntas de dilatación de las estructuras se deberá utilizar tubería metálica flexible y ésta se unirá a la tubería rígida con coplas de rosca, de tornillo o presión.</w:t>
      </w:r>
    </w:p>
    <w:p w14:paraId="60A3D36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07F19A2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Conductores y cables</w:t>
      </w:r>
      <w:r w:rsidRPr="00816E69">
        <w:rPr>
          <w:rFonts w:ascii="Arial" w:hAnsi="Arial"/>
          <w:color w:val="1F497D" w:themeColor="text2"/>
        </w:rPr>
        <w:t>.</w:t>
      </w:r>
    </w:p>
    <w:p w14:paraId="5AB41A3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conductores a emplearse serán de cobre, unifilares y aislados con materiales plásticos, debiendo merecer la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xml:space="preserve"> previa la colocación de los mismos en los ductos. Deberán ser de tipo anti-fuego y flexibles.</w:t>
      </w:r>
    </w:p>
    <w:p w14:paraId="4A5FA65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secciones de los conductores que no estén claramente especificados en los planos deberán tener las siguientes secciones mínimas:</w:t>
      </w:r>
    </w:p>
    <w:p w14:paraId="527C83E9" w14:textId="77777777" w:rsidR="00D5414A" w:rsidRPr="00816E69" w:rsidRDefault="00D5414A" w:rsidP="00D5414A">
      <w:pPr>
        <w:widowControl w:val="0"/>
        <w:spacing w:line="240" w:lineRule="atLeast"/>
        <w:jc w:val="both"/>
        <w:rPr>
          <w:rFonts w:ascii="Arial" w:hAnsi="Arial"/>
          <w:color w:val="1F497D" w:themeColor="text2"/>
        </w:rPr>
      </w:pPr>
    </w:p>
    <w:p w14:paraId="0DDD5F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Cable de puesta a tierra 2/0 desnudo</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p>
    <w:p w14:paraId="00A98E9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Circuitos de iluminación cable </w:t>
      </w:r>
      <w:proofErr w:type="spellStart"/>
      <w:r w:rsidRPr="00816E69">
        <w:rPr>
          <w:rFonts w:ascii="Arial" w:hAnsi="Arial"/>
          <w:color w:val="1F497D" w:themeColor="text2"/>
        </w:rPr>
        <w:t>monopolar</w:t>
      </w:r>
      <w:proofErr w:type="spellEnd"/>
      <w:r w:rsidRPr="00816E69">
        <w:rPr>
          <w:rFonts w:ascii="Arial" w:hAnsi="Arial"/>
          <w:color w:val="1F497D" w:themeColor="text2"/>
        </w:rPr>
        <w:t xml:space="preserve"> aislado # 2</w:t>
      </w:r>
    </w:p>
    <w:p w14:paraId="03D0AD39" w14:textId="77777777" w:rsidR="00D5414A" w:rsidRPr="00816E69" w:rsidRDefault="00D5414A" w:rsidP="00D5414A">
      <w:pPr>
        <w:widowControl w:val="0"/>
        <w:spacing w:line="240" w:lineRule="atLeast"/>
        <w:jc w:val="both"/>
        <w:rPr>
          <w:rFonts w:ascii="Arial" w:hAnsi="Arial"/>
          <w:color w:val="1F497D" w:themeColor="text2"/>
        </w:rPr>
      </w:pPr>
    </w:p>
    <w:p w14:paraId="7792202C"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Accesorios y artefactos.</w:t>
      </w:r>
    </w:p>
    <w:p w14:paraId="3BE933B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accesorios y artefactos eléctricos serán del tipo adecuado a cada caso y el contratista estará obligado a presentar al Supervisor muestras para su aprobación, antes de su empleo en obra.</w:t>
      </w:r>
    </w:p>
    <w:p w14:paraId="7C7224D5" w14:textId="77777777" w:rsidR="00D5414A" w:rsidRPr="00816E69" w:rsidRDefault="00D5414A" w:rsidP="00D5414A">
      <w:pPr>
        <w:widowControl w:val="0"/>
        <w:spacing w:line="240" w:lineRule="atLeast"/>
        <w:jc w:val="both"/>
        <w:rPr>
          <w:rFonts w:ascii="Arial" w:hAnsi="Arial"/>
          <w:color w:val="1F497D" w:themeColor="text2"/>
        </w:rPr>
      </w:pPr>
    </w:p>
    <w:p w14:paraId="41FBFD69"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Tablero eléctrico general y Tableros secundarios.</w:t>
      </w:r>
    </w:p>
    <w:p w14:paraId="7B356CB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tableros deben ser construidos en material metálico con doble puerta, dotados de interruptores termo magnéticos y en número suficiente para seccionar los servicios en diferentes sectores.</w:t>
      </w:r>
    </w:p>
    <w:p w14:paraId="4B97FAC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Igualmente deberá contar con sistema eléctrico de corte de energía al momento de abrir la puerta del mismo.</w:t>
      </w:r>
    </w:p>
    <w:p w14:paraId="207C5F9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Deberán estar provistos de  borneras de conexión para los cables de acometida.</w:t>
      </w:r>
    </w:p>
    <w:p w14:paraId="5E6AE4C9" w14:textId="77777777" w:rsidR="00D5414A" w:rsidRPr="00816E69" w:rsidRDefault="00D5414A" w:rsidP="00D5414A">
      <w:pPr>
        <w:widowControl w:val="0"/>
        <w:spacing w:line="240" w:lineRule="atLeast"/>
        <w:jc w:val="both"/>
        <w:rPr>
          <w:rFonts w:ascii="Arial" w:hAnsi="Arial"/>
          <w:color w:val="1F497D" w:themeColor="text2"/>
        </w:rPr>
      </w:pPr>
    </w:p>
    <w:p w14:paraId="45D7EC2E" w14:textId="77777777" w:rsidR="00D5414A" w:rsidRPr="00816E69" w:rsidRDefault="00D5414A" w:rsidP="00D5414A">
      <w:pPr>
        <w:keepNext/>
        <w:widowControl w:val="0"/>
        <w:spacing w:line="240" w:lineRule="atLeast"/>
        <w:jc w:val="both"/>
        <w:outlineLvl w:val="0"/>
        <w:rPr>
          <w:rFonts w:ascii="Arial" w:hAnsi="Arial"/>
          <w:b/>
          <w:color w:val="1F497D" w:themeColor="text2"/>
        </w:rPr>
      </w:pPr>
      <w:r w:rsidRPr="00816E69">
        <w:rPr>
          <w:rFonts w:ascii="Arial" w:hAnsi="Arial"/>
          <w:b/>
          <w:color w:val="1F497D" w:themeColor="text2"/>
        </w:rPr>
        <w:tab/>
        <w:t>Interruptores</w:t>
      </w:r>
    </w:p>
    <w:p w14:paraId="078C6F8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Estos elementos deberán ser de primera calidad y con garantía de uso normal de 6 meses por lo menos, podrán ser metálicos o de plástico de primera calidad. Serán previamente autorizados por el supervisor. Podrán ser simples, dobles o triples, dependiendo del número de luminarias a ser atendidas.</w:t>
      </w:r>
    </w:p>
    <w:p w14:paraId="319FB7E8" w14:textId="77777777" w:rsidR="00D5414A" w:rsidRPr="00816E69" w:rsidRDefault="00D5414A" w:rsidP="00D5414A">
      <w:pPr>
        <w:widowControl w:val="0"/>
        <w:spacing w:line="240" w:lineRule="atLeast"/>
        <w:jc w:val="both"/>
        <w:rPr>
          <w:rFonts w:ascii="Arial" w:hAnsi="Arial"/>
          <w:color w:val="1F497D" w:themeColor="text2"/>
        </w:rPr>
      </w:pPr>
    </w:p>
    <w:p w14:paraId="575F10A7" w14:textId="77777777" w:rsidR="00D5414A" w:rsidRPr="00816E69" w:rsidRDefault="00D5414A" w:rsidP="00D5414A">
      <w:pPr>
        <w:widowControl w:val="0"/>
        <w:spacing w:line="240" w:lineRule="atLeast"/>
        <w:jc w:val="both"/>
        <w:rPr>
          <w:rFonts w:ascii="Arial" w:hAnsi="Arial"/>
          <w:b/>
          <w:i/>
          <w:color w:val="1F497D" w:themeColor="text2"/>
          <w:u w:val="single"/>
        </w:rPr>
      </w:pPr>
    </w:p>
    <w:p w14:paraId="750EBA8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51176B91" w14:textId="77777777" w:rsidR="00D5414A" w:rsidRPr="00816E69" w:rsidRDefault="00D5414A" w:rsidP="00D5414A">
      <w:pPr>
        <w:widowControl w:val="0"/>
        <w:spacing w:line="240" w:lineRule="atLeast"/>
        <w:jc w:val="both"/>
        <w:rPr>
          <w:rFonts w:ascii="Arial" w:hAnsi="Arial"/>
          <w:color w:val="1F497D" w:themeColor="text2"/>
        </w:rPr>
      </w:pPr>
    </w:p>
    <w:p w14:paraId="0A868A4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Provisión y tendido de conductores o cables</w:t>
      </w:r>
      <w:r w:rsidRPr="00816E69">
        <w:rPr>
          <w:rFonts w:ascii="Arial" w:hAnsi="Arial"/>
          <w:color w:val="1F497D" w:themeColor="text2"/>
        </w:rPr>
        <w:t>.</w:t>
      </w:r>
    </w:p>
    <w:p w14:paraId="6674394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cables deberán ser de tipo anti-fuego, flexibles, de secciones adecuadas para soportar la tensión máxima.</w:t>
      </w:r>
    </w:p>
    <w:p w14:paraId="13C7724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distribución de los diferentes circuitos de luz y fuerza deben ser distribuidos y conectados a través de cajas de distribución de cualquier forma, debiendo realizarse las conexiones con conectores.</w:t>
      </w:r>
    </w:p>
    <w:p w14:paraId="6577DAD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tendido de los cables será a través de cable-ductos instalados en el interior de muros o en cielos o pisos falsos.</w:t>
      </w:r>
    </w:p>
    <w:p w14:paraId="421279A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distancia máxima entre dos cajas consecutivas será de 25 </w:t>
      </w:r>
      <w:proofErr w:type="spellStart"/>
      <w:r w:rsidRPr="00816E69">
        <w:rPr>
          <w:rFonts w:ascii="Arial" w:hAnsi="Arial"/>
          <w:color w:val="1F497D" w:themeColor="text2"/>
        </w:rPr>
        <w:t>mts</w:t>
      </w:r>
      <w:proofErr w:type="spellEnd"/>
      <w:r w:rsidRPr="00816E69">
        <w:rPr>
          <w:rFonts w:ascii="Arial" w:hAnsi="Arial"/>
          <w:color w:val="1F497D" w:themeColor="text2"/>
        </w:rPr>
        <w:t xml:space="preserve">. en tramos rectos, distancia que se reducirá en 3 </w:t>
      </w:r>
      <w:proofErr w:type="spellStart"/>
      <w:r w:rsidRPr="00816E69">
        <w:rPr>
          <w:rFonts w:ascii="Arial" w:hAnsi="Arial"/>
          <w:color w:val="1F497D" w:themeColor="text2"/>
        </w:rPr>
        <w:t>mts</w:t>
      </w:r>
      <w:proofErr w:type="spellEnd"/>
      <w:r w:rsidRPr="00816E69">
        <w:rPr>
          <w:rFonts w:ascii="Arial" w:hAnsi="Arial"/>
          <w:color w:val="1F497D" w:themeColor="text2"/>
        </w:rPr>
        <w:t>. por cada curva de 90 grados.</w:t>
      </w:r>
    </w:p>
    <w:p w14:paraId="59D149C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instalación de los cables se realizará una vez concluido todo el tendido de ductos y una vez que los trabajos de acabados se hayan terminado, dejando en las cajas de salida o conexión, un chicotillo de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w:t>
      </w:r>
    </w:p>
    <w:p w14:paraId="4D07BF1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circuitos de los conductores deberán ser fácilmente identificables para lo que se colocará un membrete en los extremos de cada caja de salida o conexión marcado con un pedazo de cinta aislante blanca para su identificación.</w:t>
      </w:r>
    </w:p>
    <w:p w14:paraId="3D3ABBD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conductores en los tableros de distribución y otros paneles se doblarán en ángulo recto y estarán agrupados ordenadamente y unidos mediante hilo de cáñamo o plástico.</w:t>
      </w:r>
    </w:p>
    <w:p w14:paraId="1145ACFC" w14:textId="77777777" w:rsidR="00D5414A" w:rsidRPr="00816E69" w:rsidRDefault="00D5414A" w:rsidP="00D5414A">
      <w:pPr>
        <w:widowControl w:val="0"/>
        <w:spacing w:line="240" w:lineRule="atLeast"/>
        <w:jc w:val="both"/>
        <w:rPr>
          <w:rFonts w:ascii="Arial" w:hAnsi="Arial"/>
          <w:color w:val="1F497D" w:themeColor="text2"/>
        </w:rPr>
      </w:pPr>
    </w:p>
    <w:p w14:paraId="3909ECA8"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Acometida eléctrica.</w:t>
      </w:r>
    </w:p>
    <w:p w14:paraId="4CC8A9D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ductos, conductores, de acuerdo a regulaciones de la empresa suministradora local, para la instalación de energía eléctrica, de acuerdo a planos de detalle o instrucciones del Supervisor de obra.</w:t>
      </w:r>
    </w:p>
    <w:p w14:paraId="4928A1E1" w14:textId="77777777" w:rsidR="00D5414A" w:rsidRPr="00816E69" w:rsidRDefault="00D5414A" w:rsidP="00D5414A">
      <w:pPr>
        <w:widowControl w:val="0"/>
        <w:spacing w:line="240" w:lineRule="atLeast"/>
        <w:jc w:val="both"/>
        <w:rPr>
          <w:rFonts w:ascii="Arial" w:hAnsi="Arial"/>
          <w:color w:val="1F497D" w:themeColor="text2"/>
        </w:rPr>
      </w:pPr>
    </w:p>
    <w:p w14:paraId="36D7097C"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Iluminación.</w:t>
      </w:r>
    </w:p>
    <w:p w14:paraId="72939E3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luminarias en el nivel del cielo falso o sobre puestas en el caso de cielo raso.</w:t>
      </w:r>
    </w:p>
    <w:p w14:paraId="242A228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Estos elementos serán fijados en el cielo mediante ganchos y </w:t>
      </w:r>
      <w:proofErr w:type="spellStart"/>
      <w:r w:rsidRPr="00816E69">
        <w:rPr>
          <w:rFonts w:ascii="Arial" w:hAnsi="Arial"/>
          <w:color w:val="1F497D" w:themeColor="text2"/>
        </w:rPr>
        <w:t>ramplugs</w:t>
      </w:r>
      <w:proofErr w:type="spellEnd"/>
      <w:r w:rsidRPr="00816E69">
        <w:rPr>
          <w:rFonts w:ascii="Arial" w:hAnsi="Arial"/>
          <w:color w:val="1F497D" w:themeColor="text2"/>
        </w:rPr>
        <w:t xml:space="preserve"> con la suficiente resistencia al peso de la </w:t>
      </w:r>
      <w:r w:rsidRPr="00816E69">
        <w:rPr>
          <w:rFonts w:ascii="Arial" w:hAnsi="Arial"/>
          <w:color w:val="1F497D" w:themeColor="text2"/>
        </w:rPr>
        <w:lastRenderedPageBreak/>
        <w:t>luminaria a instalarse, en ningún caso se apoyarán en las rieles del cielo falso.</w:t>
      </w:r>
    </w:p>
    <w:p w14:paraId="7F7AD6C6" w14:textId="77777777" w:rsidR="00D5414A" w:rsidRPr="00816E69" w:rsidRDefault="00D5414A" w:rsidP="00D5414A">
      <w:pPr>
        <w:widowControl w:val="0"/>
        <w:spacing w:line="240" w:lineRule="atLeast"/>
        <w:jc w:val="both"/>
        <w:rPr>
          <w:rFonts w:ascii="Arial" w:hAnsi="Arial"/>
          <w:color w:val="1F497D" w:themeColor="text2"/>
        </w:rPr>
      </w:pPr>
    </w:p>
    <w:p w14:paraId="268E6C4F"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ab/>
        <w:t>Sistema de cambio de alimentación.</w:t>
      </w:r>
    </w:p>
    <w:p w14:paraId="40DDC84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corte de energía en la línea principal, se pasará al sistema de alimentación del grupo generador. En este caso las luminarias que funcionaran solo serán las más importantes. (Las instaladas en los postes triples). La alimentación del sistema de iluminación será acoplada al transformador de la estación.</w:t>
      </w:r>
    </w:p>
    <w:p w14:paraId="1758FA67" w14:textId="77777777" w:rsidR="00D5414A" w:rsidRPr="00816E69" w:rsidRDefault="00D5414A" w:rsidP="00D5414A">
      <w:pPr>
        <w:widowControl w:val="0"/>
        <w:spacing w:line="240" w:lineRule="atLeast"/>
        <w:jc w:val="both"/>
        <w:rPr>
          <w:rFonts w:ascii="Arial" w:hAnsi="Arial"/>
          <w:color w:val="1F497D" w:themeColor="text2"/>
        </w:rPr>
      </w:pPr>
    </w:p>
    <w:p w14:paraId="4B8AF425" w14:textId="77777777" w:rsidR="00D5414A" w:rsidRPr="00816E69" w:rsidRDefault="00D5414A" w:rsidP="00D5414A">
      <w:pPr>
        <w:widowControl w:val="0"/>
        <w:spacing w:line="240" w:lineRule="atLeast"/>
        <w:jc w:val="both"/>
        <w:rPr>
          <w:rFonts w:ascii="Arial" w:hAnsi="Arial"/>
          <w:b/>
          <w:i/>
          <w:color w:val="1F497D" w:themeColor="text2"/>
          <w:u w:val="single"/>
        </w:rPr>
      </w:pPr>
    </w:p>
    <w:p w14:paraId="2CC5082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DD6C2C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luminarias especiales se medirán por punto instalado o por pieza de acuerdo a lo estipulado en el formulario de presentación de propuestas.</w:t>
      </w:r>
    </w:p>
    <w:p w14:paraId="52FACA0B" w14:textId="77777777" w:rsidR="00D5414A" w:rsidRPr="00816E69" w:rsidRDefault="00D5414A" w:rsidP="00D5414A">
      <w:pPr>
        <w:widowControl w:val="0"/>
        <w:spacing w:line="240" w:lineRule="atLeast"/>
        <w:jc w:val="both"/>
        <w:rPr>
          <w:rFonts w:ascii="Arial" w:hAnsi="Arial"/>
          <w:color w:val="1F497D" w:themeColor="text2"/>
        </w:rPr>
      </w:pPr>
    </w:p>
    <w:p w14:paraId="1D803BF2" w14:textId="77777777" w:rsidR="00D5414A" w:rsidRPr="00816E69" w:rsidRDefault="00D5414A" w:rsidP="00D5414A">
      <w:pPr>
        <w:widowControl w:val="0"/>
        <w:spacing w:line="240" w:lineRule="atLeast"/>
        <w:jc w:val="both"/>
        <w:rPr>
          <w:rFonts w:ascii="Arial" w:hAnsi="Arial"/>
          <w:color w:val="1F497D" w:themeColor="text2"/>
        </w:rPr>
      </w:pPr>
    </w:p>
    <w:p w14:paraId="5B888110" w14:textId="77777777" w:rsidR="00D5414A" w:rsidRPr="00816E69" w:rsidRDefault="00D5414A" w:rsidP="00D5414A">
      <w:pPr>
        <w:widowControl w:val="0"/>
        <w:spacing w:line="240" w:lineRule="atLeast"/>
        <w:jc w:val="both"/>
        <w:rPr>
          <w:rFonts w:ascii="Arial" w:hAnsi="Arial"/>
          <w:b/>
          <w:i/>
          <w:color w:val="1F497D" w:themeColor="text2"/>
          <w:u w:val="single"/>
        </w:rPr>
      </w:pPr>
      <w:r w:rsidRPr="00816E69">
        <w:rPr>
          <w:rFonts w:ascii="Arial" w:hAnsi="Arial"/>
          <w:color w:val="1F497D" w:themeColor="text2"/>
        </w:rPr>
        <w:tab/>
      </w:r>
      <w:r w:rsidRPr="00816E69">
        <w:rPr>
          <w:rFonts w:ascii="Arial" w:hAnsi="Arial"/>
          <w:b/>
          <w:i/>
          <w:color w:val="1F497D" w:themeColor="text2"/>
          <w:highlight w:val="yellow"/>
          <w:u w:val="single"/>
        </w:rPr>
        <w:t>NOTA:</w:t>
      </w:r>
      <w:r w:rsidRPr="00816E69">
        <w:rPr>
          <w:rFonts w:ascii="Arial" w:hAnsi="Arial"/>
          <w:b/>
          <w:i/>
          <w:color w:val="1F497D" w:themeColor="text2"/>
          <w:highlight w:val="yellow"/>
          <w:u w:val="single"/>
        </w:rPr>
        <w:tab/>
        <w:t>EL PROYECTO ELÉCTRICO DEBERÁ SER  ELABORADO POR EL CONTRATISTA TOMANDO EN REFERENCIA LOS PLANOS.</w:t>
      </w:r>
    </w:p>
    <w:p w14:paraId="1ECC2DF6" w14:textId="77777777" w:rsidR="00D5414A" w:rsidRPr="00816E69" w:rsidRDefault="00D5414A" w:rsidP="00D5414A">
      <w:pPr>
        <w:widowControl w:val="0"/>
        <w:spacing w:line="240" w:lineRule="atLeast"/>
        <w:jc w:val="both"/>
        <w:rPr>
          <w:color w:val="1F497D" w:themeColor="text2"/>
        </w:rPr>
      </w:pPr>
    </w:p>
    <w:p w14:paraId="3295CE1C" w14:textId="77777777" w:rsidR="00D17FA1" w:rsidRPr="008742F2" w:rsidRDefault="00D17FA1" w:rsidP="00D17FA1">
      <w:pPr>
        <w:widowControl w:val="0"/>
        <w:spacing w:line="240" w:lineRule="atLeast"/>
        <w:jc w:val="both"/>
        <w:rPr>
          <w:rFonts w:ascii="Arial" w:hAnsi="Arial"/>
          <w:color w:val="1F497D" w:themeColor="text2"/>
        </w:rPr>
      </w:pPr>
      <w:r>
        <w:rPr>
          <w:rFonts w:ascii="Arial" w:hAnsi="Arial"/>
          <w:color w:val="1F497D" w:themeColor="text2"/>
        </w:rPr>
        <w:t>--------------------------------------------------------------------------------------------------------------------------------------------------------------------------------</w:t>
      </w:r>
    </w:p>
    <w:p w14:paraId="1A0C0678" w14:textId="77777777" w:rsidR="00D5414A" w:rsidRPr="00816E69" w:rsidRDefault="00D5414A" w:rsidP="00D5414A">
      <w:pPr>
        <w:widowControl w:val="0"/>
        <w:spacing w:line="240" w:lineRule="atLeast"/>
        <w:jc w:val="both"/>
        <w:rPr>
          <w:color w:val="1F497D" w:themeColor="text2"/>
        </w:rPr>
      </w:pPr>
    </w:p>
    <w:p w14:paraId="70013A46" w14:textId="77777777" w:rsidR="00D5414A" w:rsidRPr="00816E69" w:rsidRDefault="00D5414A" w:rsidP="00D5414A">
      <w:pPr>
        <w:widowControl w:val="0"/>
        <w:spacing w:line="240" w:lineRule="atLeast"/>
        <w:jc w:val="both"/>
        <w:rPr>
          <w:color w:val="1F497D" w:themeColor="text2"/>
        </w:rPr>
      </w:pPr>
    </w:p>
    <w:p w14:paraId="7A257EFF" w14:textId="205EBBA5"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INSTALACI</w:t>
      </w:r>
      <w:r w:rsidR="008E05B2">
        <w:rPr>
          <w:rFonts w:ascii="Arial" w:hAnsi="Arial"/>
          <w:b/>
          <w:color w:val="1F497D" w:themeColor="text2"/>
          <w:sz w:val="28"/>
          <w:u w:val="single"/>
        </w:rPr>
        <w:t>Ó</w:t>
      </w:r>
      <w:r w:rsidRPr="00816E69">
        <w:rPr>
          <w:rFonts w:ascii="Arial" w:hAnsi="Arial"/>
          <w:b/>
          <w:color w:val="1F497D" w:themeColor="text2"/>
          <w:sz w:val="28"/>
          <w:u w:val="single"/>
        </w:rPr>
        <w:t>N DE SISTEMA</w:t>
      </w:r>
    </w:p>
    <w:p w14:paraId="0B85E850" w14:textId="7697586C"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DE ILUMINACI</w:t>
      </w:r>
      <w:r w:rsidR="008E05B2">
        <w:rPr>
          <w:rFonts w:ascii="Arial" w:hAnsi="Arial"/>
          <w:b/>
          <w:color w:val="1F497D" w:themeColor="text2"/>
          <w:sz w:val="28"/>
          <w:u w:val="single"/>
        </w:rPr>
        <w:t>Ó</w:t>
      </w:r>
      <w:r w:rsidRPr="00816E69">
        <w:rPr>
          <w:rFonts w:ascii="Arial" w:hAnsi="Arial"/>
          <w:b/>
          <w:color w:val="1F497D" w:themeColor="text2"/>
          <w:sz w:val="28"/>
          <w:u w:val="single"/>
        </w:rPr>
        <w:t>N EXTERIOR</w:t>
      </w:r>
    </w:p>
    <w:p w14:paraId="2B2DF94A" w14:textId="77777777" w:rsidR="00D5414A" w:rsidRPr="00816E69" w:rsidRDefault="00D5414A" w:rsidP="00D5414A">
      <w:pPr>
        <w:widowControl w:val="0"/>
        <w:spacing w:line="240" w:lineRule="atLeast"/>
        <w:rPr>
          <w:rFonts w:ascii="Arial" w:hAnsi="Arial"/>
          <w:color w:val="1F497D" w:themeColor="text2"/>
        </w:rPr>
      </w:pPr>
    </w:p>
    <w:p w14:paraId="1DC15684" w14:textId="77777777" w:rsidR="00D5414A" w:rsidRPr="00816E69" w:rsidRDefault="00D5414A" w:rsidP="00D5414A">
      <w:pPr>
        <w:widowControl w:val="0"/>
        <w:spacing w:line="240" w:lineRule="atLeast"/>
        <w:rPr>
          <w:rFonts w:ascii="Arial" w:hAnsi="Arial"/>
          <w:color w:val="1F497D" w:themeColor="text2"/>
        </w:rPr>
      </w:pPr>
    </w:p>
    <w:p w14:paraId="1D20B622"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AF80854" w14:textId="453C7E1F"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instalación de un sistema de iluminación exterior, incluyendo las líneas de alimentación y distribución de energía eléctrica, las que se considerarán desde la ac</w:t>
      </w:r>
      <w:r w:rsidR="008E05B2">
        <w:rPr>
          <w:rFonts w:ascii="Arial" w:hAnsi="Arial"/>
          <w:color w:val="1F497D" w:themeColor="text2"/>
        </w:rPr>
        <w:t>ometida hasta la última lámpara</w:t>
      </w:r>
      <w:r w:rsidRPr="00816E69">
        <w:rPr>
          <w:rFonts w:ascii="Arial" w:hAnsi="Arial"/>
          <w:color w:val="1F497D" w:themeColor="text2"/>
        </w:rPr>
        <w:t>, de acuerdo a los circuitos y detalles señalados  en los planos de respectivos., formulario de presentación de propuestas y/o instrucciones del Supervisor de obra.</w:t>
      </w:r>
    </w:p>
    <w:p w14:paraId="6864270D" w14:textId="77777777" w:rsidR="00D5414A" w:rsidRPr="00816E69" w:rsidRDefault="00D5414A" w:rsidP="00D5414A">
      <w:pPr>
        <w:widowControl w:val="0"/>
        <w:spacing w:line="240" w:lineRule="atLeast"/>
        <w:jc w:val="both"/>
        <w:rPr>
          <w:rFonts w:ascii="Arial" w:hAnsi="Arial"/>
          <w:color w:val="1F497D" w:themeColor="text2"/>
        </w:rPr>
      </w:pPr>
    </w:p>
    <w:p w14:paraId="653B01D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3C1EF4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suministrar todos los materiales, herramientas y equipo necesarios para la ejecución de los trabajos, debiendo el Contratista presentar muestras al Supervisor para su aprobación respectiva, previa instalación en obra.</w:t>
      </w:r>
    </w:p>
    <w:p w14:paraId="6204E7F5" w14:textId="77777777" w:rsidR="00D5414A" w:rsidRPr="00816E69" w:rsidRDefault="00D5414A" w:rsidP="00D5414A">
      <w:pPr>
        <w:widowControl w:val="0"/>
        <w:spacing w:line="240" w:lineRule="atLeast"/>
        <w:jc w:val="both"/>
        <w:rPr>
          <w:rFonts w:ascii="Arial" w:hAnsi="Arial"/>
          <w:color w:val="1F497D" w:themeColor="text2"/>
        </w:rPr>
      </w:pPr>
    </w:p>
    <w:p w14:paraId="71437D3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Ductos.</w:t>
      </w:r>
    </w:p>
    <w:p w14:paraId="45269CD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ductos donde se alojarán los conductores deberán ser de PVC o metálicos y de estructura rígida.</w:t>
      </w:r>
    </w:p>
    <w:p w14:paraId="755AB37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Para las juntas de dilatación de las estructuras se deberá utilizar tubería metálica flexible y ésta se unirá a la tubería rígida con coplas de rosca, de tornillo o presión.</w:t>
      </w:r>
    </w:p>
    <w:p w14:paraId="33A50A7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5D8F76D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Conductores y cables</w:t>
      </w:r>
      <w:r w:rsidRPr="00816E69">
        <w:rPr>
          <w:rFonts w:ascii="Arial" w:hAnsi="Arial"/>
          <w:color w:val="1F497D" w:themeColor="text2"/>
        </w:rPr>
        <w:t>.</w:t>
      </w:r>
    </w:p>
    <w:p w14:paraId="63CEB00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conductores a emplearse serán de cobre, unifilares y aislados con materiales plásticos, debiendo merecer la aprobación de </w:t>
      </w:r>
      <w:smartTag w:uri="urn:schemas-microsoft-com:office:smarttags" w:element="PersonName">
        <w:smartTagPr>
          <w:attr w:name="ProductID" w:val="la Supervisi￳n"/>
        </w:smartTagPr>
        <w:r w:rsidRPr="00816E69">
          <w:rPr>
            <w:rFonts w:ascii="Arial" w:hAnsi="Arial"/>
            <w:color w:val="1F497D" w:themeColor="text2"/>
          </w:rPr>
          <w:t>la Supervisión</w:t>
        </w:r>
      </w:smartTag>
      <w:r w:rsidRPr="00816E69">
        <w:rPr>
          <w:rFonts w:ascii="Arial" w:hAnsi="Arial"/>
          <w:color w:val="1F497D" w:themeColor="text2"/>
        </w:rPr>
        <w:t xml:space="preserve"> previa la colocación de los mismos en los ductos. Deberán ser de tipo anti fuego y flexibles.</w:t>
      </w:r>
    </w:p>
    <w:p w14:paraId="0B43F6E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secciones de los conductores que no estén claramente especificados en los planos deberán tener las siguientes secciones mínimas:</w:t>
      </w:r>
    </w:p>
    <w:p w14:paraId="4963C725" w14:textId="77777777" w:rsidR="00D5414A" w:rsidRPr="00816E69" w:rsidRDefault="00D5414A" w:rsidP="00D5414A">
      <w:pPr>
        <w:widowControl w:val="0"/>
        <w:spacing w:line="240" w:lineRule="atLeast"/>
        <w:jc w:val="both"/>
        <w:rPr>
          <w:rFonts w:ascii="Arial" w:hAnsi="Arial"/>
          <w:color w:val="1F497D" w:themeColor="text2"/>
        </w:rPr>
      </w:pPr>
    </w:p>
    <w:p w14:paraId="13DBBE5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Cable de puesta a tierra 2/0 desnudo</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p>
    <w:p w14:paraId="7022F38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 xml:space="preserve">Circuitos de iluminación cable </w:t>
      </w:r>
      <w:proofErr w:type="spellStart"/>
      <w:r w:rsidRPr="00816E69">
        <w:rPr>
          <w:rFonts w:ascii="Arial" w:hAnsi="Arial"/>
          <w:color w:val="1F497D" w:themeColor="text2"/>
        </w:rPr>
        <w:t>monopolar</w:t>
      </w:r>
      <w:proofErr w:type="spellEnd"/>
      <w:r w:rsidRPr="00816E69">
        <w:rPr>
          <w:rFonts w:ascii="Arial" w:hAnsi="Arial"/>
          <w:color w:val="1F497D" w:themeColor="text2"/>
        </w:rPr>
        <w:t xml:space="preserve"> aislado # 2</w:t>
      </w:r>
    </w:p>
    <w:p w14:paraId="07E4E0DA" w14:textId="77777777" w:rsidR="00D5414A" w:rsidRPr="00816E69" w:rsidRDefault="00D5414A" w:rsidP="00D5414A">
      <w:pPr>
        <w:widowControl w:val="0"/>
        <w:spacing w:line="240" w:lineRule="atLeast"/>
        <w:jc w:val="both"/>
        <w:rPr>
          <w:rFonts w:ascii="Arial" w:hAnsi="Arial"/>
          <w:color w:val="1F497D" w:themeColor="text2"/>
        </w:rPr>
      </w:pPr>
    </w:p>
    <w:p w14:paraId="7292D333"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Accesorios y artefactos.</w:t>
      </w:r>
    </w:p>
    <w:p w14:paraId="05BD3AB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accesorios y artefactos eléctricos serán del tipo adecuado a cada caso y el contratista estará obligado a presentar al Supervisor muestras para su aprobación, antes de su empleo en obra.</w:t>
      </w:r>
    </w:p>
    <w:p w14:paraId="478293F6" w14:textId="77777777" w:rsidR="00D5414A" w:rsidRPr="00816E69" w:rsidRDefault="00D5414A" w:rsidP="00D5414A">
      <w:pPr>
        <w:widowControl w:val="0"/>
        <w:spacing w:line="240" w:lineRule="atLeast"/>
        <w:jc w:val="both"/>
        <w:rPr>
          <w:rFonts w:ascii="Arial" w:hAnsi="Arial"/>
          <w:color w:val="1F497D" w:themeColor="text2"/>
        </w:rPr>
      </w:pPr>
    </w:p>
    <w:p w14:paraId="77732C84"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Tablero eléctrico general y Tableros secundarios.</w:t>
      </w:r>
    </w:p>
    <w:p w14:paraId="187FB03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lastRenderedPageBreak/>
        <w:tab/>
        <w:t>Todos los tableros deben ser construidos en material metálico con doble puerta, dotados de interruptores termo magnéticos y en número suficiente para seccionar los servicios en diferentes sectores.</w:t>
      </w:r>
    </w:p>
    <w:p w14:paraId="759866A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Igualmente deberá contar con sistema eléctrico de corte de energía al momento de abrir la puerta del mismo.</w:t>
      </w:r>
    </w:p>
    <w:p w14:paraId="72A7F13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Deberán estar provistos de  borneras de conexión para los cables de acometida.</w:t>
      </w:r>
    </w:p>
    <w:p w14:paraId="2FDE6456" w14:textId="77777777" w:rsidR="00D5414A" w:rsidRPr="00816E69" w:rsidRDefault="00D5414A" w:rsidP="00D5414A">
      <w:pPr>
        <w:widowControl w:val="0"/>
        <w:spacing w:line="240" w:lineRule="atLeast"/>
        <w:jc w:val="both"/>
        <w:rPr>
          <w:rFonts w:ascii="Arial" w:hAnsi="Arial"/>
          <w:color w:val="1F497D" w:themeColor="text2"/>
        </w:rPr>
      </w:pPr>
    </w:p>
    <w:p w14:paraId="01BC137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274420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7B92B3D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Provisión y tendido de conductores o cables</w:t>
      </w:r>
      <w:r w:rsidRPr="00816E69">
        <w:rPr>
          <w:rFonts w:ascii="Arial" w:hAnsi="Arial"/>
          <w:color w:val="1F497D" w:themeColor="text2"/>
        </w:rPr>
        <w:t>.</w:t>
      </w:r>
    </w:p>
    <w:p w14:paraId="460B168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cables deberán ser de tipo anti fuego, flexibles, de secciones adecuadas para soportar la tensión máxima.</w:t>
      </w:r>
    </w:p>
    <w:p w14:paraId="326B180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distribución de los diferentes circuitos de luz y fuerza deben ser distribuidos y conectados a través de cajas de distribución de cualquier forma, debiendo realizarse las conexiones con conectores.</w:t>
      </w:r>
    </w:p>
    <w:p w14:paraId="51856AC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tendido de los cables será subterráneo, para lo cual se cavará una zanja para el tendido de la cañería de </w:t>
      </w:r>
      <w:proofErr w:type="spellStart"/>
      <w:r w:rsidRPr="00816E69">
        <w:rPr>
          <w:rFonts w:ascii="Arial" w:hAnsi="Arial"/>
          <w:color w:val="1F497D" w:themeColor="text2"/>
        </w:rPr>
        <w:t>politubo</w:t>
      </w:r>
      <w:proofErr w:type="spellEnd"/>
      <w:r w:rsidRPr="00816E69">
        <w:rPr>
          <w:rFonts w:ascii="Arial" w:hAnsi="Arial"/>
          <w:color w:val="1F497D" w:themeColor="text2"/>
        </w:rPr>
        <w:t>.</w:t>
      </w:r>
    </w:p>
    <w:p w14:paraId="065D606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distancia máxima entre dos cajas consecutivas será de 25 </w:t>
      </w:r>
      <w:proofErr w:type="spellStart"/>
      <w:r w:rsidRPr="00816E69">
        <w:rPr>
          <w:rFonts w:ascii="Arial" w:hAnsi="Arial"/>
          <w:color w:val="1F497D" w:themeColor="text2"/>
        </w:rPr>
        <w:t>mts</w:t>
      </w:r>
      <w:proofErr w:type="spellEnd"/>
      <w:r w:rsidRPr="00816E69">
        <w:rPr>
          <w:rFonts w:ascii="Arial" w:hAnsi="Arial"/>
          <w:color w:val="1F497D" w:themeColor="text2"/>
        </w:rPr>
        <w:t xml:space="preserve"> en tramos rectos, distancia que se reducirá en 3 </w:t>
      </w:r>
      <w:proofErr w:type="spellStart"/>
      <w:r w:rsidRPr="00816E69">
        <w:rPr>
          <w:rFonts w:ascii="Arial" w:hAnsi="Arial"/>
          <w:color w:val="1F497D" w:themeColor="text2"/>
        </w:rPr>
        <w:t>mts</w:t>
      </w:r>
      <w:proofErr w:type="spellEnd"/>
      <w:r w:rsidRPr="00816E69">
        <w:rPr>
          <w:rFonts w:ascii="Arial" w:hAnsi="Arial"/>
          <w:color w:val="1F497D" w:themeColor="text2"/>
        </w:rPr>
        <w:t xml:space="preserve"> por cada curva de 90 grados.</w:t>
      </w:r>
    </w:p>
    <w:p w14:paraId="4747432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instalación de los cables se realizará una vez concluido todo el tendido de ductos y una vez que los trabajos de acabados se hayan terminado, dejando en las cajas de salida o conexión, un chicotillo de </w:t>
      </w:r>
      <w:smartTag w:uri="urn:schemas-microsoft-com:office:smarttags" w:element="metricconverter">
        <w:smartTagPr>
          <w:attr w:name="ProductID" w:val="15 cm"/>
        </w:smartTagPr>
        <w:r w:rsidRPr="00816E69">
          <w:rPr>
            <w:rFonts w:ascii="Arial" w:hAnsi="Arial"/>
            <w:color w:val="1F497D" w:themeColor="text2"/>
          </w:rPr>
          <w:t>15 cm</w:t>
        </w:r>
      </w:smartTag>
      <w:r w:rsidRPr="00816E69">
        <w:rPr>
          <w:rFonts w:ascii="Arial" w:hAnsi="Arial"/>
          <w:color w:val="1F497D" w:themeColor="text2"/>
        </w:rPr>
        <w:t>.</w:t>
      </w:r>
    </w:p>
    <w:p w14:paraId="13E807D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circuitos de los conductores deberán ser fácilmente identificables para lo que se colocará un membrete en los extremos de cada caja de salida o conexión marcado con un pedazo de cinta aislante blanca para su identificación.</w:t>
      </w:r>
    </w:p>
    <w:p w14:paraId="4780657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conductores en los tableros de distribución y otros paneles se doblarán en ángulo recto y estarán agrupados ordenadamente y unidos mediante hilo de cáñamo o plástico.</w:t>
      </w:r>
    </w:p>
    <w:p w14:paraId="23C17B32" w14:textId="77777777" w:rsidR="00D5414A" w:rsidRPr="00816E69" w:rsidRDefault="00D5414A" w:rsidP="00D5414A">
      <w:pPr>
        <w:widowControl w:val="0"/>
        <w:spacing w:line="240" w:lineRule="atLeast"/>
        <w:jc w:val="both"/>
        <w:rPr>
          <w:rFonts w:ascii="Arial" w:hAnsi="Arial"/>
          <w:color w:val="1F497D" w:themeColor="text2"/>
        </w:rPr>
      </w:pPr>
    </w:p>
    <w:p w14:paraId="509FF56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Puesta a tierra.</w:t>
      </w:r>
    </w:p>
    <w:p w14:paraId="2396016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un sistema puesta a tierra en cada poste, con una jabalina enterrada, conectado al sistema de puesta de tierra principal de la estación. El cable a emplearse será 2/0 desnudo. La unión entre la jabalina y el cable será mediante soldadura. Así mismo serán instaladas a la profundidad y en los sectores singularizados en los planos. Posteriormente el hoyo que alojará las jabalinas deberá ser rellenado con una mezcla de sal y carbón vegetal.</w:t>
      </w:r>
    </w:p>
    <w:p w14:paraId="4CC1955A" w14:textId="77777777" w:rsidR="00D5414A" w:rsidRPr="00816E69" w:rsidRDefault="00D5414A" w:rsidP="00D5414A">
      <w:pPr>
        <w:widowControl w:val="0"/>
        <w:spacing w:line="240" w:lineRule="atLeast"/>
        <w:jc w:val="both"/>
        <w:rPr>
          <w:rFonts w:ascii="Arial" w:hAnsi="Arial"/>
          <w:color w:val="1F497D" w:themeColor="text2"/>
        </w:rPr>
      </w:pPr>
    </w:p>
    <w:p w14:paraId="398B86F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Acometida eléctrica.</w:t>
      </w:r>
    </w:p>
    <w:p w14:paraId="38C5B9C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ductos, conductores, de acuerdo a regulaciones de la empresa suministradora local, para la instalación de energía eléctrica, de acuerdo a planos de detalle o instrucciones del Supervisor de obra.</w:t>
      </w:r>
    </w:p>
    <w:p w14:paraId="1475C1EB" w14:textId="77777777" w:rsidR="00D5414A" w:rsidRPr="00816E69" w:rsidRDefault="00D5414A" w:rsidP="00D5414A">
      <w:pPr>
        <w:widowControl w:val="0"/>
        <w:spacing w:line="240" w:lineRule="atLeast"/>
        <w:jc w:val="both"/>
        <w:rPr>
          <w:rFonts w:ascii="Arial" w:hAnsi="Arial"/>
          <w:color w:val="1F497D" w:themeColor="text2"/>
        </w:rPr>
      </w:pPr>
    </w:p>
    <w:p w14:paraId="049D230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Iluminación.</w:t>
      </w:r>
    </w:p>
    <w:p w14:paraId="1B56529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Comprende la provisión e instalación  de luminarias de alumbrado público de 250 w, a gas de sodio, incluyendo todos los elementos de arranque y fotocélula individual y cualquier otro material y/o accesorio necesario para la instalación, de acuerdo a los planos,  formulario de presentación de propuestas y/o instrucciones del Supervisor de obra.</w:t>
      </w:r>
    </w:p>
    <w:p w14:paraId="59AA1190" w14:textId="77777777" w:rsidR="00D5414A" w:rsidRPr="00816E69" w:rsidRDefault="00D5414A" w:rsidP="00D5414A">
      <w:pPr>
        <w:widowControl w:val="0"/>
        <w:spacing w:line="240" w:lineRule="atLeast"/>
        <w:jc w:val="both"/>
        <w:rPr>
          <w:rFonts w:ascii="Arial" w:hAnsi="Arial"/>
          <w:color w:val="1F497D" w:themeColor="text2"/>
        </w:rPr>
      </w:pPr>
    </w:p>
    <w:p w14:paraId="6C70A471"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Sistema de cambio de alimentación.</w:t>
      </w:r>
    </w:p>
    <w:p w14:paraId="386168C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En caso de corte de energía en la línea principal, se pasará al sistema de alimentación del grupo generador. En este caso las luminarias que funcionaran solo serán las más importantes. ( las instaladas en los postes triples). La alimentación del sistema de iluminación será acoplado al transformador de la estación.</w:t>
      </w:r>
    </w:p>
    <w:p w14:paraId="0BFE7417" w14:textId="77777777" w:rsidR="00D5414A" w:rsidRPr="00816E69" w:rsidRDefault="00D5414A" w:rsidP="00D5414A">
      <w:pPr>
        <w:widowControl w:val="0"/>
        <w:spacing w:line="240" w:lineRule="atLeast"/>
        <w:jc w:val="both"/>
        <w:rPr>
          <w:rFonts w:ascii="Arial" w:hAnsi="Arial"/>
          <w:color w:val="1F497D" w:themeColor="text2"/>
        </w:rPr>
      </w:pPr>
    </w:p>
    <w:p w14:paraId="3BB8543F"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Postes.</w:t>
      </w:r>
    </w:p>
    <w:p w14:paraId="2984D01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postes serán de cañería galvanizada soldada, empotrados en el suelo a 1,50 </w:t>
      </w:r>
      <w:proofErr w:type="spellStart"/>
      <w:r w:rsidRPr="00816E69">
        <w:rPr>
          <w:rFonts w:ascii="Arial" w:hAnsi="Arial"/>
          <w:color w:val="1F497D" w:themeColor="text2"/>
        </w:rPr>
        <w:t>mts</w:t>
      </w:r>
      <w:proofErr w:type="spellEnd"/>
      <w:r w:rsidRPr="00816E69">
        <w:rPr>
          <w:rFonts w:ascii="Arial" w:hAnsi="Arial"/>
          <w:color w:val="1F497D" w:themeColor="text2"/>
        </w:rPr>
        <w:t xml:space="preserve">. de profundidad con hormigón ciclópeo. En el caso de los postes de doble brazo, la altura de los mismos será de 9 </w:t>
      </w:r>
      <w:proofErr w:type="spellStart"/>
      <w:r w:rsidRPr="00816E69">
        <w:rPr>
          <w:rFonts w:ascii="Arial" w:hAnsi="Arial"/>
          <w:color w:val="1F497D" w:themeColor="text2"/>
        </w:rPr>
        <w:t>mts</w:t>
      </w:r>
      <w:proofErr w:type="spellEnd"/>
      <w:r w:rsidRPr="00816E69">
        <w:rPr>
          <w:rFonts w:ascii="Arial" w:hAnsi="Arial"/>
          <w:color w:val="1F497D" w:themeColor="text2"/>
        </w:rPr>
        <w:t xml:space="preserve">, y la altura para los postes de triple brazo será de 15 </w:t>
      </w:r>
      <w:proofErr w:type="spellStart"/>
      <w:r w:rsidRPr="00816E69">
        <w:rPr>
          <w:rFonts w:ascii="Arial" w:hAnsi="Arial"/>
          <w:color w:val="1F497D" w:themeColor="text2"/>
        </w:rPr>
        <w:t>mts</w:t>
      </w:r>
      <w:proofErr w:type="spellEnd"/>
      <w:r w:rsidRPr="00816E69">
        <w:rPr>
          <w:rFonts w:ascii="Arial" w:hAnsi="Arial"/>
          <w:color w:val="1F497D" w:themeColor="text2"/>
        </w:rPr>
        <w:t>. El ingreso a los postes será por la parte inferior, y cada poste tendrá una escotilla de inspección.</w:t>
      </w:r>
    </w:p>
    <w:p w14:paraId="672F44EA" w14:textId="77777777" w:rsidR="00D5414A" w:rsidRPr="00816E69" w:rsidRDefault="00D5414A" w:rsidP="00D5414A">
      <w:pPr>
        <w:widowControl w:val="0"/>
        <w:spacing w:line="240" w:lineRule="atLeast"/>
        <w:jc w:val="both"/>
        <w:rPr>
          <w:rFonts w:ascii="Arial" w:hAnsi="Arial"/>
          <w:color w:val="1F497D" w:themeColor="text2"/>
        </w:rPr>
      </w:pPr>
    </w:p>
    <w:p w14:paraId="1B73A0F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3DF238E2" w14:textId="111B9E2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luminarias especiales se medirán por punto instalado o por pieza de acuerdo a lo estipulado en el formulario de presentación de propuestas.</w:t>
      </w:r>
    </w:p>
    <w:p w14:paraId="6B8EF936" w14:textId="1DAB552A" w:rsidR="00D21187" w:rsidRDefault="00D21187" w:rsidP="00D5414A">
      <w:pPr>
        <w:widowControl w:val="0"/>
        <w:spacing w:line="240" w:lineRule="atLeast"/>
        <w:jc w:val="both"/>
        <w:rPr>
          <w:rFonts w:ascii="Arial" w:hAnsi="Arial"/>
          <w:color w:val="1F497D" w:themeColor="text2"/>
        </w:rPr>
      </w:pPr>
    </w:p>
    <w:p w14:paraId="50EEEDD2" w14:textId="44B3E9CF" w:rsidR="00D21187" w:rsidRPr="00816E69" w:rsidRDefault="00D21187" w:rsidP="00D5414A">
      <w:pPr>
        <w:widowControl w:val="0"/>
        <w:spacing w:line="240" w:lineRule="atLeast"/>
        <w:jc w:val="both"/>
        <w:rPr>
          <w:rFonts w:ascii="Arial" w:hAnsi="Arial"/>
          <w:color w:val="1F497D" w:themeColor="text2"/>
        </w:rPr>
      </w:pPr>
      <w:r>
        <w:rPr>
          <w:rFonts w:ascii="Arial" w:hAnsi="Arial"/>
          <w:color w:val="1F497D" w:themeColor="text2"/>
        </w:rPr>
        <w:t>--------------------------------------------------------------------------------------------------------------------------------------------------------------------------------</w:t>
      </w:r>
    </w:p>
    <w:p w14:paraId="107D0F32" w14:textId="77777777" w:rsidR="00D5414A" w:rsidRPr="00816E69" w:rsidRDefault="00D5414A" w:rsidP="00D5414A">
      <w:pPr>
        <w:widowControl w:val="0"/>
        <w:spacing w:line="240" w:lineRule="atLeast"/>
        <w:jc w:val="both"/>
        <w:rPr>
          <w:rFonts w:ascii="Arial" w:hAnsi="Arial"/>
          <w:color w:val="1F497D" w:themeColor="text2"/>
        </w:rPr>
      </w:pPr>
    </w:p>
    <w:p w14:paraId="1F8B7E79" w14:textId="77777777" w:rsidR="00D21187" w:rsidRDefault="00D21187" w:rsidP="00D5414A">
      <w:pPr>
        <w:widowControl w:val="0"/>
        <w:spacing w:line="240" w:lineRule="atLeast"/>
        <w:jc w:val="center"/>
        <w:rPr>
          <w:rFonts w:ascii="Arial" w:hAnsi="Arial"/>
          <w:b/>
          <w:color w:val="1F497D" w:themeColor="text2"/>
          <w:sz w:val="28"/>
          <w:u w:val="single"/>
          <w:lang w:eastAsia="es-BO"/>
        </w:rPr>
      </w:pPr>
    </w:p>
    <w:p w14:paraId="342FDFC3" w14:textId="2E521F67" w:rsidR="00D5414A" w:rsidRPr="00816E69" w:rsidRDefault="00D5414A" w:rsidP="00D5414A">
      <w:pPr>
        <w:widowControl w:val="0"/>
        <w:spacing w:line="240" w:lineRule="atLeast"/>
        <w:jc w:val="center"/>
        <w:rPr>
          <w:rFonts w:ascii="Arial" w:hAnsi="Arial"/>
          <w:b/>
          <w:color w:val="1F497D" w:themeColor="text2"/>
          <w:lang w:eastAsia="es-BO"/>
        </w:rPr>
      </w:pPr>
      <w:r w:rsidRPr="00816E69">
        <w:rPr>
          <w:rFonts w:ascii="Arial" w:hAnsi="Arial"/>
          <w:b/>
          <w:color w:val="1F497D" w:themeColor="text2"/>
          <w:sz w:val="28"/>
          <w:u w:val="single"/>
          <w:lang w:eastAsia="es-BO"/>
        </w:rPr>
        <w:t>INSTALACIONES TECNOLÓGICAS</w:t>
      </w:r>
    </w:p>
    <w:p w14:paraId="2BA8160E" w14:textId="77777777" w:rsidR="00D5414A" w:rsidRPr="00816E69" w:rsidRDefault="00D5414A" w:rsidP="00D5414A">
      <w:pPr>
        <w:widowControl w:val="0"/>
        <w:spacing w:line="240" w:lineRule="atLeast"/>
        <w:rPr>
          <w:rFonts w:ascii="Arial" w:hAnsi="Arial"/>
          <w:b/>
          <w:color w:val="1F497D" w:themeColor="text2"/>
          <w:lang w:eastAsia="es-BO"/>
        </w:rPr>
      </w:pPr>
    </w:p>
    <w:p w14:paraId="6A62E53C" w14:textId="77777777" w:rsidR="00D5414A" w:rsidRPr="00816E69" w:rsidRDefault="00D5414A" w:rsidP="00D5414A">
      <w:pPr>
        <w:widowControl w:val="0"/>
        <w:spacing w:line="240" w:lineRule="atLeast"/>
        <w:rPr>
          <w:rFonts w:ascii="Arial" w:hAnsi="Arial"/>
          <w:color w:val="1F497D" w:themeColor="text2"/>
          <w:lang w:eastAsia="es-BO"/>
        </w:rPr>
      </w:pPr>
    </w:p>
    <w:p w14:paraId="6F0119F1" w14:textId="77777777" w:rsidR="00D5414A" w:rsidRPr="00816E69" w:rsidRDefault="00D5414A" w:rsidP="00D5414A">
      <w:pPr>
        <w:widowControl w:val="0"/>
        <w:spacing w:line="240" w:lineRule="atLeast"/>
        <w:rPr>
          <w:rFonts w:ascii="Arial" w:hAnsi="Arial"/>
          <w:color w:val="1F497D" w:themeColor="text2"/>
          <w:lang w:eastAsia="es-BO"/>
        </w:rPr>
      </w:pPr>
      <w:r w:rsidRPr="00816E69">
        <w:rPr>
          <w:rFonts w:ascii="Arial" w:hAnsi="Arial"/>
          <w:b/>
          <w:i/>
          <w:color w:val="1F497D" w:themeColor="text2"/>
          <w:u w:val="single"/>
          <w:lang w:eastAsia="es-BO"/>
        </w:rPr>
        <w:t>1.-</w:t>
      </w:r>
      <w:r w:rsidRPr="00816E69">
        <w:rPr>
          <w:rFonts w:ascii="Arial" w:hAnsi="Arial"/>
          <w:b/>
          <w:i/>
          <w:color w:val="1F497D" w:themeColor="text2"/>
          <w:u w:val="single"/>
          <w:lang w:eastAsia="es-BO"/>
        </w:rPr>
        <w:tab/>
        <w:t>Definición.-</w:t>
      </w:r>
    </w:p>
    <w:p w14:paraId="184D2904"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Este ítem se refiere a  la instalación puntos de red computacional, puntos de red telefónica, y puntos de energía regulada UPS, de acuerdo al formulario de presentación de propuestas, planos de distribución,  y/o instrucciones del Supervisor de obra.</w:t>
      </w:r>
    </w:p>
    <w:p w14:paraId="632B38AC" w14:textId="77777777" w:rsidR="00D5414A" w:rsidRPr="00816E69" w:rsidRDefault="00D5414A" w:rsidP="00D5414A">
      <w:pPr>
        <w:widowControl w:val="0"/>
        <w:spacing w:line="240" w:lineRule="atLeast"/>
        <w:jc w:val="both"/>
        <w:rPr>
          <w:rFonts w:ascii="Arial" w:hAnsi="Arial"/>
          <w:color w:val="1F497D" w:themeColor="text2"/>
          <w:lang w:eastAsia="es-BO"/>
        </w:rPr>
      </w:pPr>
    </w:p>
    <w:p w14:paraId="0C29FD7F"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2.-</w:t>
      </w:r>
      <w:r w:rsidRPr="00816E69">
        <w:rPr>
          <w:rFonts w:ascii="Arial" w:hAnsi="Arial"/>
          <w:b/>
          <w:i/>
          <w:color w:val="1F497D" w:themeColor="text2"/>
          <w:u w:val="single"/>
          <w:lang w:eastAsia="es-BO"/>
        </w:rPr>
        <w:tab/>
        <w:t>Materiales, herramientas y equipo.-</w:t>
      </w:r>
    </w:p>
    <w:p w14:paraId="41EEB0E7"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La conexión a los puntos deberá ser realizada necesariamente mediante cables UTP de categoría 6 de 8 hilos, para los casos de puntos de red y telefónicos.</w:t>
      </w:r>
    </w:p>
    <w:p w14:paraId="7D05577F"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 xml:space="preserve">El sistema de conexión será mediante conectores RJ45, y todo el cableado irá a través de una bandeja metálica de 200 x 50 </w:t>
      </w:r>
      <w:proofErr w:type="spellStart"/>
      <w:r w:rsidRPr="00816E69">
        <w:rPr>
          <w:rFonts w:ascii="Arial" w:hAnsi="Arial"/>
          <w:color w:val="1F497D" w:themeColor="text2"/>
          <w:lang w:eastAsia="es-BO"/>
        </w:rPr>
        <w:t>mm.</w:t>
      </w:r>
      <w:proofErr w:type="spellEnd"/>
      <w:r w:rsidRPr="00816E69">
        <w:rPr>
          <w:rFonts w:ascii="Arial" w:hAnsi="Arial"/>
          <w:color w:val="1F497D" w:themeColor="text2"/>
          <w:lang w:eastAsia="es-BO"/>
        </w:rPr>
        <w:t xml:space="preserve"> </w:t>
      </w:r>
    </w:p>
    <w:p w14:paraId="50FA8B36"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La fibra óptica debe ser para interiores, ventana </w:t>
      </w:r>
      <w:proofErr w:type="spellStart"/>
      <w:r w:rsidRPr="00816E69">
        <w:rPr>
          <w:rFonts w:ascii="Arial" w:hAnsi="Arial"/>
          <w:color w:val="1F497D" w:themeColor="text2"/>
          <w:lang w:eastAsia="es-BO"/>
        </w:rPr>
        <w:t>multimodo</w:t>
      </w:r>
      <w:proofErr w:type="spellEnd"/>
      <w:r w:rsidRPr="00816E69">
        <w:rPr>
          <w:rFonts w:ascii="Arial" w:hAnsi="Arial"/>
          <w:color w:val="1F497D" w:themeColor="text2"/>
          <w:lang w:eastAsia="es-BO"/>
        </w:rPr>
        <w:t xml:space="preserve"> 62.5/125 micrones, cumplir con las Rec. G.652 del CCITT, con dos fibras.</w:t>
      </w:r>
    </w:p>
    <w:p w14:paraId="36BB7BFF" w14:textId="77777777" w:rsidR="00D5414A" w:rsidRPr="00816E69" w:rsidRDefault="00D5414A" w:rsidP="00D5414A">
      <w:pPr>
        <w:widowControl w:val="0"/>
        <w:spacing w:line="240" w:lineRule="atLeast"/>
        <w:ind w:firstLine="720"/>
        <w:jc w:val="both"/>
        <w:rPr>
          <w:rFonts w:ascii="Arial" w:hAnsi="Arial"/>
          <w:color w:val="1F497D" w:themeColor="text2"/>
          <w:lang w:eastAsia="es-BO"/>
        </w:rPr>
      </w:pPr>
      <w:r w:rsidRPr="00816E69">
        <w:rPr>
          <w:rFonts w:ascii="Arial" w:hAnsi="Arial"/>
          <w:color w:val="1F497D" w:themeColor="text2"/>
          <w:lang w:eastAsia="es-BO"/>
        </w:rPr>
        <w:t>El cable UTP debe ser categoría 6, de ocho hilos de par trenzado, especificado hasta 100 Mbps. Para red internet y telefonía, impedancia 100 Ohmios.</w:t>
      </w:r>
    </w:p>
    <w:p w14:paraId="5190B642"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El cable STP y/o FTP debe ser de pantalla general, categoría 6 y garantizar velocidad de transporte hasta 100 Mbps, impedancia 100 Ohmios.</w:t>
      </w:r>
    </w:p>
    <w:p w14:paraId="37ACECE6"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Cables de conexión (</w:t>
      </w:r>
      <w:proofErr w:type="spellStart"/>
      <w:r w:rsidRPr="00816E69">
        <w:rPr>
          <w:rFonts w:ascii="Arial" w:hAnsi="Arial"/>
          <w:color w:val="1F497D" w:themeColor="text2"/>
          <w:lang w:eastAsia="es-BO"/>
        </w:rPr>
        <w:t>Patchcord</w:t>
      </w:r>
      <w:proofErr w:type="spellEnd"/>
      <w:r w:rsidRPr="00816E69">
        <w:rPr>
          <w:rFonts w:ascii="Arial" w:hAnsi="Arial"/>
          <w:color w:val="1F497D" w:themeColor="text2"/>
          <w:lang w:eastAsia="es-BO"/>
        </w:rPr>
        <w:t>):</w:t>
      </w:r>
    </w:p>
    <w:p w14:paraId="0009151E" w14:textId="77777777" w:rsidR="00D5414A" w:rsidRPr="00816E69" w:rsidRDefault="00D5414A" w:rsidP="00D5414A">
      <w:pPr>
        <w:numPr>
          <w:ilvl w:val="12"/>
          <w:numId w:val="0"/>
        </w:numPr>
        <w:ind w:left="708"/>
        <w:jc w:val="both"/>
        <w:rPr>
          <w:rFonts w:ascii="Arial" w:hAnsi="Arial"/>
          <w:color w:val="1F497D" w:themeColor="text2"/>
          <w:lang w:eastAsia="es-BO"/>
        </w:rPr>
      </w:pPr>
    </w:p>
    <w:p w14:paraId="777BC00A" w14:textId="77777777" w:rsidR="00D5414A" w:rsidRPr="00816E69" w:rsidRDefault="00D5414A" w:rsidP="008D6E8F">
      <w:pPr>
        <w:numPr>
          <w:ilvl w:val="0"/>
          <w:numId w:val="53"/>
        </w:numPr>
        <w:jc w:val="both"/>
        <w:rPr>
          <w:rFonts w:ascii="Arial" w:hAnsi="Arial"/>
          <w:color w:val="1F497D" w:themeColor="text2"/>
          <w:lang w:eastAsia="es-BO"/>
        </w:rPr>
      </w:pPr>
      <w:r w:rsidRPr="00816E69">
        <w:rPr>
          <w:rFonts w:ascii="Arial" w:hAnsi="Arial"/>
          <w:color w:val="1F497D" w:themeColor="text2"/>
          <w:lang w:eastAsia="es-BO"/>
        </w:rPr>
        <w:t xml:space="preserve">RJ45/RJ45, (ISO 8877), material PVC, tamaño 5.6 </w:t>
      </w:r>
      <w:proofErr w:type="spellStart"/>
      <w:r w:rsidRPr="00816E69">
        <w:rPr>
          <w:rFonts w:ascii="Arial" w:hAnsi="Arial"/>
          <w:color w:val="1F497D" w:themeColor="text2"/>
          <w:lang w:eastAsia="es-BO"/>
        </w:rPr>
        <w:t>mm.</w:t>
      </w:r>
      <w:proofErr w:type="spellEnd"/>
      <w:r w:rsidRPr="00816E69">
        <w:rPr>
          <w:rFonts w:ascii="Arial" w:hAnsi="Arial"/>
          <w:color w:val="1F497D" w:themeColor="text2"/>
          <w:lang w:eastAsia="es-BO"/>
        </w:rPr>
        <w:t xml:space="preserve">, largos 1.5 m, 3 m., y 5 m. </w:t>
      </w:r>
    </w:p>
    <w:p w14:paraId="61833CEA" w14:textId="77777777" w:rsidR="00D5414A" w:rsidRPr="00816E69" w:rsidRDefault="00D5414A" w:rsidP="008D6E8F">
      <w:pPr>
        <w:numPr>
          <w:ilvl w:val="0"/>
          <w:numId w:val="53"/>
        </w:numPr>
        <w:jc w:val="both"/>
        <w:rPr>
          <w:rFonts w:ascii="Arial" w:hAnsi="Arial"/>
          <w:color w:val="1F497D" w:themeColor="text2"/>
          <w:lang w:eastAsia="es-BO"/>
        </w:rPr>
      </w:pPr>
      <w:r w:rsidRPr="00816E69">
        <w:rPr>
          <w:rFonts w:ascii="Arial" w:hAnsi="Arial"/>
          <w:color w:val="1F497D" w:themeColor="text2"/>
          <w:lang w:eastAsia="es-BO"/>
        </w:rPr>
        <w:t>2SC-2SC para fibra óptica 62.5/125 micrones, largo 5m.</w:t>
      </w:r>
    </w:p>
    <w:p w14:paraId="02C4B940" w14:textId="77777777" w:rsidR="00D5414A" w:rsidRPr="00816E69" w:rsidRDefault="00D5414A" w:rsidP="00D5414A">
      <w:pPr>
        <w:numPr>
          <w:ilvl w:val="12"/>
          <w:numId w:val="0"/>
        </w:numPr>
        <w:ind w:left="1416"/>
        <w:jc w:val="both"/>
        <w:rPr>
          <w:rFonts w:ascii="Arial" w:hAnsi="Arial"/>
          <w:color w:val="1F497D" w:themeColor="text2"/>
          <w:lang w:eastAsia="es-BO"/>
        </w:rPr>
      </w:pPr>
    </w:p>
    <w:p w14:paraId="5003705D"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Rosetas RJ45 de una toma y de dos tomas, categoría 6, con y sin pantalla, cubierta cuadrada para sobreponer y cubierta cuadrada para empotrar.</w:t>
      </w:r>
    </w:p>
    <w:p w14:paraId="2EFA8EC2" w14:textId="77777777" w:rsidR="00D5414A" w:rsidRPr="00816E69" w:rsidRDefault="00D5414A" w:rsidP="00D5414A">
      <w:pPr>
        <w:ind w:firstLine="720"/>
        <w:jc w:val="both"/>
        <w:rPr>
          <w:rFonts w:ascii="Arial" w:hAnsi="Arial"/>
          <w:color w:val="1F497D" w:themeColor="text2"/>
          <w:lang w:eastAsia="es-BO"/>
        </w:rPr>
      </w:pPr>
      <w:r w:rsidRPr="00816E69">
        <w:rPr>
          <w:rFonts w:ascii="Arial" w:hAnsi="Arial"/>
          <w:color w:val="1F497D" w:themeColor="text2"/>
          <w:lang w:eastAsia="es-BO"/>
        </w:rPr>
        <w:t xml:space="preserve">Paneles modulares de conmutación (Modular </w:t>
      </w:r>
      <w:proofErr w:type="spellStart"/>
      <w:r w:rsidRPr="00816E69">
        <w:rPr>
          <w:rFonts w:ascii="Arial" w:hAnsi="Arial"/>
          <w:color w:val="1F497D" w:themeColor="text2"/>
          <w:lang w:eastAsia="es-BO"/>
        </w:rPr>
        <w:t>Patch</w:t>
      </w:r>
      <w:proofErr w:type="spellEnd"/>
      <w:r w:rsidRPr="00816E69">
        <w:rPr>
          <w:rFonts w:ascii="Arial" w:hAnsi="Arial"/>
          <w:color w:val="1F497D" w:themeColor="text2"/>
          <w:lang w:eastAsia="es-BO"/>
        </w:rPr>
        <w:t xml:space="preserve"> Panel - </w:t>
      </w:r>
      <w:proofErr w:type="spellStart"/>
      <w:r w:rsidRPr="00816E69">
        <w:rPr>
          <w:rFonts w:ascii="Arial" w:hAnsi="Arial"/>
          <w:color w:val="1F497D" w:themeColor="text2"/>
          <w:lang w:eastAsia="es-BO"/>
        </w:rPr>
        <w:t>Twisted</w:t>
      </w:r>
      <w:proofErr w:type="spellEnd"/>
      <w:r w:rsidRPr="00816E69">
        <w:rPr>
          <w:rFonts w:ascii="Arial" w:hAnsi="Arial"/>
          <w:color w:val="1F497D" w:themeColor="text2"/>
          <w:lang w:eastAsia="es-BO"/>
        </w:rPr>
        <w:t xml:space="preserve"> </w:t>
      </w:r>
      <w:proofErr w:type="spellStart"/>
      <w:r w:rsidRPr="00816E69">
        <w:rPr>
          <w:rFonts w:ascii="Arial" w:hAnsi="Arial"/>
          <w:color w:val="1F497D" w:themeColor="text2"/>
          <w:lang w:eastAsia="es-BO"/>
        </w:rPr>
        <w:t>Pair</w:t>
      </w:r>
      <w:proofErr w:type="spellEnd"/>
      <w:r w:rsidRPr="00816E69">
        <w:rPr>
          <w:rFonts w:ascii="Arial" w:hAnsi="Arial"/>
          <w:color w:val="1F497D" w:themeColor="text2"/>
          <w:lang w:eastAsia="es-BO"/>
        </w:rPr>
        <w:t>), con capacidades variables desde 24 hasta 98, el ancho debe ser de 19” y cumplir con las normas EIA RS-310.</w:t>
      </w:r>
    </w:p>
    <w:p w14:paraId="5D437354" w14:textId="77777777" w:rsidR="00D5414A" w:rsidRPr="00816E69" w:rsidRDefault="00D5414A" w:rsidP="00D5414A">
      <w:pPr>
        <w:jc w:val="both"/>
        <w:rPr>
          <w:rFonts w:ascii="Arial" w:hAnsi="Arial"/>
          <w:color w:val="1F497D" w:themeColor="text2"/>
          <w:lang w:eastAsia="es-BO"/>
        </w:rPr>
      </w:pPr>
      <w:r w:rsidRPr="00816E69">
        <w:rPr>
          <w:rFonts w:ascii="Arial" w:hAnsi="Arial"/>
          <w:color w:val="1F497D" w:themeColor="text2"/>
          <w:lang w:eastAsia="es-BO"/>
        </w:rPr>
        <w:t>Gabinetes (</w:t>
      </w:r>
      <w:proofErr w:type="spellStart"/>
      <w:r w:rsidRPr="00816E69">
        <w:rPr>
          <w:rFonts w:ascii="Arial" w:hAnsi="Arial"/>
          <w:color w:val="1F497D" w:themeColor="text2"/>
          <w:lang w:eastAsia="es-BO"/>
        </w:rPr>
        <w:t>Cabinets</w:t>
      </w:r>
      <w:proofErr w:type="spellEnd"/>
      <w:r w:rsidRPr="00816E69">
        <w:rPr>
          <w:rFonts w:ascii="Arial" w:hAnsi="Arial"/>
          <w:color w:val="1F497D" w:themeColor="text2"/>
          <w:lang w:eastAsia="es-BO"/>
        </w:rPr>
        <w:t>) para la ubicación de los conmutadores  secundarios según la distribución propuesta y los paneles de conmutación, éstos deben ser equipados con las bandejas necesarias para soportar sin problemas los conmutadores, deberá cumplir con las siguientes características:</w:t>
      </w:r>
    </w:p>
    <w:p w14:paraId="7FAC48F6" w14:textId="77777777" w:rsidR="00D5414A" w:rsidRPr="00816E69" w:rsidRDefault="00D5414A" w:rsidP="00D5414A">
      <w:pPr>
        <w:numPr>
          <w:ilvl w:val="12"/>
          <w:numId w:val="0"/>
        </w:numPr>
        <w:ind w:left="708"/>
        <w:jc w:val="both"/>
        <w:rPr>
          <w:rFonts w:ascii="Arial" w:hAnsi="Arial"/>
          <w:color w:val="1F497D" w:themeColor="text2"/>
          <w:lang w:eastAsia="es-BO"/>
        </w:rPr>
      </w:pPr>
    </w:p>
    <w:p w14:paraId="0F77F158" w14:textId="77777777" w:rsidR="00D5414A" w:rsidRPr="00816E69" w:rsidRDefault="00D5414A" w:rsidP="008D6E8F">
      <w:pPr>
        <w:numPr>
          <w:ilvl w:val="0"/>
          <w:numId w:val="53"/>
        </w:numPr>
        <w:jc w:val="both"/>
        <w:rPr>
          <w:rFonts w:ascii="Arial" w:hAnsi="Arial"/>
          <w:color w:val="1F497D" w:themeColor="text2"/>
          <w:lang w:eastAsia="es-BO"/>
        </w:rPr>
      </w:pPr>
      <w:r w:rsidRPr="00816E69">
        <w:rPr>
          <w:rFonts w:ascii="Arial" w:hAnsi="Arial"/>
          <w:color w:val="1F497D" w:themeColor="text2"/>
          <w:lang w:eastAsia="es-BO"/>
        </w:rPr>
        <w:t>paneles laterales removibles,</w:t>
      </w:r>
    </w:p>
    <w:p w14:paraId="077266B5" w14:textId="77777777" w:rsidR="00D5414A" w:rsidRPr="00816E69" w:rsidRDefault="00D5414A" w:rsidP="008D6E8F">
      <w:pPr>
        <w:numPr>
          <w:ilvl w:val="0"/>
          <w:numId w:val="53"/>
        </w:numPr>
        <w:jc w:val="both"/>
        <w:rPr>
          <w:rFonts w:ascii="Arial" w:hAnsi="Arial"/>
          <w:color w:val="1F497D" w:themeColor="text2"/>
          <w:lang w:eastAsia="es-BO"/>
        </w:rPr>
      </w:pPr>
      <w:r w:rsidRPr="00816E69">
        <w:rPr>
          <w:rFonts w:ascii="Arial" w:hAnsi="Arial"/>
          <w:color w:val="1F497D" w:themeColor="text2"/>
          <w:lang w:eastAsia="es-BO"/>
        </w:rPr>
        <w:t xml:space="preserve">puerta frontal de </w:t>
      </w:r>
      <w:proofErr w:type="spellStart"/>
      <w:r w:rsidRPr="00816E69">
        <w:rPr>
          <w:rFonts w:ascii="Arial" w:hAnsi="Arial"/>
          <w:color w:val="1F497D" w:themeColor="text2"/>
          <w:lang w:eastAsia="es-BO"/>
        </w:rPr>
        <w:t>plexiglass</w:t>
      </w:r>
      <w:proofErr w:type="spellEnd"/>
      <w:r w:rsidRPr="00816E69">
        <w:rPr>
          <w:rFonts w:ascii="Arial" w:hAnsi="Arial"/>
          <w:color w:val="1F497D" w:themeColor="text2"/>
          <w:lang w:eastAsia="es-BO"/>
        </w:rPr>
        <w:t xml:space="preserve"> con cerradura,</w:t>
      </w:r>
    </w:p>
    <w:p w14:paraId="4ADAE7E6" w14:textId="77777777" w:rsidR="00D5414A" w:rsidRPr="00816E69" w:rsidRDefault="00D5414A" w:rsidP="008D6E8F">
      <w:pPr>
        <w:numPr>
          <w:ilvl w:val="0"/>
          <w:numId w:val="53"/>
        </w:numPr>
        <w:jc w:val="both"/>
        <w:rPr>
          <w:rFonts w:ascii="Arial" w:hAnsi="Arial"/>
          <w:color w:val="1F497D" w:themeColor="text2"/>
          <w:lang w:eastAsia="es-BO"/>
        </w:rPr>
      </w:pPr>
      <w:r w:rsidRPr="00816E69">
        <w:rPr>
          <w:rFonts w:ascii="Arial" w:hAnsi="Arial"/>
          <w:color w:val="1F497D" w:themeColor="text2"/>
          <w:lang w:eastAsia="es-BO"/>
        </w:rPr>
        <w:t>tapa superior con obturaciones y sujeción de ventiladores,</w:t>
      </w:r>
    </w:p>
    <w:p w14:paraId="4AFF3A98" w14:textId="77777777" w:rsidR="00D5414A" w:rsidRPr="00816E69" w:rsidRDefault="00D5414A" w:rsidP="008D6E8F">
      <w:pPr>
        <w:numPr>
          <w:ilvl w:val="0"/>
          <w:numId w:val="53"/>
        </w:numPr>
        <w:jc w:val="both"/>
        <w:rPr>
          <w:rFonts w:ascii="Arial" w:hAnsi="Arial"/>
          <w:color w:val="1F497D" w:themeColor="text2"/>
          <w:lang w:eastAsia="es-BO"/>
        </w:rPr>
      </w:pPr>
      <w:r w:rsidRPr="00816E69">
        <w:rPr>
          <w:rFonts w:ascii="Arial" w:hAnsi="Arial"/>
          <w:color w:val="1F497D" w:themeColor="text2"/>
          <w:lang w:eastAsia="es-BO"/>
        </w:rPr>
        <w:t>disposición de toma corrientes regleta de 19”,</w:t>
      </w:r>
    </w:p>
    <w:p w14:paraId="3C77C378" w14:textId="77777777" w:rsidR="00D5414A" w:rsidRPr="00816E69" w:rsidRDefault="00D5414A" w:rsidP="008D6E8F">
      <w:pPr>
        <w:numPr>
          <w:ilvl w:val="0"/>
          <w:numId w:val="53"/>
        </w:numPr>
        <w:jc w:val="both"/>
        <w:rPr>
          <w:rFonts w:ascii="Arial" w:hAnsi="Arial"/>
          <w:color w:val="1F497D" w:themeColor="text2"/>
          <w:lang w:eastAsia="es-BO"/>
        </w:rPr>
      </w:pPr>
      <w:r w:rsidRPr="00816E69">
        <w:rPr>
          <w:rFonts w:ascii="Arial" w:hAnsi="Arial"/>
          <w:color w:val="1F497D" w:themeColor="text2"/>
          <w:lang w:eastAsia="es-BO"/>
        </w:rPr>
        <w:t>ruedas inferiores para fácil desplazamiento,</w:t>
      </w:r>
    </w:p>
    <w:p w14:paraId="59929BCC" w14:textId="77777777" w:rsidR="00D5414A" w:rsidRPr="00816E69" w:rsidRDefault="00D5414A" w:rsidP="008D6E8F">
      <w:pPr>
        <w:numPr>
          <w:ilvl w:val="0"/>
          <w:numId w:val="53"/>
        </w:numPr>
        <w:jc w:val="both"/>
        <w:rPr>
          <w:rFonts w:ascii="Arial" w:hAnsi="Arial"/>
          <w:b/>
          <w:color w:val="1F497D" w:themeColor="text2"/>
          <w:lang w:eastAsia="es-BO"/>
        </w:rPr>
      </w:pPr>
      <w:r w:rsidRPr="00816E69">
        <w:rPr>
          <w:rFonts w:ascii="Arial" w:hAnsi="Arial"/>
          <w:color w:val="1F497D" w:themeColor="text2"/>
          <w:lang w:eastAsia="es-BO"/>
        </w:rPr>
        <w:t>una unidad triple de ventilación instalada en el interior del bastidor, y</w:t>
      </w:r>
    </w:p>
    <w:p w14:paraId="686FCCB4" w14:textId="77777777" w:rsidR="00D5414A" w:rsidRPr="00816E69" w:rsidRDefault="00D5414A" w:rsidP="008D6E8F">
      <w:pPr>
        <w:numPr>
          <w:ilvl w:val="0"/>
          <w:numId w:val="53"/>
        </w:numPr>
        <w:jc w:val="both"/>
        <w:rPr>
          <w:rFonts w:ascii="Arial" w:hAnsi="Arial"/>
          <w:b/>
          <w:color w:val="1F497D" w:themeColor="text2"/>
          <w:lang w:eastAsia="es-BO"/>
        </w:rPr>
      </w:pPr>
      <w:r w:rsidRPr="00816E69">
        <w:rPr>
          <w:rFonts w:ascii="Arial" w:hAnsi="Arial"/>
          <w:color w:val="1F497D" w:themeColor="text2"/>
          <w:lang w:eastAsia="es-BO"/>
        </w:rPr>
        <w:t>Dimensiones de 72”Hx29”Wx26”D.</w:t>
      </w:r>
    </w:p>
    <w:p w14:paraId="240D0F4D" w14:textId="77777777" w:rsidR="00D5414A" w:rsidRPr="00816E69" w:rsidRDefault="00D5414A" w:rsidP="00D5414A">
      <w:pPr>
        <w:numPr>
          <w:ilvl w:val="12"/>
          <w:numId w:val="0"/>
        </w:numPr>
        <w:ind w:left="1416"/>
        <w:jc w:val="both"/>
        <w:rPr>
          <w:rFonts w:ascii="Arial" w:hAnsi="Arial"/>
          <w:b/>
          <w:color w:val="1F497D" w:themeColor="text2"/>
          <w:lang w:eastAsia="es-BO"/>
        </w:rPr>
      </w:pPr>
    </w:p>
    <w:p w14:paraId="2410C4C2" w14:textId="77777777" w:rsidR="00D5414A" w:rsidRPr="00816E69" w:rsidRDefault="00D5414A" w:rsidP="00D5414A">
      <w:pPr>
        <w:widowControl w:val="0"/>
        <w:spacing w:line="240" w:lineRule="atLeast"/>
        <w:ind w:firstLine="720"/>
        <w:jc w:val="both"/>
        <w:rPr>
          <w:rFonts w:ascii="Arial" w:hAnsi="Arial"/>
          <w:color w:val="1F497D" w:themeColor="text2"/>
          <w:lang w:eastAsia="es-BO"/>
        </w:rPr>
      </w:pPr>
      <w:r w:rsidRPr="00816E69">
        <w:rPr>
          <w:rFonts w:ascii="Arial" w:hAnsi="Arial"/>
          <w:color w:val="1F497D" w:themeColor="text2"/>
          <w:lang w:eastAsia="es-BO"/>
        </w:rPr>
        <w:t>La acometida de cables hacia el bastidor debe ser por la parte inferior.</w:t>
      </w:r>
    </w:p>
    <w:p w14:paraId="3258FA67" w14:textId="77777777" w:rsidR="00D5414A" w:rsidRPr="00816E69" w:rsidRDefault="00D5414A" w:rsidP="00D5414A">
      <w:pPr>
        <w:widowControl w:val="0"/>
        <w:spacing w:line="240" w:lineRule="atLeast"/>
        <w:jc w:val="both"/>
        <w:rPr>
          <w:rFonts w:ascii="Arial" w:hAnsi="Arial"/>
          <w:color w:val="1F497D" w:themeColor="text2"/>
          <w:lang w:eastAsia="es-BO"/>
        </w:rPr>
      </w:pPr>
    </w:p>
    <w:p w14:paraId="1A8B168A"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3.-</w:t>
      </w:r>
      <w:r w:rsidRPr="00816E69">
        <w:rPr>
          <w:rFonts w:ascii="Arial" w:hAnsi="Arial"/>
          <w:b/>
          <w:i/>
          <w:color w:val="1F497D" w:themeColor="text2"/>
          <w:u w:val="single"/>
          <w:lang w:eastAsia="es-BO"/>
        </w:rPr>
        <w:tab/>
        <w:t>Procedimientos para la ejecución.-</w:t>
      </w:r>
    </w:p>
    <w:p w14:paraId="64EC6CCB"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r>
    </w:p>
    <w:p w14:paraId="5D169E95"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Todo el sistema en cualquiera de los circuitos a implementarse debe ser cuidadosamente realizado, debiendo implementarse dos bandejas separadas para efectuar el cableado. Las bandejas serán fijadas al cielo raso, quedando ocultas por el cielo falso prefabricado con lo cual se dará acceso para posibles reparaciones de modo permanente.</w:t>
      </w:r>
    </w:p>
    <w:p w14:paraId="47CE971D"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 xml:space="preserve">Una bandeja de 200 x 50 </w:t>
      </w:r>
      <w:proofErr w:type="spellStart"/>
      <w:r w:rsidRPr="00816E69">
        <w:rPr>
          <w:rFonts w:ascii="Arial" w:hAnsi="Arial"/>
          <w:color w:val="1F497D" w:themeColor="text2"/>
          <w:lang w:eastAsia="es-BO"/>
        </w:rPr>
        <w:t>mm.</w:t>
      </w:r>
      <w:proofErr w:type="spellEnd"/>
      <w:r w:rsidRPr="00816E69">
        <w:rPr>
          <w:rFonts w:ascii="Arial" w:hAnsi="Arial"/>
          <w:color w:val="1F497D" w:themeColor="text2"/>
          <w:lang w:eastAsia="es-BO"/>
        </w:rPr>
        <w:t xml:space="preserve"> Será ocupada por los circuitos eléctricos de energía regulada UPS y energía corriente, la otra bandeja de similares características estará ocupada por los circuitos correspondientes al cableado estructurado de red y telefónico.</w:t>
      </w:r>
    </w:p>
    <w:p w14:paraId="5B881D55"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Todos los materiales serán flexibles y cumplirán las normas CEI. Al finalizar el trabajo se deberá identificar los puntos tanto físicamente, como en planos.</w:t>
      </w:r>
    </w:p>
    <w:p w14:paraId="0FDA3201" w14:textId="77777777" w:rsidR="00D5414A" w:rsidRPr="00816E69" w:rsidRDefault="00D5414A" w:rsidP="00D5414A">
      <w:pPr>
        <w:widowControl w:val="0"/>
        <w:spacing w:line="240" w:lineRule="atLeast"/>
        <w:jc w:val="both"/>
        <w:rPr>
          <w:rFonts w:ascii="Arial" w:hAnsi="Arial"/>
          <w:color w:val="1F497D" w:themeColor="text2"/>
          <w:lang w:eastAsia="es-BO"/>
        </w:rPr>
      </w:pPr>
    </w:p>
    <w:p w14:paraId="40BD07F6"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4.-</w:t>
      </w:r>
      <w:r w:rsidRPr="00816E69">
        <w:rPr>
          <w:rFonts w:ascii="Arial" w:hAnsi="Arial"/>
          <w:b/>
          <w:i/>
          <w:color w:val="1F497D" w:themeColor="text2"/>
          <w:u w:val="single"/>
          <w:lang w:eastAsia="es-BO"/>
        </w:rPr>
        <w:tab/>
        <w:t>Medición.-</w:t>
      </w:r>
    </w:p>
    <w:p w14:paraId="2EE739AA"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 xml:space="preserve">La instalación tecnológica será medida de acuerdo a la cantidad de puntos instalados en cada uno de los sistemas, se medirá por punto instalado o por pieza de acuerdo a lo estipulado en el formulario de presentación </w:t>
      </w:r>
      <w:r w:rsidRPr="00816E69">
        <w:rPr>
          <w:rFonts w:ascii="Arial" w:hAnsi="Arial"/>
          <w:b/>
          <w:i/>
          <w:color w:val="1F497D" w:themeColor="text2"/>
          <w:lang w:eastAsia="es-BO"/>
        </w:rPr>
        <w:t xml:space="preserve">de propuestas con un mínimo de 50 </w:t>
      </w:r>
      <w:proofErr w:type="spellStart"/>
      <w:r w:rsidRPr="00816E69">
        <w:rPr>
          <w:rFonts w:ascii="Arial" w:hAnsi="Arial"/>
          <w:b/>
          <w:i/>
          <w:color w:val="1F497D" w:themeColor="text2"/>
          <w:lang w:eastAsia="es-BO"/>
        </w:rPr>
        <w:t>mts</w:t>
      </w:r>
      <w:proofErr w:type="spellEnd"/>
      <w:r w:rsidRPr="00816E69">
        <w:rPr>
          <w:rFonts w:ascii="Arial" w:hAnsi="Arial"/>
          <w:b/>
          <w:i/>
          <w:color w:val="1F497D" w:themeColor="text2"/>
          <w:lang w:eastAsia="es-BO"/>
        </w:rPr>
        <w:t>. de Cable  UTP por Punto.</w:t>
      </w:r>
    </w:p>
    <w:p w14:paraId="779C0BAA"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 xml:space="preserve">Es indispensable presentar un anteproyecto de dichas instalaciones en el cual se especifique la calidad y las cantidades de material </w:t>
      </w:r>
      <w:r w:rsidRPr="00816E69">
        <w:rPr>
          <w:rFonts w:ascii="Arial" w:hAnsi="Arial"/>
          <w:color w:val="1F497D" w:themeColor="text2"/>
          <w:lang w:eastAsia="es-BO"/>
        </w:rPr>
        <w:lastRenderedPageBreak/>
        <w:t>a utilizarse, todo debidamente justificado en una memoria de cálculo.</w:t>
      </w:r>
    </w:p>
    <w:p w14:paraId="387881F4" w14:textId="77777777" w:rsidR="00D5414A" w:rsidRPr="00816E69" w:rsidRDefault="00D5414A" w:rsidP="00D5414A">
      <w:pPr>
        <w:widowControl w:val="0"/>
        <w:spacing w:line="240" w:lineRule="atLeast"/>
        <w:jc w:val="both"/>
        <w:rPr>
          <w:rFonts w:ascii="Arial" w:hAnsi="Arial"/>
          <w:color w:val="1F497D" w:themeColor="text2"/>
          <w:lang w:eastAsia="es-BO"/>
        </w:rPr>
      </w:pPr>
    </w:p>
    <w:p w14:paraId="021E3799" w14:textId="77777777" w:rsidR="00D5414A" w:rsidRPr="00816E69" w:rsidRDefault="00D5414A" w:rsidP="00D5414A">
      <w:pPr>
        <w:widowControl w:val="0"/>
        <w:spacing w:line="240" w:lineRule="atLeast"/>
        <w:jc w:val="both"/>
        <w:rPr>
          <w:i/>
          <w:color w:val="1F497D" w:themeColor="text2"/>
          <w:lang w:eastAsia="es-BO"/>
        </w:rPr>
      </w:pPr>
      <w:r w:rsidRPr="00816E69">
        <w:rPr>
          <w:rFonts w:ascii="Arial" w:hAnsi="Arial"/>
          <w:b/>
          <w:i/>
          <w:color w:val="1F497D" w:themeColor="text2"/>
          <w:highlight w:val="yellow"/>
          <w:u w:val="single"/>
          <w:lang w:eastAsia="es-BO"/>
        </w:rPr>
        <w:t>NOTA: LOS PROYECTOS DE INSTALACIONES TECNOLOGICAS DEBERAN SER ELABORADOS POR EL CONTRATISTA TOMANDO EN REFERENCIA LOS PLANOS ARQUITECTONICOS Y EL PLIEGO DE ESPECIFICACIONES, SIENDO PARTE DEL PRESUPUESTO A PRESENTAR</w:t>
      </w:r>
    </w:p>
    <w:p w14:paraId="5C47A6C5" w14:textId="77777777" w:rsidR="00D5414A" w:rsidRPr="00816E69" w:rsidRDefault="00D5414A" w:rsidP="00D5414A">
      <w:pPr>
        <w:rPr>
          <w:color w:val="1F497D" w:themeColor="text2"/>
          <w:lang w:eastAsia="es-BO"/>
        </w:rPr>
      </w:pPr>
    </w:p>
    <w:p w14:paraId="43D5CAA1" w14:textId="77777777" w:rsidR="00D5414A" w:rsidRPr="00816E69" w:rsidRDefault="00D5414A" w:rsidP="00D5414A">
      <w:pPr>
        <w:rPr>
          <w:color w:val="1F497D" w:themeColor="text2"/>
          <w:lang w:eastAsia="es-BO"/>
        </w:rPr>
      </w:pPr>
    </w:p>
    <w:p w14:paraId="7BCB6504" w14:textId="330FC020" w:rsidR="00D5414A" w:rsidRDefault="00D5414A" w:rsidP="00D5414A">
      <w:pPr>
        <w:rPr>
          <w:color w:val="1F497D" w:themeColor="text2"/>
          <w:lang w:eastAsia="es-BO"/>
        </w:rPr>
      </w:pPr>
    </w:p>
    <w:p w14:paraId="3AABCF15" w14:textId="77777777" w:rsidR="00D17FA1" w:rsidRPr="008742F2" w:rsidRDefault="00D17FA1" w:rsidP="00D17FA1">
      <w:pPr>
        <w:widowControl w:val="0"/>
        <w:spacing w:line="240" w:lineRule="atLeast"/>
        <w:jc w:val="both"/>
        <w:rPr>
          <w:rFonts w:ascii="Arial" w:hAnsi="Arial"/>
          <w:color w:val="1F497D" w:themeColor="text2"/>
        </w:rPr>
      </w:pPr>
      <w:r>
        <w:rPr>
          <w:rFonts w:ascii="Arial" w:hAnsi="Arial"/>
          <w:color w:val="1F497D" w:themeColor="text2"/>
        </w:rPr>
        <w:t>--------------------------------------------------------------------------------------------------------------------------------------------------------------------------------</w:t>
      </w:r>
    </w:p>
    <w:p w14:paraId="5AA50447" w14:textId="16355F9A" w:rsidR="00D21187" w:rsidRDefault="00D21187" w:rsidP="00D5414A">
      <w:pPr>
        <w:rPr>
          <w:color w:val="1F497D" w:themeColor="text2"/>
          <w:lang w:eastAsia="es-BO"/>
        </w:rPr>
      </w:pPr>
    </w:p>
    <w:p w14:paraId="18A15BCF" w14:textId="25F34173" w:rsidR="00D21187" w:rsidRDefault="00D21187" w:rsidP="00D5414A">
      <w:pPr>
        <w:rPr>
          <w:color w:val="1F497D" w:themeColor="text2"/>
          <w:lang w:eastAsia="es-BO"/>
        </w:rPr>
      </w:pPr>
    </w:p>
    <w:p w14:paraId="0022AAE7" w14:textId="79899465" w:rsidR="00D21187" w:rsidRDefault="00D21187" w:rsidP="00D5414A">
      <w:pPr>
        <w:rPr>
          <w:color w:val="1F497D" w:themeColor="text2"/>
          <w:lang w:eastAsia="es-BO"/>
        </w:rPr>
      </w:pPr>
    </w:p>
    <w:p w14:paraId="2E0ED25D" w14:textId="3888091D" w:rsidR="00D21187" w:rsidRDefault="00D21187" w:rsidP="00D5414A">
      <w:pPr>
        <w:rPr>
          <w:color w:val="1F497D" w:themeColor="text2"/>
          <w:lang w:eastAsia="es-BO"/>
        </w:rPr>
      </w:pPr>
    </w:p>
    <w:p w14:paraId="2A3E0A4C" w14:textId="77777777"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REPARACIÓN DE CANALES DE DRENAJE</w:t>
      </w:r>
    </w:p>
    <w:p w14:paraId="291DC081" w14:textId="77777777" w:rsidR="00D5414A" w:rsidRPr="00816E69" w:rsidRDefault="00D5414A" w:rsidP="00D5414A">
      <w:pPr>
        <w:widowControl w:val="0"/>
        <w:spacing w:line="240" w:lineRule="atLeast"/>
        <w:rPr>
          <w:rFonts w:ascii="Arial" w:hAnsi="Arial"/>
          <w:color w:val="1F497D" w:themeColor="text2"/>
        </w:rPr>
      </w:pPr>
    </w:p>
    <w:p w14:paraId="756EE5DC"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A75105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los trabajos de excavación, compactado y perfilado del terreno, para la recolocación de las losetas en los canales de drenaje afectados por el derrumbe del talud.</w:t>
      </w:r>
    </w:p>
    <w:p w14:paraId="38000D1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 </w:t>
      </w:r>
    </w:p>
    <w:p w14:paraId="75038D30"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Estos trabajos se ejecutarán de acuerdo al formulario de presentación de propuestas y/o instrucciones del Supervisor de obra.</w:t>
      </w:r>
    </w:p>
    <w:p w14:paraId="244C561D" w14:textId="77777777" w:rsidR="00D5414A" w:rsidRPr="00816E69" w:rsidRDefault="00D5414A" w:rsidP="00D5414A">
      <w:pPr>
        <w:widowControl w:val="0"/>
        <w:spacing w:line="240" w:lineRule="atLeast"/>
        <w:jc w:val="both"/>
        <w:rPr>
          <w:rFonts w:ascii="Arial" w:hAnsi="Arial"/>
          <w:color w:val="1F497D" w:themeColor="text2"/>
        </w:rPr>
      </w:pPr>
    </w:p>
    <w:p w14:paraId="1F904AC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7D90E577"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Se utilizarán herramientas especiales adecuadas para el efecto, como ser palas, pico, compactadores manuales de peso etc.</w:t>
      </w:r>
    </w:p>
    <w:p w14:paraId="734527C2" w14:textId="77777777" w:rsidR="00D5414A" w:rsidRPr="00816E69" w:rsidRDefault="00D5414A" w:rsidP="00D5414A">
      <w:pPr>
        <w:widowControl w:val="0"/>
        <w:spacing w:line="240" w:lineRule="atLeast"/>
        <w:jc w:val="both"/>
        <w:rPr>
          <w:rFonts w:ascii="Arial" w:hAnsi="Arial"/>
          <w:b/>
          <w:i/>
          <w:color w:val="1F497D" w:themeColor="text2"/>
          <w:u w:val="single"/>
        </w:rPr>
      </w:pPr>
    </w:p>
    <w:p w14:paraId="3F1339B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5F99B4E3"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Se excavará a lo largo del trazado inicial del canal, y peinando el talud, asegurando que no haya peligro de nuevo deslizamiento, el material resultante, se colocará en el camino afectado por el asentamiento, cuidando que el ripio quede compactado en la parte superior de la superficie de rodadura.</w:t>
      </w:r>
    </w:p>
    <w:p w14:paraId="26BD4407" w14:textId="77777777" w:rsidR="00D5414A" w:rsidRPr="00816E69" w:rsidRDefault="00D5414A" w:rsidP="00D5414A">
      <w:pPr>
        <w:widowControl w:val="0"/>
        <w:spacing w:line="240" w:lineRule="atLeast"/>
        <w:jc w:val="both"/>
        <w:rPr>
          <w:rFonts w:ascii="Arial" w:hAnsi="Arial"/>
          <w:color w:val="1F497D" w:themeColor="text2"/>
        </w:rPr>
      </w:pPr>
    </w:p>
    <w:p w14:paraId="45E79909"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 xml:space="preserve">Luego se colocarán las losetas del canal original, calafateando las juntas, de tal forma que se garantice el escurrimiento sin peligro de filtraciones. La forma  del canal quedará en la sección original. </w:t>
      </w:r>
    </w:p>
    <w:p w14:paraId="60E6B59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0DD1ABC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3FB82BD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trabajo se medirá por metro lineal de canal reparado, que incluye excavación, compactado, colocación de losetas y relleno de juntas con mortero de hormigón.</w:t>
      </w:r>
    </w:p>
    <w:p w14:paraId="6391256A" w14:textId="145D5489" w:rsidR="00D5414A" w:rsidRPr="00816E69" w:rsidRDefault="00D5414A" w:rsidP="00D5414A">
      <w:pPr>
        <w:widowControl w:val="0"/>
        <w:spacing w:line="240" w:lineRule="atLeast"/>
        <w:jc w:val="both"/>
        <w:rPr>
          <w:color w:val="1F497D" w:themeColor="text2"/>
        </w:rPr>
      </w:pPr>
      <w:r w:rsidRPr="00816E69">
        <w:rPr>
          <w:rFonts w:ascii="Arial" w:hAnsi="Arial"/>
          <w:color w:val="1F497D" w:themeColor="text2"/>
        </w:rPr>
        <w:t xml:space="preserve"> </w:t>
      </w:r>
    </w:p>
    <w:p w14:paraId="52553909" w14:textId="46499364" w:rsidR="00D5414A" w:rsidRPr="00816E69" w:rsidRDefault="00D21187" w:rsidP="00D5414A">
      <w:pPr>
        <w:widowControl w:val="0"/>
        <w:spacing w:line="240" w:lineRule="atLeast"/>
        <w:jc w:val="both"/>
        <w:rPr>
          <w:color w:val="1F497D" w:themeColor="text2"/>
        </w:rPr>
      </w:pPr>
      <w:r>
        <w:rPr>
          <w:color w:val="1F497D" w:themeColor="text2"/>
        </w:rPr>
        <w:t>---------------------------------------------------------------------------------------------------------------------------------</w:t>
      </w:r>
    </w:p>
    <w:p w14:paraId="2A79ECD5" w14:textId="77777777" w:rsidR="00D5414A" w:rsidRPr="00816E69" w:rsidRDefault="00D5414A" w:rsidP="00D5414A">
      <w:pPr>
        <w:widowControl w:val="0"/>
        <w:spacing w:line="240" w:lineRule="atLeast"/>
        <w:jc w:val="both"/>
        <w:rPr>
          <w:color w:val="1F497D" w:themeColor="text2"/>
        </w:rPr>
      </w:pPr>
    </w:p>
    <w:p w14:paraId="5645D8D9" w14:textId="77777777" w:rsidR="00671725" w:rsidRDefault="00671725" w:rsidP="00D5414A">
      <w:pPr>
        <w:widowControl w:val="0"/>
        <w:spacing w:line="240" w:lineRule="atLeast"/>
        <w:jc w:val="center"/>
        <w:rPr>
          <w:rFonts w:ascii="Arial" w:hAnsi="Arial"/>
          <w:b/>
          <w:color w:val="1F497D" w:themeColor="text2"/>
          <w:sz w:val="28"/>
          <w:u w:val="single"/>
        </w:rPr>
      </w:pPr>
    </w:p>
    <w:p w14:paraId="0C2085F9" w14:textId="2DB00F40" w:rsidR="00D5414A" w:rsidRPr="00816E69" w:rsidRDefault="00D5414A" w:rsidP="00D5414A">
      <w:pPr>
        <w:widowControl w:val="0"/>
        <w:spacing w:line="240" w:lineRule="atLeast"/>
        <w:jc w:val="center"/>
        <w:rPr>
          <w:rFonts w:ascii="Arial" w:hAnsi="Arial"/>
          <w:color w:val="1F497D" w:themeColor="text2"/>
        </w:rPr>
      </w:pPr>
      <w:r w:rsidRPr="00816E69">
        <w:rPr>
          <w:rFonts w:ascii="Arial" w:hAnsi="Arial"/>
          <w:b/>
          <w:color w:val="1F497D" w:themeColor="text2"/>
          <w:sz w:val="28"/>
          <w:u w:val="single"/>
        </w:rPr>
        <w:t>REPARACION DESAGUES Y DRENAJES</w:t>
      </w:r>
    </w:p>
    <w:p w14:paraId="56C060EC" w14:textId="77777777" w:rsidR="00D5414A" w:rsidRPr="00816E69" w:rsidRDefault="00D5414A" w:rsidP="00D5414A">
      <w:pPr>
        <w:widowControl w:val="0"/>
        <w:spacing w:line="240" w:lineRule="atLeast"/>
        <w:rPr>
          <w:rFonts w:ascii="Arial" w:hAnsi="Arial"/>
          <w:color w:val="1F497D" w:themeColor="text2"/>
        </w:rPr>
      </w:pPr>
    </w:p>
    <w:p w14:paraId="66DEDE08"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EF8BCB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los trabajos de reparación de canaletas, bajantes (interiores y exteriores), tuberías de desagüe y drenaje, cámaras y todos los elementos para descarga pluvial. Estos trabajos se ejecutarán de acuerdo al formulario de presentación de propuestas y/o instrucciones del Supervisor de obra.</w:t>
      </w:r>
    </w:p>
    <w:p w14:paraId="776C69DB" w14:textId="77777777" w:rsidR="00D5414A" w:rsidRPr="00816E69" w:rsidRDefault="00D5414A" w:rsidP="00D5414A">
      <w:pPr>
        <w:widowControl w:val="0"/>
        <w:spacing w:line="240" w:lineRule="atLeast"/>
        <w:jc w:val="both"/>
        <w:rPr>
          <w:rFonts w:ascii="Arial" w:hAnsi="Arial"/>
          <w:color w:val="1F497D" w:themeColor="text2"/>
        </w:rPr>
      </w:pPr>
    </w:p>
    <w:p w14:paraId="1525EB4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6AC09C72"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 xml:space="preserve">Se utilizarán herramientas especiales adecuadas para el efecto, como ser varillas metálicas </w:t>
      </w:r>
      <w:proofErr w:type="spellStart"/>
      <w:r w:rsidRPr="00816E69">
        <w:rPr>
          <w:rFonts w:ascii="Arial" w:hAnsi="Arial"/>
          <w:color w:val="1F497D" w:themeColor="text2"/>
        </w:rPr>
        <w:t>adicionables</w:t>
      </w:r>
      <w:proofErr w:type="spellEnd"/>
      <w:r w:rsidRPr="00816E69">
        <w:rPr>
          <w:rFonts w:ascii="Arial" w:hAnsi="Arial"/>
          <w:color w:val="1F497D" w:themeColor="text2"/>
        </w:rPr>
        <w:t xml:space="preserve"> y </w:t>
      </w:r>
      <w:proofErr w:type="spellStart"/>
      <w:r w:rsidRPr="00816E69">
        <w:rPr>
          <w:rFonts w:ascii="Arial" w:hAnsi="Arial"/>
          <w:color w:val="1F497D" w:themeColor="text2"/>
        </w:rPr>
        <w:t>alargables</w:t>
      </w:r>
      <w:proofErr w:type="spellEnd"/>
      <w:r w:rsidRPr="00816E69">
        <w:rPr>
          <w:rFonts w:ascii="Arial" w:hAnsi="Arial"/>
          <w:color w:val="1F497D" w:themeColor="text2"/>
        </w:rPr>
        <w:t xml:space="preserve"> con unión a rosca y que alcancen una longitud de hasta </w:t>
      </w:r>
      <w:smartTag w:uri="urn:schemas-microsoft-com:office:smarttags" w:element="metricconverter">
        <w:smartTagPr>
          <w:attr w:name="ProductID" w:val="50 m"/>
        </w:smartTagPr>
        <w:r w:rsidRPr="00816E69">
          <w:rPr>
            <w:rFonts w:ascii="Arial" w:hAnsi="Arial"/>
            <w:color w:val="1F497D" w:themeColor="text2"/>
          </w:rPr>
          <w:t>50 m</w:t>
        </w:r>
      </w:smartTag>
      <w:r w:rsidRPr="00816E69">
        <w:rPr>
          <w:rFonts w:ascii="Arial" w:hAnsi="Arial"/>
          <w:color w:val="1F497D" w:themeColor="text2"/>
        </w:rPr>
        <w:t>.</w:t>
      </w:r>
    </w:p>
    <w:p w14:paraId="7A3EB972" w14:textId="77777777" w:rsidR="00D5414A" w:rsidRPr="00816E69" w:rsidRDefault="00D5414A" w:rsidP="00D5414A">
      <w:pPr>
        <w:widowControl w:val="0"/>
        <w:spacing w:line="240" w:lineRule="atLeast"/>
        <w:ind w:firstLine="720"/>
        <w:jc w:val="both"/>
        <w:rPr>
          <w:rFonts w:ascii="Arial" w:hAnsi="Arial"/>
          <w:color w:val="1F497D" w:themeColor="text2"/>
        </w:rPr>
      </w:pPr>
    </w:p>
    <w:p w14:paraId="535D4A2A"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 xml:space="preserve">Para ciertos casos se utilizarán productos químicos de primera calidad de tal forma que los tubos queden totalmente </w:t>
      </w:r>
      <w:r w:rsidRPr="00816E69">
        <w:rPr>
          <w:rFonts w:ascii="Arial" w:hAnsi="Arial"/>
          <w:color w:val="1F497D" w:themeColor="text2"/>
        </w:rPr>
        <w:lastRenderedPageBreak/>
        <w:t>limpios, libres de impurezas y con el flujo libre.</w:t>
      </w:r>
    </w:p>
    <w:p w14:paraId="3CF321EC"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Las cámaras se limpiarán de igual forma.</w:t>
      </w:r>
    </w:p>
    <w:p w14:paraId="56692D74" w14:textId="77777777" w:rsidR="00D5414A" w:rsidRPr="00816E69" w:rsidRDefault="00D5414A" w:rsidP="00D5414A">
      <w:pPr>
        <w:widowControl w:val="0"/>
        <w:spacing w:line="240" w:lineRule="atLeast"/>
        <w:jc w:val="both"/>
        <w:rPr>
          <w:rFonts w:ascii="Arial" w:hAnsi="Arial"/>
          <w:color w:val="1F497D" w:themeColor="text2"/>
        </w:rPr>
      </w:pPr>
    </w:p>
    <w:p w14:paraId="1C01A95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06CB0FAF" w14:textId="77777777" w:rsidR="00D5414A" w:rsidRPr="00816E69" w:rsidRDefault="00D5414A" w:rsidP="00D5414A">
      <w:pPr>
        <w:widowControl w:val="0"/>
        <w:spacing w:line="240" w:lineRule="atLeast"/>
        <w:ind w:firstLine="708"/>
        <w:jc w:val="both"/>
        <w:rPr>
          <w:rFonts w:ascii="Arial" w:hAnsi="Arial"/>
          <w:color w:val="1F497D" w:themeColor="text2"/>
        </w:rPr>
      </w:pPr>
      <w:r w:rsidRPr="00816E69">
        <w:rPr>
          <w:rFonts w:ascii="Arial" w:hAnsi="Arial"/>
          <w:color w:val="1F497D" w:themeColor="text2"/>
        </w:rPr>
        <w:t>Se abrirán las cámaras para limpiarse y las que presenten deterioros como desportilladuras y/u otros se repararán con mezclas de arena y cemento bajo las condiciones de concreto descriptas en los ítems de revoque exterior y carpeta.</w:t>
      </w:r>
    </w:p>
    <w:p w14:paraId="3725573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Los residuos que se encuentren en los tubos se recogerán en envases especiales y trasladados a los lugares determinados para escombros.</w:t>
      </w:r>
    </w:p>
    <w:p w14:paraId="2E8F73A8" w14:textId="77777777" w:rsidR="00D5414A" w:rsidRPr="00816E69" w:rsidRDefault="00D5414A" w:rsidP="00D5414A">
      <w:pPr>
        <w:widowControl w:val="0"/>
        <w:spacing w:line="240" w:lineRule="atLeast"/>
        <w:jc w:val="both"/>
        <w:rPr>
          <w:rFonts w:ascii="Arial" w:hAnsi="Arial"/>
          <w:color w:val="1F497D" w:themeColor="text2"/>
        </w:rPr>
      </w:pPr>
    </w:p>
    <w:p w14:paraId="5054C0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5E7C4BE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6179AEC5" w14:textId="2333E384"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trabajo se medirá en forma global.</w:t>
      </w:r>
    </w:p>
    <w:p w14:paraId="18AC0F21" w14:textId="2660CE9D" w:rsidR="00D17FA1" w:rsidRDefault="00D17FA1" w:rsidP="00D5414A">
      <w:pPr>
        <w:widowControl w:val="0"/>
        <w:spacing w:line="240" w:lineRule="atLeast"/>
        <w:jc w:val="both"/>
        <w:rPr>
          <w:rFonts w:ascii="Arial" w:hAnsi="Arial"/>
          <w:color w:val="1F497D" w:themeColor="text2"/>
        </w:rPr>
      </w:pPr>
    </w:p>
    <w:p w14:paraId="1922775A" w14:textId="77777777" w:rsidR="00D17FA1" w:rsidRPr="008742F2" w:rsidRDefault="00D17FA1" w:rsidP="00D17FA1">
      <w:pPr>
        <w:widowControl w:val="0"/>
        <w:spacing w:line="240" w:lineRule="atLeast"/>
        <w:jc w:val="both"/>
        <w:rPr>
          <w:rFonts w:ascii="Arial" w:hAnsi="Arial"/>
          <w:color w:val="1F497D" w:themeColor="text2"/>
        </w:rPr>
      </w:pPr>
      <w:r>
        <w:rPr>
          <w:rFonts w:ascii="Arial" w:hAnsi="Arial"/>
          <w:color w:val="1F497D" w:themeColor="text2"/>
        </w:rPr>
        <w:t>--------------------------------------------------------------------------------------------------------------------------------------------------------------------------------</w:t>
      </w:r>
    </w:p>
    <w:p w14:paraId="6AE32903" w14:textId="77777777" w:rsidR="00D17FA1" w:rsidRPr="00816E69" w:rsidRDefault="00D17FA1" w:rsidP="00D5414A">
      <w:pPr>
        <w:widowControl w:val="0"/>
        <w:spacing w:line="240" w:lineRule="atLeast"/>
        <w:jc w:val="both"/>
        <w:rPr>
          <w:rFonts w:ascii="Arial" w:hAnsi="Arial"/>
          <w:color w:val="1F497D" w:themeColor="text2"/>
        </w:rPr>
      </w:pPr>
    </w:p>
    <w:p w14:paraId="0543F126" w14:textId="77777777" w:rsidR="00671725" w:rsidRDefault="00671725" w:rsidP="00D5414A">
      <w:pPr>
        <w:widowControl w:val="0"/>
        <w:spacing w:line="240" w:lineRule="atLeast"/>
        <w:jc w:val="center"/>
        <w:rPr>
          <w:rFonts w:ascii="Arial" w:hAnsi="Arial"/>
          <w:b/>
          <w:color w:val="1F497D" w:themeColor="text2"/>
          <w:sz w:val="28"/>
          <w:u w:val="single"/>
          <w:lang w:eastAsia="es-BO"/>
        </w:rPr>
      </w:pPr>
    </w:p>
    <w:p w14:paraId="12C0B419" w14:textId="60A3C185" w:rsidR="00D5414A" w:rsidRPr="00816E69" w:rsidRDefault="00D5414A" w:rsidP="00D5414A">
      <w:pPr>
        <w:widowControl w:val="0"/>
        <w:spacing w:line="240" w:lineRule="atLeast"/>
        <w:jc w:val="center"/>
        <w:rPr>
          <w:rFonts w:ascii="Arial" w:hAnsi="Arial"/>
          <w:b/>
          <w:color w:val="1F497D" w:themeColor="text2"/>
          <w:sz w:val="28"/>
          <w:u w:val="single"/>
          <w:lang w:eastAsia="es-BO"/>
        </w:rPr>
      </w:pPr>
      <w:r w:rsidRPr="00816E69">
        <w:rPr>
          <w:rFonts w:ascii="Arial" w:hAnsi="Arial"/>
          <w:b/>
          <w:color w:val="1F497D" w:themeColor="text2"/>
          <w:sz w:val="28"/>
          <w:u w:val="single"/>
          <w:lang w:eastAsia="es-BO"/>
        </w:rPr>
        <w:t>PLOMER</w:t>
      </w:r>
      <w:r w:rsidR="008114C5">
        <w:rPr>
          <w:rFonts w:ascii="Arial" w:hAnsi="Arial"/>
          <w:b/>
          <w:color w:val="1F497D" w:themeColor="text2"/>
          <w:sz w:val="28"/>
          <w:u w:val="single"/>
          <w:lang w:eastAsia="es-BO"/>
        </w:rPr>
        <w:t>Í</w:t>
      </w:r>
      <w:r w:rsidRPr="00816E69">
        <w:rPr>
          <w:rFonts w:ascii="Arial" w:hAnsi="Arial"/>
          <w:b/>
          <w:color w:val="1F497D" w:themeColor="text2"/>
          <w:sz w:val="28"/>
          <w:u w:val="single"/>
          <w:lang w:eastAsia="es-BO"/>
        </w:rPr>
        <w:t>A</w:t>
      </w:r>
    </w:p>
    <w:p w14:paraId="05C9EB18" w14:textId="77777777" w:rsidR="00D5414A" w:rsidRPr="00816E69" w:rsidRDefault="00D5414A" w:rsidP="00D5414A">
      <w:pPr>
        <w:widowControl w:val="0"/>
        <w:spacing w:line="240" w:lineRule="atLeast"/>
        <w:rPr>
          <w:rFonts w:ascii="Arial" w:hAnsi="Arial"/>
          <w:b/>
          <w:color w:val="1F497D" w:themeColor="text2"/>
          <w:sz w:val="28"/>
          <w:u w:val="single"/>
          <w:lang w:eastAsia="es-BO"/>
        </w:rPr>
      </w:pPr>
    </w:p>
    <w:p w14:paraId="4BC3EC31" w14:textId="77777777" w:rsidR="00D5414A" w:rsidRPr="00816E69" w:rsidRDefault="00D5414A" w:rsidP="00D5414A">
      <w:pPr>
        <w:widowControl w:val="0"/>
        <w:spacing w:line="240" w:lineRule="atLeast"/>
        <w:rPr>
          <w:rFonts w:ascii="Arial" w:hAnsi="Arial"/>
          <w:color w:val="1F497D" w:themeColor="text2"/>
          <w:lang w:eastAsia="es-BO"/>
        </w:rPr>
      </w:pPr>
      <w:r w:rsidRPr="00816E69">
        <w:rPr>
          <w:rFonts w:ascii="Arial" w:hAnsi="Arial"/>
          <w:b/>
          <w:i/>
          <w:color w:val="1F497D" w:themeColor="text2"/>
          <w:u w:val="single"/>
          <w:lang w:eastAsia="es-BO"/>
        </w:rPr>
        <w:t>1.-</w:t>
      </w:r>
      <w:r w:rsidRPr="00816E69">
        <w:rPr>
          <w:rFonts w:ascii="Arial" w:hAnsi="Arial"/>
          <w:b/>
          <w:i/>
          <w:color w:val="1F497D" w:themeColor="text2"/>
          <w:u w:val="single"/>
          <w:lang w:eastAsia="es-BO"/>
        </w:rPr>
        <w:tab/>
        <w:t>Definición.-</w:t>
      </w:r>
    </w:p>
    <w:p w14:paraId="3648FBF4"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Este ítem se refiere a la provisión e instalación de tubería de PVC en diferentes diámetros, cambio y reparación de llaves de paso, instalación de puntos de agua, desagüe, rejillas de piso, anulado de puntos de agua y desagüe, tapas de sumidero, limpieza de cajas de registro y cámaras de inspección y otros trabajos relacionados al complemento e instalación de puntos adicionales a la Red de agua potable y Alcantarillado de las Instalaciones.</w:t>
      </w:r>
    </w:p>
    <w:p w14:paraId="28F6858D" w14:textId="77777777" w:rsidR="00D5414A" w:rsidRPr="00816E69" w:rsidRDefault="00D5414A" w:rsidP="00D5414A">
      <w:pPr>
        <w:widowControl w:val="0"/>
        <w:spacing w:line="240" w:lineRule="atLeast"/>
        <w:jc w:val="both"/>
        <w:rPr>
          <w:rFonts w:ascii="Arial" w:hAnsi="Arial"/>
          <w:color w:val="1F497D" w:themeColor="text2"/>
          <w:lang w:eastAsia="es-BO"/>
        </w:rPr>
      </w:pPr>
    </w:p>
    <w:p w14:paraId="146E37C2"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2.-</w:t>
      </w:r>
      <w:r w:rsidRPr="00816E69">
        <w:rPr>
          <w:rFonts w:ascii="Arial" w:hAnsi="Arial"/>
          <w:b/>
          <w:i/>
          <w:color w:val="1F497D" w:themeColor="text2"/>
          <w:u w:val="single"/>
          <w:lang w:eastAsia="es-BO"/>
        </w:rPr>
        <w:tab/>
        <w:t>Materiales, herramientas y equipo.-</w:t>
      </w:r>
    </w:p>
    <w:p w14:paraId="635DD688"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El Contratista deberá suministrar todos los materiales, herramientas y equipo necesarios para la ejecución de los trabajos.</w:t>
      </w:r>
    </w:p>
    <w:p w14:paraId="21FBFD12"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r>
    </w:p>
    <w:p w14:paraId="5B2850F6" w14:textId="77777777" w:rsidR="00D5414A" w:rsidRPr="00816E69" w:rsidRDefault="00D5414A" w:rsidP="00D5414A">
      <w:pPr>
        <w:widowControl w:val="0"/>
        <w:spacing w:line="240" w:lineRule="atLeast"/>
        <w:ind w:firstLine="720"/>
        <w:jc w:val="both"/>
        <w:rPr>
          <w:rFonts w:ascii="Arial" w:hAnsi="Arial"/>
          <w:color w:val="1F497D" w:themeColor="text2"/>
          <w:lang w:eastAsia="es-BO"/>
        </w:rPr>
      </w:pPr>
      <w:r w:rsidRPr="00816E69">
        <w:rPr>
          <w:rFonts w:ascii="Arial" w:hAnsi="Arial"/>
          <w:color w:val="1F497D" w:themeColor="text2"/>
          <w:lang w:eastAsia="es-BO"/>
        </w:rPr>
        <w:t>Los accesorios deberán ser de marca reconocida, debiendo el Contratista presentar muestras al Supervisor para su aprobación respectiva, previa instalación en obra.</w:t>
      </w:r>
    </w:p>
    <w:p w14:paraId="34B6DAC3" w14:textId="77777777" w:rsidR="00D5414A" w:rsidRPr="00816E69" w:rsidRDefault="00D5414A" w:rsidP="00D5414A">
      <w:pPr>
        <w:widowControl w:val="0"/>
        <w:spacing w:line="240" w:lineRule="atLeast"/>
        <w:jc w:val="both"/>
        <w:rPr>
          <w:rFonts w:ascii="Arial" w:hAnsi="Arial"/>
          <w:color w:val="1F497D" w:themeColor="text2"/>
          <w:lang w:eastAsia="es-BO"/>
        </w:rPr>
      </w:pPr>
    </w:p>
    <w:p w14:paraId="65F34C2B"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3.-</w:t>
      </w:r>
      <w:r w:rsidRPr="00816E69">
        <w:rPr>
          <w:rFonts w:ascii="Arial" w:hAnsi="Arial"/>
          <w:b/>
          <w:i/>
          <w:color w:val="1F497D" w:themeColor="text2"/>
          <w:u w:val="single"/>
          <w:lang w:eastAsia="es-BO"/>
        </w:rPr>
        <w:tab/>
        <w:t>Procedimientos para la ejecución.-</w:t>
      </w:r>
    </w:p>
    <w:p w14:paraId="41BE0BF3" w14:textId="77777777" w:rsidR="00D5414A" w:rsidRPr="00816E69" w:rsidRDefault="00D5414A" w:rsidP="00D5414A">
      <w:pPr>
        <w:widowControl w:val="0"/>
        <w:spacing w:line="240" w:lineRule="atLeast"/>
        <w:ind w:firstLine="709"/>
        <w:jc w:val="both"/>
        <w:rPr>
          <w:rFonts w:ascii="Arial" w:hAnsi="Arial"/>
          <w:color w:val="1F497D" w:themeColor="text2"/>
          <w:lang w:eastAsia="es-BO"/>
        </w:rPr>
      </w:pPr>
      <w:r w:rsidRPr="00816E69">
        <w:rPr>
          <w:rFonts w:ascii="Arial" w:hAnsi="Arial"/>
          <w:color w:val="1F497D" w:themeColor="text2"/>
          <w:lang w:eastAsia="es-BO"/>
        </w:rPr>
        <w:tab/>
        <w:t>Los trabajos de Plomería, deberán ser ejecutadas de acuerdo a planos suministrados y/o instrucciones impartidas por la Supervisión.</w:t>
      </w:r>
    </w:p>
    <w:p w14:paraId="32DD4C8F" w14:textId="77777777" w:rsidR="00D5414A" w:rsidRPr="00816E69" w:rsidRDefault="00D5414A" w:rsidP="00D5414A">
      <w:pPr>
        <w:widowControl w:val="0"/>
        <w:spacing w:line="240" w:lineRule="atLeast"/>
        <w:ind w:firstLine="709"/>
        <w:jc w:val="both"/>
        <w:rPr>
          <w:rFonts w:ascii="Arial" w:hAnsi="Arial"/>
          <w:color w:val="1F497D" w:themeColor="text2"/>
          <w:lang w:eastAsia="es-BO"/>
        </w:rPr>
      </w:pPr>
    </w:p>
    <w:p w14:paraId="6ECED746" w14:textId="77777777" w:rsidR="00D5414A" w:rsidRPr="00816E69" w:rsidRDefault="00D5414A" w:rsidP="00D5414A">
      <w:pPr>
        <w:widowControl w:val="0"/>
        <w:spacing w:line="240" w:lineRule="atLeast"/>
        <w:ind w:firstLine="709"/>
        <w:jc w:val="both"/>
        <w:rPr>
          <w:rFonts w:ascii="Arial" w:hAnsi="Arial"/>
          <w:color w:val="1F497D" w:themeColor="text2"/>
          <w:lang w:eastAsia="es-BO"/>
        </w:rPr>
      </w:pPr>
      <w:r w:rsidRPr="00816E69">
        <w:rPr>
          <w:rFonts w:ascii="Arial" w:hAnsi="Arial"/>
          <w:color w:val="1F497D" w:themeColor="text2"/>
          <w:lang w:eastAsia="es-BO"/>
        </w:rPr>
        <w:t>Todos los trabajos deberán ser ejecutados por personal especializado y con amplia experiencia en el ramo. El contratista deberá incluir en sus precios todos los materiales necesarios para garantizar el perfecto funcionamiento de las instalaciones.</w:t>
      </w:r>
    </w:p>
    <w:p w14:paraId="102583A8"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 xml:space="preserve">  </w:t>
      </w:r>
    </w:p>
    <w:p w14:paraId="0A3874D0" w14:textId="77777777" w:rsidR="00D5414A" w:rsidRPr="00816E69" w:rsidRDefault="00D5414A" w:rsidP="00D5414A">
      <w:pPr>
        <w:widowControl w:val="0"/>
        <w:spacing w:line="240" w:lineRule="atLeast"/>
        <w:ind w:left="720"/>
        <w:jc w:val="both"/>
        <w:rPr>
          <w:rFonts w:ascii="Arial" w:hAnsi="Arial"/>
          <w:color w:val="1F497D" w:themeColor="text2"/>
          <w:lang w:eastAsia="es-BO"/>
        </w:rPr>
      </w:pPr>
      <w:r w:rsidRPr="00816E69">
        <w:rPr>
          <w:rFonts w:ascii="Arial" w:hAnsi="Arial"/>
          <w:color w:val="1F497D" w:themeColor="text2"/>
          <w:lang w:eastAsia="es-BO"/>
        </w:rPr>
        <w:t>En la ejecución de los trabajos se seguirán las normas adecuadas para cada tipo de material:</w:t>
      </w:r>
    </w:p>
    <w:p w14:paraId="32E60C8E" w14:textId="77777777" w:rsidR="00D5414A" w:rsidRPr="00816E69" w:rsidRDefault="00D5414A" w:rsidP="00D5414A">
      <w:pPr>
        <w:widowControl w:val="0"/>
        <w:spacing w:line="240" w:lineRule="atLeast"/>
        <w:ind w:left="720"/>
        <w:jc w:val="both"/>
        <w:rPr>
          <w:rFonts w:ascii="Arial" w:hAnsi="Arial"/>
          <w:color w:val="1F497D" w:themeColor="text2"/>
          <w:lang w:eastAsia="es-BO"/>
        </w:rPr>
      </w:pPr>
      <w:r w:rsidRPr="00816E69">
        <w:rPr>
          <w:rFonts w:ascii="Arial" w:hAnsi="Arial"/>
          <w:color w:val="1F497D" w:themeColor="text2"/>
          <w:lang w:eastAsia="es-BO"/>
        </w:rPr>
        <w:t>Fierro galvanizado, PVC, Cobre, según el caso..</w:t>
      </w:r>
    </w:p>
    <w:p w14:paraId="3E7C77E1" w14:textId="77777777" w:rsidR="00D5414A" w:rsidRPr="00816E69" w:rsidRDefault="00D5414A" w:rsidP="00D5414A">
      <w:pPr>
        <w:widowControl w:val="0"/>
        <w:spacing w:line="240" w:lineRule="atLeast"/>
        <w:ind w:left="720"/>
        <w:jc w:val="both"/>
        <w:rPr>
          <w:rFonts w:ascii="Arial" w:hAnsi="Arial"/>
          <w:color w:val="1F497D" w:themeColor="text2"/>
          <w:lang w:eastAsia="es-BO"/>
        </w:rPr>
      </w:pPr>
    </w:p>
    <w:p w14:paraId="480FD9D7"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4.-</w:t>
      </w:r>
      <w:r w:rsidRPr="00816E69">
        <w:rPr>
          <w:rFonts w:ascii="Arial" w:hAnsi="Arial"/>
          <w:b/>
          <w:i/>
          <w:color w:val="1F497D" w:themeColor="text2"/>
          <w:u w:val="single"/>
          <w:lang w:eastAsia="es-BO"/>
        </w:rPr>
        <w:tab/>
        <w:t>Medición.-</w:t>
      </w:r>
    </w:p>
    <w:p w14:paraId="2324E48D"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Los trabajos de Plomería serán medidos por pieza instalada y correctamente funcionando y por punto de acuerdo a la unidad establecida en el formulario de presentación de propuestas.</w:t>
      </w:r>
    </w:p>
    <w:p w14:paraId="5960A7B9"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64CC5BCA" w14:textId="0DDDF6A2" w:rsidR="00D21187" w:rsidRPr="00D21187" w:rsidRDefault="00D21187" w:rsidP="00D21187">
      <w:pPr>
        <w:widowControl w:val="0"/>
        <w:spacing w:line="240" w:lineRule="atLeast"/>
        <w:rPr>
          <w:rFonts w:ascii="Arial" w:hAnsi="Arial"/>
          <w:color w:val="1F497D" w:themeColor="text2"/>
          <w:sz w:val="24"/>
          <w:lang w:eastAsia="es-BO"/>
        </w:rPr>
      </w:pPr>
      <w:r>
        <w:rPr>
          <w:rFonts w:ascii="Arial" w:hAnsi="Arial"/>
          <w:color w:val="1F497D" w:themeColor="text2"/>
          <w:sz w:val="24"/>
          <w:lang w:eastAsia="es-BO"/>
        </w:rPr>
        <w:t>---------------------------------------------------------------------------------------------------------------------</w:t>
      </w:r>
    </w:p>
    <w:p w14:paraId="4BBCFC43" w14:textId="77777777" w:rsidR="008114C5" w:rsidRDefault="008114C5" w:rsidP="00D5414A">
      <w:pPr>
        <w:widowControl w:val="0"/>
        <w:spacing w:line="240" w:lineRule="atLeast"/>
        <w:jc w:val="center"/>
        <w:rPr>
          <w:rFonts w:ascii="Arial" w:hAnsi="Arial"/>
          <w:b/>
          <w:color w:val="1F497D" w:themeColor="text2"/>
          <w:sz w:val="28"/>
          <w:u w:val="single"/>
          <w:lang w:eastAsia="es-BO"/>
        </w:rPr>
      </w:pPr>
    </w:p>
    <w:p w14:paraId="6C0F4E61" w14:textId="1DE25766" w:rsidR="00D5414A" w:rsidRDefault="00D5414A" w:rsidP="00D5414A">
      <w:pPr>
        <w:widowControl w:val="0"/>
        <w:spacing w:line="240" w:lineRule="atLeast"/>
        <w:jc w:val="center"/>
        <w:rPr>
          <w:rFonts w:ascii="Arial" w:hAnsi="Arial"/>
          <w:b/>
          <w:color w:val="1F497D" w:themeColor="text2"/>
          <w:sz w:val="28"/>
          <w:u w:val="single"/>
          <w:lang w:eastAsia="es-BO"/>
        </w:rPr>
      </w:pPr>
      <w:r>
        <w:rPr>
          <w:rFonts w:ascii="Arial" w:hAnsi="Arial"/>
          <w:b/>
          <w:color w:val="1F497D" w:themeColor="text2"/>
          <w:sz w:val="28"/>
          <w:u w:val="single"/>
          <w:lang w:eastAsia="es-BO"/>
        </w:rPr>
        <w:t xml:space="preserve">MANTENIMIENTO DE </w:t>
      </w:r>
      <w:r w:rsidRPr="00816E69">
        <w:rPr>
          <w:rFonts w:ascii="Arial" w:hAnsi="Arial"/>
          <w:b/>
          <w:color w:val="1F497D" w:themeColor="text2"/>
          <w:sz w:val="28"/>
          <w:u w:val="single"/>
          <w:lang w:eastAsia="es-BO"/>
        </w:rPr>
        <w:t xml:space="preserve">BOMBA </w:t>
      </w:r>
      <w:r>
        <w:rPr>
          <w:rFonts w:ascii="Arial" w:hAnsi="Arial"/>
          <w:b/>
          <w:color w:val="1F497D" w:themeColor="text2"/>
          <w:sz w:val="28"/>
          <w:u w:val="single"/>
          <w:lang w:eastAsia="es-BO"/>
        </w:rPr>
        <w:t>DE</w:t>
      </w:r>
      <w:r w:rsidRPr="00816E69">
        <w:rPr>
          <w:rFonts w:ascii="Arial" w:hAnsi="Arial"/>
          <w:b/>
          <w:color w:val="1F497D" w:themeColor="text2"/>
          <w:sz w:val="28"/>
          <w:u w:val="single"/>
          <w:lang w:eastAsia="es-BO"/>
        </w:rPr>
        <w:t xml:space="preserve"> </w:t>
      </w:r>
    </w:p>
    <w:p w14:paraId="223EC7D7" w14:textId="77777777" w:rsidR="00D5414A" w:rsidRPr="00816E69" w:rsidRDefault="00D5414A" w:rsidP="00D5414A">
      <w:pPr>
        <w:widowControl w:val="0"/>
        <w:spacing w:line="240" w:lineRule="atLeast"/>
        <w:jc w:val="center"/>
        <w:rPr>
          <w:rFonts w:ascii="Arial" w:hAnsi="Arial"/>
          <w:b/>
          <w:color w:val="1F497D" w:themeColor="text2"/>
          <w:sz w:val="28"/>
          <w:u w:val="single"/>
          <w:lang w:eastAsia="es-BO"/>
        </w:rPr>
      </w:pPr>
      <w:r w:rsidRPr="00816E69">
        <w:rPr>
          <w:rFonts w:ascii="Arial" w:hAnsi="Arial"/>
          <w:b/>
          <w:color w:val="1F497D" w:themeColor="text2"/>
          <w:sz w:val="28"/>
          <w:u w:val="single"/>
          <w:lang w:eastAsia="es-BO"/>
        </w:rPr>
        <w:t>AGUA</w:t>
      </w:r>
      <w:r>
        <w:rPr>
          <w:rFonts w:ascii="Arial" w:hAnsi="Arial"/>
          <w:b/>
          <w:color w:val="1F497D" w:themeColor="text2"/>
          <w:sz w:val="28"/>
          <w:u w:val="single"/>
          <w:lang w:eastAsia="es-BO"/>
        </w:rPr>
        <w:t xml:space="preserve"> E HIDROCELES</w:t>
      </w:r>
    </w:p>
    <w:p w14:paraId="5DD31E09" w14:textId="77777777" w:rsidR="00D5414A" w:rsidRPr="00816E69" w:rsidRDefault="00D5414A" w:rsidP="00D5414A">
      <w:pPr>
        <w:widowControl w:val="0"/>
        <w:spacing w:line="240" w:lineRule="atLeast"/>
        <w:rPr>
          <w:rFonts w:ascii="Arial" w:hAnsi="Arial"/>
          <w:b/>
          <w:color w:val="1F497D" w:themeColor="text2"/>
          <w:sz w:val="28"/>
          <w:u w:val="single"/>
          <w:lang w:eastAsia="es-BO"/>
        </w:rPr>
      </w:pPr>
    </w:p>
    <w:p w14:paraId="073430F1" w14:textId="77777777" w:rsidR="00D5414A" w:rsidRPr="00816E69" w:rsidRDefault="00D5414A" w:rsidP="00D5414A">
      <w:pPr>
        <w:widowControl w:val="0"/>
        <w:spacing w:line="240" w:lineRule="atLeast"/>
        <w:rPr>
          <w:rFonts w:ascii="Arial" w:hAnsi="Arial"/>
          <w:color w:val="1F497D" w:themeColor="text2"/>
          <w:lang w:eastAsia="es-BO"/>
        </w:rPr>
      </w:pPr>
      <w:r w:rsidRPr="00816E69">
        <w:rPr>
          <w:rFonts w:ascii="Arial" w:hAnsi="Arial"/>
          <w:b/>
          <w:i/>
          <w:color w:val="1F497D" w:themeColor="text2"/>
          <w:u w:val="single"/>
          <w:lang w:eastAsia="es-BO"/>
        </w:rPr>
        <w:t>1.-</w:t>
      </w:r>
      <w:r w:rsidRPr="00816E69">
        <w:rPr>
          <w:rFonts w:ascii="Arial" w:hAnsi="Arial"/>
          <w:b/>
          <w:i/>
          <w:color w:val="1F497D" w:themeColor="text2"/>
          <w:u w:val="single"/>
          <w:lang w:eastAsia="es-BO"/>
        </w:rPr>
        <w:tab/>
        <w:t>Definición.-</w:t>
      </w:r>
    </w:p>
    <w:p w14:paraId="78462FB7"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lastRenderedPageBreak/>
        <w:tab/>
        <w:t>Este ítem se refiere al Mantenimiento de bomba e hidroceles, arreglo de bomba e hidroceles, revisión permanente del tablero y la unidad PLC de  las Bombas de agua del sistema de distribución de Agua Potable.</w:t>
      </w:r>
    </w:p>
    <w:p w14:paraId="37A17917" w14:textId="77777777" w:rsidR="00D5414A" w:rsidRPr="00816E69" w:rsidRDefault="00D5414A" w:rsidP="00D5414A">
      <w:pPr>
        <w:widowControl w:val="0"/>
        <w:spacing w:line="240" w:lineRule="atLeast"/>
        <w:jc w:val="both"/>
        <w:rPr>
          <w:rFonts w:ascii="Arial" w:hAnsi="Arial"/>
          <w:color w:val="1F497D" w:themeColor="text2"/>
          <w:lang w:eastAsia="es-BO"/>
        </w:rPr>
      </w:pPr>
    </w:p>
    <w:p w14:paraId="48AF39B4"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2.-</w:t>
      </w:r>
      <w:r w:rsidRPr="00816E69">
        <w:rPr>
          <w:rFonts w:ascii="Arial" w:hAnsi="Arial"/>
          <w:b/>
          <w:i/>
          <w:color w:val="1F497D" w:themeColor="text2"/>
          <w:u w:val="single"/>
          <w:lang w:eastAsia="es-BO"/>
        </w:rPr>
        <w:tab/>
        <w:t>Materiales, herramientas y equipo.-</w:t>
      </w:r>
    </w:p>
    <w:p w14:paraId="054579C6"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El Contratista deberá suministrar todos los materiales, herramientas y equipo necesarios para la ejecución de los trabajos.</w:t>
      </w:r>
    </w:p>
    <w:p w14:paraId="555D4A10"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r>
    </w:p>
    <w:p w14:paraId="76EF3D4C" w14:textId="77777777" w:rsidR="00D5414A" w:rsidRPr="00816E69" w:rsidRDefault="00D5414A" w:rsidP="00D5414A">
      <w:pPr>
        <w:widowControl w:val="0"/>
        <w:spacing w:line="240" w:lineRule="atLeast"/>
        <w:ind w:firstLine="720"/>
        <w:jc w:val="both"/>
        <w:rPr>
          <w:rFonts w:ascii="Arial" w:hAnsi="Arial"/>
          <w:color w:val="1F497D" w:themeColor="text2"/>
          <w:lang w:eastAsia="es-BO"/>
        </w:rPr>
      </w:pPr>
      <w:r w:rsidRPr="00816E69">
        <w:rPr>
          <w:rFonts w:ascii="Arial" w:hAnsi="Arial"/>
          <w:color w:val="1F497D" w:themeColor="text2"/>
          <w:lang w:eastAsia="es-BO"/>
        </w:rPr>
        <w:t>Los accesorios deberán ser de marca reconocida, debiendo el Contratista presentar muestras al Supervisor para su aprobación respectiva, previa instalación en obra.</w:t>
      </w:r>
    </w:p>
    <w:p w14:paraId="530F859E" w14:textId="77777777" w:rsidR="00D5414A" w:rsidRPr="00816E69" w:rsidRDefault="00D5414A" w:rsidP="00D5414A">
      <w:pPr>
        <w:widowControl w:val="0"/>
        <w:spacing w:line="240" w:lineRule="atLeast"/>
        <w:jc w:val="both"/>
        <w:rPr>
          <w:rFonts w:ascii="Arial" w:hAnsi="Arial"/>
          <w:color w:val="1F497D" w:themeColor="text2"/>
          <w:lang w:eastAsia="es-BO"/>
        </w:rPr>
      </w:pPr>
    </w:p>
    <w:p w14:paraId="1585E5BA"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3.-</w:t>
      </w:r>
      <w:r w:rsidRPr="00816E69">
        <w:rPr>
          <w:rFonts w:ascii="Arial" w:hAnsi="Arial"/>
          <w:b/>
          <w:i/>
          <w:color w:val="1F497D" w:themeColor="text2"/>
          <w:u w:val="single"/>
          <w:lang w:eastAsia="es-BO"/>
        </w:rPr>
        <w:tab/>
        <w:t>Procedimientos para la ejecución.-</w:t>
      </w:r>
    </w:p>
    <w:p w14:paraId="4CCAD68E" w14:textId="77777777" w:rsidR="00D5414A" w:rsidRPr="00816E69" w:rsidRDefault="00D5414A" w:rsidP="00D5414A">
      <w:pPr>
        <w:widowControl w:val="0"/>
        <w:spacing w:line="240" w:lineRule="atLeast"/>
        <w:ind w:firstLine="720"/>
        <w:jc w:val="both"/>
        <w:rPr>
          <w:rFonts w:ascii="Arial" w:hAnsi="Arial"/>
          <w:color w:val="1F497D" w:themeColor="text2"/>
          <w:lang w:eastAsia="es-BO"/>
        </w:rPr>
      </w:pPr>
      <w:r w:rsidRPr="00816E69">
        <w:rPr>
          <w:rFonts w:ascii="Arial" w:hAnsi="Arial"/>
          <w:color w:val="1F497D" w:themeColor="text2"/>
          <w:lang w:eastAsia="es-BO"/>
        </w:rPr>
        <w:t>Los trabajos se realizarán de acuerdo a requerimiento y según normas de buena calidad de ejecución, para el perfecto funcionamiento del sistema de distribución de Agua potable dentro de las Instalaciones.</w:t>
      </w:r>
    </w:p>
    <w:p w14:paraId="1C95D217" w14:textId="77777777" w:rsidR="00D5414A" w:rsidRPr="00816E69" w:rsidRDefault="00D5414A" w:rsidP="00D5414A">
      <w:pPr>
        <w:widowControl w:val="0"/>
        <w:spacing w:line="240" w:lineRule="atLeast"/>
        <w:ind w:left="720"/>
        <w:jc w:val="both"/>
        <w:rPr>
          <w:rFonts w:ascii="Arial" w:hAnsi="Arial"/>
          <w:color w:val="1F497D" w:themeColor="text2"/>
          <w:lang w:eastAsia="es-BO"/>
        </w:rPr>
      </w:pPr>
    </w:p>
    <w:p w14:paraId="3AA9814A"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b/>
          <w:i/>
          <w:color w:val="1F497D" w:themeColor="text2"/>
          <w:u w:val="single"/>
          <w:lang w:eastAsia="es-BO"/>
        </w:rPr>
        <w:t>4.-</w:t>
      </w:r>
      <w:r w:rsidRPr="00816E69">
        <w:rPr>
          <w:rFonts w:ascii="Arial" w:hAnsi="Arial"/>
          <w:b/>
          <w:i/>
          <w:color w:val="1F497D" w:themeColor="text2"/>
          <w:u w:val="single"/>
          <w:lang w:eastAsia="es-BO"/>
        </w:rPr>
        <w:tab/>
        <w:t>Medición.-</w:t>
      </w:r>
    </w:p>
    <w:p w14:paraId="13D1D1EC" w14:textId="77777777" w:rsidR="00D5414A" w:rsidRPr="00816E69" w:rsidRDefault="00D5414A" w:rsidP="00D5414A">
      <w:pPr>
        <w:widowControl w:val="0"/>
        <w:spacing w:line="240" w:lineRule="atLeast"/>
        <w:jc w:val="both"/>
        <w:rPr>
          <w:rFonts w:ascii="Arial" w:hAnsi="Arial"/>
          <w:color w:val="1F497D" w:themeColor="text2"/>
          <w:lang w:eastAsia="es-BO"/>
        </w:rPr>
      </w:pPr>
      <w:r w:rsidRPr="00816E69">
        <w:rPr>
          <w:rFonts w:ascii="Arial" w:hAnsi="Arial"/>
          <w:color w:val="1F497D" w:themeColor="text2"/>
          <w:lang w:eastAsia="es-BO"/>
        </w:rPr>
        <w:tab/>
        <w:t>La ejecución de los ítems incluidos en esta especificación, serán medidos de acuerdo a la unidad establecida en el formulario de presentación de propuestas.</w:t>
      </w:r>
    </w:p>
    <w:p w14:paraId="4F69C82A" w14:textId="74FC332C" w:rsidR="00D5414A" w:rsidRDefault="00D5414A" w:rsidP="00D5414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p>
    <w:p w14:paraId="433B74F6" w14:textId="77777777" w:rsidR="00D17FA1" w:rsidRPr="008742F2" w:rsidRDefault="00D17FA1" w:rsidP="00D17FA1">
      <w:pPr>
        <w:widowControl w:val="0"/>
        <w:spacing w:line="240" w:lineRule="atLeast"/>
        <w:jc w:val="both"/>
        <w:rPr>
          <w:rFonts w:ascii="Arial" w:hAnsi="Arial"/>
          <w:color w:val="1F497D" w:themeColor="text2"/>
        </w:rPr>
      </w:pPr>
      <w:r>
        <w:rPr>
          <w:rFonts w:ascii="Arial" w:hAnsi="Arial"/>
          <w:color w:val="1F497D" w:themeColor="text2"/>
        </w:rPr>
        <w:t>--------------------------------------------------------------------------------------------------------------------------------------------------------------------------------</w:t>
      </w:r>
    </w:p>
    <w:p w14:paraId="0A441227" w14:textId="77777777" w:rsidR="00D17FA1" w:rsidRPr="00816E69" w:rsidRDefault="00D17FA1" w:rsidP="00D5414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p>
    <w:p w14:paraId="7AE3FE97" w14:textId="77777777" w:rsidR="00671725" w:rsidRDefault="00671725" w:rsidP="00D5414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p>
    <w:p w14:paraId="2830CFA5" w14:textId="06F833B3" w:rsidR="00D5414A" w:rsidRPr="00816E69" w:rsidRDefault="00D5414A" w:rsidP="00D5414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r w:rsidRPr="00816E69">
        <w:rPr>
          <w:rFonts w:ascii="Arial" w:hAnsi="Arial"/>
          <w:b/>
          <w:color w:val="1F497D" w:themeColor="text2"/>
          <w:sz w:val="28"/>
          <w:u w:val="single"/>
        </w:rPr>
        <w:t xml:space="preserve">PROVISION E INSTALACION </w:t>
      </w:r>
    </w:p>
    <w:p w14:paraId="739AC55B" w14:textId="77777777" w:rsidR="00D5414A" w:rsidRPr="00816E69" w:rsidRDefault="00D5414A" w:rsidP="00D5414A">
      <w:pPr>
        <w:widowControl w:val="0"/>
        <w:overflowPunct w:val="0"/>
        <w:autoSpaceDE w:val="0"/>
        <w:autoSpaceDN w:val="0"/>
        <w:adjustRightInd w:val="0"/>
        <w:spacing w:line="240" w:lineRule="atLeast"/>
        <w:jc w:val="center"/>
        <w:textAlignment w:val="baseline"/>
        <w:rPr>
          <w:rFonts w:ascii="Arial" w:hAnsi="Arial"/>
          <w:b/>
          <w:color w:val="1F497D" w:themeColor="text2"/>
          <w:sz w:val="28"/>
          <w:u w:val="single"/>
        </w:rPr>
      </w:pPr>
      <w:r w:rsidRPr="00816E69">
        <w:rPr>
          <w:rFonts w:ascii="Arial" w:hAnsi="Arial"/>
          <w:b/>
          <w:color w:val="1F497D" w:themeColor="text2"/>
          <w:sz w:val="28"/>
          <w:u w:val="single"/>
        </w:rPr>
        <w:t>DE ARTEFACTOS SANITARIOS</w:t>
      </w:r>
    </w:p>
    <w:p w14:paraId="13921ACA" w14:textId="77777777" w:rsidR="00D5414A" w:rsidRPr="00816E69" w:rsidRDefault="00D5414A" w:rsidP="00D5414A">
      <w:pPr>
        <w:widowControl w:val="0"/>
        <w:overflowPunct w:val="0"/>
        <w:autoSpaceDE w:val="0"/>
        <w:autoSpaceDN w:val="0"/>
        <w:adjustRightInd w:val="0"/>
        <w:spacing w:line="240" w:lineRule="atLeast"/>
        <w:textAlignment w:val="baseline"/>
        <w:rPr>
          <w:rFonts w:ascii="Arial" w:hAnsi="Arial"/>
          <w:b/>
          <w:color w:val="1F497D" w:themeColor="text2"/>
          <w:sz w:val="28"/>
          <w:u w:val="single"/>
        </w:rPr>
      </w:pPr>
    </w:p>
    <w:p w14:paraId="671A6C0E" w14:textId="77777777" w:rsidR="00D5414A" w:rsidRPr="00816E69" w:rsidRDefault="00D5414A" w:rsidP="00D5414A">
      <w:pPr>
        <w:widowControl w:val="0"/>
        <w:overflowPunct w:val="0"/>
        <w:autoSpaceDE w:val="0"/>
        <w:autoSpaceDN w:val="0"/>
        <w:adjustRightInd w:val="0"/>
        <w:spacing w:line="240" w:lineRule="atLeast"/>
        <w:textAlignment w:val="baseline"/>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7BB04985" w14:textId="77777777" w:rsidR="00D5414A" w:rsidRPr="00816E69" w:rsidRDefault="00D5414A" w:rsidP="00D5414A">
      <w:pPr>
        <w:widowControl w:val="0"/>
        <w:overflowPunct w:val="0"/>
        <w:autoSpaceDE w:val="0"/>
        <w:autoSpaceDN w:val="0"/>
        <w:adjustRightInd w:val="0"/>
        <w:spacing w:line="240" w:lineRule="atLeast"/>
        <w:textAlignment w:val="baseline"/>
        <w:rPr>
          <w:rFonts w:ascii="Arial" w:hAnsi="Arial"/>
          <w:color w:val="1F497D" w:themeColor="text2"/>
        </w:rPr>
      </w:pPr>
    </w:p>
    <w:p w14:paraId="35017DDC"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Este ítem se refiere a la provisión y colocación de artefactos sanitarios y sus accesorios, de acuerdo a las características especificadas en los planos de construcción, formulario de presentación de propuestas y/o instrucciones del Supervisor de obra.</w:t>
      </w:r>
    </w:p>
    <w:p w14:paraId="15463538"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41746615"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97D0B12"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3D1E8A68"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El Contratista deberá suministrar todos los materiales, herramientas y equipo necesarios para la ejecución de los trabajos.</w:t>
      </w:r>
    </w:p>
    <w:p w14:paraId="57B07B97"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Los artefactos sanitarios deberán ser de marca reconocida, debiendo el Contratista presentar muestras al Supervisor para su aprobación respectiva, previa instalación en obra.</w:t>
      </w:r>
    </w:p>
    <w:p w14:paraId="28823875"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26BCA9DC"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2ECD3018"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10BAD406"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Inodoro.</w:t>
      </w:r>
    </w:p>
    <w:p w14:paraId="6A64B2B5"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Se refiere a la provisión e instalación de inodoros de porcelana vitrificada, incluyendo su respectivo tanque bajo o tanque elevado, de acuerdo a las características especificadas en los planos de construcción, formulario de presentación de propuestas y/o instrucciones del Supervisor de obra.</w:t>
      </w:r>
    </w:p>
    <w:p w14:paraId="3428C35D"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instalación de los inodoros comprenderá: la colocación del artefacto completo con su tapa y accesorios del tanque, incluyendo la sujeción al piso, conexión del sistema de agua al tanque mediante piezas especiales flexibles cromadas quedando prohibido el uso de chicotillos de plomo o de plástico, de tal modo que concluido el trabajo, el artefacto pueda entrar en funcionamiento inmediato.</w:t>
      </w:r>
    </w:p>
    <w:p w14:paraId="1ADB990F"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758B98DB"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Lavamanos.</w:t>
      </w:r>
    </w:p>
    <w:p w14:paraId="0774038C"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Se refiere a la provisión e instalación de inodoros de porcelana vitrificada, de acuerdo a las características especificadas en los planos de construcción, formulario de presentación de propuestas y/o instrucciones del Supervisor de obra.</w:t>
      </w:r>
    </w:p>
    <w:p w14:paraId="08B8BA40"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instalación de los lavamanos comprenderá: la colocación del artefacto completo del tipo mediano, el sifón de plomo de 1 1/2", grifería de una llave o dos llaves de control cromada, conexión del grifo al sistema de agua potable mediante el uso de piezas especiales flexibles cromadas quedando prohibido el uso de chicotillos de plomo o de plástico.</w:t>
      </w:r>
    </w:p>
    <w:p w14:paraId="31CDD90E"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410CC394"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Bases para la ducha.</w:t>
      </w:r>
    </w:p>
    <w:p w14:paraId="21B7E846"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Se refiere a la provisión e instalación de bases de ducha, de acuerdo a las características especificadas en los planos de construcción, formulario de presentación de propuestas y/o instrucciones del Supervisor de obra.</w:t>
      </w:r>
    </w:p>
    <w:p w14:paraId="2756814D"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instalación comprenderá: la colocación de la base de ducha, el sifón de plomo de 1 1/2", teniendo cuidado de  colocar previamente una impermeabilización hidrófuga.</w:t>
      </w:r>
    </w:p>
    <w:p w14:paraId="3CAB1F78"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La colocación de la base de la ducha no comprenderá la tubería, grifos y accesorios incluidos en la red de distribución de agua potable, ni la instalación eléctrica que estará incluida en el ítem Toma de fuerza correspondiente.</w:t>
      </w:r>
    </w:p>
    <w:p w14:paraId="0BE316CA"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21EDEED8"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Ducha.</w:t>
      </w:r>
    </w:p>
    <w:p w14:paraId="3FF0956F"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Se refiere a la provisión e instalación de una ducha eléctrica o simplemente una regadera de la marca o tipo establecidos en el formulario de presentación de propuestas y/o instrucciones del Supervisor de obra.</w:t>
      </w:r>
    </w:p>
    <w:p w14:paraId="0BA18950"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4F1D6833"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Urinarios.</w:t>
      </w:r>
    </w:p>
    <w:p w14:paraId="363357D3"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b/>
          <w:color w:val="1F497D" w:themeColor="text2"/>
        </w:rPr>
        <w:tab/>
      </w:r>
      <w:r w:rsidRPr="00816E69">
        <w:rPr>
          <w:rFonts w:ascii="Arial" w:hAnsi="Arial"/>
          <w:color w:val="1F497D" w:themeColor="text2"/>
        </w:rPr>
        <w:t>Se refiere a la provisión e instalación de urinarios de porcelana vitrificada y sus accesorios. La instalación comprenderá: la colocación del artefacto con los anclajes provistos. La conexión de agua se hará con piezas flexibles y cromadas, no permitiéndose el uso de chicotillos de plástico o plomo. También se debe incluir la válvula de descarga de agua, para permitir el uso inmediato del artefacto.</w:t>
      </w:r>
    </w:p>
    <w:p w14:paraId="6ABD17AF"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p>
    <w:p w14:paraId="73429333"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b/>
          <w:color w:val="1F497D" w:themeColor="text2"/>
        </w:rPr>
      </w:pPr>
      <w:r w:rsidRPr="00816E69">
        <w:rPr>
          <w:rFonts w:ascii="Arial" w:hAnsi="Arial"/>
          <w:color w:val="1F497D" w:themeColor="text2"/>
        </w:rPr>
        <w:tab/>
      </w:r>
      <w:r w:rsidRPr="00816E69">
        <w:rPr>
          <w:rFonts w:ascii="Arial" w:hAnsi="Arial"/>
          <w:b/>
          <w:color w:val="1F497D" w:themeColor="text2"/>
        </w:rPr>
        <w:t>Accesorios</w:t>
      </w:r>
    </w:p>
    <w:p w14:paraId="5C160AAE"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Se refiere a la provisión y colocación de accesorios de baño, debiendo estar los colores y la calidad de los mismos de acuerdo con los de los artefactos.</w:t>
      </w:r>
    </w:p>
    <w:p w14:paraId="54A4987D"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Se debe contemplar los siguientes accesorios:</w:t>
      </w:r>
    </w:p>
    <w:p w14:paraId="497AE719" w14:textId="77777777" w:rsidR="00D5414A" w:rsidRPr="00816E69" w:rsidRDefault="00D5414A" w:rsidP="008D6E8F">
      <w:pPr>
        <w:widowControl w:val="0"/>
        <w:numPr>
          <w:ilvl w:val="0"/>
          <w:numId w:val="48"/>
        </w:numPr>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Portapapeles</w:t>
      </w:r>
    </w:p>
    <w:p w14:paraId="0B00954F" w14:textId="77777777" w:rsidR="00D5414A" w:rsidRPr="00816E69" w:rsidRDefault="00D5414A" w:rsidP="008D6E8F">
      <w:pPr>
        <w:widowControl w:val="0"/>
        <w:numPr>
          <w:ilvl w:val="0"/>
          <w:numId w:val="48"/>
        </w:numPr>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Toallero</w:t>
      </w:r>
    </w:p>
    <w:p w14:paraId="306CA867" w14:textId="77777777" w:rsidR="00D5414A" w:rsidRPr="00816E69" w:rsidRDefault="00D5414A" w:rsidP="008D6E8F">
      <w:pPr>
        <w:widowControl w:val="0"/>
        <w:numPr>
          <w:ilvl w:val="0"/>
          <w:numId w:val="48"/>
        </w:numPr>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Portavaso</w:t>
      </w:r>
    </w:p>
    <w:p w14:paraId="538553CE" w14:textId="77777777" w:rsidR="00D5414A" w:rsidRPr="00816E69" w:rsidRDefault="00D5414A" w:rsidP="008D6E8F">
      <w:pPr>
        <w:widowControl w:val="0"/>
        <w:numPr>
          <w:ilvl w:val="0"/>
          <w:numId w:val="48"/>
        </w:numPr>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Jabonera</w:t>
      </w:r>
    </w:p>
    <w:p w14:paraId="3CECDE40" w14:textId="77777777" w:rsidR="00D5414A" w:rsidRPr="00816E69" w:rsidRDefault="00D5414A" w:rsidP="008D6E8F">
      <w:pPr>
        <w:widowControl w:val="0"/>
        <w:numPr>
          <w:ilvl w:val="0"/>
          <w:numId w:val="48"/>
        </w:numPr>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Colgadores.</w:t>
      </w:r>
    </w:p>
    <w:p w14:paraId="661723FA" w14:textId="77777777" w:rsidR="00D5414A" w:rsidRPr="00816E69" w:rsidRDefault="00D5414A" w:rsidP="00D5414A">
      <w:pPr>
        <w:widowControl w:val="0"/>
        <w:overflowPunct w:val="0"/>
        <w:autoSpaceDE w:val="0"/>
        <w:autoSpaceDN w:val="0"/>
        <w:adjustRightInd w:val="0"/>
        <w:spacing w:line="240" w:lineRule="atLeast"/>
        <w:ind w:left="720"/>
        <w:jc w:val="both"/>
        <w:textAlignment w:val="baseline"/>
        <w:rPr>
          <w:rFonts w:ascii="Arial" w:hAnsi="Arial"/>
          <w:color w:val="1F497D" w:themeColor="text2"/>
        </w:rPr>
      </w:pPr>
    </w:p>
    <w:p w14:paraId="20CC08C9" w14:textId="77777777" w:rsidR="00D5414A" w:rsidRPr="00816E69" w:rsidRDefault="00D5414A" w:rsidP="00D5414A">
      <w:pPr>
        <w:widowControl w:val="0"/>
        <w:overflowPunct w:val="0"/>
        <w:autoSpaceDE w:val="0"/>
        <w:autoSpaceDN w:val="0"/>
        <w:adjustRightInd w:val="0"/>
        <w:spacing w:line="240" w:lineRule="atLeast"/>
        <w:ind w:firstLine="709"/>
        <w:jc w:val="both"/>
        <w:textAlignment w:val="baseline"/>
        <w:rPr>
          <w:rFonts w:ascii="Arial" w:hAnsi="Arial"/>
          <w:color w:val="1F497D" w:themeColor="text2"/>
        </w:rPr>
      </w:pPr>
      <w:r w:rsidRPr="00816E69">
        <w:rPr>
          <w:rFonts w:ascii="Arial" w:hAnsi="Arial"/>
          <w:color w:val="1F497D" w:themeColor="text2"/>
        </w:rPr>
        <w:t>El material será de porcelana vitrificada o metal de buena calidad y previamente aprobado por la supervisión. El lugar de la colocación será especificado en planos y/o por la supervisión.</w:t>
      </w:r>
    </w:p>
    <w:p w14:paraId="4E79CE20" w14:textId="77777777" w:rsidR="00D5414A" w:rsidRPr="00816E69" w:rsidRDefault="00D5414A" w:rsidP="00D5414A">
      <w:pPr>
        <w:widowControl w:val="0"/>
        <w:overflowPunct w:val="0"/>
        <w:autoSpaceDE w:val="0"/>
        <w:autoSpaceDN w:val="0"/>
        <w:adjustRightInd w:val="0"/>
        <w:spacing w:line="240" w:lineRule="atLeast"/>
        <w:ind w:left="720"/>
        <w:jc w:val="both"/>
        <w:textAlignment w:val="baseline"/>
        <w:rPr>
          <w:rFonts w:ascii="Arial" w:hAnsi="Arial"/>
          <w:color w:val="1F497D" w:themeColor="text2"/>
        </w:rPr>
      </w:pPr>
    </w:p>
    <w:p w14:paraId="31E589ED" w14:textId="77777777" w:rsidR="00D5414A" w:rsidRPr="00463E98" w:rsidRDefault="00D5414A" w:rsidP="00D5414A">
      <w:pPr>
        <w:widowControl w:val="0"/>
        <w:overflowPunct w:val="0"/>
        <w:autoSpaceDE w:val="0"/>
        <w:autoSpaceDN w:val="0"/>
        <w:adjustRightInd w:val="0"/>
        <w:spacing w:line="240" w:lineRule="atLeast"/>
        <w:ind w:left="720"/>
        <w:jc w:val="both"/>
        <w:textAlignment w:val="baseline"/>
        <w:rPr>
          <w:rFonts w:ascii="Arial" w:hAnsi="Arial"/>
          <w:b/>
          <w:color w:val="1F497D" w:themeColor="text2"/>
        </w:rPr>
      </w:pPr>
      <w:r w:rsidRPr="00463E98">
        <w:rPr>
          <w:rFonts w:ascii="Arial" w:hAnsi="Arial"/>
          <w:b/>
          <w:color w:val="1F497D" w:themeColor="text2"/>
        </w:rPr>
        <w:t>Lavaplatos</w:t>
      </w:r>
    </w:p>
    <w:p w14:paraId="4DE91CF1" w14:textId="77777777" w:rsidR="00D5414A" w:rsidRPr="00816E69" w:rsidRDefault="00D5414A" w:rsidP="00D5414A">
      <w:pPr>
        <w:widowControl w:val="0"/>
        <w:overflowPunct w:val="0"/>
        <w:autoSpaceDE w:val="0"/>
        <w:autoSpaceDN w:val="0"/>
        <w:adjustRightInd w:val="0"/>
        <w:spacing w:line="240" w:lineRule="atLeast"/>
        <w:ind w:firstLine="720"/>
        <w:jc w:val="both"/>
        <w:textAlignment w:val="baseline"/>
        <w:rPr>
          <w:rFonts w:ascii="Arial" w:hAnsi="Arial"/>
          <w:color w:val="1F497D" w:themeColor="text2"/>
        </w:rPr>
      </w:pPr>
      <w:r w:rsidRPr="00816E69">
        <w:rPr>
          <w:rFonts w:ascii="Arial" w:hAnsi="Arial"/>
          <w:color w:val="1F497D" w:themeColor="text2"/>
        </w:rPr>
        <w:t>Prevé la provisión e instalación de lavaplatos de acero inoxidable, de buena calidad, siendo necesaria la aprobación del Supervisor.</w:t>
      </w:r>
    </w:p>
    <w:p w14:paraId="03082D36" w14:textId="77777777" w:rsidR="00D5414A" w:rsidRPr="00816E69" w:rsidRDefault="00D5414A" w:rsidP="00D5414A">
      <w:pPr>
        <w:widowControl w:val="0"/>
        <w:overflowPunct w:val="0"/>
        <w:autoSpaceDE w:val="0"/>
        <w:autoSpaceDN w:val="0"/>
        <w:adjustRightInd w:val="0"/>
        <w:spacing w:line="240" w:lineRule="atLeast"/>
        <w:ind w:firstLine="709"/>
        <w:jc w:val="both"/>
        <w:textAlignment w:val="baseline"/>
        <w:rPr>
          <w:rFonts w:ascii="Arial" w:hAnsi="Arial"/>
          <w:color w:val="1F497D" w:themeColor="text2"/>
        </w:rPr>
      </w:pPr>
      <w:r w:rsidRPr="00816E69">
        <w:rPr>
          <w:rFonts w:ascii="Arial" w:hAnsi="Arial"/>
          <w:color w:val="1F497D" w:themeColor="text2"/>
        </w:rPr>
        <w:t xml:space="preserve">La instalación debe incluir la colocación del artefacto, la grifería y la </w:t>
      </w:r>
      <w:proofErr w:type="spellStart"/>
      <w:r w:rsidRPr="00816E69">
        <w:rPr>
          <w:rFonts w:ascii="Arial" w:hAnsi="Arial"/>
          <w:color w:val="1F497D" w:themeColor="text2"/>
        </w:rPr>
        <w:t>sopapa</w:t>
      </w:r>
      <w:proofErr w:type="spellEnd"/>
      <w:r w:rsidRPr="00816E69">
        <w:rPr>
          <w:rFonts w:ascii="Arial" w:hAnsi="Arial"/>
          <w:color w:val="1F497D" w:themeColor="text2"/>
        </w:rPr>
        <w:t>, sifones de plomo o PVC  y conexiones al drenaje y agua potable.</w:t>
      </w:r>
    </w:p>
    <w:p w14:paraId="6BBB140E" w14:textId="77777777" w:rsidR="00D5414A" w:rsidRPr="00816E69" w:rsidRDefault="00D5414A" w:rsidP="00D5414A">
      <w:pPr>
        <w:widowControl w:val="0"/>
        <w:overflowPunct w:val="0"/>
        <w:autoSpaceDE w:val="0"/>
        <w:autoSpaceDN w:val="0"/>
        <w:adjustRightInd w:val="0"/>
        <w:spacing w:line="240" w:lineRule="atLeast"/>
        <w:ind w:firstLine="709"/>
        <w:jc w:val="both"/>
        <w:textAlignment w:val="baseline"/>
        <w:rPr>
          <w:rFonts w:ascii="Arial" w:hAnsi="Arial"/>
          <w:color w:val="1F497D" w:themeColor="text2"/>
        </w:rPr>
      </w:pPr>
      <w:r w:rsidRPr="00816E69">
        <w:rPr>
          <w:rFonts w:ascii="Arial" w:hAnsi="Arial"/>
          <w:color w:val="1F497D" w:themeColor="text2"/>
        </w:rPr>
        <w:t>Los apoyos serán especificados mediante planos o por escrito por la supervisión.</w:t>
      </w:r>
    </w:p>
    <w:p w14:paraId="02FD5A13" w14:textId="77777777" w:rsidR="00D5414A" w:rsidRPr="00816E69" w:rsidRDefault="00D5414A" w:rsidP="00D5414A">
      <w:pPr>
        <w:widowControl w:val="0"/>
        <w:overflowPunct w:val="0"/>
        <w:autoSpaceDE w:val="0"/>
        <w:autoSpaceDN w:val="0"/>
        <w:adjustRightInd w:val="0"/>
        <w:spacing w:line="240" w:lineRule="atLeast"/>
        <w:ind w:left="720"/>
        <w:jc w:val="both"/>
        <w:textAlignment w:val="baseline"/>
        <w:rPr>
          <w:rFonts w:ascii="Arial" w:hAnsi="Arial"/>
          <w:color w:val="1F497D" w:themeColor="text2"/>
        </w:rPr>
      </w:pPr>
    </w:p>
    <w:p w14:paraId="4C752E31" w14:textId="77777777" w:rsidR="00D5414A" w:rsidRPr="00816E69" w:rsidRDefault="00D5414A" w:rsidP="00D5414A">
      <w:pPr>
        <w:widowControl w:val="0"/>
        <w:overflowPunct w:val="0"/>
        <w:autoSpaceDE w:val="0"/>
        <w:autoSpaceDN w:val="0"/>
        <w:adjustRightInd w:val="0"/>
        <w:spacing w:line="240" w:lineRule="atLeast"/>
        <w:ind w:left="720"/>
        <w:jc w:val="both"/>
        <w:textAlignment w:val="baseline"/>
        <w:rPr>
          <w:rFonts w:ascii="Arial" w:hAnsi="Arial"/>
          <w:color w:val="1F497D" w:themeColor="text2"/>
        </w:rPr>
      </w:pPr>
    </w:p>
    <w:p w14:paraId="4679FCD9"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50E5E2A7" w14:textId="77777777" w:rsidR="00D5414A" w:rsidRPr="00816E69" w:rsidRDefault="00D5414A" w:rsidP="00D5414A">
      <w:pPr>
        <w:widowControl w:val="0"/>
        <w:overflowPunct w:val="0"/>
        <w:autoSpaceDE w:val="0"/>
        <w:autoSpaceDN w:val="0"/>
        <w:adjustRightInd w:val="0"/>
        <w:spacing w:line="240" w:lineRule="atLeast"/>
        <w:jc w:val="both"/>
        <w:textAlignment w:val="baseline"/>
        <w:rPr>
          <w:rFonts w:ascii="Arial" w:hAnsi="Arial"/>
          <w:color w:val="1F497D" w:themeColor="text2"/>
        </w:rPr>
      </w:pPr>
      <w:r w:rsidRPr="00816E69">
        <w:rPr>
          <w:rFonts w:ascii="Arial" w:hAnsi="Arial"/>
          <w:color w:val="1F497D" w:themeColor="text2"/>
        </w:rPr>
        <w:tab/>
        <w:t>Los artefactos y accesorios sanitarios y de lavandería serán medidos por pieza instalada y correctamente funcionando, de acuerdo a la unidad establecida en el formulario de presentación de propuestas.</w:t>
      </w:r>
    </w:p>
    <w:p w14:paraId="1E3507FF" w14:textId="77777777" w:rsidR="00D5414A" w:rsidRPr="00816E69" w:rsidRDefault="00D5414A" w:rsidP="00D5414A">
      <w:pPr>
        <w:widowControl w:val="0"/>
        <w:spacing w:line="240" w:lineRule="atLeast"/>
        <w:jc w:val="center"/>
        <w:rPr>
          <w:rFonts w:ascii="Arial" w:hAnsi="Arial"/>
          <w:b/>
          <w:color w:val="1F497D" w:themeColor="text2"/>
          <w:sz w:val="28"/>
          <w:u w:val="single"/>
        </w:rPr>
      </w:pPr>
    </w:p>
    <w:p w14:paraId="1BE33A6D" w14:textId="0D5C39B3" w:rsidR="00D21187" w:rsidRPr="00D21187" w:rsidRDefault="00D21187" w:rsidP="00D21187">
      <w:pPr>
        <w:widowControl w:val="0"/>
        <w:spacing w:line="240" w:lineRule="atLeast"/>
        <w:rPr>
          <w:rFonts w:ascii="Arial" w:hAnsi="Arial"/>
          <w:color w:val="1F497D" w:themeColor="text2"/>
        </w:rPr>
      </w:pPr>
      <w:r>
        <w:rPr>
          <w:rFonts w:ascii="Arial" w:hAnsi="Arial"/>
          <w:color w:val="1F497D" w:themeColor="text2"/>
        </w:rPr>
        <w:t>--------------------------------------------------------------------------------------------------------------------------------------------------------------------------------</w:t>
      </w:r>
    </w:p>
    <w:p w14:paraId="3C044334" w14:textId="77777777" w:rsidR="00D21187" w:rsidRDefault="00D21187" w:rsidP="00D5414A">
      <w:pPr>
        <w:widowControl w:val="0"/>
        <w:spacing w:line="240" w:lineRule="atLeast"/>
        <w:jc w:val="center"/>
        <w:rPr>
          <w:rFonts w:ascii="Arial" w:hAnsi="Arial"/>
          <w:b/>
          <w:color w:val="1F497D" w:themeColor="text2"/>
          <w:sz w:val="28"/>
          <w:u w:val="single"/>
        </w:rPr>
      </w:pPr>
    </w:p>
    <w:p w14:paraId="576FC61A" w14:textId="147A89C7" w:rsidR="00D5414A" w:rsidRPr="00816E69" w:rsidRDefault="00D5414A" w:rsidP="00D5414A">
      <w:pPr>
        <w:widowControl w:val="0"/>
        <w:spacing w:line="240" w:lineRule="atLeast"/>
        <w:jc w:val="center"/>
        <w:rPr>
          <w:rFonts w:ascii="Arial" w:hAnsi="Arial"/>
          <w:b/>
          <w:color w:val="1F497D" w:themeColor="text2"/>
        </w:rPr>
      </w:pPr>
      <w:r>
        <w:rPr>
          <w:rFonts w:ascii="Arial" w:hAnsi="Arial"/>
          <w:b/>
          <w:color w:val="1F497D" w:themeColor="text2"/>
          <w:sz w:val="28"/>
          <w:u w:val="single"/>
        </w:rPr>
        <w:t>PROVISIÓN E INSTALACIÓN DE L</w:t>
      </w:r>
      <w:r w:rsidRPr="00816E69">
        <w:rPr>
          <w:rFonts w:ascii="Arial" w:hAnsi="Arial"/>
          <w:b/>
          <w:color w:val="1F497D" w:themeColor="text2"/>
          <w:sz w:val="28"/>
          <w:u w:val="single"/>
        </w:rPr>
        <w:t>AVAPLATOS</w:t>
      </w:r>
    </w:p>
    <w:p w14:paraId="760FC376" w14:textId="77777777" w:rsidR="00D5414A" w:rsidRPr="00816E69" w:rsidRDefault="00D5414A" w:rsidP="00D5414A">
      <w:pPr>
        <w:widowControl w:val="0"/>
        <w:spacing w:line="240" w:lineRule="atLeast"/>
        <w:rPr>
          <w:rFonts w:ascii="Arial" w:hAnsi="Arial"/>
          <w:color w:val="1F497D" w:themeColor="text2"/>
        </w:rPr>
      </w:pPr>
    </w:p>
    <w:p w14:paraId="55CA74E9"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52F3EF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comprende la provisión e instalación de un lavaplatos. El trabajo también incluye el reemplazo de toda la tubería y desagües que están instalados actualmente. Estas labores serán de acuerdo a las indicaciones del supervisor.</w:t>
      </w:r>
    </w:p>
    <w:p w14:paraId="734A21C9" w14:textId="77777777" w:rsidR="00D5414A" w:rsidRPr="00816E69" w:rsidRDefault="00D5414A" w:rsidP="00D5414A">
      <w:pPr>
        <w:widowControl w:val="0"/>
        <w:spacing w:line="240" w:lineRule="atLeast"/>
        <w:jc w:val="both"/>
        <w:rPr>
          <w:rFonts w:ascii="Arial" w:hAnsi="Arial"/>
          <w:color w:val="1F497D" w:themeColor="text2"/>
        </w:rPr>
      </w:pPr>
    </w:p>
    <w:p w14:paraId="7DFEFF4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lastRenderedPageBreak/>
        <w:t>2.-</w:t>
      </w:r>
      <w:r w:rsidRPr="00816E69">
        <w:rPr>
          <w:rFonts w:ascii="Arial" w:hAnsi="Arial"/>
          <w:b/>
          <w:i/>
          <w:color w:val="1F497D" w:themeColor="text2"/>
          <w:u w:val="single"/>
        </w:rPr>
        <w:tab/>
        <w:t>Herramientas y equipo.-</w:t>
      </w:r>
    </w:p>
    <w:p w14:paraId="3A94FA6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realizará los trabajos descritos empleando herramientas y equipo apropiados, previa aprobación del Supervisor de Obra.</w:t>
      </w:r>
    </w:p>
    <w:p w14:paraId="005600C8" w14:textId="77777777" w:rsidR="00D5414A" w:rsidRPr="00816E69" w:rsidRDefault="00D5414A" w:rsidP="00D5414A">
      <w:pPr>
        <w:widowControl w:val="0"/>
        <w:spacing w:line="240" w:lineRule="atLeast"/>
        <w:jc w:val="both"/>
        <w:rPr>
          <w:rFonts w:ascii="Arial" w:hAnsi="Arial"/>
          <w:color w:val="1F497D" w:themeColor="text2"/>
        </w:rPr>
      </w:pPr>
    </w:p>
    <w:p w14:paraId="7E68AC3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10A345E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Se debe tener previsión respecto al polvo y a los ruidos que son producidos por los trabajos.</w:t>
      </w:r>
      <w:r w:rsidRPr="00816E69">
        <w:rPr>
          <w:rFonts w:ascii="Arial" w:hAnsi="Arial"/>
          <w:color w:val="1F497D" w:themeColor="text2"/>
        </w:rPr>
        <w:tab/>
        <w:t>El trabajo de retiro del lavaplatos antiguo, cañerías y desagües, deberá efectuarse de manera ordenada y cuidadosa, sin ocasionar molestias al vecino o al público.</w:t>
      </w:r>
    </w:p>
    <w:p w14:paraId="62BD45E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materiales retirados deberán ser removidos en forma inmediata de la propiedad junto a los escombros de las demoliciones.</w:t>
      </w:r>
    </w:p>
    <w:p w14:paraId="12303F83" w14:textId="77777777" w:rsidR="00D5414A" w:rsidRPr="00816E69" w:rsidRDefault="00D5414A" w:rsidP="00D5414A">
      <w:pPr>
        <w:widowControl w:val="0"/>
        <w:spacing w:line="240" w:lineRule="atLeast"/>
        <w:jc w:val="both"/>
        <w:rPr>
          <w:rFonts w:ascii="Arial" w:hAnsi="Arial"/>
          <w:b/>
          <w:color w:val="1F497D" w:themeColor="text2"/>
        </w:rPr>
      </w:pPr>
    </w:p>
    <w:p w14:paraId="600130B9"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El traslado de los residuos resultantes de la demolición se trasladará a la planta baja haciendo uso de las escaleras, bajo ningún concepto los escombros resultantes se podrán trasladar por los ascensores, los trabajos se realizarán en horarios que no sean de oficina.</w:t>
      </w:r>
    </w:p>
    <w:p w14:paraId="28B70286" w14:textId="77777777" w:rsidR="00D5414A" w:rsidRPr="00816E69" w:rsidRDefault="00D5414A" w:rsidP="00D5414A">
      <w:pPr>
        <w:widowControl w:val="0"/>
        <w:spacing w:line="240" w:lineRule="atLeast"/>
        <w:jc w:val="both"/>
        <w:rPr>
          <w:rFonts w:ascii="Arial" w:hAnsi="Arial"/>
          <w:color w:val="1F497D" w:themeColor="text2"/>
        </w:rPr>
      </w:pPr>
    </w:p>
    <w:p w14:paraId="0FE895F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El reemplazo de la cañería será con cañería galvanizada  de industria argentina, lo mismo que los codos, acoples, </w:t>
      </w:r>
      <w:proofErr w:type="spellStart"/>
      <w:r w:rsidRPr="00816E69">
        <w:rPr>
          <w:rFonts w:ascii="Arial" w:hAnsi="Arial"/>
          <w:color w:val="1F497D" w:themeColor="text2"/>
        </w:rPr>
        <w:t>niples</w:t>
      </w:r>
      <w:proofErr w:type="spellEnd"/>
      <w:r w:rsidRPr="00816E69">
        <w:rPr>
          <w:rFonts w:ascii="Arial" w:hAnsi="Arial"/>
          <w:color w:val="1F497D" w:themeColor="text2"/>
        </w:rPr>
        <w:t>, llaves de paso y todos los elementos. El desagüe se reemplazará con ductos de PVC de reconocida calidad, teniendo que instalarse de acuerdo a las especificaciones del fabricante, y se harán las respectivas pruebas hidráulicas después de la instalación, no debiendo presentarse fugas y filtraciones. También se reemplazarán cajas de inspección y rejillas.</w:t>
      </w:r>
    </w:p>
    <w:p w14:paraId="68CCE80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El lavaplatos será de acero inoxidable.</w:t>
      </w:r>
    </w:p>
    <w:p w14:paraId="17EF796B" w14:textId="77777777" w:rsidR="00D5414A" w:rsidRPr="00816E69" w:rsidRDefault="00D5414A" w:rsidP="00D5414A">
      <w:pPr>
        <w:widowControl w:val="0"/>
        <w:spacing w:line="240" w:lineRule="atLeast"/>
        <w:jc w:val="both"/>
        <w:rPr>
          <w:rFonts w:ascii="Arial" w:hAnsi="Arial"/>
          <w:color w:val="1F497D" w:themeColor="text2"/>
        </w:rPr>
      </w:pPr>
    </w:p>
    <w:p w14:paraId="5911BBE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862C2C6" w14:textId="4E669973"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volúmenes totales de este retiro se medirán en pieza instalada, la misma que considera también el reemplazo de cañerías, ductos, cajas rejillas, </w:t>
      </w:r>
      <w:proofErr w:type="spellStart"/>
      <w:r w:rsidRPr="00816E69">
        <w:rPr>
          <w:rFonts w:ascii="Arial" w:hAnsi="Arial"/>
          <w:color w:val="1F497D" w:themeColor="text2"/>
        </w:rPr>
        <w:t>niples</w:t>
      </w:r>
      <w:proofErr w:type="spellEnd"/>
      <w:r w:rsidRPr="00816E69">
        <w:rPr>
          <w:rFonts w:ascii="Arial" w:hAnsi="Arial"/>
          <w:color w:val="1F497D" w:themeColor="text2"/>
        </w:rPr>
        <w:t>, acoples y todos los elementos de la instalación.</w:t>
      </w:r>
    </w:p>
    <w:p w14:paraId="5119B6E7" w14:textId="77777777" w:rsidR="00671725" w:rsidRPr="00816E69" w:rsidRDefault="00671725" w:rsidP="00D5414A">
      <w:pPr>
        <w:widowControl w:val="0"/>
        <w:spacing w:line="240" w:lineRule="atLeast"/>
        <w:jc w:val="both"/>
        <w:rPr>
          <w:rFonts w:ascii="Arial" w:hAnsi="Arial"/>
          <w:color w:val="1F497D" w:themeColor="text2"/>
        </w:rPr>
      </w:pPr>
    </w:p>
    <w:p w14:paraId="1FD6D357" w14:textId="77777777" w:rsidR="00D5414A" w:rsidRPr="00816E69" w:rsidRDefault="00D5414A" w:rsidP="00D5414A">
      <w:pPr>
        <w:widowControl w:val="0"/>
        <w:spacing w:line="240" w:lineRule="atLeast"/>
        <w:jc w:val="both"/>
        <w:rPr>
          <w:rFonts w:ascii="Arial" w:hAnsi="Arial"/>
          <w:color w:val="1F497D" w:themeColor="text2"/>
        </w:rPr>
      </w:pPr>
    </w:p>
    <w:p w14:paraId="62248535" w14:textId="782808B6" w:rsidR="00D21187" w:rsidRDefault="00D21187" w:rsidP="00D21187">
      <w:pPr>
        <w:widowControl w:val="0"/>
        <w:spacing w:line="240" w:lineRule="atLeast"/>
        <w:rPr>
          <w:rFonts w:ascii="Arial" w:hAnsi="Arial"/>
          <w:color w:val="1F497D" w:themeColor="text2"/>
        </w:rPr>
      </w:pPr>
      <w:r>
        <w:rPr>
          <w:rFonts w:ascii="Arial" w:hAnsi="Arial"/>
          <w:color w:val="1F497D" w:themeColor="text2"/>
        </w:rPr>
        <w:t>--------------------------------------------------------------------------------------------------------------------------------------------------------------------------------</w:t>
      </w:r>
    </w:p>
    <w:p w14:paraId="32E325C7" w14:textId="77777777" w:rsidR="00D21187" w:rsidRPr="00D21187" w:rsidRDefault="00D21187" w:rsidP="00D21187">
      <w:pPr>
        <w:widowControl w:val="0"/>
        <w:spacing w:line="240" w:lineRule="atLeast"/>
        <w:rPr>
          <w:rFonts w:ascii="Arial" w:hAnsi="Arial"/>
          <w:color w:val="1F497D" w:themeColor="text2"/>
        </w:rPr>
      </w:pPr>
    </w:p>
    <w:p w14:paraId="2527134D" w14:textId="77777777" w:rsidR="00D21187" w:rsidRDefault="00D21187" w:rsidP="00D5414A">
      <w:pPr>
        <w:widowControl w:val="0"/>
        <w:spacing w:line="240" w:lineRule="atLeast"/>
        <w:jc w:val="center"/>
        <w:rPr>
          <w:rFonts w:ascii="Arial" w:hAnsi="Arial"/>
          <w:b/>
          <w:color w:val="1F497D" w:themeColor="text2"/>
          <w:sz w:val="28"/>
          <w:u w:val="single"/>
        </w:rPr>
      </w:pPr>
    </w:p>
    <w:p w14:paraId="4C578663" w14:textId="551F19A1"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 xml:space="preserve">PROVISION E INSTALACION </w:t>
      </w:r>
    </w:p>
    <w:p w14:paraId="54CB5A35"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DE MUEBLES</w:t>
      </w:r>
    </w:p>
    <w:p w14:paraId="18507FB8" w14:textId="77777777" w:rsidR="00D5414A" w:rsidRPr="00816E69" w:rsidRDefault="00D5414A" w:rsidP="00D5414A">
      <w:pPr>
        <w:widowControl w:val="0"/>
        <w:spacing w:line="240" w:lineRule="atLeast"/>
        <w:rPr>
          <w:rFonts w:ascii="Arial" w:hAnsi="Arial"/>
          <w:b/>
          <w:color w:val="1F497D" w:themeColor="text2"/>
          <w:sz w:val="28"/>
          <w:u w:val="single"/>
        </w:rPr>
      </w:pPr>
    </w:p>
    <w:p w14:paraId="63406EDD"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39E9F6E4" w14:textId="77777777" w:rsidR="00D5414A" w:rsidRPr="00816E69" w:rsidRDefault="00D5414A" w:rsidP="00D5414A">
      <w:pPr>
        <w:widowControl w:val="0"/>
        <w:spacing w:line="240" w:lineRule="atLeast"/>
        <w:rPr>
          <w:rFonts w:ascii="Arial" w:hAnsi="Arial"/>
          <w:color w:val="1F497D" w:themeColor="text2"/>
        </w:rPr>
      </w:pPr>
    </w:p>
    <w:p w14:paraId="5FB1642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e instalación de mobiliario y sus accesorios, de acuerdo a las características especificadas en los planos de construcción, formulario de presentación de propuestas y/o instrucciones del Supervisor de obra.</w:t>
      </w:r>
    </w:p>
    <w:p w14:paraId="72419E4D" w14:textId="77777777" w:rsidR="00671725" w:rsidRDefault="00671725" w:rsidP="00D5414A">
      <w:pPr>
        <w:widowControl w:val="0"/>
        <w:spacing w:line="240" w:lineRule="atLeast"/>
        <w:jc w:val="both"/>
        <w:rPr>
          <w:rFonts w:ascii="Arial" w:hAnsi="Arial"/>
          <w:b/>
          <w:i/>
          <w:color w:val="1F497D" w:themeColor="text2"/>
          <w:u w:val="single"/>
        </w:rPr>
      </w:pPr>
    </w:p>
    <w:p w14:paraId="6A2F5597" w14:textId="77777777" w:rsidR="00671725" w:rsidRDefault="00671725" w:rsidP="00D5414A">
      <w:pPr>
        <w:widowControl w:val="0"/>
        <w:spacing w:line="240" w:lineRule="atLeast"/>
        <w:jc w:val="both"/>
        <w:rPr>
          <w:rFonts w:ascii="Arial" w:hAnsi="Arial"/>
          <w:b/>
          <w:i/>
          <w:color w:val="1F497D" w:themeColor="text2"/>
          <w:u w:val="single"/>
        </w:rPr>
      </w:pPr>
    </w:p>
    <w:p w14:paraId="000889F4" w14:textId="4C155A20"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Características y condiciones.-</w:t>
      </w:r>
    </w:p>
    <w:p w14:paraId="62A104FE" w14:textId="77777777" w:rsidR="00D5414A" w:rsidRPr="00816E69" w:rsidRDefault="00D5414A" w:rsidP="00D5414A">
      <w:pPr>
        <w:keepNext/>
        <w:widowControl w:val="0"/>
        <w:spacing w:line="240" w:lineRule="atLeast"/>
        <w:jc w:val="both"/>
        <w:outlineLvl w:val="0"/>
        <w:rPr>
          <w:rFonts w:ascii="Arial" w:hAnsi="Arial"/>
          <w:b/>
          <w:color w:val="1F497D" w:themeColor="text2"/>
        </w:rPr>
      </w:pPr>
    </w:p>
    <w:p w14:paraId="56497CAF" w14:textId="77777777" w:rsidR="00D5414A" w:rsidRPr="00816E69" w:rsidRDefault="00D5414A" w:rsidP="00D5414A">
      <w:pPr>
        <w:keepNext/>
        <w:widowControl w:val="0"/>
        <w:spacing w:line="240" w:lineRule="atLeast"/>
        <w:jc w:val="both"/>
        <w:outlineLvl w:val="0"/>
        <w:rPr>
          <w:rFonts w:ascii="Arial" w:hAnsi="Arial"/>
          <w:b/>
          <w:color w:val="1F497D" w:themeColor="text2"/>
        </w:rPr>
      </w:pPr>
      <w:r w:rsidRPr="00816E69">
        <w:rPr>
          <w:rFonts w:ascii="Arial" w:hAnsi="Arial"/>
          <w:b/>
          <w:color w:val="1F497D" w:themeColor="text2"/>
        </w:rPr>
        <w:tab/>
        <w:t>Escritorios, mesas y mesones</w:t>
      </w:r>
    </w:p>
    <w:p w14:paraId="5C41291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escritorios, mesas y mesones deberán ser fabricados en base a material aglomerado a presión, el cual debe garantizar la fijación de objetos metálicos que permitirán la solidez en el armado de las diferentes piezas. El recubrimiento será de </w:t>
      </w:r>
      <w:proofErr w:type="spellStart"/>
      <w:r w:rsidRPr="00816E69">
        <w:rPr>
          <w:rFonts w:ascii="Arial" w:hAnsi="Arial"/>
          <w:color w:val="1F497D" w:themeColor="text2"/>
        </w:rPr>
        <w:t>melamina</w:t>
      </w:r>
      <w:proofErr w:type="spellEnd"/>
      <w:r w:rsidRPr="00816E69">
        <w:rPr>
          <w:rFonts w:ascii="Arial" w:hAnsi="Arial"/>
          <w:color w:val="1F497D" w:themeColor="text2"/>
        </w:rPr>
        <w:t xml:space="preserve"> de primera calidad, el color de la misma será la que se indique en las especificaciones o de acuerdo a las indicaciones del supervisor.</w:t>
      </w:r>
    </w:p>
    <w:p w14:paraId="4AD1C67F" w14:textId="77777777" w:rsidR="00D5414A" w:rsidRPr="00816E69" w:rsidRDefault="00D5414A" w:rsidP="00D5414A">
      <w:pPr>
        <w:widowControl w:val="0"/>
        <w:spacing w:line="240" w:lineRule="atLeast"/>
        <w:jc w:val="both"/>
        <w:rPr>
          <w:rFonts w:ascii="Arial" w:hAnsi="Arial"/>
          <w:color w:val="1F497D" w:themeColor="text2"/>
        </w:rPr>
      </w:pPr>
    </w:p>
    <w:p w14:paraId="6CB8D4FE"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 xml:space="preserve">Los bordes serán metálicos o de PVC, de primera calidad y perfectamente torneados y adheridos al cuerpo principal, dando al elemento un acabado uniforme y sin ningún tipo de saliente. El cuerpo principal tendrá un espesor entre 1.6 y </w:t>
      </w:r>
      <w:smartTag w:uri="urn:schemas-microsoft-com:office:smarttags" w:element="metricconverter">
        <w:smartTagPr>
          <w:attr w:name="ProductID" w:val="2.2 cm"/>
        </w:smartTagPr>
        <w:r w:rsidRPr="00816E69">
          <w:rPr>
            <w:rFonts w:ascii="Arial" w:hAnsi="Arial"/>
            <w:color w:val="1F497D" w:themeColor="text2"/>
          </w:rPr>
          <w:t>2.2 cm</w:t>
        </w:r>
      </w:smartTag>
      <w:r w:rsidRPr="00816E69">
        <w:rPr>
          <w:rFonts w:ascii="Arial" w:hAnsi="Arial"/>
          <w:color w:val="1F497D" w:themeColor="text2"/>
        </w:rPr>
        <w:t>.</w:t>
      </w:r>
    </w:p>
    <w:p w14:paraId="09D012D5" w14:textId="77777777" w:rsidR="00D5414A" w:rsidRPr="00816E69" w:rsidRDefault="00D5414A" w:rsidP="00D5414A">
      <w:pPr>
        <w:widowControl w:val="0"/>
        <w:spacing w:line="240" w:lineRule="atLeast"/>
        <w:jc w:val="both"/>
        <w:rPr>
          <w:rFonts w:ascii="Arial" w:hAnsi="Arial"/>
          <w:color w:val="1F497D" w:themeColor="text2"/>
        </w:rPr>
      </w:pPr>
    </w:p>
    <w:p w14:paraId="0E6F20EA"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La estructura principal será metálica con acabado de primera calidad, y los conectores también metálicos permitirán un montaje sencillo y rápido, además que permitirán garantizar la estabilidad y solidez del mueble.</w:t>
      </w:r>
    </w:p>
    <w:p w14:paraId="584E78F0" w14:textId="77777777" w:rsidR="00D5414A" w:rsidRPr="00816E69" w:rsidRDefault="00D5414A" w:rsidP="00D5414A">
      <w:pPr>
        <w:widowControl w:val="0"/>
        <w:spacing w:line="240" w:lineRule="atLeast"/>
        <w:jc w:val="both"/>
        <w:rPr>
          <w:rFonts w:ascii="Arial" w:hAnsi="Arial"/>
          <w:color w:val="1F497D" w:themeColor="text2"/>
        </w:rPr>
      </w:pPr>
    </w:p>
    <w:p w14:paraId="5582776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quincallería será metálica y de alta calidad.</w:t>
      </w:r>
    </w:p>
    <w:p w14:paraId="092BEA63" w14:textId="77777777" w:rsidR="00D5414A" w:rsidRPr="00816E69" w:rsidRDefault="00D5414A" w:rsidP="00D5414A">
      <w:pPr>
        <w:widowControl w:val="0"/>
        <w:spacing w:line="240" w:lineRule="atLeast"/>
        <w:jc w:val="both"/>
        <w:rPr>
          <w:rFonts w:ascii="Arial" w:hAnsi="Arial"/>
          <w:color w:val="1F497D" w:themeColor="text2"/>
        </w:rPr>
      </w:pPr>
    </w:p>
    <w:p w14:paraId="0A4DA538" w14:textId="2D6A8BE4" w:rsidR="00D5414A" w:rsidRPr="00816E69" w:rsidRDefault="00D5414A" w:rsidP="00D5414A">
      <w:pPr>
        <w:keepNext/>
        <w:widowControl w:val="0"/>
        <w:spacing w:line="240" w:lineRule="atLeast"/>
        <w:jc w:val="both"/>
        <w:outlineLvl w:val="0"/>
        <w:rPr>
          <w:rFonts w:ascii="Arial" w:hAnsi="Arial"/>
          <w:b/>
          <w:color w:val="1F497D" w:themeColor="text2"/>
        </w:rPr>
      </w:pPr>
      <w:r w:rsidRPr="00816E69">
        <w:rPr>
          <w:rFonts w:ascii="Arial" w:hAnsi="Arial"/>
          <w:b/>
          <w:color w:val="1F497D" w:themeColor="text2"/>
        </w:rPr>
        <w:tab/>
        <w:t>Mamparas y paneles</w:t>
      </w:r>
    </w:p>
    <w:p w14:paraId="5FC8130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mamparas tendrán estructura metálica; resistente, durables y livianas, con conectores también metálicos y de las mismas características, los mismos que deben garantizar una perfecta conexión entre todos los elementos, también permitirán montajes y desmontajes sencillos y rápidos además darán a todas las estructuras estabilidad y solidez.</w:t>
      </w:r>
    </w:p>
    <w:p w14:paraId="198E2060" w14:textId="77777777" w:rsidR="00D5414A" w:rsidRPr="00816E69" w:rsidRDefault="00D5414A" w:rsidP="00D5414A">
      <w:pPr>
        <w:widowControl w:val="0"/>
        <w:spacing w:line="240" w:lineRule="atLeast"/>
        <w:jc w:val="both"/>
        <w:rPr>
          <w:rFonts w:ascii="Arial" w:hAnsi="Arial"/>
          <w:color w:val="1F497D" w:themeColor="text2"/>
        </w:rPr>
      </w:pPr>
    </w:p>
    <w:p w14:paraId="7C7CC4E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recubrimiento será de material textil con resistencias a la combustión, de primera calidad y el color será el que indique el supervisor.</w:t>
      </w:r>
    </w:p>
    <w:p w14:paraId="599A1347" w14:textId="77777777" w:rsidR="00D5414A" w:rsidRPr="00816E69" w:rsidRDefault="00D5414A" w:rsidP="00D5414A">
      <w:pPr>
        <w:widowControl w:val="0"/>
        <w:spacing w:line="240" w:lineRule="atLeast"/>
        <w:jc w:val="both"/>
        <w:rPr>
          <w:rFonts w:ascii="Arial" w:hAnsi="Arial"/>
          <w:color w:val="1F497D" w:themeColor="text2"/>
        </w:rPr>
      </w:pPr>
    </w:p>
    <w:p w14:paraId="06E26A55"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Las mamparas y paneles deberán tener en el interior (base y altura de superficie de trabajo), ductos tanto para cables de energía como para voz y datos en forma separada con una distancia que garantice la no interferencia a la voz y datos. Estos ductos deberán tener un fácil acceso mediante tapas especiales metálicas con color y acabado fino de alta calidad, los mismos que también permitirán la colocación de interruptores y enchufes.</w:t>
      </w:r>
    </w:p>
    <w:p w14:paraId="3715E2B2" w14:textId="77777777" w:rsidR="00D5414A" w:rsidRPr="00816E69" w:rsidRDefault="00D5414A" w:rsidP="00D5414A">
      <w:pPr>
        <w:widowControl w:val="0"/>
        <w:spacing w:line="240" w:lineRule="atLeast"/>
        <w:jc w:val="both"/>
        <w:rPr>
          <w:rFonts w:ascii="Arial" w:hAnsi="Arial"/>
          <w:color w:val="1F497D" w:themeColor="text2"/>
        </w:rPr>
      </w:pPr>
    </w:p>
    <w:p w14:paraId="5DA699C2"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La base de mamparas y paneles tendrán elementos reguladores de altura de tal forma que se pueda garantizar nivelaciones perfectas.</w:t>
      </w:r>
    </w:p>
    <w:p w14:paraId="5B65922C" w14:textId="77777777" w:rsidR="00D5414A" w:rsidRPr="00816E69" w:rsidRDefault="00D5414A" w:rsidP="00D5414A">
      <w:pPr>
        <w:widowControl w:val="0"/>
        <w:spacing w:line="240" w:lineRule="atLeast"/>
        <w:jc w:val="both"/>
        <w:rPr>
          <w:rFonts w:ascii="Arial" w:hAnsi="Arial"/>
          <w:color w:val="1F497D" w:themeColor="text2"/>
        </w:rPr>
      </w:pPr>
    </w:p>
    <w:p w14:paraId="35C05C8A" w14:textId="77777777" w:rsidR="00D17FA1" w:rsidRPr="008742F2" w:rsidRDefault="00D17FA1" w:rsidP="00D17FA1">
      <w:pPr>
        <w:widowControl w:val="0"/>
        <w:spacing w:line="240" w:lineRule="atLeast"/>
        <w:jc w:val="both"/>
        <w:rPr>
          <w:rFonts w:ascii="Arial" w:hAnsi="Arial"/>
          <w:color w:val="1F497D" w:themeColor="text2"/>
        </w:rPr>
      </w:pPr>
      <w:r>
        <w:rPr>
          <w:rFonts w:ascii="Arial" w:hAnsi="Arial"/>
          <w:color w:val="1F497D" w:themeColor="text2"/>
        </w:rPr>
        <w:t>--------------------------------------------------------------------------------------------------------------------------------------------------------------------------------</w:t>
      </w:r>
    </w:p>
    <w:p w14:paraId="62A594FF" w14:textId="77777777" w:rsidR="00D5414A" w:rsidRPr="00816E69" w:rsidRDefault="00D5414A" w:rsidP="00D5414A">
      <w:pPr>
        <w:widowControl w:val="0"/>
        <w:spacing w:line="240" w:lineRule="atLeast"/>
        <w:ind w:left="720"/>
        <w:jc w:val="both"/>
        <w:rPr>
          <w:rFonts w:ascii="Arial" w:hAnsi="Arial"/>
          <w:color w:val="1F497D" w:themeColor="text2"/>
        </w:rPr>
      </w:pPr>
    </w:p>
    <w:p w14:paraId="2BE32811" w14:textId="77777777" w:rsidR="00D5414A" w:rsidRPr="00816E69" w:rsidRDefault="00D5414A" w:rsidP="00D5414A">
      <w:pPr>
        <w:rPr>
          <w:color w:val="1F497D" w:themeColor="text2"/>
        </w:rPr>
      </w:pPr>
    </w:p>
    <w:p w14:paraId="4484DC55" w14:textId="280E4FEF"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PROVISION E INSTALACI</w:t>
      </w:r>
      <w:r w:rsidR="008114C5">
        <w:rPr>
          <w:rFonts w:ascii="Arial" w:hAnsi="Arial"/>
          <w:b/>
          <w:color w:val="1F497D" w:themeColor="text2"/>
          <w:sz w:val="28"/>
          <w:u w:val="single"/>
        </w:rPr>
        <w:t>Ó</w:t>
      </w:r>
      <w:r w:rsidRPr="00816E69">
        <w:rPr>
          <w:rFonts w:ascii="Arial" w:hAnsi="Arial"/>
          <w:b/>
          <w:color w:val="1F497D" w:themeColor="text2"/>
          <w:sz w:val="28"/>
          <w:u w:val="single"/>
        </w:rPr>
        <w:t xml:space="preserve">N </w:t>
      </w:r>
    </w:p>
    <w:p w14:paraId="38057FA6"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DE PERSIANAS VERTICALES</w:t>
      </w:r>
    </w:p>
    <w:p w14:paraId="45FEC3D1" w14:textId="77777777" w:rsidR="00D5414A" w:rsidRPr="00816E69" w:rsidRDefault="00D5414A" w:rsidP="00D5414A">
      <w:pPr>
        <w:widowControl w:val="0"/>
        <w:spacing w:line="240" w:lineRule="atLeast"/>
        <w:rPr>
          <w:rFonts w:ascii="Arial" w:hAnsi="Arial"/>
          <w:color w:val="1F497D" w:themeColor="text2"/>
        </w:rPr>
      </w:pPr>
    </w:p>
    <w:p w14:paraId="59AB11D3"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12D7B0E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y colocación de persianas verticales y sus accesorios, de acuerdo a las características especificadas en los planos de construcción, formulario de presentación de propuestas y/o instrucciones del Supervisor de obra.</w:t>
      </w:r>
    </w:p>
    <w:p w14:paraId="77A990C9" w14:textId="77777777" w:rsidR="00D5414A" w:rsidRPr="00816E69" w:rsidRDefault="00D5414A" w:rsidP="00D5414A">
      <w:pPr>
        <w:widowControl w:val="0"/>
        <w:spacing w:line="240" w:lineRule="atLeast"/>
        <w:jc w:val="both"/>
        <w:rPr>
          <w:rFonts w:ascii="Arial" w:hAnsi="Arial"/>
          <w:color w:val="1F497D" w:themeColor="text2"/>
        </w:rPr>
      </w:pPr>
    </w:p>
    <w:p w14:paraId="3F24622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71D785F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suministrar todos los materiales, herramientas y equipo necesarios para la ejecución de los trabajos.</w:t>
      </w:r>
    </w:p>
    <w:p w14:paraId="743ADC8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persianas verticales deberán ser de marca reconocida (de textura y color similar a las persianas existentes en los otros ambientes del edificio), debiendo el Contratista presentar muestras</w:t>
      </w:r>
      <w:r>
        <w:rPr>
          <w:rFonts w:ascii="Arial" w:hAnsi="Arial"/>
          <w:color w:val="1F497D" w:themeColor="text2"/>
        </w:rPr>
        <w:t xml:space="preserve"> de las mismas y cartilla de colores</w:t>
      </w:r>
      <w:r w:rsidRPr="00816E69">
        <w:rPr>
          <w:rFonts w:ascii="Arial" w:hAnsi="Arial"/>
          <w:color w:val="1F497D" w:themeColor="text2"/>
        </w:rPr>
        <w:t xml:space="preserve"> al Supervisor para su aprobación respectiva, previa instalación en obra.</w:t>
      </w:r>
    </w:p>
    <w:p w14:paraId="112AD653" w14:textId="77777777" w:rsidR="00D5414A" w:rsidRPr="00816E69" w:rsidRDefault="00D5414A" w:rsidP="00D5414A">
      <w:pPr>
        <w:widowControl w:val="0"/>
        <w:spacing w:line="240" w:lineRule="atLeast"/>
        <w:jc w:val="both"/>
        <w:rPr>
          <w:rFonts w:ascii="Arial" w:hAnsi="Arial"/>
          <w:color w:val="1F497D" w:themeColor="text2"/>
        </w:rPr>
      </w:pPr>
    </w:p>
    <w:p w14:paraId="336CF94E"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76A5064A" w14:textId="77777777" w:rsidR="00D5414A" w:rsidRPr="00816E69" w:rsidRDefault="00D5414A" w:rsidP="00D5414A">
      <w:pPr>
        <w:widowControl w:val="0"/>
        <w:spacing w:line="240" w:lineRule="atLeast"/>
        <w:ind w:firstLine="708"/>
        <w:jc w:val="both"/>
        <w:rPr>
          <w:rFonts w:ascii="Arial" w:hAnsi="Arial"/>
          <w:color w:val="1F497D" w:themeColor="text2"/>
        </w:rPr>
      </w:pPr>
      <w:r w:rsidRPr="00816E69">
        <w:rPr>
          <w:rFonts w:ascii="Arial" w:hAnsi="Arial"/>
          <w:color w:val="1F497D" w:themeColor="text2"/>
        </w:rPr>
        <w:t>El material será el especificado en el formulario de presentación de propuestas, el cual deberá contar con la garantía de calidad del fabricante.</w:t>
      </w:r>
    </w:p>
    <w:p w14:paraId="33EF46B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Para su colocación se fijarán soportes con </w:t>
      </w:r>
      <w:proofErr w:type="spellStart"/>
      <w:r w:rsidRPr="00816E69">
        <w:rPr>
          <w:rFonts w:ascii="Arial" w:hAnsi="Arial"/>
          <w:color w:val="1F497D" w:themeColor="text2"/>
        </w:rPr>
        <w:t>rumplugs</w:t>
      </w:r>
      <w:proofErr w:type="spellEnd"/>
      <w:r w:rsidRPr="00816E69">
        <w:rPr>
          <w:rFonts w:ascii="Arial" w:hAnsi="Arial"/>
          <w:color w:val="1F497D" w:themeColor="text2"/>
        </w:rPr>
        <w:t xml:space="preserve"> que garanticen su estabilidad y duración, cuidándose de utilizar elementos de fijación de primera calidad.</w:t>
      </w:r>
    </w:p>
    <w:p w14:paraId="7D796BE4" w14:textId="77777777" w:rsidR="00D5414A" w:rsidRPr="00463E98" w:rsidRDefault="00D5414A" w:rsidP="00D5414A">
      <w:pPr>
        <w:autoSpaceDE w:val="0"/>
        <w:autoSpaceDN w:val="0"/>
        <w:adjustRightInd w:val="0"/>
        <w:jc w:val="both"/>
        <w:rPr>
          <w:rFonts w:ascii="Arial" w:hAnsi="Arial"/>
          <w:b/>
          <w:color w:val="1F497D" w:themeColor="text2"/>
        </w:rPr>
      </w:pPr>
      <w:r w:rsidRPr="00463E98">
        <w:rPr>
          <w:rFonts w:ascii="Arial" w:hAnsi="Arial"/>
          <w:b/>
          <w:color w:val="1F497D" w:themeColor="text2"/>
        </w:rPr>
        <w:t>Persianas Verticales</w:t>
      </w:r>
    </w:p>
    <w:p w14:paraId="362D029D" w14:textId="77777777" w:rsidR="00D5414A" w:rsidRPr="00463E98" w:rsidRDefault="00D5414A" w:rsidP="00D5414A">
      <w:pPr>
        <w:autoSpaceDE w:val="0"/>
        <w:autoSpaceDN w:val="0"/>
        <w:adjustRightInd w:val="0"/>
        <w:jc w:val="both"/>
        <w:rPr>
          <w:rFonts w:ascii="Arial" w:hAnsi="Arial"/>
          <w:color w:val="1F497D" w:themeColor="text2"/>
        </w:rPr>
      </w:pPr>
      <w:r w:rsidRPr="00463E98">
        <w:rPr>
          <w:rFonts w:ascii="Arial" w:hAnsi="Arial"/>
          <w:color w:val="1F497D" w:themeColor="text2"/>
        </w:rPr>
        <w:t xml:space="preserve">Son tiras de tela rígida rustica unidas mediante dispositivos de control horizontal con una manipulación de </w:t>
      </w:r>
      <w:proofErr w:type="spellStart"/>
      <w:r w:rsidRPr="00463E98">
        <w:rPr>
          <w:rFonts w:ascii="Arial" w:hAnsi="Arial"/>
          <w:color w:val="1F497D" w:themeColor="text2"/>
        </w:rPr>
        <w:t>de</w:t>
      </w:r>
      <w:proofErr w:type="spellEnd"/>
      <w:r w:rsidRPr="00463E98">
        <w:rPr>
          <w:rFonts w:ascii="Arial" w:hAnsi="Arial"/>
          <w:color w:val="1F497D" w:themeColor="text2"/>
        </w:rPr>
        <w:t xml:space="preserve"> 180 grados sobre el eje de cada una de las tiras de forma coordinada, por la disposición de las rieles estas pueden desplazarse a lo largo de esta en toda su extensión.</w:t>
      </w:r>
    </w:p>
    <w:p w14:paraId="77CA1361" w14:textId="77777777" w:rsidR="00D5414A" w:rsidRPr="00463E98" w:rsidRDefault="00D5414A" w:rsidP="00D5414A">
      <w:pPr>
        <w:autoSpaceDE w:val="0"/>
        <w:autoSpaceDN w:val="0"/>
        <w:adjustRightInd w:val="0"/>
        <w:jc w:val="both"/>
        <w:rPr>
          <w:rFonts w:ascii="Arial" w:hAnsi="Arial"/>
          <w:color w:val="1F497D" w:themeColor="text2"/>
        </w:rPr>
      </w:pPr>
    </w:p>
    <w:p w14:paraId="1E5661FB" w14:textId="77777777" w:rsidR="00D5414A" w:rsidRPr="00463E98" w:rsidRDefault="00D5414A" w:rsidP="00D5414A">
      <w:pPr>
        <w:autoSpaceDE w:val="0"/>
        <w:autoSpaceDN w:val="0"/>
        <w:adjustRightInd w:val="0"/>
        <w:jc w:val="both"/>
        <w:rPr>
          <w:rFonts w:ascii="Arial" w:hAnsi="Arial"/>
          <w:b/>
          <w:color w:val="1F497D" w:themeColor="text2"/>
        </w:rPr>
      </w:pPr>
      <w:r w:rsidRPr="00463E98">
        <w:rPr>
          <w:rFonts w:ascii="Arial" w:hAnsi="Arial"/>
          <w:b/>
          <w:color w:val="1F497D" w:themeColor="text2"/>
        </w:rPr>
        <w:t>Persianas de Rodillo doble Tambor</w:t>
      </w:r>
    </w:p>
    <w:p w14:paraId="72F9A9D4" w14:textId="77777777" w:rsidR="00D5414A" w:rsidRPr="00463E98" w:rsidRDefault="00D5414A" w:rsidP="00D5414A">
      <w:pPr>
        <w:autoSpaceDE w:val="0"/>
        <w:autoSpaceDN w:val="0"/>
        <w:adjustRightInd w:val="0"/>
        <w:jc w:val="both"/>
        <w:rPr>
          <w:rFonts w:ascii="Arial" w:hAnsi="Arial"/>
          <w:color w:val="1F497D" w:themeColor="text2"/>
        </w:rPr>
      </w:pPr>
      <w:r w:rsidRPr="00463E98">
        <w:rPr>
          <w:rFonts w:ascii="Arial" w:hAnsi="Arial"/>
          <w:color w:val="1F497D" w:themeColor="text2"/>
        </w:rPr>
        <w:t xml:space="preserve">Estas persianas son de tipo importado consta de dos piezas de funcionamiento independientes de abertura y cerrado, vienen en tela rígida o </w:t>
      </w:r>
      <w:proofErr w:type="spellStart"/>
      <w:r w:rsidRPr="00463E98">
        <w:rPr>
          <w:rFonts w:ascii="Arial" w:hAnsi="Arial"/>
          <w:color w:val="1F497D" w:themeColor="text2"/>
        </w:rPr>
        <w:t>polyestar</w:t>
      </w:r>
      <w:proofErr w:type="spellEnd"/>
      <w:r w:rsidRPr="00463E98">
        <w:rPr>
          <w:rFonts w:ascii="Arial" w:hAnsi="Arial"/>
          <w:color w:val="1F497D" w:themeColor="text2"/>
        </w:rPr>
        <w:t xml:space="preserve"> tratado a altas temperaturas, son denominadas persianas dobles del día y la noche, son maniobrables mediante cadenas a sus extremos, produce un aislamiento térmico y una de las capas es traslúcida permitiendo el ingreso de luz controlado.</w:t>
      </w:r>
    </w:p>
    <w:p w14:paraId="6EF52D70" w14:textId="77777777" w:rsidR="00D5414A" w:rsidRPr="00463E98" w:rsidRDefault="00D5414A" w:rsidP="00D5414A">
      <w:pPr>
        <w:widowControl w:val="0"/>
        <w:spacing w:line="240" w:lineRule="atLeast"/>
        <w:ind w:left="720"/>
        <w:jc w:val="both"/>
        <w:rPr>
          <w:rFonts w:ascii="Arial" w:hAnsi="Arial"/>
          <w:color w:val="1F497D" w:themeColor="text2"/>
          <w:lang w:val="es-BO"/>
        </w:rPr>
      </w:pPr>
    </w:p>
    <w:p w14:paraId="4EDD129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121F93F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persianas verticales serán medidas por metro cuadrado (m2) y correctamente funcionando, de acuerdo a la unidad establecida en el formulario de presentación de propuestas.</w:t>
      </w:r>
    </w:p>
    <w:p w14:paraId="607BFB10" w14:textId="078E15FB"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tomarán en cuenta únicamente las superficies netas ejecutadas.</w:t>
      </w:r>
    </w:p>
    <w:p w14:paraId="70EDE944" w14:textId="34201EE9" w:rsidR="00D21187" w:rsidRDefault="00D21187" w:rsidP="00D5414A">
      <w:pPr>
        <w:widowControl w:val="0"/>
        <w:spacing w:line="240" w:lineRule="atLeast"/>
        <w:jc w:val="both"/>
        <w:rPr>
          <w:rFonts w:ascii="Arial" w:hAnsi="Arial"/>
          <w:color w:val="1F497D" w:themeColor="text2"/>
        </w:rPr>
      </w:pPr>
    </w:p>
    <w:p w14:paraId="4F4E96ED" w14:textId="1CEE7B2D" w:rsidR="00D21187" w:rsidRPr="00816E69" w:rsidRDefault="00D21187" w:rsidP="00D5414A">
      <w:pPr>
        <w:widowControl w:val="0"/>
        <w:spacing w:line="240" w:lineRule="atLeast"/>
        <w:jc w:val="both"/>
        <w:rPr>
          <w:rFonts w:ascii="Arial" w:hAnsi="Arial"/>
          <w:color w:val="1F497D" w:themeColor="text2"/>
        </w:rPr>
      </w:pPr>
      <w:r>
        <w:rPr>
          <w:rFonts w:ascii="Arial" w:hAnsi="Arial"/>
          <w:color w:val="1F497D" w:themeColor="text2"/>
        </w:rPr>
        <w:t>-------------------------------------------------------------------------------------------------------------------------------------------------------------------------------</w:t>
      </w:r>
    </w:p>
    <w:p w14:paraId="0F5B8595" w14:textId="77777777" w:rsidR="00D5414A" w:rsidRPr="00816E69" w:rsidRDefault="00D5414A" w:rsidP="00D5414A">
      <w:pPr>
        <w:rPr>
          <w:color w:val="1F497D" w:themeColor="text2"/>
        </w:rPr>
      </w:pPr>
    </w:p>
    <w:p w14:paraId="452066C4"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 xml:space="preserve">PROVISIÓN E INSTALACIÓN DE </w:t>
      </w:r>
    </w:p>
    <w:p w14:paraId="07134B8B"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 xml:space="preserve">PANELES ENROLLABLES </w:t>
      </w:r>
    </w:p>
    <w:p w14:paraId="0A45BAE9" w14:textId="77777777" w:rsidR="00D5414A" w:rsidRPr="00816E69" w:rsidRDefault="00D5414A" w:rsidP="00D5414A">
      <w:pPr>
        <w:widowControl w:val="0"/>
        <w:spacing w:line="240" w:lineRule="atLeast"/>
        <w:rPr>
          <w:rFonts w:ascii="Arial" w:hAnsi="Arial"/>
          <w:b/>
          <w:color w:val="1F497D" w:themeColor="text2"/>
          <w:sz w:val="28"/>
          <w:u w:val="single"/>
        </w:rPr>
      </w:pPr>
    </w:p>
    <w:p w14:paraId="302044F4"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610202FB"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Este ítem se refiere a la provisión y colocación de doble paneles tipo enrollable,  una normal o tejido </w:t>
      </w:r>
      <w:proofErr w:type="spellStart"/>
      <w:r w:rsidRPr="00816E69">
        <w:rPr>
          <w:rFonts w:ascii="Arial" w:hAnsi="Arial"/>
          <w:color w:val="1F497D" w:themeColor="text2"/>
        </w:rPr>
        <w:t>screen</w:t>
      </w:r>
      <w:proofErr w:type="spellEnd"/>
      <w:r w:rsidRPr="00816E69">
        <w:rPr>
          <w:rFonts w:ascii="Arial" w:hAnsi="Arial"/>
          <w:color w:val="1F497D" w:themeColor="text2"/>
        </w:rPr>
        <w:t xml:space="preserve"> y otra tipo </w:t>
      </w:r>
      <w:proofErr w:type="spellStart"/>
      <w:r w:rsidRPr="00816E69">
        <w:rPr>
          <w:rFonts w:ascii="Arial" w:hAnsi="Arial"/>
          <w:color w:val="1F497D" w:themeColor="text2"/>
        </w:rPr>
        <w:t>blackout</w:t>
      </w:r>
      <w:proofErr w:type="spellEnd"/>
      <w:r w:rsidRPr="00816E69">
        <w:rPr>
          <w:rFonts w:ascii="Arial" w:hAnsi="Arial"/>
          <w:color w:val="1F497D" w:themeColor="text2"/>
        </w:rPr>
        <w:t xml:space="preserve"> , con sus accesorios, de acuerdo a las características especificadas en los planos de construcción, formulario de presentación de propuestas y/o instrucciones del Supervisor de obra.</w:t>
      </w:r>
    </w:p>
    <w:p w14:paraId="253935D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Los paneles </w:t>
      </w:r>
      <w:proofErr w:type="spellStart"/>
      <w:r w:rsidRPr="00816E69">
        <w:rPr>
          <w:rFonts w:ascii="Arial" w:hAnsi="Arial"/>
          <w:color w:val="1F497D" w:themeColor="text2"/>
        </w:rPr>
        <w:t>screen</w:t>
      </w:r>
      <w:proofErr w:type="spellEnd"/>
      <w:r w:rsidRPr="00816E69">
        <w:rPr>
          <w:rFonts w:ascii="Arial" w:hAnsi="Arial"/>
          <w:color w:val="1F497D" w:themeColor="text2"/>
        </w:rPr>
        <w:t xml:space="preserve"> se instalarán a lado del vidrio y los paneles tipo </w:t>
      </w:r>
      <w:proofErr w:type="spellStart"/>
      <w:r w:rsidRPr="00816E69">
        <w:rPr>
          <w:rFonts w:ascii="Arial" w:hAnsi="Arial"/>
          <w:color w:val="1F497D" w:themeColor="text2"/>
        </w:rPr>
        <w:t>blackout</w:t>
      </w:r>
      <w:proofErr w:type="spellEnd"/>
      <w:r w:rsidRPr="00816E69">
        <w:rPr>
          <w:rFonts w:ascii="Arial" w:hAnsi="Arial"/>
          <w:color w:val="1F497D" w:themeColor="text2"/>
        </w:rPr>
        <w:t xml:space="preserve"> se instalarán a lado de los </w:t>
      </w:r>
      <w:proofErr w:type="spellStart"/>
      <w:r w:rsidRPr="00816E69">
        <w:rPr>
          <w:rFonts w:ascii="Arial" w:hAnsi="Arial"/>
          <w:color w:val="1F497D" w:themeColor="text2"/>
        </w:rPr>
        <w:t>screen</w:t>
      </w:r>
      <w:proofErr w:type="spellEnd"/>
      <w:r w:rsidRPr="00816E69">
        <w:rPr>
          <w:rFonts w:ascii="Arial" w:hAnsi="Arial"/>
          <w:color w:val="1F497D" w:themeColor="text2"/>
        </w:rPr>
        <w:t xml:space="preserve"> o del ambiente.</w:t>
      </w:r>
    </w:p>
    <w:p w14:paraId="1ED27C94" w14:textId="77777777" w:rsidR="00D5414A" w:rsidRPr="00816E69" w:rsidRDefault="00D5414A" w:rsidP="00D5414A">
      <w:pPr>
        <w:widowControl w:val="0"/>
        <w:spacing w:line="240" w:lineRule="atLeast"/>
        <w:jc w:val="both"/>
        <w:rPr>
          <w:rFonts w:ascii="Arial" w:hAnsi="Arial"/>
          <w:color w:val="1F497D" w:themeColor="text2"/>
        </w:rPr>
      </w:pPr>
    </w:p>
    <w:p w14:paraId="0C01F19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419DEDB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Contratista deberá suministrar todos los materiales, herramientas y equipo necesarios para la ejecución de los trabajos.</w:t>
      </w:r>
    </w:p>
    <w:p w14:paraId="62B49636" w14:textId="77777777" w:rsidR="00D5414A" w:rsidRPr="00816E69" w:rsidRDefault="00D5414A" w:rsidP="00D5414A">
      <w:pPr>
        <w:widowControl w:val="0"/>
        <w:spacing w:line="240" w:lineRule="atLeast"/>
        <w:jc w:val="both"/>
        <w:rPr>
          <w:rFonts w:ascii="Arial" w:hAnsi="Arial"/>
          <w:color w:val="1F497D" w:themeColor="text2"/>
        </w:rPr>
      </w:pPr>
    </w:p>
    <w:p w14:paraId="44F3799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r w:rsidRPr="00816E69">
        <w:rPr>
          <w:rFonts w:ascii="Arial" w:hAnsi="Arial"/>
          <w:b/>
          <w:color w:val="1F497D" w:themeColor="text2"/>
        </w:rPr>
        <w:t xml:space="preserve">Paneles </w:t>
      </w:r>
      <w:proofErr w:type="spellStart"/>
      <w:r w:rsidRPr="00816E69">
        <w:rPr>
          <w:rFonts w:ascii="Arial" w:hAnsi="Arial"/>
          <w:b/>
          <w:color w:val="1F497D" w:themeColor="text2"/>
        </w:rPr>
        <w:t>Screen</w:t>
      </w:r>
      <w:proofErr w:type="spellEnd"/>
      <w:r w:rsidRPr="00816E69">
        <w:rPr>
          <w:rFonts w:ascii="Arial" w:hAnsi="Arial"/>
          <w:color w:val="1F497D" w:themeColor="text2"/>
        </w:rPr>
        <w:t xml:space="preserve"> o </w:t>
      </w:r>
      <w:proofErr w:type="spellStart"/>
      <w:r w:rsidRPr="00816E69">
        <w:rPr>
          <w:rFonts w:ascii="Arial" w:hAnsi="Arial"/>
          <w:color w:val="1F497D" w:themeColor="text2"/>
        </w:rPr>
        <w:t>microperforada</w:t>
      </w:r>
      <w:proofErr w:type="spellEnd"/>
      <w:r w:rsidRPr="00816E69">
        <w:rPr>
          <w:rFonts w:ascii="Arial" w:hAnsi="Arial"/>
          <w:color w:val="1F497D" w:themeColor="text2"/>
        </w:rPr>
        <w:t xml:space="preserve"> las mismas instaladas colindantes al vidrio, para la protección solar.  Deberán ser ejecutados con telas de fibra de vidrio. La estabilidad dimensional se garantiza debido al proceso de fusión a 1200°C por el que atraviesa la fibra de vidrio, garantizando que a temperaturas de 50, 60, 70 y 80°C no tendrá ninguna variación el tejido y al ser fibra mineral es un excelente aislante térmico.</w:t>
      </w:r>
    </w:p>
    <w:p w14:paraId="4B8BBBB7" w14:textId="77777777" w:rsidR="00D5414A" w:rsidRPr="00816E69" w:rsidRDefault="00D5414A" w:rsidP="00D5414A">
      <w:pPr>
        <w:widowControl w:val="0"/>
        <w:spacing w:line="240" w:lineRule="atLeast"/>
        <w:jc w:val="both"/>
        <w:rPr>
          <w:rFonts w:ascii="Arial" w:hAnsi="Arial"/>
          <w:color w:val="1F497D" w:themeColor="text2"/>
        </w:rPr>
      </w:pPr>
    </w:p>
    <w:p w14:paraId="4AAD47FA"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 xml:space="preserve">Especificaciones Técnicas Paneles </w:t>
      </w:r>
      <w:proofErr w:type="spellStart"/>
      <w:r w:rsidRPr="00816E69">
        <w:rPr>
          <w:rFonts w:ascii="Arial" w:hAnsi="Arial"/>
          <w:b/>
          <w:color w:val="1F497D" w:themeColor="text2"/>
        </w:rPr>
        <w:t>Screen</w:t>
      </w:r>
      <w:proofErr w:type="spellEnd"/>
      <w:r w:rsidRPr="00816E69">
        <w:rPr>
          <w:rFonts w:ascii="Arial" w:hAnsi="Arial"/>
          <w:b/>
          <w:color w:val="1F497D" w:themeColor="text2"/>
        </w:rPr>
        <w:t>:</w:t>
      </w:r>
    </w:p>
    <w:p w14:paraId="74AF1C42" w14:textId="77777777" w:rsidR="00D5414A" w:rsidRPr="00816E69" w:rsidRDefault="00D5414A" w:rsidP="00D5414A">
      <w:pPr>
        <w:widowControl w:val="0"/>
        <w:spacing w:line="240" w:lineRule="atLeast"/>
        <w:jc w:val="both"/>
        <w:rPr>
          <w:rFonts w:ascii="Arial" w:hAnsi="Arial"/>
          <w:color w:val="1F497D" w:themeColor="text2"/>
        </w:rPr>
      </w:pPr>
    </w:p>
    <w:p w14:paraId="7CDBF30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Composición:</w:t>
      </w:r>
      <w:r w:rsidRPr="00816E69">
        <w:rPr>
          <w:rFonts w:ascii="Arial" w:hAnsi="Arial"/>
          <w:color w:val="1F497D" w:themeColor="text2"/>
        </w:rPr>
        <w:tab/>
        <w:t xml:space="preserve"> </w:t>
      </w:r>
      <w:r w:rsidRPr="00816E69">
        <w:rPr>
          <w:rFonts w:ascii="Arial" w:hAnsi="Arial"/>
          <w:color w:val="1F497D" w:themeColor="text2"/>
        </w:rPr>
        <w:tab/>
      </w:r>
      <w:r w:rsidRPr="00816E69">
        <w:rPr>
          <w:rFonts w:ascii="Arial" w:hAnsi="Arial"/>
          <w:color w:val="1F497D" w:themeColor="text2"/>
        </w:rPr>
        <w:tab/>
        <w:t>Fibra de vidrio 36%</w:t>
      </w:r>
    </w:p>
    <w:p w14:paraId="1D0758D8" w14:textId="77777777" w:rsidR="00D5414A" w:rsidRPr="00816E69" w:rsidRDefault="00D5414A" w:rsidP="00D5414A">
      <w:pPr>
        <w:widowControl w:val="0"/>
        <w:spacing w:line="240" w:lineRule="atLeast"/>
        <w:ind w:left="2160" w:firstLine="720"/>
        <w:jc w:val="both"/>
        <w:rPr>
          <w:rFonts w:ascii="Arial" w:hAnsi="Arial"/>
          <w:color w:val="1F497D" w:themeColor="text2"/>
        </w:rPr>
      </w:pPr>
      <w:r w:rsidRPr="00816E69">
        <w:rPr>
          <w:rFonts w:ascii="Arial" w:hAnsi="Arial"/>
          <w:color w:val="1F497D" w:themeColor="text2"/>
        </w:rPr>
        <w:t>PVC 64%</w:t>
      </w:r>
    </w:p>
    <w:p w14:paraId="3DE80F57" w14:textId="77777777" w:rsidR="00D5414A" w:rsidRPr="00816E69" w:rsidRDefault="00D5414A" w:rsidP="00D5414A">
      <w:pPr>
        <w:widowControl w:val="0"/>
        <w:spacing w:line="240" w:lineRule="atLeast"/>
        <w:jc w:val="both"/>
        <w:rPr>
          <w:rFonts w:ascii="Arial" w:hAnsi="Arial"/>
          <w:color w:val="1F497D" w:themeColor="text2"/>
        </w:rPr>
      </w:pPr>
    </w:p>
    <w:p w14:paraId="0AA15147" w14:textId="0923911D"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Solidez a la Luz:</w:t>
      </w:r>
      <w:r w:rsidRPr="00816E69">
        <w:rPr>
          <w:rFonts w:ascii="Arial" w:hAnsi="Arial"/>
          <w:color w:val="1F497D" w:themeColor="text2"/>
        </w:rPr>
        <w:tab/>
      </w:r>
      <w:r w:rsidRPr="00816E69">
        <w:rPr>
          <w:rFonts w:ascii="Arial" w:hAnsi="Arial"/>
          <w:color w:val="1F497D" w:themeColor="text2"/>
        </w:rPr>
        <w:tab/>
      </w:r>
      <w:r w:rsidR="008114C5">
        <w:rPr>
          <w:rFonts w:ascii="Arial" w:hAnsi="Arial"/>
          <w:color w:val="1F497D" w:themeColor="text2"/>
        </w:rPr>
        <w:tab/>
      </w:r>
      <w:r w:rsidRPr="00816E69">
        <w:rPr>
          <w:rFonts w:ascii="Arial" w:hAnsi="Arial"/>
          <w:color w:val="1F497D" w:themeColor="text2"/>
        </w:rPr>
        <w:t>(</w:t>
      </w:r>
      <w:proofErr w:type="spellStart"/>
      <w:r w:rsidRPr="00816E69">
        <w:rPr>
          <w:rFonts w:ascii="Arial" w:hAnsi="Arial"/>
          <w:color w:val="1F497D" w:themeColor="text2"/>
        </w:rPr>
        <w:t>Xenotest</w:t>
      </w:r>
      <w:proofErr w:type="spellEnd"/>
      <w:r w:rsidRPr="00816E69">
        <w:rPr>
          <w:rFonts w:ascii="Arial" w:hAnsi="Arial"/>
          <w:color w:val="1F497D" w:themeColor="text2"/>
        </w:rPr>
        <w:t>-UNE 40.187-73) 7-8</w:t>
      </w:r>
    </w:p>
    <w:p w14:paraId="69B7CE02" w14:textId="77777777" w:rsidR="00D5414A" w:rsidRPr="00816E69" w:rsidRDefault="00D5414A" w:rsidP="00D5414A">
      <w:pPr>
        <w:widowControl w:val="0"/>
        <w:spacing w:line="240" w:lineRule="atLeast"/>
        <w:jc w:val="both"/>
        <w:rPr>
          <w:rFonts w:ascii="Arial" w:hAnsi="Arial"/>
          <w:color w:val="1F497D" w:themeColor="text2"/>
        </w:rPr>
      </w:pPr>
    </w:p>
    <w:p w14:paraId="4B670BED" w14:textId="3B91A93A"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Espesor 1/100mm:</w:t>
      </w:r>
      <w:r w:rsidRPr="00816E69">
        <w:rPr>
          <w:rFonts w:ascii="Arial" w:hAnsi="Arial"/>
          <w:color w:val="1F497D" w:themeColor="text2"/>
        </w:rPr>
        <w:tab/>
      </w:r>
      <w:r w:rsidRPr="00816E69">
        <w:rPr>
          <w:rFonts w:ascii="Arial" w:hAnsi="Arial"/>
          <w:color w:val="1F497D" w:themeColor="text2"/>
        </w:rPr>
        <w:tab/>
      </w:r>
      <w:r w:rsidR="008114C5">
        <w:rPr>
          <w:rFonts w:ascii="Arial" w:hAnsi="Arial"/>
          <w:color w:val="1F497D" w:themeColor="text2"/>
        </w:rPr>
        <w:tab/>
      </w:r>
      <w:r w:rsidRPr="00816E69">
        <w:rPr>
          <w:rFonts w:ascii="Arial" w:hAnsi="Arial"/>
          <w:color w:val="1F497D" w:themeColor="text2"/>
        </w:rPr>
        <w:t>43</w:t>
      </w:r>
    </w:p>
    <w:p w14:paraId="4B415DD6" w14:textId="77777777" w:rsidR="00D5414A" w:rsidRPr="00816E69" w:rsidRDefault="00D5414A" w:rsidP="00D5414A">
      <w:pPr>
        <w:widowControl w:val="0"/>
        <w:spacing w:line="240" w:lineRule="atLeast"/>
        <w:jc w:val="both"/>
        <w:rPr>
          <w:rFonts w:ascii="Arial" w:hAnsi="Arial"/>
          <w:color w:val="1F497D" w:themeColor="text2"/>
        </w:rPr>
      </w:pPr>
    </w:p>
    <w:p w14:paraId="25B9B34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Gramaje Gr/m2</w:t>
      </w:r>
      <w:r w:rsidRPr="00816E69">
        <w:rPr>
          <w:rFonts w:ascii="Arial" w:hAnsi="Arial"/>
          <w:color w:val="1F497D" w:themeColor="text2"/>
        </w:rPr>
        <w:tab/>
        <w:t>:</w:t>
      </w:r>
      <w:r w:rsidRPr="00816E69">
        <w:rPr>
          <w:rFonts w:ascii="Arial" w:hAnsi="Arial"/>
          <w:color w:val="1F497D" w:themeColor="text2"/>
        </w:rPr>
        <w:tab/>
      </w:r>
      <w:r w:rsidRPr="00816E69">
        <w:rPr>
          <w:rFonts w:ascii="Arial" w:hAnsi="Arial"/>
          <w:color w:val="1F497D" w:themeColor="text2"/>
        </w:rPr>
        <w:tab/>
        <w:t>340</w:t>
      </w:r>
    </w:p>
    <w:p w14:paraId="6020ABFF" w14:textId="77777777" w:rsidR="00D5414A" w:rsidRPr="00816E69" w:rsidRDefault="00D5414A" w:rsidP="00D5414A">
      <w:pPr>
        <w:widowControl w:val="0"/>
        <w:spacing w:line="240" w:lineRule="atLeast"/>
        <w:jc w:val="both"/>
        <w:rPr>
          <w:rFonts w:ascii="Arial" w:hAnsi="Arial"/>
          <w:color w:val="1F497D" w:themeColor="text2"/>
        </w:rPr>
      </w:pPr>
    </w:p>
    <w:p w14:paraId="60734EB8" w14:textId="7E592D5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Resistencia a la tracción:</w:t>
      </w:r>
      <w:r w:rsidRPr="00816E69">
        <w:rPr>
          <w:rFonts w:ascii="Arial" w:hAnsi="Arial"/>
          <w:color w:val="1F497D" w:themeColor="text2"/>
        </w:rPr>
        <w:tab/>
      </w:r>
      <w:r w:rsidR="008114C5">
        <w:rPr>
          <w:rFonts w:ascii="Arial" w:hAnsi="Arial"/>
          <w:color w:val="1F497D" w:themeColor="text2"/>
        </w:rPr>
        <w:tab/>
      </w:r>
      <w:r w:rsidRPr="00816E69">
        <w:rPr>
          <w:rFonts w:ascii="Arial" w:hAnsi="Arial"/>
          <w:color w:val="1F497D" w:themeColor="text2"/>
        </w:rPr>
        <w:t>190</w:t>
      </w:r>
    </w:p>
    <w:p w14:paraId="429FD71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(Urdimbre da N/5 cm.)</w:t>
      </w:r>
    </w:p>
    <w:p w14:paraId="090A6213" w14:textId="77777777" w:rsidR="00D5414A" w:rsidRPr="00816E69" w:rsidRDefault="00D5414A" w:rsidP="00D5414A">
      <w:pPr>
        <w:widowControl w:val="0"/>
        <w:spacing w:line="240" w:lineRule="atLeast"/>
        <w:jc w:val="both"/>
        <w:rPr>
          <w:rFonts w:ascii="Arial" w:hAnsi="Arial"/>
          <w:color w:val="1F497D" w:themeColor="text2"/>
        </w:rPr>
      </w:pPr>
    </w:p>
    <w:p w14:paraId="6E611D89" w14:textId="459F07CC"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Alargamiento a la rotura %:</w:t>
      </w:r>
      <w:r w:rsidRPr="00816E69">
        <w:rPr>
          <w:rFonts w:ascii="Arial" w:hAnsi="Arial"/>
          <w:color w:val="1F497D" w:themeColor="text2"/>
        </w:rPr>
        <w:tab/>
      </w:r>
      <w:r w:rsidR="008114C5">
        <w:rPr>
          <w:rFonts w:ascii="Arial" w:hAnsi="Arial"/>
          <w:color w:val="1F497D" w:themeColor="text2"/>
        </w:rPr>
        <w:tab/>
      </w:r>
      <w:r w:rsidRPr="00816E69">
        <w:rPr>
          <w:rFonts w:ascii="Arial" w:hAnsi="Arial"/>
          <w:color w:val="1F497D" w:themeColor="text2"/>
        </w:rPr>
        <w:t>4</w:t>
      </w:r>
    </w:p>
    <w:p w14:paraId="1EB6F82C" w14:textId="77777777" w:rsidR="00D5414A" w:rsidRPr="00816E69" w:rsidRDefault="00D5414A" w:rsidP="00D5414A">
      <w:pPr>
        <w:widowControl w:val="0"/>
        <w:spacing w:line="240" w:lineRule="atLeast"/>
        <w:jc w:val="both"/>
        <w:rPr>
          <w:rFonts w:ascii="Arial" w:hAnsi="Arial"/>
          <w:color w:val="1F497D" w:themeColor="text2"/>
        </w:rPr>
      </w:pPr>
    </w:p>
    <w:p w14:paraId="6C5B7CE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Resistencia al desgarro:</w:t>
      </w:r>
      <w:r w:rsidRPr="00816E69">
        <w:rPr>
          <w:rFonts w:ascii="Arial" w:hAnsi="Arial"/>
          <w:color w:val="1F497D" w:themeColor="text2"/>
        </w:rPr>
        <w:tab/>
      </w:r>
      <w:r w:rsidRPr="00816E69">
        <w:rPr>
          <w:rFonts w:ascii="Arial" w:hAnsi="Arial"/>
          <w:color w:val="1F497D" w:themeColor="text2"/>
        </w:rPr>
        <w:tab/>
        <w:t>8</w:t>
      </w:r>
    </w:p>
    <w:p w14:paraId="0CD4CB9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(Urdimbre Kg.)</w:t>
      </w:r>
    </w:p>
    <w:p w14:paraId="5A92657F" w14:textId="77777777" w:rsidR="00D5414A" w:rsidRPr="00816E69" w:rsidRDefault="00D5414A" w:rsidP="00D5414A">
      <w:pPr>
        <w:widowControl w:val="0"/>
        <w:spacing w:line="240" w:lineRule="atLeast"/>
        <w:jc w:val="both"/>
        <w:rPr>
          <w:rFonts w:ascii="Arial" w:hAnsi="Arial"/>
          <w:color w:val="1F497D" w:themeColor="text2"/>
        </w:rPr>
      </w:pPr>
    </w:p>
    <w:p w14:paraId="3D4CA19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Resistencia al desgarro:</w:t>
      </w:r>
      <w:r w:rsidRPr="00816E69">
        <w:rPr>
          <w:rFonts w:ascii="Arial" w:hAnsi="Arial"/>
          <w:color w:val="1F497D" w:themeColor="text2"/>
        </w:rPr>
        <w:tab/>
      </w:r>
      <w:r w:rsidRPr="00816E69">
        <w:rPr>
          <w:rFonts w:ascii="Arial" w:hAnsi="Arial"/>
          <w:color w:val="1F497D" w:themeColor="text2"/>
        </w:rPr>
        <w:tab/>
        <w:t>8</w:t>
      </w:r>
    </w:p>
    <w:p w14:paraId="3FDFD94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(Trama Kg.)</w:t>
      </w:r>
    </w:p>
    <w:p w14:paraId="099F2DD9" w14:textId="77777777" w:rsidR="00D5414A" w:rsidRPr="00816E69" w:rsidRDefault="00D5414A" w:rsidP="00D5414A">
      <w:pPr>
        <w:widowControl w:val="0"/>
        <w:spacing w:line="240" w:lineRule="atLeast"/>
        <w:jc w:val="both"/>
        <w:rPr>
          <w:rFonts w:ascii="Arial" w:hAnsi="Arial"/>
          <w:color w:val="1F497D" w:themeColor="text2"/>
        </w:rPr>
      </w:pPr>
    </w:p>
    <w:p w14:paraId="3AAE8206" w14:textId="4F8151D5"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La textura y color claro deberán ser similar a los paneles enrollables existentes colocados </w:t>
      </w:r>
      <w:r w:rsidR="008114C5">
        <w:rPr>
          <w:rFonts w:ascii="Arial" w:hAnsi="Arial"/>
          <w:color w:val="1F497D" w:themeColor="text2"/>
        </w:rPr>
        <w:t>en otros ambientes del edificio</w:t>
      </w:r>
      <w:r w:rsidRPr="00816E69">
        <w:rPr>
          <w:rFonts w:ascii="Arial" w:hAnsi="Arial"/>
          <w:color w:val="1F497D" w:themeColor="text2"/>
        </w:rPr>
        <w:t xml:space="preserve">. </w:t>
      </w:r>
    </w:p>
    <w:p w14:paraId="53BEEFC1" w14:textId="77777777" w:rsidR="00D5414A" w:rsidRPr="00816E69" w:rsidRDefault="00D5414A" w:rsidP="00D5414A">
      <w:pPr>
        <w:widowControl w:val="0"/>
        <w:spacing w:line="240" w:lineRule="atLeast"/>
        <w:jc w:val="both"/>
        <w:rPr>
          <w:rFonts w:ascii="Arial" w:hAnsi="Arial"/>
          <w:color w:val="1F497D" w:themeColor="text2"/>
        </w:rPr>
      </w:pPr>
    </w:p>
    <w:p w14:paraId="7C0A6E74" w14:textId="77777777" w:rsidR="008114C5"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5F009534" w14:textId="253B9784"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 xml:space="preserve">Paneles de Tipo </w:t>
      </w:r>
      <w:proofErr w:type="spellStart"/>
      <w:r w:rsidRPr="00816E69">
        <w:rPr>
          <w:rFonts w:ascii="Arial" w:hAnsi="Arial"/>
          <w:b/>
          <w:color w:val="1F497D" w:themeColor="text2"/>
        </w:rPr>
        <w:t>Blackout</w:t>
      </w:r>
      <w:proofErr w:type="spellEnd"/>
      <w:r w:rsidRPr="00816E69">
        <w:rPr>
          <w:rFonts w:ascii="Arial" w:hAnsi="Arial"/>
          <w:color w:val="1F497D" w:themeColor="text2"/>
        </w:rPr>
        <w:t xml:space="preserve"> colocado de cara al ambiente a lado del panel </w:t>
      </w:r>
      <w:proofErr w:type="spellStart"/>
      <w:r w:rsidRPr="00816E69">
        <w:rPr>
          <w:rFonts w:ascii="Arial" w:hAnsi="Arial"/>
          <w:color w:val="1F497D" w:themeColor="text2"/>
        </w:rPr>
        <w:t>screen</w:t>
      </w:r>
      <w:proofErr w:type="spellEnd"/>
      <w:r w:rsidRPr="00816E69">
        <w:rPr>
          <w:rFonts w:ascii="Arial" w:hAnsi="Arial"/>
          <w:color w:val="1F497D" w:themeColor="text2"/>
        </w:rPr>
        <w:t xml:space="preserve">. Tela difícilmente inflamable calificación M-1, posee clasificación </w:t>
      </w:r>
      <w:proofErr w:type="spellStart"/>
      <w:r w:rsidRPr="00816E69">
        <w:rPr>
          <w:rFonts w:ascii="Arial" w:hAnsi="Arial"/>
          <w:color w:val="1F497D" w:themeColor="text2"/>
        </w:rPr>
        <w:t>agreement</w:t>
      </w:r>
      <w:proofErr w:type="spellEnd"/>
      <w:r w:rsidRPr="00816E69">
        <w:rPr>
          <w:rFonts w:ascii="Arial" w:hAnsi="Arial"/>
          <w:color w:val="1F497D" w:themeColor="text2"/>
        </w:rPr>
        <w:t xml:space="preserve"> norma UNE 23727/90.  Su estructura abierta permite la evacuación del calor KOUT.</w:t>
      </w:r>
    </w:p>
    <w:p w14:paraId="3468E0C8" w14:textId="77777777" w:rsidR="00D5414A" w:rsidRPr="00816E69" w:rsidRDefault="00D5414A" w:rsidP="00D5414A">
      <w:pPr>
        <w:widowControl w:val="0"/>
        <w:spacing w:line="240" w:lineRule="atLeast"/>
        <w:jc w:val="both"/>
        <w:rPr>
          <w:rFonts w:ascii="Arial" w:hAnsi="Arial"/>
          <w:color w:val="1F497D" w:themeColor="text2"/>
        </w:rPr>
      </w:pPr>
    </w:p>
    <w:p w14:paraId="368419EB"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b/>
          <w:color w:val="1F497D" w:themeColor="text2"/>
        </w:rPr>
        <w:t xml:space="preserve">Especificaciones Técnicas Paneles </w:t>
      </w:r>
      <w:proofErr w:type="spellStart"/>
      <w:r w:rsidRPr="00816E69">
        <w:rPr>
          <w:rFonts w:ascii="Arial" w:hAnsi="Arial"/>
          <w:b/>
          <w:color w:val="1F497D" w:themeColor="text2"/>
        </w:rPr>
        <w:t>Blackout</w:t>
      </w:r>
      <w:proofErr w:type="spellEnd"/>
      <w:r w:rsidRPr="00816E69">
        <w:rPr>
          <w:rFonts w:ascii="Arial" w:hAnsi="Arial"/>
          <w:b/>
          <w:color w:val="1F497D" w:themeColor="text2"/>
        </w:rPr>
        <w:t>:</w:t>
      </w:r>
    </w:p>
    <w:p w14:paraId="04E32E3B" w14:textId="77777777" w:rsidR="00D5414A" w:rsidRPr="00816E69" w:rsidRDefault="00D5414A" w:rsidP="00D5414A">
      <w:pPr>
        <w:widowControl w:val="0"/>
        <w:spacing w:line="240" w:lineRule="atLeast"/>
        <w:jc w:val="both"/>
        <w:rPr>
          <w:rFonts w:ascii="Arial" w:hAnsi="Arial"/>
          <w:color w:val="1F497D" w:themeColor="text2"/>
        </w:rPr>
      </w:pPr>
    </w:p>
    <w:p w14:paraId="1A714974" w14:textId="6830A5B3" w:rsidR="00D5414A" w:rsidRPr="00816E69" w:rsidRDefault="008114C5" w:rsidP="00D5414A">
      <w:pPr>
        <w:widowControl w:val="0"/>
        <w:spacing w:line="240" w:lineRule="atLeast"/>
        <w:jc w:val="both"/>
        <w:rPr>
          <w:rFonts w:ascii="Arial" w:hAnsi="Arial"/>
          <w:color w:val="1F497D" w:themeColor="text2"/>
        </w:rPr>
      </w:pPr>
      <w:r>
        <w:rPr>
          <w:rFonts w:ascii="Arial" w:hAnsi="Arial"/>
          <w:color w:val="1F497D" w:themeColor="text2"/>
        </w:rPr>
        <w:t>Composición:</w:t>
      </w:r>
      <w:r>
        <w:rPr>
          <w:rFonts w:ascii="Arial" w:hAnsi="Arial"/>
          <w:color w:val="1F497D" w:themeColor="text2"/>
        </w:rPr>
        <w:tab/>
        <w:t xml:space="preserve"> </w:t>
      </w:r>
      <w:r>
        <w:rPr>
          <w:rFonts w:ascii="Arial" w:hAnsi="Arial"/>
          <w:color w:val="1F497D" w:themeColor="text2"/>
        </w:rPr>
        <w:tab/>
      </w:r>
      <w:r>
        <w:rPr>
          <w:rFonts w:ascii="Arial" w:hAnsi="Arial"/>
          <w:color w:val="1F497D" w:themeColor="text2"/>
        </w:rPr>
        <w:tab/>
      </w:r>
      <w:r w:rsidR="00D5414A" w:rsidRPr="00816E69">
        <w:rPr>
          <w:rFonts w:ascii="Arial" w:hAnsi="Arial"/>
          <w:color w:val="1F497D" w:themeColor="text2"/>
        </w:rPr>
        <w:t>Fibra de vidrio 25%</w:t>
      </w:r>
    </w:p>
    <w:p w14:paraId="071BAD94" w14:textId="77777777" w:rsidR="00D5414A" w:rsidRPr="00816E69" w:rsidRDefault="00D5414A" w:rsidP="008114C5">
      <w:pPr>
        <w:widowControl w:val="0"/>
        <w:spacing w:line="240" w:lineRule="atLeast"/>
        <w:ind w:left="2124" w:firstLine="708"/>
        <w:jc w:val="both"/>
        <w:rPr>
          <w:rFonts w:ascii="Arial" w:hAnsi="Arial"/>
          <w:color w:val="1F497D" w:themeColor="text2"/>
        </w:rPr>
      </w:pPr>
      <w:r w:rsidRPr="00816E69">
        <w:rPr>
          <w:rFonts w:ascii="Arial" w:hAnsi="Arial"/>
          <w:color w:val="1F497D" w:themeColor="text2"/>
        </w:rPr>
        <w:lastRenderedPageBreak/>
        <w:t>PVC 75%</w:t>
      </w:r>
    </w:p>
    <w:p w14:paraId="4BDEB05A" w14:textId="77777777" w:rsidR="00D5414A" w:rsidRPr="00816E69" w:rsidRDefault="00D5414A" w:rsidP="00D5414A">
      <w:pPr>
        <w:widowControl w:val="0"/>
        <w:spacing w:line="240" w:lineRule="atLeast"/>
        <w:jc w:val="both"/>
        <w:rPr>
          <w:rFonts w:ascii="Arial" w:hAnsi="Arial"/>
          <w:color w:val="1F497D" w:themeColor="text2"/>
        </w:rPr>
      </w:pPr>
    </w:p>
    <w:p w14:paraId="39203F4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Solidez a la Luz:</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6 – 7</w:t>
      </w:r>
    </w:p>
    <w:p w14:paraId="2527F3F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r>
    </w:p>
    <w:p w14:paraId="08C7F40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Opaco</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100%</w:t>
      </w:r>
    </w:p>
    <w:p w14:paraId="79EA409B" w14:textId="77777777" w:rsidR="00D5414A" w:rsidRPr="00816E69" w:rsidRDefault="00D5414A" w:rsidP="00D5414A">
      <w:pPr>
        <w:widowControl w:val="0"/>
        <w:spacing w:line="240" w:lineRule="atLeast"/>
        <w:jc w:val="both"/>
        <w:rPr>
          <w:rFonts w:ascii="Arial" w:hAnsi="Arial"/>
          <w:color w:val="1F497D" w:themeColor="text2"/>
        </w:rPr>
      </w:pPr>
    </w:p>
    <w:p w14:paraId="2ABD68C1" w14:textId="65EC9591"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Espesor 1/100mm:</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008114C5">
        <w:rPr>
          <w:rFonts w:ascii="Arial" w:hAnsi="Arial"/>
          <w:color w:val="1F497D" w:themeColor="text2"/>
        </w:rPr>
        <w:tab/>
      </w:r>
      <w:r w:rsidRPr="00816E69">
        <w:rPr>
          <w:rFonts w:ascii="Arial" w:hAnsi="Arial"/>
          <w:color w:val="1F497D" w:themeColor="text2"/>
        </w:rPr>
        <w:t>0.49 mm +/- 5%</w:t>
      </w:r>
    </w:p>
    <w:p w14:paraId="3F68841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UNE EN ISO 5084</w:t>
      </w:r>
    </w:p>
    <w:p w14:paraId="279F2C63" w14:textId="77777777" w:rsidR="00D5414A" w:rsidRPr="00816E69" w:rsidRDefault="00D5414A" w:rsidP="00D5414A">
      <w:pPr>
        <w:widowControl w:val="0"/>
        <w:spacing w:line="240" w:lineRule="atLeast"/>
        <w:jc w:val="both"/>
        <w:rPr>
          <w:rFonts w:ascii="Arial" w:hAnsi="Arial"/>
          <w:color w:val="1F497D" w:themeColor="text2"/>
        </w:rPr>
      </w:pPr>
    </w:p>
    <w:p w14:paraId="20768BE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Gramaje Gr/m2</w:t>
      </w:r>
      <w:r w:rsidRPr="00816E69">
        <w:rPr>
          <w:rFonts w:ascii="Arial" w:hAnsi="Arial"/>
          <w:color w:val="1F497D" w:themeColor="text2"/>
        </w:rPr>
        <w:tab/>
        <w:t>:</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420 +/- 5%</w:t>
      </w:r>
    </w:p>
    <w:p w14:paraId="7EE14699" w14:textId="77777777" w:rsidR="00D5414A" w:rsidRPr="00816E69" w:rsidRDefault="00D5414A" w:rsidP="00D5414A">
      <w:pPr>
        <w:widowControl w:val="0"/>
        <w:spacing w:line="240" w:lineRule="atLeast"/>
        <w:jc w:val="both"/>
        <w:rPr>
          <w:rFonts w:ascii="Arial" w:hAnsi="Arial"/>
          <w:color w:val="1F497D" w:themeColor="text2"/>
        </w:rPr>
      </w:pPr>
    </w:p>
    <w:p w14:paraId="235E523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Resistencia a la luz:</w:t>
      </w:r>
      <w:r w:rsidRPr="00816E69">
        <w:rPr>
          <w:rFonts w:ascii="Arial" w:hAnsi="Arial"/>
          <w:color w:val="1F497D" w:themeColor="text2"/>
        </w:rPr>
        <w:tab/>
      </w:r>
      <w:r w:rsidRPr="00816E69">
        <w:rPr>
          <w:rFonts w:ascii="Arial" w:hAnsi="Arial"/>
          <w:color w:val="1F497D" w:themeColor="text2"/>
        </w:rPr>
        <w:tab/>
      </w:r>
    </w:p>
    <w:p w14:paraId="7484105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(Escala de grises 1-5)</w:t>
      </w:r>
    </w:p>
    <w:p w14:paraId="0972F08F" w14:textId="57FF5C16"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UNE EN ISO 105 B02:2002</w:t>
      </w:r>
      <w:r w:rsidRPr="00816E69">
        <w:rPr>
          <w:rFonts w:ascii="Arial" w:hAnsi="Arial"/>
          <w:color w:val="1F497D" w:themeColor="text2"/>
        </w:rPr>
        <w:tab/>
      </w:r>
      <w:r w:rsidRPr="00816E69">
        <w:rPr>
          <w:rFonts w:ascii="Arial" w:hAnsi="Arial"/>
          <w:color w:val="1F497D" w:themeColor="text2"/>
        </w:rPr>
        <w:tab/>
      </w:r>
      <w:r w:rsidR="008114C5">
        <w:rPr>
          <w:rFonts w:ascii="Arial" w:hAnsi="Arial"/>
          <w:color w:val="1F497D" w:themeColor="text2"/>
        </w:rPr>
        <w:tab/>
      </w:r>
      <w:r w:rsidRPr="00816E69">
        <w:rPr>
          <w:rFonts w:ascii="Arial" w:hAnsi="Arial"/>
          <w:color w:val="1F497D" w:themeColor="text2"/>
        </w:rPr>
        <w:t>6-7/8</w:t>
      </w:r>
      <w:r w:rsidRPr="00816E69">
        <w:rPr>
          <w:rFonts w:ascii="Arial" w:hAnsi="Arial"/>
          <w:color w:val="1F497D" w:themeColor="text2"/>
        </w:rPr>
        <w:tab/>
      </w:r>
    </w:p>
    <w:p w14:paraId="19835E9D" w14:textId="77777777" w:rsidR="00D5414A" w:rsidRPr="00816E69" w:rsidRDefault="00D5414A" w:rsidP="00D5414A">
      <w:pPr>
        <w:widowControl w:val="0"/>
        <w:spacing w:line="240" w:lineRule="atLeast"/>
        <w:jc w:val="both"/>
        <w:rPr>
          <w:rFonts w:ascii="Arial" w:hAnsi="Arial"/>
          <w:color w:val="1F497D" w:themeColor="text2"/>
        </w:rPr>
      </w:pPr>
    </w:p>
    <w:p w14:paraId="5FD17D8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Estabilidad dimensional:</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&lt;0.5%</w:t>
      </w:r>
    </w:p>
    <w:p w14:paraId="02C8C137" w14:textId="77777777" w:rsidR="00D5414A" w:rsidRPr="00816E69" w:rsidRDefault="00D5414A" w:rsidP="00D5414A">
      <w:pPr>
        <w:widowControl w:val="0"/>
        <w:spacing w:line="240" w:lineRule="atLeast"/>
        <w:jc w:val="both"/>
        <w:rPr>
          <w:rFonts w:ascii="Arial" w:hAnsi="Arial"/>
          <w:color w:val="1F497D" w:themeColor="text2"/>
        </w:rPr>
      </w:pPr>
      <w:proofErr w:type="spellStart"/>
      <w:r w:rsidRPr="00816E69">
        <w:rPr>
          <w:rFonts w:ascii="Arial" w:hAnsi="Arial"/>
          <w:color w:val="1F497D" w:themeColor="text2"/>
        </w:rPr>
        <w:t>Internal</w:t>
      </w:r>
      <w:proofErr w:type="spellEnd"/>
      <w:r w:rsidRPr="00816E69">
        <w:rPr>
          <w:rFonts w:ascii="Arial" w:hAnsi="Arial"/>
          <w:color w:val="1F497D" w:themeColor="text2"/>
        </w:rPr>
        <w:t xml:space="preserve"> </w:t>
      </w:r>
      <w:proofErr w:type="spellStart"/>
      <w:r w:rsidRPr="00816E69">
        <w:rPr>
          <w:rFonts w:ascii="Arial" w:hAnsi="Arial"/>
          <w:color w:val="1F497D" w:themeColor="text2"/>
        </w:rPr>
        <w:t>method</w:t>
      </w:r>
      <w:proofErr w:type="spellEnd"/>
    </w:p>
    <w:p w14:paraId="6AA91E6A" w14:textId="77777777" w:rsidR="00D5414A" w:rsidRPr="00816E69" w:rsidRDefault="00D5414A" w:rsidP="00D5414A">
      <w:pPr>
        <w:widowControl w:val="0"/>
        <w:spacing w:line="240" w:lineRule="atLeast"/>
        <w:jc w:val="both"/>
        <w:rPr>
          <w:rFonts w:ascii="Arial" w:hAnsi="Arial"/>
          <w:color w:val="1F497D" w:themeColor="text2"/>
        </w:rPr>
      </w:pPr>
    </w:p>
    <w:p w14:paraId="7500B4A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Clasificación al fuego:</w:t>
      </w:r>
      <w:r w:rsidRPr="00816E69">
        <w:rPr>
          <w:rFonts w:ascii="Arial" w:hAnsi="Arial"/>
          <w:color w:val="1F497D" w:themeColor="text2"/>
        </w:rPr>
        <w:tab/>
      </w:r>
      <w:r w:rsidRPr="00816E69">
        <w:rPr>
          <w:rFonts w:ascii="Arial" w:hAnsi="Arial"/>
          <w:color w:val="1F497D" w:themeColor="text2"/>
        </w:rPr>
        <w:tab/>
      </w:r>
    </w:p>
    <w:p w14:paraId="371E7974" w14:textId="3DEF3E51"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UNE EN ISO 13773</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008114C5">
        <w:rPr>
          <w:rFonts w:ascii="Arial" w:hAnsi="Arial"/>
          <w:color w:val="1F497D" w:themeColor="text2"/>
        </w:rPr>
        <w:tab/>
      </w:r>
      <w:proofErr w:type="spellStart"/>
      <w:r w:rsidRPr="00816E69">
        <w:rPr>
          <w:rFonts w:ascii="Arial" w:hAnsi="Arial"/>
          <w:color w:val="1F497D" w:themeColor="text2"/>
        </w:rPr>
        <w:t>Class</w:t>
      </w:r>
      <w:proofErr w:type="spellEnd"/>
      <w:r w:rsidRPr="00816E69">
        <w:rPr>
          <w:rFonts w:ascii="Arial" w:hAnsi="Arial"/>
          <w:color w:val="1F497D" w:themeColor="text2"/>
        </w:rPr>
        <w:t xml:space="preserve"> 1</w:t>
      </w:r>
    </w:p>
    <w:p w14:paraId="27261F7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NF P 92-503</w:t>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r>
      <w:r w:rsidRPr="00816E69">
        <w:rPr>
          <w:rFonts w:ascii="Arial" w:hAnsi="Arial"/>
          <w:color w:val="1F497D" w:themeColor="text2"/>
        </w:rPr>
        <w:tab/>
        <w:t>M-1</w:t>
      </w:r>
    </w:p>
    <w:p w14:paraId="7C913D1D" w14:textId="77777777" w:rsidR="00D5414A" w:rsidRPr="00816E69" w:rsidRDefault="00D5414A" w:rsidP="00D5414A">
      <w:pPr>
        <w:widowControl w:val="0"/>
        <w:spacing w:line="240" w:lineRule="atLeast"/>
        <w:jc w:val="both"/>
        <w:rPr>
          <w:rFonts w:ascii="Arial" w:hAnsi="Arial"/>
          <w:color w:val="1F497D" w:themeColor="text2"/>
        </w:rPr>
      </w:pPr>
    </w:p>
    <w:p w14:paraId="6AE2868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La textura y color claro deberán ser similar a los paneles enrollables existentes colocados en otros ambientes del edificio Tower. </w:t>
      </w:r>
    </w:p>
    <w:p w14:paraId="0F4FF922" w14:textId="77777777" w:rsidR="00D5414A" w:rsidRDefault="00D5414A" w:rsidP="00D5414A">
      <w:pPr>
        <w:widowControl w:val="0"/>
        <w:spacing w:line="240" w:lineRule="atLeast"/>
        <w:jc w:val="both"/>
        <w:rPr>
          <w:rFonts w:ascii="Arial" w:hAnsi="Arial"/>
          <w:b/>
          <w:color w:val="1F497D" w:themeColor="text2"/>
        </w:rPr>
      </w:pPr>
    </w:p>
    <w:p w14:paraId="0A154C38" w14:textId="5F007081" w:rsidR="00D5414A" w:rsidRDefault="00D5414A" w:rsidP="00D5414A">
      <w:pPr>
        <w:widowControl w:val="0"/>
        <w:spacing w:line="240" w:lineRule="atLeast"/>
        <w:jc w:val="both"/>
        <w:rPr>
          <w:rFonts w:ascii="Arial" w:hAnsi="Arial"/>
          <w:color w:val="1F497D" w:themeColor="text2"/>
        </w:rPr>
      </w:pPr>
      <w:r w:rsidRPr="00816E69">
        <w:rPr>
          <w:rFonts w:ascii="Arial" w:hAnsi="Arial"/>
          <w:b/>
          <w:color w:val="1F497D" w:themeColor="text2"/>
        </w:rPr>
        <w:t xml:space="preserve">Sistema Enrollables  </w:t>
      </w:r>
      <w:r w:rsidRPr="00816E69">
        <w:rPr>
          <w:rFonts w:ascii="Arial" w:hAnsi="Arial"/>
          <w:color w:val="1F497D" w:themeColor="text2"/>
        </w:rPr>
        <w:t>operado manualmente mediante la cadenilla, permitiendo bajar o subir el panel a la posición deseada.</w:t>
      </w:r>
    </w:p>
    <w:p w14:paraId="2EE8DF61" w14:textId="77777777" w:rsidR="008114C5" w:rsidRPr="00816E69" w:rsidRDefault="008114C5" w:rsidP="00D5414A">
      <w:pPr>
        <w:widowControl w:val="0"/>
        <w:spacing w:line="240" w:lineRule="atLeast"/>
        <w:jc w:val="both"/>
        <w:rPr>
          <w:rFonts w:ascii="Arial" w:hAnsi="Arial"/>
          <w:color w:val="1F497D" w:themeColor="text2"/>
        </w:rPr>
      </w:pPr>
    </w:p>
    <w:p w14:paraId="6E19C307" w14:textId="77777777" w:rsidR="00D5414A" w:rsidRPr="00816E69" w:rsidRDefault="00D5414A" w:rsidP="00D5414A">
      <w:pPr>
        <w:widowControl w:val="0"/>
        <w:spacing w:line="240" w:lineRule="atLeast"/>
        <w:jc w:val="both"/>
        <w:rPr>
          <w:rFonts w:ascii="Arial" w:hAnsi="Arial"/>
          <w:b/>
          <w:color w:val="1F497D" w:themeColor="text2"/>
        </w:rPr>
      </w:pPr>
      <w:r w:rsidRPr="00816E69">
        <w:rPr>
          <w:rFonts w:ascii="Arial" w:hAnsi="Arial"/>
          <w:noProof/>
          <w:color w:val="1F497D" w:themeColor="text2"/>
          <w:lang w:val="es-BO" w:eastAsia="es-BO"/>
        </w:rPr>
        <w:drawing>
          <wp:inline distT="0" distB="0" distL="0" distR="0" wp14:anchorId="00668997" wp14:editId="78B90625">
            <wp:extent cx="1787917" cy="1632857"/>
            <wp:effectExtent l="19050" t="0" r="2783" b="0"/>
            <wp:docPr id="12" name="Imagen 1" descr="C:\Users\postria\Desktop\PANEL ENROLLABLE copi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stria\Desktop\PANEL ENROLLABLE copia (2).jpg"/>
                    <pic:cNvPicPr>
                      <a:picLocks noChangeAspect="1" noChangeArrowheads="1"/>
                    </pic:cNvPicPr>
                  </pic:nvPicPr>
                  <pic:blipFill>
                    <a:blip r:embed="rId27" cstate="print"/>
                    <a:srcRect/>
                    <a:stretch>
                      <a:fillRect/>
                    </a:stretch>
                  </pic:blipFill>
                  <pic:spPr bwMode="auto">
                    <a:xfrm>
                      <a:off x="0" y="0"/>
                      <a:ext cx="1788102" cy="1633026"/>
                    </a:xfrm>
                    <a:prstGeom prst="rect">
                      <a:avLst/>
                    </a:prstGeom>
                    <a:noFill/>
                    <a:ln w="9525">
                      <a:noFill/>
                      <a:miter lim="800000"/>
                      <a:headEnd/>
                      <a:tailEnd/>
                    </a:ln>
                  </pic:spPr>
                </pic:pic>
              </a:graphicData>
            </a:graphic>
          </wp:inline>
        </w:drawing>
      </w:r>
    </w:p>
    <w:p w14:paraId="6D5BD6B5" w14:textId="77777777" w:rsidR="00D5414A" w:rsidRPr="00816E69" w:rsidRDefault="00D5414A" w:rsidP="00D5414A">
      <w:pPr>
        <w:widowControl w:val="0"/>
        <w:spacing w:line="240" w:lineRule="atLeast"/>
        <w:jc w:val="both"/>
        <w:rPr>
          <w:rFonts w:ascii="Arial" w:hAnsi="Arial"/>
          <w:b/>
          <w:color w:val="1F497D" w:themeColor="text2"/>
        </w:rPr>
      </w:pPr>
    </w:p>
    <w:p w14:paraId="7748BEA2" w14:textId="77777777" w:rsidR="00D5414A" w:rsidRPr="00816E69" w:rsidRDefault="00D5414A" w:rsidP="00D5414A">
      <w:pPr>
        <w:widowControl w:val="0"/>
        <w:spacing w:line="240" w:lineRule="atLeast"/>
        <w:jc w:val="both"/>
        <w:rPr>
          <w:rFonts w:ascii="Arial" w:hAnsi="Arial"/>
          <w:b/>
          <w:color w:val="1F497D" w:themeColor="text2"/>
        </w:rPr>
      </w:pPr>
    </w:p>
    <w:p w14:paraId="3CC647C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Consiste al enrolle, flexible y no inflamable.</w:t>
      </w:r>
    </w:p>
    <w:p w14:paraId="1DBDACE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Soportes de fijación (pared o techo).</w:t>
      </w:r>
    </w:p>
    <w:p w14:paraId="109E4E65"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Rodillo de aluminio.</w:t>
      </w:r>
    </w:p>
    <w:p w14:paraId="2432289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Cadenilla recortable.</w:t>
      </w:r>
    </w:p>
    <w:p w14:paraId="334B4580"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Tacos y tornillos.</w:t>
      </w:r>
    </w:p>
    <w:p w14:paraId="69B61EE2"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Topes de final de carrera.</w:t>
      </w:r>
    </w:p>
    <w:p w14:paraId="0ACBA6B6" w14:textId="77777777" w:rsidR="00D5414A" w:rsidRPr="00816E69" w:rsidRDefault="00D5414A" w:rsidP="00D5414A">
      <w:pPr>
        <w:widowControl w:val="0"/>
        <w:spacing w:line="240" w:lineRule="atLeast"/>
        <w:jc w:val="both"/>
        <w:rPr>
          <w:rFonts w:ascii="Arial" w:hAnsi="Arial"/>
          <w:color w:val="1F497D" w:themeColor="text2"/>
        </w:rPr>
      </w:pPr>
    </w:p>
    <w:p w14:paraId="41C74917"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El Contratista deberá presentar muestras al Supervisor para su aprobación respectiva, previa instalación en obra.</w:t>
      </w:r>
    </w:p>
    <w:p w14:paraId="154BE14F" w14:textId="77777777" w:rsidR="00D5414A" w:rsidRPr="00816E69" w:rsidRDefault="00D5414A" w:rsidP="00D5414A">
      <w:pPr>
        <w:widowControl w:val="0"/>
        <w:spacing w:line="240" w:lineRule="atLeast"/>
        <w:jc w:val="both"/>
        <w:rPr>
          <w:rFonts w:ascii="Arial" w:hAnsi="Arial"/>
          <w:color w:val="1F497D" w:themeColor="text2"/>
        </w:rPr>
      </w:pPr>
    </w:p>
    <w:p w14:paraId="1B0F410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333EA5A0"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Previa instalación de los paneles, se realizará la tarea de sacado de las persianas existentes.</w:t>
      </w:r>
    </w:p>
    <w:p w14:paraId="0564BD2D"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El material será el especificado en el formulario de presentación de propuestas, el cual deberá contar con la garantía de calidad del fabricante.</w:t>
      </w:r>
    </w:p>
    <w:p w14:paraId="04BA16DB" w14:textId="77777777" w:rsidR="00D5414A" w:rsidRPr="00816E69" w:rsidRDefault="00D5414A" w:rsidP="00D5414A">
      <w:pPr>
        <w:widowControl w:val="0"/>
        <w:spacing w:line="240" w:lineRule="atLeast"/>
        <w:ind w:firstLine="720"/>
        <w:jc w:val="both"/>
        <w:rPr>
          <w:rFonts w:ascii="Arial" w:hAnsi="Arial"/>
          <w:color w:val="1F497D" w:themeColor="text2"/>
        </w:rPr>
      </w:pPr>
      <w:r w:rsidRPr="00816E69">
        <w:rPr>
          <w:rFonts w:ascii="Arial" w:hAnsi="Arial"/>
          <w:color w:val="1F497D" w:themeColor="text2"/>
        </w:rPr>
        <w:t xml:space="preserve">Para su colocación se fijarán soportes con </w:t>
      </w:r>
      <w:proofErr w:type="spellStart"/>
      <w:r w:rsidRPr="00816E69">
        <w:rPr>
          <w:rFonts w:ascii="Arial" w:hAnsi="Arial"/>
          <w:color w:val="1F497D" w:themeColor="text2"/>
        </w:rPr>
        <w:t>rumplugs</w:t>
      </w:r>
      <w:proofErr w:type="spellEnd"/>
      <w:r w:rsidRPr="00816E69">
        <w:rPr>
          <w:rFonts w:ascii="Arial" w:hAnsi="Arial"/>
          <w:color w:val="1F497D" w:themeColor="text2"/>
        </w:rPr>
        <w:t xml:space="preserve"> que garanticen su estabilidad y duración, cuidándose de utilizar </w:t>
      </w:r>
      <w:r w:rsidRPr="00816E69">
        <w:rPr>
          <w:rFonts w:ascii="Arial" w:hAnsi="Arial"/>
          <w:color w:val="1F497D" w:themeColor="text2"/>
        </w:rPr>
        <w:lastRenderedPageBreak/>
        <w:t>elementos de fijación de primera calidad.</w:t>
      </w:r>
    </w:p>
    <w:p w14:paraId="720B892D" w14:textId="2E357492" w:rsidR="00D5414A" w:rsidRDefault="00D5414A" w:rsidP="00D5414A">
      <w:pPr>
        <w:widowControl w:val="0"/>
        <w:spacing w:line="240" w:lineRule="atLeast"/>
        <w:ind w:left="720"/>
        <w:jc w:val="both"/>
        <w:rPr>
          <w:rFonts w:ascii="Arial" w:hAnsi="Arial"/>
          <w:color w:val="1F497D" w:themeColor="text2"/>
        </w:rPr>
      </w:pPr>
    </w:p>
    <w:p w14:paraId="53C5BF68" w14:textId="77777777" w:rsidR="008114C5" w:rsidRPr="00816E69" w:rsidRDefault="008114C5" w:rsidP="00D5414A">
      <w:pPr>
        <w:widowControl w:val="0"/>
        <w:spacing w:line="240" w:lineRule="atLeast"/>
        <w:ind w:left="720"/>
        <w:jc w:val="both"/>
        <w:rPr>
          <w:rFonts w:ascii="Arial" w:hAnsi="Arial"/>
          <w:color w:val="1F497D" w:themeColor="text2"/>
        </w:rPr>
      </w:pPr>
    </w:p>
    <w:p w14:paraId="3F9A7756"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23E0FEF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Las persianas enrollables serán medidas por metro cuadrado (m2) y correctamente funcionando, de acuerdo a la unidad establecida en el formulario de presentación de propuestas.</w:t>
      </w:r>
    </w:p>
    <w:p w14:paraId="09A28368" w14:textId="5B4F47A7"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Se tomarán en cuenta únicamente las superficies netas ejecutadas.</w:t>
      </w:r>
    </w:p>
    <w:p w14:paraId="0B7CB5DA" w14:textId="77777777" w:rsidR="00671725" w:rsidRPr="00816E69" w:rsidRDefault="00671725" w:rsidP="00D5414A">
      <w:pPr>
        <w:widowControl w:val="0"/>
        <w:spacing w:line="240" w:lineRule="atLeast"/>
        <w:jc w:val="both"/>
        <w:rPr>
          <w:rFonts w:ascii="Arial" w:hAnsi="Arial"/>
          <w:color w:val="1F497D" w:themeColor="text2"/>
        </w:rPr>
      </w:pPr>
    </w:p>
    <w:p w14:paraId="3A97E44E" w14:textId="77777777" w:rsidR="00D5414A" w:rsidRPr="00816E69" w:rsidRDefault="00D5414A" w:rsidP="00D5414A">
      <w:pPr>
        <w:widowControl w:val="0"/>
        <w:spacing w:line="240" w:lineRule="atLeast"/>
        <w:jc w:val="both"/>
        <w:rPr>
          <w:rFonts w:ascii="Arial" w:hAnsi="Arial"/>
          <w:color w:val="1F497D" w:themeColor="text2"/>
        </w:rPr>
      </w:pPr>
    </w:p>
    <w:p w14:paraId="701E4EAA" w14:textId="77777777" w:rsidR="00D5414A" w:rsidRPr="00816E69" w:rsidRDefault="00D5414A" w:rsidP="00D5414A">
      <w:pPr>
        <w:widowControl w:val="0"/>
        <w:spacing w:line="240" w:lineRule="atLeast"/>
        <w:jc w:val="both"/>
        <w:rPr>
          <w:rFonts w:ascii="Arial" w:hAnsi="Arial"/>
          <w:b/>
          <w:i/>
          <w:color w:val="1F497D" w:themeColor="text2"/>
          <w:u w:val="single"/>
        </w:rPr>
      </w:pPr>
    </w:p>
    <w:p w14:paraId="075B90F3" w14:textId="79E294C6" w:rsidR="00D5414A" w:rsidRPr="00D21187" w:rsidRDefault="00D21187" w:rsidP="00D5414A">
      <w:pPr>
        <w:widowControl w:val="0"/>
        <w:spacing w:line="240" w:lineRule="atLeast"/>
        <w:jc w:val="both"/>
        <w:rPr>
          <w:rFonts w:ascii="Arial" w:hAnsi="Arial"/>
          <w:color w:val="1F497D" w:themeColor="text2"/>
        </w:rPr>
      </w:pPr>
      <w:r>
        <w:rPr>
          <w:rFonts w:ascii="Arial" w:hAnsi="Arial"/>
          <w:color w:val="1F497D" w:themeColor="text2"/>
        </w:rPr>
        <w:t>--------------------------------------------------------------------------------------------------------------------------------------------------------------------------------</w:t>
      </w:r>
    </w:p>
    <w:p w14:paraId="04F642BC" w14:textId="2B0F68F4" w:rsidR="00D5414A" w:rsidRDefault="00D5414A" w:rsidP="00D5414A">
      <w:pPr>
        <w:widowControl w:val="0"/>
        <w:spacing w:line="240" w:lineRule="atLeast"/>
        <w:jc w:val="center"/>
        <w:rPr>
          <w:rFonts w:ascii="Arial" w:hAnsi="Arial"/>
          <w:b/>
          <w:color w:val="1F497D" w:themeColor="text2"/>
          <w:sz w:val="28"/>
          <w:u w:val="single"/>
        </w:rPr>
      </w:pPr>
    </w:p>
    <w:p w14:paraId="093A3422" w14:textId="77777777" w:rsidR="00671725" w:rsidRDefault="00671725" w:rsidP="00D5414A">
      <w:pPr>
        <w:widowControl w:val="0"/>
        <w:spacing w:line="240" w:lineRule="atLeast"/>
        <w:jc w:val="center"/>
        <w:rPr>
          <w:rFonts w:ascii="Arial" w:hAnsi="Arial"/>
          <w:b/>
          <w:color w:val="1F497D" w:themeColor="text2"/>
          <w:sz w:val="28"/>
          <w:u w:val="single"/>
        </w:rPr>
      </w:pPr>
    </w:p>
    <w:p w14:paraId="62446650" w14:textId="77777777" w:rsidR="00D21187" w:rsidRDefault="00D21187" w:rsidP="00D5414A">
      <w:pPr>
        <w:widowControl w:val="0"/>
        <w:spacing w:line="240" w:lineRule="atLeast"/>
        <w:jc w:val="center"/>
        <w:rPr>
          <w:rFonts w:ascii="Arial" w:hAnsi="Arial"/>
          <w:b/>
          <w:color w:val="1F497D" w:themeColor="text2"/>
          <w:sz w:val="28"/>
          <w:u w:val="single"/>
        </w:rPr>
      </w:pPr>
    </w:p>
    <w:p w14:paraId="766AD8CC" w14:textId="5772982A" w:rsidR="00D5414A" w:rsidRPr="00816E69" w:rsidRDefault="00D5414A" w:rsidP="00D5414A">
      <w:pPr>
        <w:widowControl w:val="0"/>
        <w:spacing w:line="240" w:lineRule="atLeast"/>
        <w:jc w:val="center"/>
        <w:rPr>
          <w:rFonts w:ascii="Arial" w:hAnsi="Arial"/>
          <w:b/>
          <w:color w:val="1F497D" w:themeColor="text2"/>
        </w:rPr>
      </w:pPr>
      <w:r w:rsidRPr="00816E69">
        <w:rPr>
          <w:rFonts w:ascii="Arial" w:hAnsi="Arial"/>
          <w:b/>
          <w:color w:val="1F497D" w:themeColor="text2"/>
          <w:sz w:val="28"/>
          <w:u w:val="single"/>
        </w:rPr>
        <w:t>SECADORES AUTOMÁTICOS DE MANOS</w:t>
      </w:r>
    </w:p>
    <w:p w14:paraId="7C0BF448" w14:textId="77777777" w:rsidR="00D5414A" w:rsidRPr="00816E69" w:rsidRDefault="00D5414A" w:rsidP="00D5414A">
      <w:pPr>
        <w:widowControl w:val="0"/>
        <w:spacing w:line="240" w:lineRule="atLeast"/>
        <w:rPr>
          <w:rFonts w:ascii="Arial" w:hAnsi="Arial"/>
          <w:color w:val="1F497D" w:themeColor="text2"/>
        </w:rPr>
      </w:pPr>
    </w:p>
    <w:p w14:paraId="71A756D4" w14:textId="77777777" w:rsidR="00D5414A" w:rsidRPr="00816E69" w:rsidRDefault="00D5414A" w:rsidP="00D5414A">
      <w:pPr>
        <w:widowControl w:val="0"/>
        <w:spacing w:line="240" w:lineRule="atLeast"/>
        <w:rPr>
          <w:rFonts w:ascii="Arial" w:hAnsi="Arial"/>
          <w:color w:val="1F497D" w:themeColor="text2"/>
        </w:rPr>
      </w:pPr>
    </w:p>
    <w:p w14:paraId="3BBAF9C7" w14:textId="77777777" w:rsidR="00D5414A" w:rsidRPr="00816E69" w:rsidRDefault="00D5414A" w:rsidP="00D5414A">
      <w:pPr>
        <w:widowControl w:val="0"/>
        <w:spacing w:line="240" w:lineRule="atLeast"/>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0F0D1D64"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se refiere a la provisión e instalación de secadores de aire automáticos de manos, de acuerdo al formulario de presentación de propuestas y/o instrucciones del Supervisor de obra.</w:t>
      </w:r>
    </w:p>
    <w:p w14:paraId="052D2D7E" w14:textId="77777777" w:rsidR="00D5414A" w:rsidRPr="00816E69" w:rsidRDefault="00D5414A" w:rsidP="00D5414A">
      <w:pPr>
        <w:widowControl w:val="0"/>
        <w:spacing w:line="240" w:lineRule="atLeast"/>
        <w:jc w:val="both"/>
        <w:rPr>
          <w:rFonts w:ascii="Arial" w:hAnsi="Arial"/>
          <w:color w:val="1F497D" w:themeColor="text2"/>
        </w:rPr>
      </w:pPr>
    </w:p>
    <w:p w14:paraId="3136FC0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2.-</w:t>
      </w:r>
      <w:r w:rsidRPr="00816E69">
        <w:rPr>
          <w:rFonts w:ascii="Arial" w:hAnsi="Arial"/>
          <w:b/>
          <w:i/>
          <w:color w:val="1F497D" w:themeColor="text2"/>
          <w:u w:val="single"/>
        </w:rPr>
        <w:tab/>
        <w:t>Materiales, herramientas y equipo.-</w:t>
      </w:r>
    </w:p>
    <w:p w14:paraId="256FC72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Los secadores serán del tipo CATA o similar en calidad y deberán tener una garantía de funcionamiento de por lo menos 2 años.</w:t>
      </w:r>
    </w:p>
    <w:p w14:paraId="4C36F901"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Todos los materiales están sujetos a la aprobación del Supervisor de obra.</w:t>
      </w:r>
    </w:p>
    <w:p w14:paraId="73FB882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Los secadores deberán ser para corriente 220 V.</w:t>
      </w:r>
    </w:p>
    <w:p w14:paraId="13A35CD9" w14:textId="77777777" w:rsidR="00D5414A" w:rsidRPr="00816E69" w:rsidRDefault="00D5414A" w:rsidP="00D5414A">
      <w:pPr>
        <w:widowControl w:val="0"/>
        <w:spacing w:line="240" w:lineRule="atLeast"/>
        <w:jc w:val="both"/>
        <w:rPr>
          <w:rFonts w:ascii="Arial" w:hAnsi="Arial"/>
          <w:color w:val="1F497D" w:themeColor="text2"/>
        </w:rPr>
      </w:pPr>
    </w:p>
    <w:p w14:paraId="7D2D9D1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Procedimientos para la ejecución.-</w:t>
      </w:r>
    </w:p>
    <w:p w14:paraId="59F148C9"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Se perforará en la pared y se colocarán </w:t>
      </w:r>
      <w:proofErr w:type="spellStart"/>
      <w:r w:rsidRPr="00816E69">
        <w:rPr>
          <w:rFonts w:ascii="Arial" w:hAnsi="Arial"/>
          <w:color w:val="1F497D" w:themeColor="text2"/>
        </w:rPr>
        <w:t>rumplugs</w:t>
      </w:r>
      <w:proofErr w:type="spellEnd"/>
      <w:r w:rsidRPr="00816E69">
        <w:rPr>
          <w:rFonts w:ascii="Arial" w:hAnsi="Arial"/>
          <w:color w:val="1F497D" w:themeColor="text2"/>
        </w:rPr>
        <w:t xml:space="preserve"> para luego asegurar el secador. La ubicación la determinará el supervisor.</w:t>
      </w:r>
    </w:p>
    <w:p w14:paraId="18822C8D"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 xml:space="preserve">Los secadores deberán contar con enchufe tipo </w:t>
      </w:r>
      <w:proofErr w:type="spellStart"/>
      <w:r w:rsidRPr="00816E69">
        <w:rPr>
          <w:rFonts w:ascii="Arial" w:hAnsi="Arial"/>
          <w:color w:val="1F497D" w:themeColor="text2"/>
        </w:rPr>
        <w:t>schuco</w:t>
      </w:r>
      <w:proofErr w:type="spellEnd"/>
      <w:r w:rsidRPr="00816E69">
        <w:rPr>
          <w:rFonts w:ascii="Arial" w:hAnsi="Arial"/>
          <w:color w:val="1F497D" w:themeColor="text2"/>
        </w:rPr>
        <w:t>.</w:t>
      </w:r>
    </w:p>
    <w:p w14:paraId="54F3D56B" w14:textId="77777777" w:rsidR="00D5414A" w:rsidRPr="00816E69" w:rsidRDefault="00D5414A" w:rsidP="00D5414A">
      <w:pPr>
        <w:widowControl w:val="0"/>
        <w:spacing w:line="240" w:lineRule="atLeast"/>
        <w:jc w:val="both"/>
        <w:rPr>
          <w:rFonts w:ascii="Arial" w:hAnsi="Arial"/>
          <w:color w:val="1F497D" w:themeColor="text2"/>
        </w:rPr>
      </w:pPr>
    </w:p>
    <w:p w14:paraId="294F4C8E" w14:textId="77777777" w:rsidR="00D5414A" w:rsidRPr="00816E69" w:rsidRDefault="00D5414A" w:rsidP="00D5414A">
      <w:pPr>
        <w:widowControl w:val="0"/>
        <w:spacing w:line="240" w:lineRule="atLeast"/>
        <w:jc w:val="both"/>
        <w:rPr>
          <w:rFonts w:ascii="Arial" w:hAnsi="Arial"/>
          <w:color w:val="1F497D" w:themeColor="text2"/>
        </w:rPr>
      </w:pPr>
    </w:p>
    <w:p w14:paraId="62389F8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314CE3DF"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La provisión e instalación de secadores se medirá en pieza instalada. </w:t>
      </w:r>
    </w:p>
    <w:p w14:paraId="6DCEB614" w14:textId="77777777" w:rsidR="00D5414A" w:rsidRPr="00816E69" w:rsidRDefault="00D5414A" w:rsidP="00D5414A">
      <w:pPr>
        <w:widowControl w:val="0"/>
        <w:spacing w:line="240" w:lineRule="atLeast"/>
        <w:jc w:val="both"/>
        <w:rPr>
          <w:rFonts w:ascii="Arial" w:hAnsi="Arial"/>
          <w:color w:val="1F497D" w:themeColor="text2"/>
        </w:rPr>
      </w:pPr>
    </w:p>
    <w:p w14:paraId="2E2C15D4" w14:textId="215CB1D7" w:rsidR="00D5414A" w:rsidRDefault="00D5414A" w:rsidP="00D21187">
      <w:pPr>
        <w:widowControl w:val="0"/>
        <w:spacing w:line="240" w:lineRule="atLeast"/>
        <w:rPr>
          <w:rFonts w:ascii="Arial" w:hAnsi="Arial"/>
          <w:color w:val="1F497D" w:themeColor="text2"/>
          <w:sz w:val="18"/>
        </w:rPr>
      </w:pPr>
    </w:p>
    <w:p w14:paraId="7C1F453E" w14:textId="77777777" w:rsidR="00671725" w:rsidRDefault="00671725" w:rsidP="00D21187">
      <w:pPr>
        <w:widowControl w:val="0"/>
        <w:spacing w:line="240" w:lineRule="atLeast"/>
        <w:rPr>
          <w:rFonts w:ascii="Arial" w:hAnsi="Arial"/>
          <w:color w:val="1F497D" w:themeColor="text2"/>
          <w:sz w:val="18"/>
        </w:rPr>
      </w:pPr>
    </w:p>
    <w:p w14:paraId="6BBDF1E3" w14:textId="20F4F5DE" w:rsidR="00D21187" w:rsidRPr="00D21187" w:rsidRDefault="00D21187" w:rsidP="00D21187">
      <w:pPr>
        <w:widowControl w:val="0"/>
        <w:spacing w:line="240" w:lineRule="atLeast"/>
        <w:rPr>
          <w:rFonts w:ascii="Arial" w:hAnsi="Arial"/>
          <w:color w:val="1F497D" w:themeColor="text2"/>
          <w:sz w:val="18"/>
        </w:rPr>
      </w:pPr>
      <w:r>
        <w:rPr>
          <w:rFonts w:ascii="Arial" w:hAnsi="Arial"/>
          <w:color w:val="1F497D" w:themeColor="text2"/>
          <w:sz w:val="18"/>
        </w:rPr>
        <w:t>------------------------------------------------------------------------------------------------------------------------------------------------------------</w:t>
      </w:r>
    </w:p>
    <w:p w14:paraId="1C6A263C" w14:textId="77777777" w:rsidR="00D5414A" w:rsidRDefault="00D5414A" w:rsidP="00D5414A">
      <w:pPr>
        <w:widowControl w:val="0"/>
        <w:spacing w:line="240" w:lineRule="atLeast"/>
        <w:jc w:val="center"/>
        <w:rPr>
          <w:rFonts w:ascii="Arial" w:hAnsi="Arial"/>
          <w:b/>
          <w:color w:val="1F497D" w:themeColor="text2"/>
          <w:sz w:val="28"/>
          <w:u w:val="single"/>
        </w:rPr>
      </w:pPr>
    </w:p>
    <w:p w14:paraId="2F498C03" w14:textId="77777777" w:rsidR="00D5414A" w:rsidRDefault="00D5414A" w:rsidP="00D5414A">
      <w:pPr>
        <w:widowControl w:val="0"/>
        <w:spacing w:line="240" w:lineRule="atLeast"/>
        <w:jc w:val="center"/>
        <w:rPr>
          <w:rFonts w:ascii="Arial" w:hAnsi="Arial"/>
          <w:b/>
          <w:color w:val="1F497D" w:themeColor="text2"/>
          <w:sz w:val="28"/>
          <w:u w:val="single"/>
        </w:rPr>
      </w:pPr>
    </w:p>
    <w:p w14:paraId="338D1C1E" w14:textId="77777777" w:rsidR="00D5414A" w:rsidRPr="00816E69" w:rsidRDefault="00D5414A" w:rsidP="00D5414A">
      <w:pPr>
        <w:widowControl w:val="0"/>
        <w:spacing w:line="240" w:lineRule="atLeast"/>
        <w:jc w:val="center"/>
        <w:rPr>
          <w:rFonts w:ascii="Arial" w:hAnsi="Arial"/>
          <w:b/>
          <w:color w:val="1F497D" w:themeColor="text2"/>
          <w:sz w:val="28"/>
          <w:u w:val="single"/>
        </w:rPr>
      </w:pPr>
      <w:r w:rsidRPr="00816E69">
        <w:rPr>
          <w:rFonts w:ascii="Arial" w:hAnsi="Arial"/>
          <w:b/>
          <w:color w:val="1F497D" w:themeColor="text2"/>
          <w:sz w:val="28"/>
          <w:u w:val="single"/>
        </w:rPr>
        <w:t>RETIRO DE ESCOMBROS</w:t>
      </w:r>
      <w:r>
        <w:rPr>
          <w:rFonts w:ascii="Arial" w:hAnsi="Arial"/>
          <w:b/>
          <w:color w:val="1F497D" w:themeColor="text2"/>
          <w:sz w:val="28"/>
          <w:u w:val="single"/>
        </w:rPr>
        <w:t xml:space="preserve"> CON CARGUÍO Y TRANSPORTE</w:t>
      </w:r>
    </w:p>
    <w:p w14:paraId="477C7A3F" w14:textId="77777777" w:rsidR="00D5414A" w:rsidRPr="00816E69" w:rsidRDefault="00D5414A" w:rsidP="00D5414A">
      <w:pPr>
        <w:widowControl w:val="0"/>
        <w:spacing w:line="240" w:lineRule="atLeast"/>
        <w:rPr>
          <w:rFonts w:ascii="Arial" w:hAnsi="Arial"/>
          <w:b/>
          <w:color w:val="1F497D" w:themeColor="text2"/>
        </w:rPr>
      </w:pPr>
    </w:p>
    <w:p w14:paraId="0D6AAA71" w14:textId="77777777" w:rsidR="00D5414A" w:rsidRPr="00816E69" w:rsidRDefault="00D5414A" w:rsidP="00D5414A">
      <w:pPr>
        <w:widowControl w:val="0"/>
        <w:spacing w:line="240" w:lineRule="atLeast"/>
        <w:jc w:val="both"/>
        <w:rPr>
          <w:rFonts w:ascii="Arial" w:hAnsi="Arial"/>
          <w:b/>
          <w:color w:val="1F497D" w:themeColor="text2"/>
        </w:rPr>
      </w:pPr>
    </w:p>
    <w:p w14:paraId="50196593"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1.-</w:t>
      </w:r>
      <w:r w:rsidRPr="00816E69">
        <w:rPr>
          <w:rFonts w:ascii="Arial" w:hAnsi="Arial"/>
          <w:b/>
          <w:i/>
          <w:color w:val="1F497D" w:themeColor="text2"/>
          <w:u w:val="single"/>
        </w:rPr>
        <w:tab/>
        <w:t>Definición.-</w:t>
      </w:r>
    </w:p>
    <w:p w14:paraId="795A9EE7" w14:textId="77777777" w:rsidR="00D5414A" w:rsidRPr="00816E69" w:rsidRDefault="00D5414A" w:rsidP="00D5414A">
      <w:pPr>
        <w:widowControl w:val="0"/>
        <w:spacing w:line="240" w:lineRule="atLeast"/>
        <w:jc w:val="both"/>
        <w:rPr>
          <w:rFonts w:ascii="Arial" w:hAnsi="Arial"/>
          <w:color w:val="1F497D" w:themeColor="text2"/>
        </w:rPr>
      </w:pPr>
    </w:p>
    <w:p w14:paraId="248EF05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Este ítem implica la provisión de mano de obra y maquinaria para el retiro de los escombros provenientes de los trabajos de demolición.</w:t>
      </w:r>
    </w:p>
    <w:p w14:paraId="1AA70D27" w14:textId="77777777" w:rsidR="00D5414A" w:rsidRPr="00816E69" w:rsidRDefault="00D5414A" w:rsidP="00D5414A">
      <w:pPr>
        <w:widowControl w:val="0"/>
        <w:spacing w:line="240" w:lineRule="atLeast"/>
        <w:jc w:val="both"/>
        <w:rPr>
          <w:rFonts w:ascii="Arial" w:hAnsi="Arial"/>
          <w:color w:val="1F497D" w:themeColor="text2"/>
        </w:rPr>
      </w:pPr>
    </w:p>
    <w:p w14:paraId="15B058F4" w14:textId="77777777" w:rsidR="00D5414A" w:rsidRPr="00816E69" w:rsidRDefault="00D5414A" w:rsidP="00D5414A">
      <w:pPr>
        <w:widowControl w:val="0"/>
        <w:spacing w:line="240" w:lineRule="atLeast"/>
        <w:jc w:val="both"/>
        <w:rPr>
          <w:rFonts w:ascii="Arial" w:hAnsi="Arial"/>
          <w:b/>
          <w:i/>
          <w:color w:val="1F497D" w:themeColor="text2"/>
          <w:u w:val="single"/>
        </w:rPr>
      </w:pPr>
      <w:r w:rsidRPr="00816E69">
        <w:rPr>
          <w:rFonts w:ascii="Arial" w:hAnsi="Arial"/>
          <w:b/>
          <w:i/>
          <w:color w:val="1F497D" w:themeColor="text2"/>
          <w:u w:val="single"/>
        </w:rPr>
        <w:t>2.-</w:t>
      </w:r>
      <w:r w:rsidRPr="00816E69">
        <w:rPr>
          <w:rFonts w:ascii="Arial" w:hAnsi="Arial"/>
          <w:b/>
          <w:i/>
          <w:color w:val="1F497D" w:themeColor="text2"/>
          <w:u w:val="single"/>
        </w:rPr>
        <w:tab/>
        <w:t>Herramientas y equipo.-</w:t>
      </w:r>
    </w:p>
    <w:p w14:paraId="29513C91" w14:textId="77777777" w:rsidR="00D5414A" w:rsidRPr="00816E69" w:rsidRDefault="00D5414A" w:rsidP="00D5414A">
      <w:pPr>
        <w:widowControl w:val="0"/>
        <w:spacing w:line="240" w:lineRule="atLeast"/>
        <w:jc w:val="both"/>
        <w:rPr>
          <w:rFonts w:ascii="Arial" w:hAnsi="Arial"/>
          <w:color w:val="1F497D" w:themeColor="text2"/>
        </w:rPr>
      </w:pPr>
    </w:p>
    <w:p w14:paraId="2C8D5BCC"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 xml:space="preserve">El Contratista realizará el trabajo de retiro de escombros en camiones volquetes con capacidad de </w:t>
      </w:r>
      <w:smartTag w:uri="urn:schemas-microsoft-com:office:smarttags" w:element="metricconverter">
        <w:smartTagPr>
          <w:attr w:name="ProductID" w:val="4 m3"/>
        </w:smartTagPr>
        <w:r w:rsidRPr="00816E69">
          <w:rPr>
            <w:rFonts w:ascii="Arial" w:hAnsi="Arial"/>
            <w:color w:val="1F497D" w:themeColor="text2"/>
          </w:rPr>
          <w:t>4 m3</w:t>
        </w:r>
      </w:smartTag>
      <w:r w:rsidRPr="00816E69">
        <w:rPr>
          <w:rFonts w:ascii="Arial" w:hAnsi="Arial"/>
          <w:color w:val="1F497D" w:themeColor="text2"/>
        </w:rPr>
        <w:t xml:space="preserve"> o superior, y la carga se efectuará con retroexcavadora o manualmente.  Cuando se realice la carga manualmente los escombros deberán ser embolsados en saquillos para el traslado de los mismos hacia la volqueta.</w:t>
      </w:r>
    </w:p>
    <w:p w14:paraId="460761C6" w14:textId="77777777" w:rsidR="00D5414A" w:rsidRPr="00816E69" w:rsidRDefault="00D5414A" w:rsidP="00D5414A">
      <w:pPr>
        <w:widowControl w:val="0"/>
        <w:spacing w:line="240" w:lineRule="atLeast"/>
        <w:jc w:val="both"/>
        <w:rPr>
          <w:rFonts w:ascii="Arial" w:hAnsi="Arial"/>
          <w:color w:val="1F497D" w:themeColor="text2"/>
        </w:rPr>
      </w:pPr>
    </w:p>
    <w:p w14:paraId="243EB968"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3.-</w:t>
      </w:r>
      <w:r w:rsidRPr="00816E69">
        <w:rPr>
          <w:rFonts w:ascii="Arial" w:hAnsi="Arial"/>
          <w:b/>
          <w:i/>
          <w:color w:val="1F497D" w:themeColor="text2"/>
          <w:u w:val="single"/>
        </w:rPr>
        <w:tab/>
        <w:t>Procedimiento para la ejecución.-</w:t>
      </w:r>
    </w:p>
    <w:p w14:paraId="155B8168" w14:textId="77777777" w:rsidR="00D5414A" w:rsidRPr="00816E69" w:rsidRDefault="00D5414A" w:rsidP="00D5414A">
      <w:pPr>
        <w:widowControl w:val="0"/>
        <w:spacing w:line="240" w:lineRule="atLeast"/>
        <w:jc w:val="both"/>
        <w:rPr>
          <w:rFonts w:ascii="Arial" w:hAnsi="Arial"/>
          <w:color w:val="1F497D" w:themeColor="text2"/>
        </w:rPr>
      </w:pPr>
    </w:p>
    <w:p w14:paraId="72803637"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El retiro de escombros se realizará de manera periódica, evitando que estos se acumulen de manera que entorpezcan el desarrollo de la obra. Se deberá efectuar el carguío tomando en cuenta todos los aspectos posibles de seguridad para los operadores de la maquinaria y las edificaciones u obras existentes.</w:t>
      </w:r>
    </w:p>
    <w:p w14:paraId="3BACC81A" w14:textId="77777777" w:rsidR="00D5414A" w:rsidRPr="00816E69" w:rsidRDefault="00D5414A" w:rsidP="00D5414A">
      <w:pPr>
        <w:widowControl w:val="0"/>
        <w:spacing w:line="240" w:lineRule="atLeast"/>
        <w:jc w:val="both"/>
        <w:rPr>
          <w:rFonts w:ascii="Arial" w:hAnsi="Arial"/>
          <w:color w:val="1F497D" w:themeColor="text2"/>
        </w:rPr>
      </w:pPr>
    </w:p>
    <w:p w14:paraId="6E856B7A" w14:textId="77777777" w:rsidR="00D5414A" w:rsidRPr="00816E69" w:rsidRDefault="00D5414A" w:rsidP="00D5414A">
      <w:pPr>
        <w:widowControl w:val="0"/>
        <w:spacing w:line="240" w:lineRule="atLeast"/>
        <w:jc w:val="both"/>
        <w:rPr>
          <w:rFonts w:ascii="Arial" w:hAnsi="Arial"/>
          <w:color w:val="1F497D" w:themeColor="text2"/>
        </w:rPr>
      </w:pPr>
      <w:r w:rsidRPr="00816E69">
        <w:rPr>
          <w:rFonts w:ascii="Arial" w:hAnsi="Arial"/>
          <w:b/>
          <w:i/>
          <w:color w:val="1F497D" w:themeColor="text2"/>
          <w:u w:val="single"/>
        </w:rPr>
        <w:t>4.-</w:t>
      </w:r>
      <w:r w:rsidRPr="00816E69">
        <w:rPr>
          <w:rFonts w:ascii="Arial" w:hAnsi="Arial"/>
          <w:b/>
          <w:i/>
          <w:color w:val="1F497D" w:themeColor="text2"/>
          <w:u w:val="single"/>
        </w:rPr>
        <w:tab/>
        <w:t>Medición.</w:t>
      </w:r>
    </w:p>
    <w:p w14:paraId="0F7925F4" w14:textId="77777777" w:rsidR="00D5414A" w:rsidRPr="00816E69" w:rsidRDefault="00D5414A" w:rsidP="00D5414A">
      <w:pPr>
        <w:widowControl w:val="0"/>
        <w:spacing w:line="240" w:lineRule="atLeast"/>
        <w:jc w:val="both"/>
        <w:rPr>
          <w:rFonts w:ascii="Arial" w:hAnsi="Arial"/>
          <w:color w:val="1F497D" w:themeColor="text2"/>
        </w:rPr>
      </w:pPr>
    </w:p>
    <w:p w14:paraId="35B1B438" w14:textId="2F85DDB5" w:rsidR="00D5414A" w:rsidRDefault="00D5414A" w:rsidP="00D5414A">
      <w:pPr>
        <w:widowControl w:val="0"/>
        <w:spacing w:line="240" w:lineRule="atLeast"/>
        <w:jc w:val="both"/>
        <w:rPr>
          <w:rFonts w:ascii="Arial" w:hAnsi="Arial"/>
          <w:color w:val="1F497D" w:themeColor="text2"/>
        </w:rPr>
      </w:pPr>
      <w:r w:rsidRPr="00816E69">
        <w:rPr>
          <w:rFonts w:ascii="Arial" w:hAnsi="Arial"/>
          <w:color w:val="1F497D" w:themeColor="text2"/>
        </w:rPr>
        <w:tab/>
        <w:t>La medición se hará en metros cúbicos, de acuerdo a la capacidad de cada volquete, debiendo medirse en interior de la tolva antes de cargarla.</w:t>
      </w:r>
    </w:p>
    <w:p w14:paraId="3D973076" w14:textId="6FA03734" w:rsidR="009E0F92" w:rsidRDefault="009E0F92" w:rsidP="00D5414A">
      <w:pPr>
        <w:widowControl w:val="0"/>
        <w:spacing w:line="240" w:lineRule="atLeast"/>
        <w:jc w:val="both"/>
        <w:rPr>
          <w:rFonts w:ascii="Arial" w:hAnsi="Arial"/>
          <w:color w:val="1F497D" w:themeColor="text2"/>
        </w:rPr>
      </w:pPr>
    </w:p>
    <w:p w14:paraId="2E5C40F6" w14:textId="77777777" w:rsidR="00671725" w:rsidRPr="00816E69" w:rsidRDefault="00671725" w:rsidP="00671725">
      <w:pPr>
        <w:widowControl w:val="0"/>
        <w:spacing w:line="240" w:lineRule="atLeast"/>
        <w:jc w:val="both"/>
        <w:rPr>
          <w:rFonts w:ascii="Arial" w:hAnsi="Arial"/>
          <w:color w:val="1F497D" w:themeColor="text2"/>
        </w:rPr>
      </w:pPr>
      <w:r>
        <w:rPr>
          <w:rFonts w:ascii="Arial" w:hAnsi="Arial"/>
          <w:color w:val="1F497D" w:themeColor="text2"/>
        </w:rPr>
        <w:t>--------------------------------------------------------------------------------------------------------------------------------------------------------------------------------</w:t>
      </w:r>
    </w:p>
    <w:p w14:paraId="7072B11C" w14:textId="77777777" w:rsidR="009E0F92" w:rsidRPr="00816E69" w:rsidRDefault="009E0F92" w:rsidP="00D5414A">
      <w:pPr>
        <w:widowControl w:val="0"/>
        <w:spacing w:line="240" w:lineRule="atLeast"/>
        <w:jc w:val="both"/>
        <w:rPr>
          <w:rFonts w:ascii="Arial" w:hAnsi="Arial"/>
          <w:color w:val="1F497D" w:themeColor="text2"/>
        </w:rPr>
      </w:pPr>
    </w:p>
    <w:p w14:paraId="7D5B931E" w14:textId="77777777" w:rsidR="00D5414A" w:rsidRPr="00816E69" w:rsidRDefault="00D5414A" w:rsidP="00D5414A">
      <w:pPr>
        <w:keepNext/>
        <w:jc w:val="center"/>
        <w:outlineLvl w:val="0"/>
        <w:rPr>
          <w:rFonts w:ascii="Arial" w:hAnsi="Arial"/>
          <w:b/>
          <w:color w:val="1F497D" w:themeColor="text2"/>
          <w:sz w:val="28"/>
          <w:u w:val="single"/>
          <w:lang w:val="es-MX"/>
        </w:rPr>
      </w:pPr>
    </w:p>
    <w:p w14:paraId="3D27F0BE" w14:textId="77777777" w:rsidR="00D5414A" w:rsidRPr="00816E69" w:rsidRDefault="00D5414A" w:rsidP="00D5414A">
      <w:pPr>
        <w:keepNext/>
        <w:jc w:val="center"/>
        <w:outlineLvl w:val="0"/>
        <w:rPr>
          <w:b/>
          <w:color w:val="1F497D" w:themeColor="text2"/>
          <w:u w:val="single"/>
          <w:lang w:val="es-MX"/>
        </w:rPr>
      </w:pPr>
      <w:r w:rsidRPr="00816E69">
        <w:rPr>
          <w:rFonts w:ascii="Arial" w:hAnsi="Arial"/>
          <w:b/>
          <w:color w:val="1F497D" w:themeColor="text2"/>
          <w:sz w:val="28"/>
          <w:u w:val="single"/>
          <w:lang w:val="es-MX"/>
        </w:rPr>
        <w:t>LIMPIEZA GENERAL</w:t>
      </w:r>
    </w:p>
    <w:p w14:paraId="404B72D4" w14:textId="77777777" w:rsidR="00D5414A" w:rsidRPr="00816E69" w:rsidRDefault="00D5414A" w:rsidP="00D5414A">
      <w:pPr>
        <w:keepNext/>
        <w:outlineLvl w:val="0"/>
        <w:rPr>
          <w:b/>
          <w:color w:val="1F497D" w:themeColor="text2"/>
          <w:lang w:val="es-MX"/>
        </w:rPr>
      </w:pPr>
    </w:p>
    <w:p w14:paraId="298105A2" w14:textId="77777777" w:rsidR="00D5414A" w:rsidRPr="00816E69" w:rsidRDefault="00D5414A" w:rsidP="00D5414A">
      <w:pPr>
        <w:keepNext/>
        <w:jc w:val="both"/>
        <w:outlineLvl w:val="0"/>
        <w:rPr>
          <w:rFonts w:ascii="Arial" w:hAnsi="Arial" w:cs="Arial"/>
          <w:b/>
          <w:color w:val="1F497D" w:themeColor="text2"/>
          <w:lang w:val="es-MX"/>
        </w:rPr>
      </w:pPr>
      <w:r w:rsidRPr="00816E69">
        <w:rPr>
          <w:rFonts w:ascii="Arial" w:hAnsi="Arial" w:cs="Arial"/>
          <w:b/>
          <w:i/>
          <w:color w:val="1F497D" w:themeColor="text2"/>
          <w:u w:val="single"/>
          <w:lang w:val="es-MX"/>
        </w:rPr>
        <w:t>1.- Descripción.</w:t>
      </w:r>
      <w:r w:rsidRPr="00816E69">
        <w:rPr>
          <w:rFonts w:ascii="Arial" w:hAnsi="Arial" w:cs="Arial"/>
          <w:b/>
          <w:color w:val="1F497D" w:themeColor="text2"/>
          <w:lang w:val="es-MX"/>
        </w:rPr>
        <w:t xml:space="preserve"> </w:t>
      </w:r>
    </w:p>
    <w:p w14:paraId="55C1F0CA" w14:textId="77777777" w:rsidR="00D5414A" w:rsidRPr="00816E69" w:rsidRDefault="00D5414A" w:rsidP="00D5414A">
      <w:pPr>
        <w:keepNext/>
        <w:jc w:val="both"/>
        <w:outlineLvl w:val="0"/>
        <w:rPr>
          <w:rFonts w:ascii="Arial" w:hAnsi="Arial" w:cs="Arial"/>
          <w:color w:val="1F497D" w:themeColor="text2"/>
          <w:lang w:val="es-MX"/>
        </w:rPr>
      </w:pPr>
    </w:p>
    <w:p w14:paraId="0C3F6687" w14:textId="77777777" w:rsidR="00D5414A" w:rsidRPr="00816E69" w:rsidRDefault="00D5414A" w:rsidP="00D5414A">
      <w:pPr>
        <w:keepNext/>
        <w:jc w:val="both"/>
        <w:outlineLvl w:val="0"/>
        <w:rPr>
          <w:rFonts w:ascii="Arial" w:hAnsi="Arial" w:cs="Arial"/>
          <w:color w:val="1F497D" w:themeColor="text2"/>
          <w:lang w:val="es-MX"/>
        </w:rPr>
      </w:pPr>
      <w:r w:rsidRPr="00816E69">
        <w:rPr>
          <w:rFonts w:ascii="Arial" w:hAnsi="Arial" w:cs="Arial"/>
          <w:color w:val="1F497D" w:themeColor="text2"/>
          <w:lang w:val="es-MX"/>
        </w:rPr>
        <w:t xml:space="preserve"> Este ítem  se refiera  a la limpieza  total del   lugar de trabajo, luego de la conclusión de todos los trabajos y  con  anterioridad a su entrega.</w:t>
      </w:r>
    </w:p>
    <w:p w14:paraId="774D0728" w14:textId="77777777" w:rsidR="00D5414A" w:rsidRPr="00816E69" w:rsidRDefault="00D5414A" w:rsidP="00D5414A">
      <w:pPr>
        <w:keepNext/>
        <w:jc w:val="both"/>
        <w:outlineLvl w:val="0"/>
        <w:rPr>
          <w:rFonts w:ascii="Arial" w:hAnsi="Arial" w:cs="Arial"/>
          <w:color w:val="1F497D" w:themeColor="text2"/>
          <w:lang w:val="es-MX"/>
        </w:rPr>
      </w:pPr>
    </w:p>
    <w:p w14:paraId="6118799F" w14:textId="77777777" w:rsidR="00D5414A" w:rsidRPr="00816E69" w:rsidRDefault="00D5414A" w:rsidP="00D5414A">
      <w:pPr>
        <w:keepNext/>
        <w:jc w:val="both"/>
        <w:outlineLvl w:val="0"/>
        <w:rPr>
          <w:rFonts w:ascii="Arial" w:hAnsi="Arial" w:cs="Arial"/>
          <w:b/>
          <w:color w:val="1F497D" w:themeColor="text2"/>
          <w:lang w:val="es-MX"/>
        </w:rPr>
      </w:pPr>
      <w:r w:rsidRPr="00816E69">
        <w:rPr>
          <w:rFonts w:ascii="Arial" w:hAnsi="Arial" w:cs="Arial"/>
          <w:b/>
          <w:i/>
          <w:color w:val="1F497D" w:themeColor="text2"/>
          <w:u w:val="single"/>
          <w:lang w:val="es-MX"/>
        </w:rPr>
        <w:t>2.- Materiales, herramientas  y equipos.</w:t>
      </w:r>
      <w:r w:rsidRPr="00816E69">
        <w:rPr>
          <w:rFonts w:ascii="Arial" w:hAnsi="Arial" w:cs="Arial"/>
          <w:b/>
          <w:color w:val="1F497D" w:themeColor="text2"/>
          <w:lang w:val="es-MX"/>
        </w:rPr>
        <w:t xml:space="preserve">  </w:t>
      </w:r>
    </w:p>
    <w:p w14:paraId="02FEBEC7" w14:textId="77777777" w:rsidR="00D5414A" w:rsidRPr="00816E69" w:rsidRDefault="00D5414A" w:rsidP="00D5414A">
      <w:pPr>
        <w:keepNext/>
        <w:jc w:val="both"/>
        <w:outlineLvl w:val="0"/>
        <w:rPr>
          <w:rFonts w:ascii="Arial" w:hAnsi="Arial" w:cs="Arial"/>
          <w:b/>
          <w:color w:val="1F497D" w:themeColor="text2"/>
          <w:lang w:val="es-MX"/>
        </w:rPr>
      </w:pPr>
    </w:p>
    <w:p w14:paraId="01E98EFF" w14:textId="77777777" w:rsidR="00D5414A" w:rsidRPr="00816E69" w:rsidRDefault="00D5414A" w:rsidP="00D5414A">
      <w:pPr>
        <w:keepNext/>
        <w:jc w:val="both"/>
        <w:outlineLvl w:val="0"/>
        <w:rPr>
          <w:rFonts w:ascii="Arial" w:hAnsi="Arial" w:cs="Arial"/>
          <w:color w:val="1F497D" w:themeColor="text2"/>
          <w:lang w:val="es-MX"/>
        </w:rPr>
      </w:pPr>
      <w:r w:rsidRPr="00816E69">
        <w:rPr>
          <w:rFonts w:ascii="Arial" w:hAnsi="Arial" w:cs="Arial"/>
          <w:color w:val="1F497D" w:themeColor="text2"/>
          <w:lang w:val="es-MX"/>
        </w:rPr>
        <w:t>Todos los materiales  y/o herramientas necesarias para su ejecución  serán   provistas para el contratista.</w:t>
      </w:r>
    </w:p>
    <w:p w14:paraId="781F70AD" w14:textId="77777777" w:rsidR="00D5414A" w:rsidRPr="00816E69" w:rsidRDefault="00D5414A" w:rsidP="00D5414A">
      <w:pPr>
        <w:keepNext/>
        <w:jc w:val="both"/>
        <w:outlineLvl w:val="0"/>
        <w:rPr>
          <w:rFonts w:ascii="Arial" w:hAnsi="Arial" w:cs="Arial"/>
          <w:color w:val="1F497D" w:themeColor="text2"/>
          <w:lang w:val="es-MX"/>
        </w:rPr>
      </w:pPr>
    </w:p>
    <w:p w14:paraId="69329BD8" w14:textId="77777777" w:rsidR="00D5414A" w:rsidRPr="00816E69" w:rsidRDefault="00D5414A" w:rsidP="00D5414A">
      <w:pPr>
        <w:keepNext/>
        <w:jc w:val="both"/>
        <w:outlineLvl w:val="0"/>
        <w:rPr>
          <w:rFonts w:ascii="Arial" w:hAnsi="Arial" w:cs="Arial"/>
          <w:b/>
          <w:color w:val="1F497D" w:themeColor="text2"/>
          <w:lang w:val="es-MX"/>
        </w:rPr>
      </w:pPr>
      <w:r w:rsidRPr="00816E69">
        <w:rPr>
          <w:rFonts w:ascii="Arial" w:hAnsi="Arial" w:cs="Arial"/>
          <w:b/>
          <w:i/>
          <w:color w:val="1F497D" w:themeColor="text2"/>
          <w:u w:val="single"/>
          <w:lang w:val="es-MX"/>
        </w:rPr>
        <w:t>3.- Procedimiento para la ejecución.</w:t>
      </w:r>
      <w:r w:rsidRPr="00816E69">
        <w:rPr>
          <w:rFonts w:ascii="Arial" w:hAnsi="Arial" w:cs="Arial"/>
          <w:b/>
          <w:color w:val="1F497D" w:themeColor="text2"/>
          <w:lang w:val="es-MX"/>
        </w:rPr>
        <w:t xml:space="preserve"> </w:t>
      </w:r>
    </w:p>
    <w:p w14:paraId="5591A188" w14:textId="77777777" w:rsidR="00D5414A" w:rsidRPr="00816E69" w:rsidRDefault="00D5414A" w:rsidP="00D5414A">
      <w:pPr>
        <w:keepNext/>
        <w:jc w:val="both"/>
        <w:outlineLvl w:val="0"/>
        <w:rPr>
          <w:rFonts w:ascii="Arial" w:hAnsi="Arial" w:cs="Arial"/>
          <w:b/>
          <w:color w:val="1F497D" w:themeColor="text2"/>
          <w:lang w:val="es-MX"/>
        </w:rPr>
      </w:pPr>
    </w:p>
    <w:p w14:paraId="4EEEC61B" w14:textId="77777777" w:rsidR="00D5414A" w:rsidRPr="00816E69" w:rsidRDefault="00D5414A" w:rsidP="00D5414A">
      <w:pPr>
        <w:keepNext/>
        <w:jc w:val="both"/>
        <w:outlineLvl w:val="0"/>
        <w:rPr>
          <w:rFonts w:ascii="Arial" w:hAnsi="Arial" w:cs="Arial"/>
          <w:color w:val="1F497D" w:themeColor="text2"/>
          <w:lang w:val="es-MX"/>
        </w:rPr>
      </w:pPr>
      <w:r w:rsidRPr="00816E69">
        <w:rPr>
          <w:rFonts w:ascii="Arial" w:hAnsi="Arial" w:cs="Arial"/>
          <w:color w:val="1F497D" w:themeColor="text2"/>
          <w:lang w:val="es-MX"/>
        </w:rPr>
        <w:t xml:space="preserve">Los escombros resultantes </w:t>
      </w:r>
      <w:r w:rsidRPr="00816E69">
        <w:rPr>
          <w:rFonts w:ascii="Arial" w:hAnsi="Arial" w:cs="Arial"/>
          <w:b/>
          <w:color w:val="1F497D" w:themeColor="text2"/>
          <w:lang w:val="es-MX"/>
        </w:rPr>
        <w:t>s</w:t>
      </w:r>
      <w:r w:rsidRPr="00816E69">
        <w:rPr>
          <w:rFonts w:ascii="Arial" w:hAnsi="Arial" w:cs="Arial"/>
          <w:color w:val="1F497D" w:themeColor="text2"/>
          <w:lang w:val="es-MX"/>
        </w:rPr>
        <w:t xml:space="preserve">e transportan en volquetes a los botaderos aprobados por el Municipio y los excedentes de los materiales se trasladarán fuera de la propiedad de Entel a destinos determinados por  el contratista. Todos los trabajos serán a  satisfacción del supervisor. </w:t>
      </w:r>
    </w:p>
    <w:p w14:paraId="3932E2A2" w14:textId="77777777" w:rsidR="00D5414A" w:rsidRPr="00816E69" w:rsidRDefault="00D5414A" w:rsidP="00D5414A">
      <w:pPr>
        <w:rPr>
          <w:rFonts w:ascii="Arial" w:hAnsi="Arial" w:cs="Arial"/>
          <w:color w:val="1F497D" w:themeColor="text2"/>
        </w:rPr>
      </w:pPr>
    </w:p>
    <w:p w14:paraId="702D3F1C" w14:textId="77777777" w:rsidR="00D5414A" w:rsidRPr="00816E69" w:rsidRDefault="00D5414A" w:rsidP="00D5414A">
      <w:pPr>
        <w:widowControl w:val="0"/>
        <w:spacing w:line="240" w:lineRule="atLeast"/>
        <w:jc w:val="both"/>
        <w:rPr>
          <w:rFonts w:ascii="Arial" w:hAnsi="Arial" w:cs="Arial"/>
          <w:b/>
          <w:color w:val="1F497D" w:themeColor="text2"/>
        </w:rPr>
      </w:pPr>
      <w:r w:rsidRPr="00816E69">
        <w:rPr>
          <w:rFonts w:ascii="Arial" w:hAnsi="Arial" w:cs="Arial"/>
          <w:b/>
          <w:color w:val="1F497D" w:themeColor="text2"/>
        </w:rPr>
        <w:t>El traslado de los escombros resultantes de la demolición se trasladará a la planta baja haciendo uso de las escaleras, bajo ningún concepto los escombros resultantes se podrán trasladar por los ascensores, las demoliciones se realizarán en horarios que no sean de oficina, vale decir nocturnos, fines de semana y feriados.</w:t>
      </w:r>
    </w:p>
    <w:p w14:paraId="12DB0258" w14:textId="77777777" w:rsidR="00D5414A" w:rsidRPr="00816E69" w:rsidRDefault="00D5414A" w:rsidP="00D5414A">
      <w:pPr>
        <w:keepNext/>
        <w:jc w:val="both"/>
        <w:outlineLvl w:val="0"/>
        <w:rPr>
          <w:rFonts w:ascii="Arial" w:hAnsi="Arial" w:cs="Arial"/>
          <w:color w:val="1F497D" w:themeColor="text2"/>
          <w:lang w:val="es-MX"/>
        </w:rPr>
      </w:pPr>
    </w:p>
    <w:p w14:paraId="76F5B678" w14:textId="77777777" w:rsidR="00D5414A" w:rsidRPr="00816E69" w:rsidRDefault="00D5414A" w:rsidP="00D5414A">
      <w:pPr>
        <w:rPr>
          <w:rFonts w:ascii="Arial" w:hAnsi="Arial" w:cs="Arial"/>
          <w:color w:val="1F497D" w:themeColor="text2"/>
        </w:rPr>
      </w:pPr>
    </w:p>
    <w:p w14:paraId="4B6604E4" w14:textId="77777777" w:rsidR="00D5414A" w:rsidRDefault="00D5414A" w:rsidP="00D5414A">
      <w:pPr>
        <w:rPr>
          <w:color w:val="1F497D" w:themeColor="text2"/>
        </w:rPr>
      </w:pPr>
    </w:p>
    <w:p w14:paraId="23D67CDD" w14:textId="77777777" w:rsidR="00D5414A" w:rsidRDefault="00D5414A" w:rsidP="00D5414A">
      <w:pPr>
        <w:rPr>
          <w:color w:val="1F497D" w:themeColor="text2"/>
        </w:rPr>
      </w:pPr>
    </w:p>
    <w:p w14:paraId="7681028C" w14:textId="37BCCD3D" w:rsidR="00D5414A" w:rsidRDefault="00D5414A" w:rsidP="00D5414A">
      <w:pPr>
        <w:pStyle w:val="Prrafodelista"/>
        <w:ind w:left="0"/>
        <w:rPr>
          <w:rFonts w:cs="Calibri"/>
          <w:color w:val="1F497D" w:themeColor="text2"/>
        </w:rPr>
      </w:pPr>
    </w:p>
    <w:p w14:paraId="611A6038" w14:textId="1AD0AC73" w:rsidR="009E0F92" w:rsidRDefault="009E0F92" w:rsidP="00D5414A">
      <w:pPr>
        <w:pStyle w:val="Prrafodelista"/>
        <w:ind w:left="0"/>
        <w:rPr>
          <w:rFonts w:cs="Calibri"/>
          <w:color w:val="1F497D" w:themeColor="text2"/>
        </w:rPr>
      </w:pPr>
    </w:p>
    <w:p w14:paraId="5274784A" w14:textId="23299BA3" w:rsidR="009E0F92" w:rsidRDefault="009E0F92" w:rsidP="00D5414A">
      <w:pPr>
        <w:pStyle w:val="Prrafodelista"/>
        <w:ind w:left="0"/>
        <w:rPr>
          <w:rFonts w:cs="Calibri"/>
          <w:color w:val="1F497D" w:themeColor="text2"/>
        </w:rPr>
      </w:pPr>
    </w:p>
    <w:p w14:paraId="205297D8" w14:textId="1D4D5E2F" w:rsidR="006C4882" w:rsidRPr="007A18BA" w:rsidRDefault="006C4882" w:rsidP="006C4882">
      <w:pPr>
        <w:spacing w:after="240"/>
        <w:jc w:val="both"/>
        <w:rPr>
          <w:rFonts w:ascii="Tahoma" w:hAnsi="Tahoma" w:cs="Tahoma"/>
          <w:color w:val="244061" w:themeColor="accent1" w:themeShade="80"/>
          <w:sz w:val="22"/>
          <w:szCs w:val="22"/>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6C4882" w:rsidRPr="007A18BA" w14:paraId="53208696" w14:textId="77777777" w:rsidTr="00F07F0F">
        <w:trPr>
          <w:trHeight w:val="617"/>
        </w:trPr>
        <w:tc>
          <w:tcPr>
            <w:tcW w:w="2410" w:type="dxa"/>
            <w:shd w:val="clear" w:color="auto" w:fill="004990"/>
            <w:vAlign w:val="center"/>
          </w:tcPr>
          <w:p w14:paraId="1B980F6A" w14:textId="0F2B57BD" w:rsidR="006C4882" w:rsidRPr="007A18BA" w:rsidRDefault="006C4882" w:rsidP="00F07F0F">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 xml:space="preserve">ANEXO No. </w:t>
            </w:r>
            <w:r>
              <w:rPr>
                <w:rFonts w:ascii="Tahoma" w:hAnsi="Tahoma" w:cs="Tahoma"/>
                <w:b/>
                <w:color w:val="FFFFFF" w:themeColor="background1"/>
                <w:sz w:val="22"/>
                <w:szCs w:val="22"/>
                <w:lang w:val="pt-BR"/>
              </w:rPr>
              <w:t>6</w:t>
            </w:r>
          </w:p>
        </w:tc>
        <w:tc>
          <w:tcPr>
            <w:tcW w:w="6591" w:type="dxa"/>
            <w:vAlign w:val="center"/>
          </w:tcPr>
          <w:p w14:paraId="33941619" w14:textId="77777777" w:rsidR="006C4882" w:rsidRPr="007A18BA" w:rsidRDefault="006C4882" w:rsidP="00F07F0F">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es-ES_tradnl"/>
              </w:rPr>
              <w:t xml:space="preserve"> MODELO DE DOCUMENTO DE COMPRA</w:t>
            </w:r>
          </w:p>
        </w:tc>
      </w:tr>
    </w:tbl>
    <w:p w14:paraId="21D8099A" w14:textId="77777777" w:rsidR="006C4882" w:rsidRPr="007A18BA" w:rsidRDefault="006C4882" w:rsidP="006C4882">
      <w:pPr>
        <w:contextualSpacing/>
        <w:jc w:val="center"/>
        <w:rPr>
          <w:rFonts w:ascii="Tahoma" w:hAnsi="Tahoma" w:cs="Tahoma"/>
          <w:b/>
          <w:color w:val="244061" w:themeColor="accent1" w:themeShade="80"/>
          <w:sz w:val="22"/>
          <w:szCs w:val="22"/>
        </w:rPr>
      </w:pPr>
    </w:p>
    <w:p w14:paraId="77F51C01" w14:textId="77777777" w:rsidR="006C4882" w:rsidRPr="007A18BA" w:rsidRDefault="006C4882" w:rsidP="006C4882">
      <w:pPr>
        <w:contextualSpacing/>
        <w:jc w:val="center"/>
        <w:rPr>
          <w:rFonts w:ascii="Tahoma" w:hAnsi="Tahoma" w:cs="Tahoma"/>
          <w:b/>
          <w:i/>
          <w:color w:val="244061" w:themeColor="accent1" w:themeShade="80"/>
          <w:sz w:val="22"/>
          <w:szCs w:val="22"/>
          <w:u w:val="single"/>
        </w:rPr>
      </w:pPr>
      <w:r w:rsidRPr="007A18BA">
        <w:rPr>
          <w:rFonts w:ascii="Tahoma" w:hAnsi="Tahoma" w:cs="Tahoma"/>
          <w:b/>
          <w:color w:val="244061" w:themeColor="accent1" w:themeShade="80"/>
          <w:sz w:val="22"/>
          <w:szCs w:val="22"/>
          <w:u w:val="single"/>
          <w:lang w:val="es-BO"/>
        </w:rPr>
        <w:t>CONTRATO PRIVADO</w:t>
      </w:r>
    </w:p>
    <w:p w14:paraId="11404202"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Conste por el presente documento, relativo a un Contrato Privado para la contratación de servicios de  “ ……………………………….” elaborado en el marco de lo dispuesto por los Arts. 519 y </w:t>
      </w:r>
      <w:r w:rsidRPr="007A18BA">
        <w:rPr>
          <w:rFonts w:ascii="Tahoma" w:hAnsi="Tahoma" w:cs="Tahoma"/>
          <w:color w:val="244061" w:themeColor="accent1" w:themeShade="80"/>
          <w:sz w:val="22"/>
          <w:szCs w:val="22"/>
        </w:rPr>
        <w:lastRenderedPageBreak/>
        <w:t>1297 del Código Civil Boliviano, que será elevado a instrumento público con el reconocimiento de firmas y rúbricas, al tenor de las siguientes cláusulas:</w:t>
      </w:r>
    </w:p>
    <w:p w14:paraId="69311314"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PRIMERA: PARTES CONTRATANTES</w:t>
      </w:r>
      <w:r w:rsidRPr="007A18BA">
        <w:rPr>
          <w:rFonts w:ascii="Tahoma" w:hAnsi="Tahoma" w:cs="Tahoma"/>
          <w:color w:val="244061" w:themeColor="accent1" w:themeShade="80"/>
          <w:sz w:val="22"/>
          <w:szCs w:val="22"/>
        </w:rPr>
        <w:t>.- Intervienen en la suscripción del presente Contrato:</w:t>
      </w:r>
    </w:p>
    <w:p w14:paraId="1AB5C3A1" w14:textId="77777777" w:rsidR="006C4882" w:rsidRPr="007A18BA" w:rsidRDefault="006C4882" w:rsidP="006C4882">
      <w:pPr>
        <w:pStyle w:val="Prrafodelista"/>
        <w:numPr>
          <w:ilvl w:val="1"/>
          <w:numId w:val="27"/>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w:t>
      </w:r>
      <w:r w:rsidRPr="007A18BA">
        <w:rPr>
          <w:rFonts w:ascii="Tahoma" w:hAnsi="Tahoma" w:cs="Tahoma"/>
          <w:b/>
          <w:color w:val="244061" w:themeColor="accent1" w:themeShade="80"/>
          <w:sz w:val="22"/>
          <w:szCs w:val="22"/>
        </w:rPr>
        <w:t>EMPRESA NACIONAL DE TELECOMUNICACIONES SOCIEDAD ANÓNIMA - ENTEL S.A.</w:t>
      </w:r>
      <w:r w:rsidRPr="007A18BA">
        <w:rPr>
          <w:rFonts w:ascii="Tahoma" w:hAnsi="Tahoma" w:cs="Tahoma"/>
          <w:color w:val="244061" w:themeColor="accent1" w:themeShade="8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7A18BA">
        <w:rPr>
          <w:rFonts w:ascii="Tahoma" w:hAnsi="Tahoma" w:cs="Tahoma"/>
          <w:b/>
          <w:color w:val="244061" w:themeColor="accent1" w:themeShade="80"/>
          <w:sz w:val="22"/>
          <w:szCs w:val="22"/>
        </w:rPr>
        <w:t>ENTEL S.A.</w:t>
      </w:r>
      <w:r w:rsidRPr="007A18BA">
        <w:rPr>
          <w:rFonts w:ascii="Tahoma" w:hAnsi="Tahoma" w:cs="Tahoma"/>
          <w:color w:val="244061" w:themeColor="accent1" w:themeShade="80"/>
          <w:sz w:val="22"/>
          <w:szCs w:val="22"/>
        </w:rPr>
        <w:t>, y por otra parte;</w:t>
      </w:r>
    </w:p>
    <w:p w14:paraId="4A1EB767" w14:textId="77777777" w:rsidR="006C4882" w:rsidRPr="007A18BA" w:rsidRDefault="006C4882" w:rsidP="006C4882">
      <w:pPr>
        <w:pStyle w:val="Prrafodelista"/>
        <w:numPr>
          <w:ilvl w:val="1"/>
          <w:numId w:val="27"/>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empresa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con Matrícula de Comercio N° 00…………. expedida por FUNDEMPRESA, NIT ………………………., representada legalmente por ………………………………, en virtud del Poder ………………………………. N° …../….de fecha ../../..</w:t>
      </w:r>
      <w:r w:rsidRPr="007A18BA">
        <w:rPr>
          <w:rFonts w:ascii="Tahoma" w:hAnsi="Tahoma" w:cs="Tahoma"/>
          <w:color w:val="244061" w:themeColor="accent1" w:themeShade="80"/>
          <w:sz w:val="22"/>
          <w:szCs w:val="22"/>
          <w:lang w:val="es-MX"/>
        </w:rPr>
        <w:t xml:space="preserve">, otorgado ante Notaría de Fe Pública N° … a cargo ……………………., del Distrito Judicial de ……………………….., que </w:t>
      </w:r>
      <w:r w:rsidRPr="007A18BA">
        <w:rPr>
          <w:rFonts w:ascii="Tahoma" w:hAnsi="Tahoma" w:cs="Tahoma"/>
          <w:color w:val="244061" w:themeColor="accent1" w:themeShade="80"/>
          <w:sz w:val="22"/>
          <w:szCs w:val="22"/>
        </w:rPr>
        <w:t xml:space="preserve">a los efectos del presente contrato se denominará </w:t>
      </w:r>
      <w:r w:rsidRPr="007A18BA">
        <w:rPr>
          <w:rFonts w:ascii="Tahoma" w:hAnsi="Tahoma" w:cs="Tahoma"/>
          <w:b/>
          <w:color w:val="244061" w:themeColor="accent1" w:themeShade="80"/>
          <w:sz w:val="22"/>
          <w:szCs w:val="22"/>
        </w:rPr>
        <w:t>PROVEEDOR</w:t>
      </w:r>
      <w:r w:rsidRPr="007A18BA">
        <w:rPr>
          <w:rFonts w:ascii="Tahoma" w:hAnsi="Tahoma" w:cs="Tahoma"/>
          <w:color w:val="244061" w:themeColor="accent1" w:themeShade="80"/>
          <w:sz w:val="22"/>
          <w:szCs w:val="22"/>
        </w:rPr>
        <w:t>.</w:t>
      </w:r>
    </w:p>
    <w:p w14:paraId="176EC1F0"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 los efectos del presente documento se podrá denominar a ENTEL S.A. y al PROVEEDOR de manera individual como “Parte” o “Partes” cuando la mención relacione a dichas empresas en forma conjunta.</w:t>
      </w:r>
    </w:p>
    <w:p w14:paraId="0F12CDA9" w14:textId="77777777" w:rsidR="006C4882" w:rsidRPr="007A18BA" w:rsidRDefault="006C4882" w:rsidP="006C4882">
      <w:pPr>
        <w:pStyle w:val="Prrafodelista"/>
        <w:ind w:left="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SEGUNDA: ANTECEDENTES</w:t>
      </w:r>
      <w:r w:rsidRPr="007A18BA">
        <w:rPr>
          <w:rFonts w:ascii="Tahoma" w:hAnsi="Tahoma" w:cs="Tahoma"/>
          <w:color w:val="244061" w:themeColor="accent1" w:themeShade="80"/>
          <w:sz w:val="22"/>
          <w:szCs w:val="22"/>
        </w:rPr>
        <w:t>.-</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xml:space="preserve">La Gerencia o Subgerencia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mediante </w:t>
      </w:r>
      <w:r w:rsidRPr="007A18BA">
        <w:rPr>
          <w:rFonts w:ascii="Tahoma" w:hAnsi="Tahoma" w:cs="Tahoma"/>
          <w:color w:val="244061" w:themeColor="accent1" w:themeShade="80"/>
          <w:sz w:val="22"/>
          <w:szCs w:val="22"/>
          <w:lang w:val="es-BO"/>
        </w:rPr>
        <w:t>nota …………………….. de</w:t>
      </w:r>
      <w:r w:rsidRPr="007A18BA">
        <w:rPr>
          <w:rFonts w:ascii="Tahoma" w:hAnsi="Tahoma" w:cs="Tahoma"/>
          <w:iCs/>
          <w:color w:val="244061" w:themeColor="accent1" w:themeShade="80"/>
          <w:sz w:val="22"/>
          <w:szCs w:val="22"/>
          <w:lang w:val="es-BO"/>
        </w:rPr>
        <w:t xml:space="preserve"> fecha ……………….</w:t>
      </w:r>
      <w:r w:rsidRPr="007A18BA">
        <w:rPr>
          <w:rFonts w:ascii="Tahoma" w:hAnsi="Tahoma" w:cs="Tahoma"/>
          <w:color w:val="244061" w:themeColor="accent1" w:themeShade="80"/>
          <w:sz w:val="22"/>
          <w:szCs w:val="22"/>
          <w:lang w:val="es-BO"/>
        </w:rPr>
        <w:t xml:space="preserve"> solicitó a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la autorización para el inicio de proceso …………………………………… para la adquisición de </w:t>
      </w:r>
      <w:r w:rsidRPr="007A18BA">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BO"/>
        </w:rPr>
        <w:t xml:space="preserve">, adjuntando para este efecto los 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lang w:val="es-BO"/>
        </w:rPr>
        <w:t xml:space="preserve">, solicitud autorizada por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mediante Hoja de Ruta - Correspondencia Interna/Externa con Correlativo Interno No…………. de fecha …………….. </w:t>
      </w:r>
    </w:p>
    <w:p w14:paraId="5F688C15" w14:textId="77777777" w:rsidR="006C4882" w:rsidRPr="007A18BA" w:rsidRDefault="006C4882" w:rsidP="006C4882">
      <w:pPr>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Con la verificación de la Certificación Presupuestaria, ENTEL S.A. mediante publicación en prensa o nota externa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invitó a las empresas ………………… a presentar sus ofertas para participar del proceso de contratación ………………………………, hasta el día ………………… a horas ………………</w:t>
      </w:r>
    </w:p>
    <w:p w14:paraId="48D2EA9A"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 término hábil y oportuno presentaron sus propuestas las empresas: …………………………</w:t>
      </w:r>
    </w:p>
    <w:p w14:paraId="5E7F0224"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49820402" w14:textId="77777777" w:rsidR="006C4882" w:rsidRPr="007A18BA" w:rsidRDefault="006C4882" w:rsidP="006C4882">
      <w:pPr>
        <w:pStyle w:val="Sinespaciado"/>
        <w:contextualSpacing/>
        <w:jc w:val="both"/>
        <w:rPr>
          <w:rFonts w:ascii="Tahoma" w:hAnsi="Tahoma" w:cs="Tahoma"/>
          <w:bCs/>
          <w:color w:val="244061" w:themeColor="accent1" w:themeShade="80"/>
          <w:lang w:val="es-BO"/>
        </w:rPr>
      </w:pPr>
      <w:r w:rsidRPr="007A18BA">
        <w:rPr>
          <w:rFonts w:ascii="Tahoma" w:hAnsi="Tahoma" w:cs="Tahoma"/>
          <w:bCs/>
          <w:color w:val="244061" w:themeColor="accent1" w:themeShade="80"/>
          <w:lang w:val="es-BO"/>
        </w:rPr>
        <w:t xml:space="preserve">En fecha …………….., la Subgerencia de Inspectoría Empresarial y Auditoria, emite la Evaluación del Proceso de Contratación </w:t>
      </w:r>
      <w:r w:rsidRPr="007A18BA">
        <w:rPr>
          <w:rFonts w:ascii="Tahoma" w:hAnsi="Tahoma" w:cs="Tahoma"/>
          <w:color w:val="244061" w:themeColor="accent1" w:themeShade="80"/>
          <w:lang w:val="es-BO"/>
        </w:rPr>
        <w:t xml:space="preserve">…………………………..……….. </w:t>
      </w:r>
      <w:r w:rsidRPr="007A18BA">
        <w:rPr>
          <w:rFonts w:ascii="Tahoma" w:hAnsi="Tahoma" w:cs="Tahoma"/>
          <w:bCs/>
          <w:color w:val="244061" w:themeColor="accent1" w:themeShade="80"/>
          <w:lang w:val="es-BO"/>
        </w:rPr>
        <w:t>mediante nota ………….., que concluye que el proceso se ha llevado a cabo conforme a la Política y Procedimiento para la Adquisición de Bienes y Contratación de Servicios (ENT.ML.GBS.001 – Versión 7.00 y ENT.MP.GBS.002 – Versión 11, respectivamente).</w:t>
      </w:r>
    </w:p>
    <w:p w14:paraId="1BE08DE8"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Mediante Carta R-DIR …………… de ……………….., el Directorio de ENTEL S.A. da a conocer al Gerente General que en su reunión de fecha ………………… resolvió entre otros:</w:t>
      </w:r>
    </w:p>
    <w:p w14:paraId="10B0B435" w14:textId="77777777" w:rsidR="006C4882" w:rsidRPr="007A18BA" w:rsidRDefault="006C4882" w:rsidP="006C4882">
      <w:pPr>
        <w:pStyle w:val="Prrafodelista"/>
        <w:numPr>
          <w:ilvl w:val="0"/>
          <w:numId w:val="40"/>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la Adquisición y Servicios de …………………. bajo la modalidad de …………………………de acuerdo a las especificaciones contenidas en el proceso  ……………..</w:t>
      </w:r>
    </w:p>
    <w:p w14:paraId="65FE0E33" w14:textId="77777777" w:rsidR="006C4882" w:rsidRPr="007A18BA" w:rsidRDefault="006C4882" w:rsidP="006C4882">
      <w:pPr>
        <w:pStyle w:val="Prrafodelista"/>
        <w:numPr>
          <w:ilvl w:val="0"/>
          <w:numId w:val="40"/>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lastRenderedPageBreak/>
        <w:t>Autorizar al Gerente General  y a la Gerente de Administración y Finanzas la suscripción conjunta del respectivo contrato con el proveedor……………. por el monto de ………………………</w:t>
      </w:r>
      <w:r w:rsidRPr="007A18BA">
        <w:rPr>
          <w:rFonts w:ascii="Tahoma" w:hAnsi="Tahoma" w:cs="Tahoma"/>
          <w:color w:val="244061" w:themeColor="accent1" w:themeShade="80"/>
          <w:sz w:val="22"/>
          <w:szCs w:val="22"/>
          <w:lang w:val="es-BO"/>
        </w:rPr>
        <w:t xml:space="preserve"> </w:t>
      </w:r>
      <w:r w:rsidRPr="007A18BA">
        <w:rPr>
          <w:rFonts w:ascii="Tahoma" w:hAnsi="Tahoma" w:cs="Tahoma"/>
          <w:bCs/>
          <w:color w:val="244061" w:themeColor="accent1" w:themeShade="80"/>
          <w:sz w:val="22"/>
          <w:szCs w:val="22"/>
        </w:rPr>
        <w:t>que incluye los impuestos de ley.</w:t>
      </w:r>
    </w:p>
    <w:p w14:paraId="5E73962A"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mediante nota ………………………… de fecha …………………. notificada en la misma fecha adjudica el </w:t>
      </w:r>
      <w:r w:rsidRPr="007A18BA">
        <w:rPr>
          <w:rFonts w:ascii="Tahoma" w:hAnsi="Tahoma" w:cs="Tahoma"/>
          <w:bCs/>
          <w:color w:val="244061" w:themeColor="accent1" w:themeShade="80"/>
          <w:sz w:val="22"/>
          <w:szCs w:val="22"/>
          <w:lang w:val="es-BO"/>
        </w:rPr>
        <w:t>Proceso de Contratación ……………………….,</w:t>
      </w:r>
      <w:r w:rsidRPr="007A18BA">
        <w:rPr>
          <w:rFonts w:ascii="Tahoma" w:hAnsi="Tahoma" w:cs="Tahoma"/>
          <w:color w:val="244061" w:themeColor="accent1" w:themeShade="80"/>
          <w:sz w:val="22"/>
          <w:szCs w:val="22"/>
          <w:lang w:val="es-BO"/>
        </w:rPr>
        <w:t xml:space="preserve"> a la empresa </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rPr>
        <w:t>y aceptada por esta mediante nota …………………………....</w:t>
      </w:r>
    </w:p>
    <w:p w14:paraId="1354A8B8"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TERCERA: DOCUMENTOS INTEGRANTES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Forman parte integrante e indivisible del presente contrato, los siguientes documentos:</w:t>
      </w:r>
    </w:p>
    <w:p w14:paraId="31D95E0E" w14:textId="77777777" w:rsidR="006C4882" w:rsidRPr="007A18BA" w:rsidRDefault="006C4882" w:rsidP="006C4882">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p>
    <w:p w14:paraId="7AFA164D" w14:textId="77777777" w:rsidR="006C4882" w:rsidRPr="007A18BA" w:rsidRDefault="006C4882" w:rsidP="006C4882">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2.</w:t>
      </w:r>
      <w:r w:rsidRPr="007A18BA">
        <w:rPr>
          <w:rFonts w:ascii="Tahoma" w:hAnsi="Tahoma" w:cs="Tahoma"/>
          <w:color w:val="244061" w:themeColor="accent1" w:themeShade="80"/>
          <w:sz w:val="22"/>
          <w:szCs w:val="22"/>
        </w:rPr>
        <w:tab/>
        <w:t>Propuesta Técnica y Económica del PROVEEDOR y aceptada por ENTEL S.A.</w:t>
      </w:r>
    </w:p>
    <w:p w14:paraId="6736724B" w14:textId="77777777" w:rsidR="006C4882" w:rsidRPr="007A18BA" w:rsidRDefault="006C4882" w:rsidP="006C4882">
      <w:pPr>
        <w:ind w:left="284" w:hanging="284"/>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3.</w:t>
      </w:r>
      <w:r w:rsidRPr="007A18BA">
        <w:rPr>
          <w:rFonts w:ascii="Tahoma" w:hAnsi="Tahoma" w:cs="Tahoma"/>
          <w:color w:val="244061" w:themeColor="accent1" w:themeShade="80"/>
          <w:sz w:val="22"/>
          <w:szCs w:val="22"/>
        </w:rPr>
        <w:tab/>
        <w:t>Carta de Adjudicación ………./….</w:t>
      </w:r>
      <w:r w:rsidRPr="007A18BA">
        <w:rPr>
          <w:rFonts w:ascii="Tahoma" w:hAnsi="Tahoma" w:cs="Tahoma"/>
          <w:color w:val="244061" w:themeColor="accent1" w:themeShade="80"/>
          <w:sz w:val="22"/>
          <w:szCs w:val="22"/>
          <w:lang w:val="es-BO"/>
        </w:rPr>
        <w:t>de fecha ../../...</w:t>
      </w:r>
    </w:p>
    <w:p w14:paraId="2ECB9DDC" w14:textId="77777777" w:rsidR="006C4882" w:rsidRPr="007A18BA" w:rsidRDefault="006C4882" w:rsidP="006C4882">
      <w:pPr>
        <w:ind w:left="284" w:hanging="284"/>
        <w:contextualSpacing/>
        <w:jc w:val="both"/>
        <w:rPr>
          <w:rFonts w:ascii="Tahoma" w:hAnsi="Tahoma" w:cs="Tahoma"/>
          <w:iCs/>
          <w:color w:val="244061" w:themeColor="accent1" w:themeShade="80"/>
          <w:sz w:val="22"/>
          <w:szCs w:val="22"/>
          <w:lang w:val="es-BO"/>
        </w:rPr>
      </w:pPr>
      <w:r w:rsidRPr="007A18BA">
        <w:rPr>
          <w:rFonts w:ascii="Tahoma" w:hAnsi="Tahoma" w:cs="Tahoma"/>
          <w:color w:val="244061" w:themeColor="accent1" w:themeShade="80"/>
          <w:sz w:val="22"/>
          <w:szCs w:val="22"/>
        </w:rPr>
        <w:t>4.</w:t>
      </w:r>
      <w:r w:rsidRPr="007A18BA">
        <w:rPr>
          <w:rFonts w:ascii="Tahoma" w:hAnsi="Tahoma" w:cs="Tahoma"/>
          <w:color w:val="244061" w:themeColor="accent1" w:themeShade="80"/>
          <w:sz w:val="22"/>
          <w:szCs w:val="22"/>
        </w:rPr>
        <w:tab/>
        <w:t>Carta de Aceptación a la Adjudicación  ….../….</w:t>
      </w:r>
      <w:r w:rsidRPr="007A18BA">
        <w:rPr>
          <w:rFonts w:ascii="Tahoma" w:hAnsi="Tahoma" w:cs="Tahoma"/>
          <w:iCs/>
          <w:color w:val="244061" w:themeColor="accent1" w:themeShade="80"/>
          <w:sz w:val="22"/>
          <w:szCs w:val="22"/>
          <w:lang w:val="es-BO"/>
        </w:rPr>
        <w:t xml:space="preserve"> de fecha ../../..</w:t>
      </w:r>
    </w:p>
    <w:p w14:paraId="5473C901" w14:textId="77777777" w:rsidR="006C4882" w:rsidRPr="007A18BA" w:rsidRDefault="006C4882" w:rsidP="006C4882">
      <w:pPr>
        <w:spacing w:before="120"/>
        <w:contextualSpacing/>
        <w:jc w:val="both"/>
        <w:rPr>
          <w:rFonts w:ascii="Tahoma" w:eastAsia="Calibri"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CUARTA: OBJETO</w:t>
      </w:r>
      <w:r w:rsidRPr="007A18BA">
        <w:rPr>
          <w:rFonts w:ascii="Tahoma" w:hAnsi="Tahoma" w:cs="Tahoma"/>
          <w:color w:val="244061" w:themeColor="accent1" w:themeShade="80"/>
          <w:sz w:val="22"/>
          <w:szCs w:val="22"/>
        </w:rPr>
        <w:t xml:space="preserve">.- El presente contrato tiene por objeto </w:t>
      </w:r>
      <w:r w:rsidRPr="007A18BA">
        <w:rPr>
          <w:rFonts w:ascii="Tahoma" w:eastAsia="Calibri" w:hAnsi="Tahoma" w:cs="Tahoma"/>
          <w:color w:val="244061" w:themeColor="accent1" w:themeShade="80"/>
          <w:sz w:val="22"/>
          <w:szCs w:val="22"/>
          <w:lang w:val="es-BO" w:eastAsia="en-US"/>
        </w:rPr>
        <w:t xml:space="preserve">la …………………………………………………………… que el PROVEEDOR se obliga a proporcionar en estricto cumplimiento a lo establecido en este documento y </w:t>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eastAsia="Calibri" w:hAnsi="Tahoma" w:cs="Tahoma"/>
          <w:color w:val="244061" w:themeColor="accent1" w:themeShade="80"/>
          <w:sz w:val="22"/>
          <w:szCs w:val="22"/>
          <w:lang w:val="es-BO" w:eastAsia="en-US"/>
        </w:rPr>
        <w:t>.</w:t>
      </w:r>
    </w:p>
    <w:p w14:paraId="78F2FB29" w14:textId="77777777" w:rsidR="006C4882" w:rsidRPr="007A18BA" w:rsidRDefault="006C4882" w:rsidP="006C4882">
      <w:pPr>
        <w:spacing w:before="1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QUINTA: PRECIO E IMPUESTOS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precio establecido para la provisión de servicios objeto del presente Contrato es de </w:t>
      </w:r>
      <w:r w:rsidRPr="007A18BA">
        <w:rPr>
          <w:rFonts w:ascii="Tahoma" w:hAnsi="Tahoma" w:cs="Tahoma"/>
          <w:b/>
          <w:color w:val="244061" w:themeColor="accent1" w:themeShade="80"/>
          <w:sz w:val="22"/>
          <w:szCs w:val="22"/>
        </w:rPr>
        <w:t xml:space="preserve">USD/Bs…………………… (……………………………………00/100 Dólares Americanos/Bolivianos) </w:t>
      </w:r>
      <w:r w:rsidRPr="007A18BA">
        <w:rPr>
          <w:rFonts w:ascii="Tahoma" w:hAnsi="Tahoma" w:cs="Tahoma"/>
          <w:color w:val="244061" w:themeColor="accent1" w:themeShade="80"/>
          <w:sz w:val="22"/>
          <w:szCs w:val="22"/>
        </w:rPr>
        <w:t>de acuerdo al siguiente detalle:</w:t>
      </w:r>
    </w:p>
    <w:p w14:paraId="1C9A3EE5" w14:textId="77777777" w:rsidR="006C4882" w:rsidRPr="007A18BA" w:rsidRDefault="006C4882" w:rsidP="006C4882">
      <w:pPr>
        <w:spacing w:before="120"/>
        <w:jc w:val="both"/>
        <w:rPr>
          <w:rFonts w:ascii="Tahoma" w:hAnsi="Tahoma" w:cs="Tahoma"/>
          <w:color w:val="244061" w:themeColor="accent1" w:themeShade="8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6C4882" w:rsidRPr="007A18BA" w14:paraId="26F035A1" w14:textId="77777777" w:rsidTr="00F07F0F">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646B995A"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EE6FA73"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4E22BEB4"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25FAF0AF"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PRECIO TOTAL  (USD/BS)</w:t>
            </w:r>
          </w:p>
        </w:tc>
      </w:tr>
      <w:tr w:rsidR="006C4882" w:rsidRPr="007A18BA" w14:paraId="0DD81F6E" w14:textId="77777777" w:rsidTr="00F07F0F">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684622F9" w14:textId="77777777" w:rsidR="006C4882" w:rsidRPr="007A18BA" w:rsidRDefault="006C4882" w:rsidP="00F07F0F">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65B8A137" w14:textId="77777777" w:rsidR="006C4882" w:rsidRPr="007A18BA" w:rsidRDefault="006C4882" w:rsidP="00F07F0F">
            <w:pPr>
              <w:jc w:val="center"/>
              <w:rPr>
                <w:rFonts w:ascii="Tahoma" w:hAnsi="Tahoma" w:cs="Tahoma"/>
                <w:color w:val="244061" w:themeColor="accent1" w:themeShade="80"/>
                <w:sz w:val="22"/>
                <w:szCs w:val="22"/>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770DB75C" w14:textId="77777777" w:rsidR="006C4882" w:rsidRPr="007A18BA" w:rsidRDefault="006C4882" w:rsidP="00F07F0F">
            <w:pPr>
              <w:jc w:val="center"/>
              <w:rPr>
                <w:rFonts w:ascii="Tahoma" w:hAnsi="Tahoma" w:cs="Tahoma"/>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64403257" w14:textId="77777777" w:rsidR="006C4882" w:rsidRPr="007A18BA" w:rsidRDefault="006C4882" w:rsidP="00F07F0F">
            <w:pPr>
              <w:jc w:val="right"/>
              <w:rPr>
                <w:rFonts w:ascii="Tahoma" w:hAnsi="Tahoma" w:cs="Tahoma"/>
                <w:color w:val="244061" w:themeColor="accent1" w:themeShade="80"/>
                <w:sz w:val="22"/>
                <w:szCs w:val="22"/>
              </w:rPr>
            </w:pPr>
          </w:p>
        </w:tc>
      </w:tr>
      <w:tr w:rsidR="006C4882" w:rsidRPr="007A18BA" w14:paraId="292A0F54" w14:textId="77777777" w:rsidTr="00F07F0F">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A810C" w14:textId="77777777" w:rsidR="006C4882" w:rsidRPr="007A18BA" w:rsidRDefault="006C4882" w:rsidP="00F07F0F">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58B24" w14:textId="77777777" w:rsidR="006C4882" w:rsidRPr="007A18BA" w:rsidRDefault="006C4882" w:rsidP="00F07F0F">
            <w:pPr>
              <w:jc w:val="center"/>
              <w:rPr>
                <w:rFonts w:ascii="Tahoma" w:hAnsi="Tahoma" w:cs="Tahoma"/>
                <w:b/>
                <w:bCs/>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67BF7D" w14:textId="77777777" w:rsidR="006C4882" w:rsidRPr="007A18BA" w:rsidRDefault="006C4882" w:rsidP="00F07F0F">
            <w:pPr>
              <w:jc w:val="right"/>
              <w:rPr>
                <w:rFonts w:ascii="Tahoma" w:hAnsi="Tahoma" w:cs="Tahoma"/>
                <w:b/>
                <w:bCs/>
                <w:color w:val="244061" w:themeColor="accent1" w:themeShade="80"/>
                <w:sz w:val="22"/>
                <w:szCs w:val="22"/>
              </w:rPr>
            </w:pPr>
          </w:p>
        </w:tc>
      </w:tr>
      <w:tr w:rsidR="006C4882" w:rsidRPr="007A18BA" w14:paraId="48871D73" w14:textId="77777777" w:rsidTr="00F07F0F">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D9AD917" w14:textId="77777777" w:rsidR="006C4882" w:rsidRPr="007A18BA" w:rsidRDefault="006C4882" w:rsidP="00F07F0F">
            <w:pP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 xml:space="preserve">(…………………………………………………………… 00/100 Dólares Americanos/ Bolivianos) </w:t>
            </w:r>
          </w:p>
        </w:tc>
      </w:tr>
      <w:tr w:rsidR="006C4882" w:rsidRPr="007A18BA" w14:paraId="3FFCD899" w14:textId="77777777" w:rsidTr="00F07F0F">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281934E" w14:textId="77777777" w:rsidR="006C4882" w:rsidRPr="007A18BA" w:rsidRDefault="006C4882" w:rsidP="00F07F0F">
            <w:pPr>
              <w:rPr>
                <w:rFonts w:ascii="Tahoma" w:hAnsi="Tahoma" w:cs="Tahoma"/>
                <w:b/>
                <w:bCs/>
                <w:color w:val="244061" w:themeColor="accent1" w:themeShade="80"/>
                <w:sz w:val="22"/>
                <w:szCs w:val="22"/>
              </w:rPr>
            </w:pPr>
            <w:r w:rsidRPr="007A18BA">
              <w:rPr>
                <w:rFonts w:ascii="Tahoma" w:hAnsi="Tahoma" w:cs="Tahoma"/>
                <w:color w:val="244061" w:themeColor="accent1" w:themeShade="80"/>
                <w:sz w:val="22"/>
                <w:szCs w:val="22"/>
              </w:rPr>
              <w:t>El precio incluye los  impuestos de Ley.</w:t>
            </w:r>
          </w:p>
        </w:tc>
      </w:tr>
    </w:tbl>
    <w:p w14:paraId="620E4770" w14:textId="77777777" w:rsidR="006C4882" w:rsidRPr="007A18BA" w:rsidRDefault="006C4882" w:rsidP="006C4882">
      <w:pPr>
        <w:spacing w:before="120"/>
        <w:ind w:right="-1"/>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58D78D12" w14:textId="77777777" w:rsidR="006C4882" w:rsidRPr="007A18BA" w:rsidRDefault="006C4882" w:rsidP="006C4882">
      <w:pPr>
        <w:spacing w:before="12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04BCF44" w14:textId="77777777" w:rsidR="006C4882" w:rsidRPr="007A18BA" w:rsidRDefault="006C4882" w:rsidP="006C4882">
      <w:pPr>
        <w:spacing w:before="120"/>
        <w:ind w:right="-1"/>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SEXTA: MONEDA Y FORMA DE PAGO</w:t>
      </w:r>
      <w:r w:rsidRPr="007A18BA">
        <w:rPr>
          <w:rFonts w:ascii="Tahoma" w:hAnsi="Tahoma" w:cs="Tahoma"/>
          <w:color w:val="244061" w:themeColor="accent1" w:themeShade="80"/>
          <w:sz w:val="22"/>
          <w:szCs w:val="22"/>
        </w:rPr>
        <w:t>.- La moneda de pago del presente contrato será el ……………………………….., de acuerdo a los siguientes términos:</w:t>
      </w:r>
    </w:p>
    <w:p w14:paraId="575B5AD7" w14:textId="77777777" w:rsidR="006C4882" w:rsidRPr="007A18BA" w:rsidRDefault="006C4882" w:rsidP="006C4882">
      <w:pPr>
        <w:spacing w:before="120"/>
        <w:jc w:val="both"/>
        <w:rPr>
          <w:rFonts w:ascii="Tahoma" w:hAnsi="Tahoma" w:cs="Tahoma"/>
          <w:color w:val="244061" w:themeColor="accent1" w:themeShade="80"/>
          <w:sz w:val="22"/>
          <w:szCs w:val="22"/>
        </w:rPr>
      </w:pPr>
    </w:p>
    <w:p w14:paraId="66B8BC99" w14:textId="77777777" w:rsidR="006C4882" w:rsidRPr="007A18BA" w:rsidRDefault="006C4882" w:rsidP="006C4882">
      <w:pPr>
        <w:numPr>
          <w:ilvl w:val="0"/>
          <w:numId w:val="42"/>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Servicios sin Garantía (Pagos Totales 100%):</w:t>
      </w:r>
      <w:r w:rsidRPr="007A18BA">
        <w:rPr>
          <w:rFonts w:ascii="Tahoma" w:hAnsi="Tahoma" w:cs="Tahoma"/>
          <w:color w:val="244061" w:themeColor="accent1" w:themeShade="80"/>
          <w:sz w:val="22"/>
          <w:szCs w:val="22"/>
        </w:rPr>
        <w:t xml:space="preserve"> ENTEL S.A. pagará a favor del PROVEEDOR el 100% contra entrega de todo el servicio, en el plazo de treinta </w:t>
      </w:r>
      <w:r w:rsidRPr="007A18BA">
        <w:rPr>
          <w:rFonts w:ascii="Tahoma" w:hAnsi="Tahoma" w:cs="Tahoma"/>
          <w:color w:val="244061" w:themeColor="accent1" w:themeShade="80"/>
          <w:sz w:val="22"/>
          <w:szCs w:val="22"/>
        </w:rPr>
        <w:lastRenderedPageBreak/>
        <w:t xml:space="preserve">(30) días calendario posteriores a la emisión del Certificado de Control de Calidad por parte de ENTEL S.A. y presentación de factura fiscal por el PROVEEDOR. </w:t>
      </w:r>
    </w:p>
    <w:p w14:paraId="58283942" w14:textId="77777777" w:rsidR="006C4882" w:rsidRPr="007A18BA" w:rsidRDefault="006C4882" w:rsidP="006C4882">
      <w:pPr>
        <w:numPr>
          <w:ilvl w:val="0"/>
          <w:numId w:val="42"/>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Prestación de Servicios con Garantía (Pagos Totales 100%): </w:t>
      </w:r>
      <w:r w:rsidRPr="007A18BA">
        <w:rPr>
          <w:rFonts w:ascii="Tahoma" w:hAnsi="Tahoma" w:cs="Tahoma"/>
          <w:color w:val="244061" w:themeColor="accent1" w:themeShade="8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1A298699" w14:textId="77777777" w:rsidR="006C4882" w:rsidRPr="007A18BA" w:rsidRDefault="006C4882" w:rsidP="006C4882">
      <w:pPr>
        <w:numPr>
          <w:ilvl w:val="0"/>
          <w:numId w:val="42"/>
        </w:numPr>
        <w:tabs>
          <w:tab w:val="left" w:pos="426"/>
        </w:tabs>
        <w:spacing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 de Mantenimiento con Extra Canon:</w:t>
      </w:r>
    </w:p>
    <w:p w14:paraId="461D6B75" w14:textId="77777777" w:rsidR="006C4882" w:rsidRPr="007A18BA" w:rsidRDefault="006C4882" w:rsidP="006C4882">
      <w:pPr>
        <w:numPr>
          <w:ilvl w:val="0"/>
          <w:numId w:val="43"/>
        </w:numPr>
        <w:spacing w:before="120" w:after="120"/>
        <w:jc w:val="both"/>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 xml:space="preserve">ENTEL S.A. pagará al PROVEEDOR el canon fijo establecido en el cuadro precedente en pagos parciales de forma mensual, en el plazo de treinta (30) días calendario posteriores a la </w:t>
      </w:r>
      <w:r w:rsidRPr="007A18BA">
        <w:rPr>
          <w:rFonts w:ascii="Tahoma" w:hAnsi="Tahoma" w:cs="Tahoma"/>
          <w:color w:val="244061" w:themeColor="accent1" w:themeShade="80"/>
          <w:sz w:val="22"/>
          <w:szCs w:val="22"/>
          <w:lang w:val="es-BO"/>
        </w:rPr>
        <w:t xml:space="preserve">certificación del cumplimiento del servicio con </w:t>
      </w:r>
      <w:r w:rsidRPr="007A18BA">
        <w:rPr>
          <w:rFonts w:ascii="Tahoma" w:hAnsi="Tahoma" w:cs="Tahoma"/>
          <w:color w:val="244061" w:themeColor="accent1" w:themeShade="80"/>
          <w:sz w:val="22"/>
          <w:szCs w:val="22"/>
        </w:rPr>
        <w:t>emisión el Certificado de Control de Calidad por parte de ENTEL S.A. y la presentación de la factura fiscal por parte del PROVEEDOR.</w:t>
      </w:r>
    </w:p>
    <w:p w14:paraId="71B0331B" w14:textId="77777777" w:rsidR="006C4882" w:rsidRPr="007A18BA" w:rsidRDefault="006C4882" w:rsidP="006C4882">
      <w:pPr>
        <w:numPr>
          <w:ilvl w:val="0"/>
          <w:numId w:val="43"/>
        </w:numPr>
        <w:spacing w:before="120" w:after="120"/>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ENTEL S.A. pagará al PROVEEDOR p</w:t>
      </w:r>
      <w:r w:rsidRPr="007A18BA">
        <w:rPr>
          <w:rFonts w:ascii="Tahoma" w:hAnsi="Tahoma" w:cs="Tahoma"/>
          <w:color w:val="244061" w:themeColor="accent1" w:themeShade="80"/>
          <w:sz w:val="22"/>
          <w:szCs w:val="22"/>
          <w:lang w:eastAsia="en-US"/>
        </w:rPr>
        <w:t xml:space="preserve">or los materiales y trabajos extra canon </w:t>
      </w:r>
      <w:r w:rsidRPr="007A18BA">
        <w:rPr>
          <w:rFonts w:ascii="Tahoma" w:hAnsi="Tahoma" w:cs="Tahoma"/>
          <w:color w:val="244061" w:themeColor="accent1" w:themeShade="80"/>
          <w:sz w:val="22"/>
          <w:szCs w:val="22"/>
          <w:lang w:val="es-ES_tradnl"/>
        </w:rPr>
        <w:t>de acuerdo a los precios unitarios aprobados por ENTEL</w:t>
      </w:r>
      <w:r w:rsidRPr="007A18BA">
        <w:rPr>
          <w:rFonts w:ascii="Tahoma" w:hAnsi="Tahoma" w:cs="Tahoma"/>
          <w:color w:val="244061" w:themeColor="accent1" w:themeShade="80"/>
          <w:sz w:val="22"/>
          <w:szCs w:val="22"/>
          <w:lang w:eastAsia="en-US"/>
        </w:rPr>
        <w:t xml:space="preserve"> S.A., </w:t>
      </w:r>
      <w:r w:rsidRPr="007A18BA">
        <w:rPr>
          <w:rFonts w:ascii="Tahoma" w:hAnsi="Tahoma" w:cs="Tahoma"/>
          <w:color w:val="244061" w:themeColor="accent1" w:themeShade="80"/>
          <w:sz w:val="22"/>
          <w:szCs w:val="22"/>
        </w:rPr>
        <w:t>en el plazo de treinta (30) días calendario posteriores a la</w:t>
      </w:r>
      <w:r w:rsidRPr="007A18BA">
        <w:rPr>
          <w:rFonts w:ascii="Tahoma" w:hAnsi="Tahoma" w:cs="Tahoma"/>
          <w:color w:val="244061" w:themeColor="accent1" w:themeShade="80"/>
          <w:sz w:val="22"/>
          <w:szCs w:val="22"/>
          <w:lang w:eastAsia="en-US"/>
        </w:rPr>
        <w:t xml:space="preserve"> presentación de acta de conciliación, con la consiguiente emisión del Certificado de Control de Calidad </w:t>
      </w:r>
      <w:r w:rsidRPr="007A18BA">
        <w:rPr>
          <w:rFonts w:ascii="Tahoma" w:hAnsi="Tahoma" w:cs="Tahoma"/>
          <w:color w:val="244061" w:themeColor="accent1" w:themeShade="80"/>
          <w:sz w:val="22"/>
          <w:szCs w:val="22"/>
        </w:rPr>
        <w:t xml:space="preserve">por parte de ENTEL S.A. y la presentación de la factura fiscal por parte del PROVEEDOR. </w:t>
      </w:r>
      <w:r w:rsidRPr="007A18BA">
        <w:rPr>
          <w:rFonts w:ascii="Tahoma" w:hAnsi="Tahoma" w:cs="Tahoma"/>
          <w:i/>
          <w:color w:val="244061" w:themeColor="accent1" w:themeShade="80"/>
          <w:sz w:val="22"/>
          <w:szCs w:val="22"/>
        </w:rPr>
        <w:t>(Cuando los materiales y repuestos cuenten con garantía de Calidad de Bienes ENTEL S.A. deberá emitir adicionalmente el Certificado de Aceptación Provisional)</w:t>
      </w:r>
    </w:p>
    <w:p w14:paraId="0FA57737"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Cualquier tributo, emergente del presente contrato, pagadero fuera y dentro del territorio boliviano estará a cargo del PROVEEDOR.</w:t>
      </w:r>
    </w:p>
    <w:p w14:paraId="59DB3BBE"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4A8FBBCB"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SÉPTIMA: VIGENCIA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07243770"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OCTAVA: PLAZO Y FORMA DE ENTREGA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eastAsia="en-US"/>
        </w:rPr>
        <w:t>El PROVEEDOR entregará a ENTEL S.A. la totalidad de los servicios ejecutados de acuerdo a las condiciones:</w:t>
      </w:r>
    </w:p>
    <w:p w14:paraId="136F6B41" w14:textId="77777777" w:rsidR="006C4882" w:rsidRPr="007A18BA" w:rsidRDefault="006C4882" w:rsidP="006C4882">
      <w:pPr>
        <w:spacing w:before="120"/>
        <w:contextualSpacing/>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(ESTO VARÍA DE CONFORMIDAD A LO ESTABLECIDO EN TERMINOS BASICOS DE CONTRATACIÓN  Y LA CARTA DE ADJUDICACIÓN).</w:t>
      </w:r>
    </w:p>
    <w:p w14:paraId="34724C7E"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1FED5A3D"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NOVENA</w:t>
      </w:r>
      <w:r w:rsidRPr="007A18BA">
        <w:rPr>
          <w:rFonts w:ascii="Tahoma" w:hAnsi="Tahoma" w:cs="Tahoma"/>
          <w:b/>
          <w:color w:val="244061" w:themeColor="accent1" w:themeShade="80"/>
          <w:sz w:val="22"/>
          <w:szCs w:val="22"/>
          <w:u w:val="single"/>
        </w:rPr>
        <w:t>: GARANTÍAS Y SEGUROS</w:t>
      </w:r>
      <w:r w:rsidRPr="007A18BA">
        <w:rPr>
          <w:rFonts w:ascii="Tahoma" w:hAnsi="Tahoma" w:cs="Tahoma"/>
          <w:color w:val="244061" w:themeColor="accent1" w:themeShade="80"/>
          <w:sz w:val="22"/>
          <w:szCs w:val="22"/>
        </w:rPr>
        <w:t xml:space="preserve">.- Las garantías señaladas en la presente cláusula, </w:t>
      </w:r>
      <w:r w:rsidRPr="007A18BA">
        <w:rPr>
          <w:rFonts w:ascii="Tahoma" w:hAnsi="Tahoma" w:cs="Tahoma"/>
          <w:color w:val="244061" w:themeColor="accent1" w:themeShade="80"/>
          <w:sz w:val="22"/>
          <w:szCs w:val="22"/>
          <w:lang w:val="es-BO"/>
        </w:rPr>
        <w:t>será exigible y ejecutable de acuerdo a las leyes bolivianas</w:t>
      </w:r>
      <w:r w:rsidRPr="007A18BA">
        <w:rPr>
          <w:rFonts w:ascii="Tahoma" w:hAnsi="Tahoma" w:cs="Tahoma"/>
          <w:color w:val="244061" w:themeColor="accent1" w:themeShade="80"/>
          <w:sz w:val="22"/>
          <w:szCs w:val="22"/>
        </w:rPr>
        <w:t xml:space="preserve">, si </w:t>
      </w:r>
      <w:r w:rsidRPr="007A18BA">
        <w:rPr>
          <w:rFonts w:ascii="Tahoma" w:hAnsi="Tahoma" w:cs="Tahoma"/>
          <w:color w:val="244061" w:themeColor="accent1" w:themeShade="80"/>
          <w:sz w:val="22"/>
          <w:szCs w:val="22"/>
          <w:lang w:val="es-BO"/>
        </w:rPr>
        <w:t>el PROVEEDOR</w:t>
      </w:r>
      <w:r w:rsidRPr="007A18BA">
        <w:rPr>
          <w:rFonts w:ascii="Tahoma" w:hAnsi="Tahoma" w:cs="Tahoma"/>
          <w:color w:val="244061" w:themeColor="accent1" w:themeShade="8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6FAB8F2E"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p>
    <w:p w14:paraId="23A0BA52" w14:textId="77777777" w:rsidR="006C4882" w:rsidRPr="007A18BA" w:rsidRDefault="006C4882" w:rsidP="006C4882">
      <w:pPr>
        <w:pStyle w:val="Prrafodelista"/>
        <w:numPr>
          <w:ilvl w:val="0"/>
          <w:numId w:val="44"/>
        </w:numPr>
        <w:jc w:val="both"/>
        <w:rPr>
          <w:rFonts w:ascii="Tahoma" w:hAnsi="Tahoma" w:cs="Tahoma"/>
          <w:color w:val="244061" w:themeColor="accent1" w:themeShade="80"/>
          <w:sz w:val="22"/>
          <w:szCs w:val="22"/>
        </w:rPr>
      </w:pPr>
      <w:r w:rsidRPr="007A18BA">
        <w:rPr>
          <w:rFonts w:ascii="Tahoma" w:hAnsi="Tahoma" w:cs="Tahoma"/>
          <w:b/>
          <w:bCs/>
          <w:color w:val="244061" w:themeColor="accent1" w:themeShade="80"/>
          <w:sz w:val="22"/>
          <w:szCs w:val="22"/>
          <w:u w:val="single"/>
        </w:rPr>
        <w:t>Garantía de Cumplimiento de Contrato</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Para garantizar el cumplimiento del presente contrato, el</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xml:space="preserve">PROVEEDOR presentó a ENTEL S.A. la Boleta/Póliza de Garantía N° ……. emitida por el Banco……………………………….. por la suma de ……………………… (…………………………………… 00/100 …………………..) con vigencia a partir del ../../.. al </w:t>
      </w:r>
      <w:r w:rsidRPr="007A18BA">
        <w:rPr>
          <w:rFonts w:ascii="Tahoma" w:hAnsi="Tahoma" w:cs="Tahoma"/>
          <w:color w:val="244061" w:themeColor="accent1" w:themeShade="80"/>
          <w:sz w:val="22"/>
          <w:szCs w:val="22"/>
        </w:rPr>
        <w:lastRenderedPageBreak/>
        <w:t>../../.., con la característica de renovable, irrevocable de ejecución inmediata</w:t>
      </w:r>
      <w:r w:rsidRPr="007A18BA">
        <w:rPr>
          <w:rFonts w:ascii="Tahoma" w:hAnsi="Tahoma" w:cs="Tahoma"/>
          <w:bCs/>
          <w:color w:val="244061" w:themeColor="accent1" w:themeShade="80"/>
          <w:sz w:val="22"/>
          <w:szCs w:val="22"/>
        </w:rPr>
        <w:t xml:space="preserve"> y a primer requerimiento, </w:t>
      </w:r>
      <w:r w:rsidRPr="007A18BA">
        <w:rPr>
          <w:rFonts w:ascii="Tahoma" w:hAnsi="Tahoma" w:cs="Tahoma"/>
          <w:color w:val="244061" w:themeColor="accent1" w:themeShade="80"/>
          <w:sz w:val="22"/>
          <w:szCs w:val="22"/>
        </w:rPr>
        <w:t>equivalente al diez por ciento (10%) del valor total del presente contrato.</w:t>
      </w:r>
    </w:p>
    <w:p w14:paraId="681890C3" w14:textId="77777777" w:rsidR="006C4882" w:rsidRPr="007A18BA" w:rsidRDefault="006C4882" w:rsidP="006C4882">
      <w:pPr>
        <w:spacing w:before="120"/>
        <w:ind w:left="709" w:hanging="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7A18BA">
        <w:rPr>
          <w:rFonts w:ascii="Tahoma" w:hAnsi="Tahoma" w:cs="Tahoma"/>
          <w:color w:val="244061" w:themeColor="accent1" w:themeShade="80"/>
          <w:sz w:val="22"/>
          <w:szCs w:val="22"/>
        </w:rPr>
        <w:t>.</w:t>
      </w:r>
    </w:p>
    <w:p w14:paraId="117672CB" w14:textId="77777777" w:rsidR="006C4882" w:rsidRPr="007A18BA" w:rsidRDefault="006C4882" w:rsidP="006C4882">
      <w:pPr>
        <w:pStyle w:val="Prrafodelista"/>
        <w:numPr>
          <w:ilvl w:val="0"/>
          <w:numId w:val="29"/>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Garantía de Cumplimiento de Contrato</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Para garantizar el cumplimiento del presente contrato, el</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lang w:val="es-BO"/>
        </w:rPr>
        <w:t xml:space="preserve"> y a primer requerimiento, </w:t>
      </w:r>
      <w:r w:rsidRPr="007A18BA">
        <w:rPr>
          <w:rFonts w:ascii="Tahoma" w:hAnsi="Tahoma" w:cs="Tahoma"/>
          <w:color w:val="244061" w:themeColor="accent1" w:themeShade="80"/>
          <w:sz w:val="22"/>
          <w:szCs w:val="22"/>
          <w:lang w:val="es-BO"/>
        </w:rPr>
        <w:t>equivalente al diez por ciento (10%) del valor total del presente contrato.</w:t>
      </w:r>
    </w:p>
    <w:p w14:paraId="081E8315" w14:textId="77777777" w:rsidR="006C4882" w:rsidRPr="007A18BA" w:rsidRDefault="006C4882" w:rsidP="006C4882">
      <w:pPr>
        <w:pStyle w:val="Prrafodelista"/>
        <w:numPr>
          <w:ilvl w:val="0"/>
          <w:numId w:val="29"/>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Garantía de Calidad de Servicios</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El PROVEEDOR garantiza la calidad de los servicios ejecutados objeto del presente contrato por el periodo de …. (…) año/S computable a partir de la emisión del Certificado de Aceptación Provisional</w:t>
      </w:r>
      <w:r w:rsidRPr="007A18BA">
        <w:rPr>
          <w:rFonts w:ascii="Tahoma" w:hAnsi="Tahoma" w:cs="Tahoma"/>
          <w:b/>
          <w:color w:val="244061" w:themeColor="accent1" w:themeShade="80"/>
          <w:sz w:val="22"/>
          <w:szCs w:val="22"/>
          <w:lang w:val="es-BO"/>
        </w:rPr>
        <w:t>.(ESTO DEBERÁ ESTAR EXPRESAMENTE DETALLADO EN LOS TERMINOS BASICOS DE CONTRATACIÓN, CASO CONTRARIO NO SE INCLUIRÁ)</w:t>
      </w:r>
    </w:p>
    <w:p w14:paraId="15976BFD" w14:textId="77777777" w:rsidR="006C4882" w:rsidRPr="007A18BA" w:rsidRDefault="006C4882" w:rsidP="006C4882">
      <w:pPr>
        <w:pStyle w:val="Prrafodelista"/>
        <w:numPr>
          <w:ilvl w:val="0"/>
          <w:numId w:val="30"/>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color w:val="244061" w:themeColor="accent1" w:themeShade="80"/>
          <w:spacing w:val="-3"/>
          <w:sz w:val="22"/>
          <w:szCs w:val="22"/>
        </w:rPr>
        <w:t>Póliza de Responsabilidad Civil.-</w:t>
      </w:r>
      <w:r w:rsidRPr="007A18BA">
        <w:rPr>
          <w:rFonts w:ascii="Tahoma" w:hAnsi="Tahoma" w:cs="Tahoma"/>
          <w:iCs/>
          <w:color w:val="244061" w:themeColor="accent1" w:themeShade="8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6D167497" w14:textId="77777777" w:rsidR="006C4882" w:rsidRPr="007A18BA" w:rsidRDefault="006C4882" w:rsidP="006C4882">
      <w:pPr>
        <w:pStyle w:val="Prrafodelista"/>
        <w:numPr>
          <w:ilvl w:val="0"/>
          <w:numId w:val="30"/>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iCs/>
          <w:color w:val="244061" w:themeColor="accent1" w:themeShade="80"/>
          <w:sz w:val="22"/>
          <w:szCs w:val="22"/>
        </w:rPr>
        <w:t>Póliza de Seguro Contra Accidentes.-</w:t>
      </w:r>
      <w:r w:rsidRPr="007A18BA">
        <w:rPr>
          <w:rFonts w:ascii="Tahoma" w:hAnsi="Tahoma" w:cs="Tahoma"/>
          <w:iCs/>
          <w:color w:val="244061" w:themeColor="accent1" w:themeShade="80"/>
          <w:sz w:val="22"/>
          <w:szCs w:val="22"/>
        </w:rPr>
        <w:t xml:space="preserve"> El</w:t>
      </w:r>
      <w:r w:rsidRPr="007A18BA">
        <w:rPr>
          <w:rFonts w:ascii="Tahoma" w:hAnsi="Tahoma" w:cs="Tahoma"/>
          <w:b/>
          <w:iCs/>
          <w:color w:val="244061" w:themeColor="accent1" w:themeShade="80"/>
          <w:sz w:val="22"/>
          <w:szCs w:val="22"/>
        </w:rPr>
        <w:t xml:space="preserve"> </w:t>
      </w:r>
      <w:r w:rsidRPr="007A18BA">
        <w:rPr>
          <w:rFonts w:ascii="Tahoma" w:hAnsi="Tahoma" w:cs="Tahoma"/>
          <w:iCs/>
          <w:color w:val="244061" w:themeColor="accent1" w:themeShade="80"/>
          <w:sz w:val="22"/>
          <w:szCs w:val="22"/>
        </w:rPr>
        <w:t>PROVEEDOR, durante la vigencia del presente Contrato cubrirá los riesgos por accidentes de su personal, con una Póliza de Seguro Contra Accidentes de Trabajo.</w:t>
      </w:r>
    </w:p>
    <w:p w14:paraId="1183C117"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DÉCIMA: </w:t>
      </w:r>
      <w:r w:rsidRPr="007A18BA">
        <w:rPr>
          <w:rFonts w:ascii="Tahoma" w:hAnsi="Tahoma" w:cs="Tahoma"/>
          <w:b/>
          <w:color w:val="244061" w:themeColor="accent1" w:themeShade="80"/>
          <w:sz w:val="22"/>
          <w:szCs w:val="22"/>
          <w:u w:val="single"/>
        </w:rPr>
        <w:t>CALIDAD DEL SERVICIO</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El PROVEEDOR será responsable de la calidad del servicio que provee, de acuerdo a los siguientes términos:</w:t>
      </w:r>
    </w:p>
    <w:p w14:paraId="06934921"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10.1</w:t>
      </w:r>
      <w:r w:rsidRPr="007A18BA">
        <w:rPr>
          <w:rFonts w:ascii="Tahoma" w:hAnsi="Tahoma" w:cs="Tahoma"/>
          <w:color w:val="244061" w:themeColor="accent1" w:themeShade="80"/>
          <w:sz w:val="22"/>
          <w:szCs w:val="22"/>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5B692C30"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10.2</w:t>
      </w:r>
      <w:r w:rsidRPr="007A18BA">
        <w:rPr>
          <w:rFonts w:ascii="Tahoma" w:hAnsi="Tahoma" w:cs="Tahoma"/>
          <w:color w:val="244061" w:themeColor="accent1" w:themeShade="80"/>
          <w:sz w:val="22"/>
          <w:szCs w:val="22"/>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6CD105ED"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10.3</w:t>
      </w:r>
      <w:r w:rsidRPr="007A18BA">
        <w:rPr>
          <w:rFonts w:ascii="Tahoma" w:hAnsi="Tahoma" w:cs="Tahoma"/>
          <w:color w:val="244061" w:themeColor="accent1" w:themeShade="80"/>
          <w:sz w:val="22"/>
          <w:szCs w:val="22"/>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29DD42CB"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10.4</w:t>
      </w:r>
      <w:r w:rsidRPr="007A18BA">
        <w:rPr>
          <w:rFonts w:ascii="Tahoma" w:hAnsi="Tahoma" w:cs="Tahoma"/>
          <w:color w:val="244061" w:themeColor="accent1" w:themeShade="80"/>
          <w:sz w:val="22"/>
          <w:szCs w:val="22"/>
        </w:rPr>
        <w:tab/>
        <w:t>Solucionados todos los reclamos y observaciones, ENTEL S.A. emitirá el Certificado de Control de Calidad, documento indispensable para efectuar los pagos en favor del PROVEEDOR</w:t>
      </w:r>
    </w:p>
    <w:p w14:paraId="28583C97" w14:textId="77777777" w:rsidR="006C4882" w:rsidRPr="007A18BA" w:rsidRDefault="006C4882" w:rsidP="006C4882">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DÉCIMA PRIMERA: OBLIGACIONES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Al margen de las obligaciones establecidas en las cláusulas precedentes, las Partes se comprometen a cumplir las siguientes:</w:t>
      </w:r>
    </w:p>
    <w:p w14:paraId="5C193456"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 xml:space="preserve">11.1. </w:t>
      </w:r>
      <w:r w:rsidRPr="007A18BA">
        <w:rPr>
          <w:rFonts w:ascii="Tahoma" w:hAnsi="Tahoma" w:cs="Tahoma"/>
          <w:color w:val="244061" w:themeColor="accent1" w:themeShade="80"/>
          <w:sz w:val="22"/>
          <w:szCs w:val="22"/>
          <w:lang w:val="es-BO"/>
        </w:rPr>
        <w:t>El PROVEEDOR:</w:t>
      </w:r>
    </w:p>
    <w:p w14:paraId="4DF9AC05"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 caso de existir dudas sobre los servicios objeto del presente contrato, consultar en forma inmediata y oportunamente a la supervisión de ENTEL S.A.</w:t>
      </w:r>
    </w:p>
    <w:p w14:paraId="7E49216A"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lastRenderedPageBreak/>
        <w:t>Custodiar y resguardar la integridad de los accesorios en todo momento mediante el uso de herramientas, métodos adecuados de conservación.</w:t>
      </w:r>
    </w:p>
    <w:p w14:paraId="5693EB66"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Contar con garantías y seguros para el cumplimiento del presente contrato en previsión y resguardo de su personal o daño a terceros.</w:t>
      </w:r>
    </w:p>
    <w:p w14:paraId="03BA86B1"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Presentar y entregar toda la documentación técnica solicitada de acuerdo a lo requerido por ENTEL S.A.</w:t>
      </w:r>
    </w:p>
    <w:p w14:paraId="25CDF797"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Durante la ejecución del contrato, deberá contar con el suficiente personal técnico calificado y con experiencia certificada para cumplir con el objeto del presente contrato.</w:t>
      </w:r>
    </w:p>
    <w:p w14:paraId="69A013AD"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3D1FBA0D"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05315546"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Su personal en tanto y cuanto se encuentre en ambientes, vehículos, predios, etc. de ENTEL S.A. deberá cumplir con todos los procedimientos y normas de seguridad establecidas por ENTEL S.A.</w:t>
      </w:r>
    </w:p>
    <w:p w14:paraId="50A11C05" w14:textId="77777777" w:rsidR="006C4882" w:rsidRPr="007A18BA" w:rsidRDefault="006C4882" w:rsidP="006C4882">
      <w:pPr>
        <w:pStyle w:val="Prrafodelista"/>
        <w:numPr>
          <w:ilvl w:val="2"/>
          <w:numId w:val="41"/>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hAnsi="Tahoma" w:cs="Tahoma"/>
          <w:color w:val="244061" w:themeColor="accent1" w:themeShade="80"/>
          <w:sz w:val="22"/>
          <w:szCs w:val="22"/>
        </w:rPr>
        <w:t xml:space="preserve">Durante la ejecución del contrato y el periodo de garantía proporcionará un </w:t>
      </w:r>
      <w:proofErr w:type="spellStart"/>
      <w:r w:rsidRPr="007A18BA">
        <w:rPr>
          <w:rFonts w:ascii="Tahoma" w:hAnsi="Tahoma" w:cs="Tahoma"/>
          <w:color w:val="244061" w:themeColor="accent1" w:themeShade="80"/>
          <w:sz w:val="22"/>
          <w:szCs w:val="22"/>
        </w:rPr>
        <w:t>toll</w:t>
      </w:r>
      <w:proofErr w:type="spellEnd"/>
      <w:r w:rsidRPr="007A18BA">
        <w:rPr>
          <w:rFonts w:ascii="Tahoma" w:hAnsi="Tahoma" w:cs="Tahoma"/>
          <w:color w:val="244061" w:themeColor="accent1" w:themeShade="80"/>
          <w:sz w:val="22"/>
          <w:szCs w:val="22"/>
        </w:rPr>
        <w:t xml:space="preserve"> free para que ENTEL S.A. efectúe cualquier consulta que requiera.</w:t>
      </w:r>
    </w:p>
    <w:p w14:paraId="4FBCD17E" w14:textId="77777777" w:rsidR="006C4882" w:rsidRPr="007A18BA" w:rsidRDefault="006C4882" w:rsidP="006C4882">
      <w:pPr>
        <w:tabs>
          <w:tab w:val="num" w:pos="-1985"/>
        </w:tabs>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w:t>
      </w:r>
      <w:r w:rsidRPr="007A18BA">
        <w:rPr>
          <w:rFonts w:ascii="Tahoma" w:hAnsi="Tahoma" w:cs="Tahoma"/>
          <w:color w:val="244061" w:themeColor="accent1" w:themeShade="80"/>
          <w:sz w:val="22"/>
          <w:szCs w:val="22"/>
        </w:rPr>
        <w:tab/>
        <w:t>ENTEL S.A.:</w:t>
      </w:r>
    </w:p>
    <w:p w14:paraId="19BDBB46" w14:textId="77777777" w:rsidR="006C4882" w:rsidRPr="007A18BA" w:rsidRDefault="006C4882" w:rsidP="006C4882">
      <w:pPr>
        <w:spacing w:before="120"/>
        <w:ind w:left="1418" w:hanging="85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11.2.1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Efectuar a favor del PROVEEDOR, el/los correspondiente/s pago/s por el objeto del presente contrato.</w:t>
      </w:r>
    </w:p>
    <w:p w14:paraId="1EC62082" w14:textId="77777777" w:rsidR="006C4882" w:rsidRPr="007A18BA" w:rsidRDefault="006C4882" w:rsidP="006C4882">
      <w:pPr>
        <w:tabs>
          <w:tab w:val="num" w:pos="-1985"/>
        </w:tabs>
        <w:spacing w:before="120"/>
        <w:ind w:left="1418" w:hanging="851"/>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11.2.2</w:t>
      </w:r>
      <w:r w:rsidRPr="007A18BA">
        <w:rPr>
          <w:rFonts w:ascii="Tahoma" w:hAnsi="Tahoma" w:cs="Tahoma"/>
          <w:color w:val="244061" w:themeColor="accent1" w:themeShade="80"/>
          <w:sz w:val="22"/>
          <w:szCs w:val="22"/>
        </w:rPr>
        <w:tab/>
        <w:t>Proporcionar al personal del PROVEEDOR las autorizaciones para el ingreso y uso de ambientes, si corresponde.</w:t>
      </w:r>
    </w:p>
    <w:p w14:paraId="31D9D7EB" w14:textId="77777777" w:rsidR="006C4882" w:rsidRPr="007A18BA" w:rsidRDefault="006C4882" w:rsidP="006C4882">
      <w:pPr>
        <w:pStyle w:val="Ttulo1"/>
        <w:spacing w:before="120"/>
        <w:ind w:right="-1"/>
        <w:contextualSpacing/>
        <w:jc w:val="both"/>
        <w:rPr>
          <w:rFonts w:cs="Tahoma"/>
          <w:b w:val="0"/>
          <w:iCs/>
          <w:color w:val="244061" w:themeColor="accent1" w:themeShade="80"/>
          <w:spacing w:val="-3"/>
          <w:lang w:val="es-BO"/>
        </w:rPr>
      </w:pPr>
      <w:r w:rsidRPr="007A18BA">
        <w:rPr>
          <w:rFonts w:cs="Tahoma"/>
          <w:color w:val="244061" w:themeColor="accent1" w:themeShade="80"/>
        </w:rPr>
        <w:t xml:space="preserve">DÉCIMA SEGUNDA: SUPERVISIÓN.- </w:t>
      </w:r>
      <w:r w:rsidRPr="007A18BA">
        <w:rPr>
          <w:rFonts w:cs="Tahoma"/>
          <w:b w:val="0"/>
          <w:iCs/>
          <w:color w:val="244061" w:themeColor="accent1" w:themeShade="80"/>
          <w:spacing w:val="-3"/>
          <w:lang w:val="es-BO"/>
        </w:rPr>
        <w:t>La responsabilidad de supervisión, fiscalización y verificación del cumplimiento del presente contrato por parte de ENTEL S.A. estará a cargo de la Subgerencia de ……………………… dependiente de la Gerencia Nacional de …………………</w:t>
      </w:r>
    </w:p>
    <w:p w14:paraId="0D3D3129"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DÉCIMA TERCERA: MULTAS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En casos de incumplimiento de plazos del PROVEEDOR en la entrega de los servicios objeto del presente contrato, ENTEL S.A. aplicará las siguientes multas:</w:t>
      </w:r>
    </w:p>
    <w:p w14:paraId="7F939CC0"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13.1</w:t>
      </w:r>
      <w:r w:rsidRPr="007A18BA">
        <w:rPr>
          <w:rFonts w:ascii="Tahoma" w:hAnsi="Tahoma" w:cs="Tahoma"/>
          <w:color w:val="244061" w:themeColor="accent1" w:themeShade="80"/>
          <w:sz w:val="22"/>
          <w:szCs w:val="22"/>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CF16E0E"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13.2</w:t>
      </w:r>
      <w:r w:rsidRPr="007A18BA">
        <w:rPr>
          <w:rFonts w:ascii="Tahoma" w:hAnsi="Tahoma" w:cs="Tahoma"/>
          <w:color w:val="244061" w:themeColor="accent1" w:themeShade="80"/>
          <w:sz w:val="22"/>
          <w:szCs w:val="22"/>
          <w:lang w:val="es-BO"/>
        </w:rPr>
        <w:tab/>
        <w:t xml:space="preserve">ENTEL S.A., notificará al PROVEEDOR, de manera oficial sobre la aplicación de multas. El PROVEEDOR, podrá presentar los descargos que considere necesarios dentro del plazo de tres (3) días hábiles de recibida la notificación. Los descargos serán considerados o </w:t>
      </w:r>
      <w:r w:rsidRPr="007A18BA">
        <w:rPr>
          <w:rFonts w:ascii="Tahoma" w:hAnsi="Tahoma" w:cs="Tahoma"/>
          <w:color w:val="244061" w:themeColor="accent1" w:themeShade="80"/>
          <w:sz w:val="22"/>
          <w:szCs w:val="22"/>
          <w:lang w:val="es-BO"/>
        </w:rPr>
        <w:lastRenderedPageBreak/>
        <w:t>desestimados por ENTEL S.A., en caso de improcedencia se aplicarán las multas notificadas al Proveedor. Es atribución de ENTEL SA considerar o rechazar los descargos presentados por el proveedor por falta de prueba.</w:t>
      </w:r>
    </w:p>
    <w:p w14:paraId="3517F61D"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BO"/>
        </w:rPr>
        <w:t>13.3</w:t>
      </w:r>
      <w:r w:rsidRPr="007A18BA">
        <w:rPr>
          <w:rFonts w:ascii="Tahoma" w:hAnsi="Tahoma" w:cs="Tahoma"/>
          <w:color w:val="244061" w:themeColor="accent1" w:themeShade="8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73498701" w14:textId="77777777" w:rsidR="006C4882" w:rsidRPr="007A18BA" w:rsidRDefault="006C4882" w:rsidP="006C4882">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DÉCIMA CUARTA:</w:t>
      </w:r>
      <w:r w:rsidRPr="007A18BA">
        <w:rPr>
          <w:rFonts w:ascii="Tahoma" w:hAnsi="Tahoma" w:cs="Tahoma"/>
          <w:b/>
          <w:bCs/>
          <w:color w:val="244061" w:themeColor="accent1" w:themeShade="80"/>
          <w:sz w:val="22"/>
          <w:szCs w:val="22"/>
          <w:u w:val="single"/>
          <w:lang w:val="es-BO"/>
        </w:rPr>
        <w:t xml:space="preserve"> SOLUCIÓN DE CONTROVERSIAS</w:t>
      </w:r>
      <w:r w:rsidRPr="007A18BA">
        <w:rPr>
          <w:rFonts w:ascii="Tahoma" w:hAnsi="Tahoma" w:cs="Tahoma"/>
          <w:color w:val="244061" w:themeColor="accent1" w:themeShade="8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66CD34B6"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696C13FD"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color w:val="244061" w:themeColor="accent1" w:themeShade="80"/>
          <w:sz w:val="22"/>
          <w:szCs w:val="22"/>
          <w:u w:val="single"/>
        </w:rPr>
        <w:t>DÉCIMA QUINTA: NORMAS SOCIO LABORALES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247C3FF"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46370DD7"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491AC2DA"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eastAsia="Calibri" w:hAnsi="Tahoma" w:cs="Tahoma"/>
          <w:color w:val="244061" w:themeColor="accent1" w:themeShade="80"/>
          <w:sz w:val="22"/>
          <w:szCs w:val="22"/>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22B2058E" w14:textId="77777777" w:rsidR="006C4882" w:rsidRPr="007A18BA" w:rsidRDefault="006C4882" w:rsidP="006C4882">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color w:val="244061" w:themeColor="accent1" w:themeShade="8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228BE2B1" w14:textId="77777777" w:rsidR="006C4882" w:rsidRPr="007A18BA" w:rsidRDefault="006C4882" w:rsidP="006C488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SEXTA: NORMAS DE SEGURIDAD Y MEDIO AMBIENTE</w:t>
      </w:r>
      <w:r w:rsidRPr="007A18BA">
        <w:rPr>
          <w:rFonts w:ascii="Tahoma" w:hAnsi="Tahoma" w:cs="Tahoma"/>
          <w:bCs/>
          <w:color w:val="244061" w:themeColor="accent1" w:themeShade="80"/>
          <w:sz w:val="22"/>
          <w:szCs w:val="22"/>
        </w:rPr>
        <w:t xml:space="preserve">.- El PROVEEDOR se compromete a cumplir estrictamente con todas las disposiciones sobre Higiene, Seguridad Ocupacional y Bienestar. </w:t>
      </w:r>
    </w:p>
    <w:p w14:paraId="6B846C6D" w14:textId="77777777" w:rsidR="006C4882" w:rsidRPr="007A18BA" w:rsidRDefault="006C4882" w:rsidP="006C488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5240806A" w14:textId="77777777" w:rsidR="006C4882" w:rsidRPr="007A18BA" w:rsidRDefault="006C4882" w:rsidP="006C4882">
      <w:pPr>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SÉPTIMA: CASO FORTUITO O FUERZA MAYOR</w:t>
      </w:r>
      <w:r w:rsidRPr="007A18BA">
        <w:rPr>
          <w:rFonts w:ascii="Tahoma" w:hAnsi="Tahoma" w:cs="Tahoma"/>
          <w:b/>
          <w:bCs/>
          <w:color w:val="244061" w:themeColor="accent1" w:themeShade="80"/>
          <w:sz w:val="22"/>
          <w:szCs w:val="22"/>
        </w:rPr>
        <w:t>.-</w:t>
      </w:r>
      <w:r w:rsidRPr="007A18BA">
        <w:rPr>
          <w:rFonts w:ascii="Tahoma" w:hAnsi="Tahoma" w:cs="Tahoma"/>
          <w:bCs/>
          <w:color w:val="244061" w:themeColor="accent1" w:themeShade="80"/>
          <w:sz w:val="22"/>
          <w:szCs w:val="22"/>
        </w:rPr>
        <w:t xml:space="preserve"> Ninguna de las partes será considerada como responsable, ni estará sujeta a la imposición de sanciones, por incumplimiento o demora en la ejecución de sus obligaciones contractuales, cuando dicho </w:t>
      </w:r>
      <w:r w:rsidRPr="007A18BA">
        <w:rPr>
          <w:rFonts w:ascii="Tahoma" w:hAnsi="Tahoma" w:cs="Tahoma"/>
          <w:bCs/>
          <w:color w:val="244061" w:themeColor="accent1" w:themeShade="80"/>
          <w:sz w:val="22"/>
          <w:szCs w:val="22"/>
        </w:rPr>
        <w:lastRenderedPageBreak/>
        <w:t xml:space="preserve">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0F8B553A" w14:textId="77777777" w:rsidR="006C4882" w:rsidRPr="007A18BA" w:rsidRDefault="006C4882" w:rsidP="006C488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6F514911" w14:textId="77777777" w:rsidR="006C4882" w:rsidRPr="007A18BA" w:rsidRDefault="006C4882" w:rsidP="006C4882">
      <w:pPr>
        <w:autoSpaceDE w:val="0"/>
        <w:autoSpaceDN w:val="0"/>
        <w:adjustRightInd w:val="0"/>
        <w:spacing w:before="120"/>
        <w:contextualSpacing/>
        <w:jc w:val="both"/>
        <w:rPr>
          <w:rFonts w:ascii="Tahoma" w:hAnsi="Tahoma" w:cs="Tahoma"/>
          <w:iCs/>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DÉCIMA OCTAVA: PROHIBICIÓN DE COMPETENCIA</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eastAsia="es-BO"/>
        </w:rPr>
        <w:t>El PROVEEDOR</w:t>
      </w:r>
      <w:r w:rsidRPr="007A18BA">
        <w:rPr>
          <w:rFonts w:ascii="Tahoma" w:hAnsi="Tahoma" w:cs="Tahoma"/>
          <w:iCs/>
          <w:color w:val="244061" w:themeColor="accent1" w:themeShade="8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7A18BA">
        <w:rPr>
          <w:rFonts w:ascii="Tahoma" w:hAnsi="Tahoma" w:cs="Tahoma"/>
          <w:b/>
          <w:iCs/>
          <w:color w:val="244061" w:themeColor="accent1" w:themeShade="80"/>
          <w:sz w:val="22"/>
          <w:szCs w:val="22"/>
          <w:lang w:val="es-BO" w:eastAsia="es-BO"/>
        </w:rPr>
        <w:t>(ESTA CLÁUSULA SOLO APLICA A PROVEEDORES DE BIENES Y SERVICIOS RELACIONADOS CON EL RUBRO DE ENTEL S.A., NO APLICA PARA OTROS).</w:t>
      </w:r>
    </w:p>
    <w:p w14:paraId="1C6CF775" w14:textId="77777777" w:rsidR="006C4882" w:rsidRPr="007A18BA" w:rsidRDefault="006C4882" w:rsidP="006C4882">
      <w:pPr>
        <w:spacing w:before="120"/>
        <w:contextualSpacing/>
        <w:jc w:val="both"/>
        <w:rPr>
          <w:rFonts w:ascii="Tahoma" w:hAnsi="Tahoma" w:cs="Tahoma"/>
          <w:iCs/>
          <w:color w:val="244061" w:themeColor="accent1" w:themeShade="80"/>
          <w:sz w:val="22"/>
          <w:szCs w:val="22"/>
          <w:lang w:val="es-BO"/>
        </w:rPr>
      </w:pPr>
      <w:r w:rsidRPr="007A18BA">
        <w:rPr>
          <w:rFonts w:ascii="Tahoma" w:hAnsi="Tahoma" w:cs="Tahoma"/>
          <w:b/>
          <w:color w:val="244061" w:themeColor="accent1" w:themeShade="80"/>
          <w:sz w:val="22"/>
          <w:szCs w:val="22"/>
          <w:u w:val="single"/>
          <w:lang w:val="es-BO" w:eastAsia="es-BO"/>
        </w:rPr>
        <w:t>DÉCIMA NOVENA: ENMIENDAS COMPLEMENTARIAS Y MODIFICACIONES</w:t>
      </w:r>
      <w:r w:rsidRPr="007A18BA">
        <w:rPr>
          <w:rFonts w:ascii="Tahoma" w:hAnsi="Tahoma" w:cs="Tahoma"/>
          <w:b/>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1B5DF4BC"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color w:val="244061" w:themeColor="accent1" w:themeShade="80"/>
          <w:sz w:val="22"/>
          <w:szCs w:val="22"/>
          <w:u w:val="single"/>
          <w:lang w:val="es-BO" w:eastAsia="es-BO"/>
        </w:rPr>
        <w:t>VIGÉSIMA: PROHIBICIÓN DE TRANSFERENCIA O SUBROGACIÓN</w:t>
      </w:r>
      <w:r w:rsidRPr="007A18BA">
        <w:rPr>
          <w:rFonts w:ascii="Tahoma" w:hAnsi="Tahoma" w:cs="Tahoma"/>
          <w:b/>
          <w:color w:val="244061" w:themeColor="accent1" w:themeShade="80"/>
          <w:sz w:val="22"/>
          <w:szCs w:val="22"/>
          <w:lang w:val="es-BO" w:eastAsia="es-BO"/>
        </w:rPr>
        <w:t>.-</w:t>
      </w:r>
      <w:r w:rsidRPr="007A18BA">
        <w:rPr>
          <w:rFonts w:ascii="Tahoma" w:hAnsi="Tahoma" w:cs="Tahoma"/>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A18BA">
        <w:rPr>
          <w:rFonts w:ascii="Tahoma" w:hAnsi="Tahoma" w:cs="Tahoma"/>
          <w:color w:val="244061" w:themeColor="accent1" w:themeShade="80"/>
          <w:sz w:val="22"/>
          <w:szCs w:val="22"/>
          <w:lang w:val="es-BO" w:eastAsia="es-BO"/>
        </w:rPr>
        <w:t xml:space="preserve"> y el inicio de las acciones legales respectivas.</w:t>
      </w:r>
    </w:p>
    <w:p w14:paraId="7E8290BB" w14:textId="77777777" w:rsidR="006C4882" w:rsidRPr="007A18BA" w:rsidRDefault="006C4882" w:rsidP="006C4882">
      <w:pPr>
        <w:tabs>
          <w:tab w:val="left" w:pos="-2977"/>
        </w:tabs>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PRIMERA: RESOLUCIÓN</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presente contrato podrá ser resuelto por las siguientes causales:</w:t>
      </w:r>
    </w:p>
    <w:p w14:paraId="71F75E3A"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w:t>
      </w:r>
      <w:r w:rsidRPr="007A18BA">
        <w:rPr>
          <w:rFonts w:ascii="Tahoma" w:hAnsi="Tahoma" w:cs="Tahoma"/>
          <w:color w:val="244061" w:themeColor="accent1" w:themeShade="80"/>
          <w:sz w:val="22"/>
          <w:szCs w:val="22"/>
          <w:lang w:val="es-BO"/>
        </w:rPr>
        <w:tab/>
        <w:t>Por ENTEL S.A.:</w:t>
      </w:r>
    </w:p>
    <w:p w14:paraId="39E6C07F" w14:textId="77777777" w:rsidR="006C4882" w:rsidRPr="007A18BA" w:rsidRDefault="006C4882" w:rsidP="006C488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21.1.1</w:t>
      </w:r>
      <w:r w:rsidRPr="007A18BA">
        <w:rPr>
          <w:rFonts w:ascii="Tahoma" w:hAnsi="Tahoma" w:cs="Tahoma"/>
          <w:color w:val="244061" w:themeColor="accent1" w:themeShade="80"/>
          <w:sz w:val="22"/>
          <w:szCs w:val="22"/>
          <w:lang w:val="es-BO"/>
        </w:rPr>
        <w:tab/>
        <w:t>Cuando el PROVEEDOR, incurra en negligencia o cometa incumplimiento de sus obligaciones objeto del presente contrato.</w:t>
      </w:r>
    </w:p>
    <w:p w14:paraId="6473917D" w14:textId="77777777" w:rsidR="006C4882" w:rsidRPr="007A18BA" w:rsidRDefault="006C4882" w:rsidP="006C488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21.1.2</w:t>
      </w:r>
      <w:r w:rsidRPr="007A18BA">
        <w:rPr>
          <w:rFonts w:ascii="Tahoma" w:hAnsi="Tahoma" w:cs="Tahoma"/>
          <w:color w:val="244061" w:themeColor="accent1" w:themeShade="80"/>
          <w:sz w:val="22"/>
          <w:szCs w:val="22"/>
          <w:lang w:val="es-BO"/>
        </w:rPr>
        <w:tab/>
        <w:t>Quiebra declarada del PROVEEDOR.</w:t>
      </w:r>
    </w:p>
    <w:p w14:paraId="40A161F2" w14:textId="77777777" w:rsidR="006C4882" w:rsidRPr="007A18BA" w:rsidRDefault="006C4882" w:rsidP="006C488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21.1.3</w:t>
      </w:r>
      <w:r w:rsidRPr="007A18BA">
        <w:rPr>
          <w:rFonts w:ascii="Tahoma" w:hAnsi="Tahoma" w:cs="Tahoma"/>
          <w:color w:val="244061" w:themeColor="accent1" w:themeShade="80"/>
          <w:sz w:val="22"/>
          <w:szCs w:val="22"/>
          <w:lang w:val="es-BO"/>
        </w:rPr>
        <w:tab/>
        <w:t>Si el PROVEEDOR se disuelve como sociedad.</w:t>
      </w:r>
    </w:p>
    <w:p w14:paraId="0A374C38" w14:textId="77777777" w:rsidR="006C4882" w:rsidRPr="007A18BA" w:rsidRDefault="006C4882" w:rsidP="006C4882">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21.1.4</w:t>
      </w:r>
      <w:r w:rsidRPr="007A18BA">
        <w:rPr>
          <w:rFonts w:ascii="Tahoma" w:hAnsi="Tahoma" w:cs="Tahoma"/>
          <w:color w:val="244061" w:themeColor="accent1" w:themeShade="80"/>
          <w:sz w:val="22"/>
          <w:szCs w:val="22"/>
          <w:lang w:val="es-BO"/>
        </w:rPr>
        <w:tab/>
        <w:t>Facultativamente si la aplicación de sanciones alcanza al porcentaje de multas expresado en el presente contrato.</w:t>
      </w:r>
    </w:p>
    <w:p w14:paraId="0673C8E1"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21.2</w:t>
      </w:r>
      <w:r w:rsidRPr="007A18BA">
        <w:rPr>
          <w:rFonts w:ascii="Tahoma" w:hAnsi="Tahoma" w:cs="Tahoma"/>
          <w:color w:val="244061" w:themeColor="accent1" w:themeShade="80"/>
          <w:sz w:val="22"/>
          <w:szCs w:val="22"/>
          <w:lang w:val="es-BO"/>
        </w:rPr>
        <w:tab/>
        <w:t>Por el PROVEEDOR.</w:t>
      </w:r>
    </w:p>
    <w:p w14:paraId="22EE0C9F" w14:textId="77777777" w:rsidR="006C4882" w:rsidRPr="007A18BA" w:rsidRDefault="006C4882" w:rsidP="006C4882">
      <w:pPr>
        <w:autoSpaceDE w:val="0"/>
        <w:autoSpaceDN w:val="0"/>
        <w:adjustRightInd w:val="0"/>
        <w:spacing w:before="120"/>
        <w:ind w:left="1416" w:hanging="850"/>
        <w:contextualSpacing/>
        <w:jc w:val="both"/>
        <w:rPr>
          <w:rFonts w:ascii="Tahoma" w:hAnsi="Tahoma" w:cs="Tahoma"/>
          <w:bCs/>
          <w:color w:val="244061" w:themeColor="accent1" w:themeShade="80"/>
          <w:sz w:val="22"/>
          <w:szCs w:val="22"/>
          <w:lang w:val="es-BO"/>
        </w:rPr>
      </w:pPr>
      <w:r w:rsidRPr="007A18BA">
        <w:rPr>
          <w:rFonts w:ascii="Tahoma" w:hAnsi="Tahoma" w:cs="Tahoma"/>
          <w:bCs/>
          <w:color w:val="244061" w:themeColor="accent1" w:themeShade="80"/>
          <w:sz w:val="22"/>
          <w:szCs w:val="22"/>
          <w:lang w:val="es-BO"/>
        </w:rPr>
        <w:t>21.2.1</w:t>
      </w:r>
      <w:r w:rsidRPr="007A18BA">
        <w:rPr>
          <w:rFonts w:ascii="Tahoma" w:hAnsi="Tahoma" w:cs="Tahoma"/>
          <w:bCs/>
          <w:color w:val="244061" w:themeColor="accent1" w:themeShade="80"/>
          <w:sz w:val="22"/>
          <w:szCs w:val="22"/>
          <w:lang w:val="es-BO"/>
        </w:rPr>
        <w:tab/>
        <w:t>Si ENTEL S.A. demora injustificadamente en los pagos acordados.</w:t>
      </w:r>
    </w:p>
    <w:p w14:paraId="21670209"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realizará la evaluación del incumplimiento y podrá definir si es aplicable la resolución del contrato ya sea parcial o total, sin que el PROVEEDOR, tenga la posibilidad de impugnar tal decisión.</w:t>
      </w:r>
    </w:p>
    <w:p w14:paraId="07C5D7AF"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BF001D5"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Si la resolución es por causa imputable a ENTEL S.A. se realizará la liquidación del contrato evaluando los servicios entregados y no pagados, y los gastos efectivos en los que hubiese </w:t>
      </w:r>
      <w:r w:rsidRPr="007A18BA">
        <w:rPr>
          <w:rFonts w:ascii="Tahoma" w:hAnsi="Tahoma" w:cs="Tahoma"/>
          <w:color w:val="244061" w:themeColor="accent1" w:themeShade="80"/>
          <w:sz w:val="22"/>
          <w:szCs w:val="22"/>
          <w:lang w:val="es-BO"/>
        </w:rPr>
        <w:lastRenderedPageBreak/>
        <w:t>incurrido el PROVEEDOR, los que serán pagados por ENTEL S.A. y procederá con la devolución de la garantía de cumplimiento de contrato.</w:t>
      </w:r>
    </w:p>
    <w:p w14:paraId="51831721"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2D1B2328"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5208B07"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VIGÉSIMA SEGUNDA: CONCLUSIÓN ANTICIPADA</w:t>
      </w:r>
      <w:r w:rsidRPr="007A18BA">
        <w:rPr>
          <w:rFonts w:ascii="Tahoma" w:hAnsi="Tahoma" w:cs="Tahoma"/>
          <w:bCs/>
          <w:color w:val="244061" w:themeColor="accent1" w:themeShade="8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4C8248AF" w14:textId="77777777" w:rsidR="006C4882" w:rsidRPr="007A18BA" w:rsidRDefault="006C4882" w:rsidP="006C4882">
      <w:pPr>
        <w:spacing w:before="120"/>
        <w:contextualSpacing/>
        <w:jc w:val="both"/>
        <w:rPr>
          <w:rFonts w:ascii="Tahoma" w:hAnsi="Tahoma" w:cs="Tahoma"/>
          <w:snapToGrid w:val="0"/>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TERCERA:</w:t>
      </w:r>
      <w:r w:rsidRPr="007A18BA">
        <w:rPr>
          <w:rFonts w:ascii="Tahoma" w:hAnsi="Tahoma" w:cs="Tahoma"/>
          <w:b/>
          <w:snapToGrid w:val="0"/>
          <w:color w:val="244061" w:themeColor="accent1" w:themeShade="80"/>
          <w:sz w:val="22"/>
          <w:szCs w:val="22"/>
          <w:u w:val="single"/>
          <w:lang w:val="es-BO"/>
        </w:rPr>
        <w:t xml:space="preserve"> AUDITAJE</w:t>
      </w:r>
      <w:r w:rsidRPr="007A18BA">
        <w:rPr>
          <w:rFonts w:ascii="Tahoma" w:hAnsi="Tahoma" w:cs="Tahoma"/>
          <w:b/>
          <w:snapToGrid w:val="0"/>
          <w:color w:val="244061" w:themeColor="accent1" w:themeShade="80"/>
          <w:sz w:val="22"/>
          <w:szCs w:val="22"/>
          <w:lang w:val="es-BO"/>
        </w:rPr>
        <w:t xml:space="preserve">.- </w:t>
      </w:r>
      <w:r w:rsidRPr="007A18BA">
        <w:rPr>
          <w:rFonts w:ascii="Tahoma" w:hAnsi="Tahoma" w:cs="Tahoma"/>
          <w:snapToGrid w:val="0"/>
          <w:color w:val="244061" w:themeColor="accent1" w:themeShade="8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3D2B43CE"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CUARTA: PROPIEDAD INTELECTUAL</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ENTEL S.A. reconoce todos los derechos de propiedad intelectual e industrial en los sistemas, servidores, infraestructura y materiales objeto del presente contrato, del PROVEEDOR. </w:t>
      </w:r>
    </w:p>
    <w:p w14:paraId="3FD514B2"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6C87C8DA"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30314B62"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6E25AF90"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7A18BA">
        <w:rPr>
          <w:rFonts w:ascii="Tahoma" w:hAnsi="Tahoma" w:cs="Tahoma"/>
          <w:b/>
          <w:color w:val="244061" w:themeColor="accent1" w:themeShade="80"/>
          <w:sz w:val="22"/>
          <w:szCs w:val="22"/>
          <w:lang w:val="es-BO"/>
        </w:rPr>
        <w:t>(DEPENDIENDO DEL OBJETO DEL CONTRATO)</w:t>
      </w:r>
      <w:r w:rsidRPr="007A18BA">
        <w:rPr>
          <w:rFonts w:ascii="Tahoma" w:hAnsi="Tahoma" w:cs="Tahoma"/>
          <w:color w:val="244061" w:themeColor="accent1" w:themeShade="80"/>
          <w:sz w:val="22"/>
          <w:szCs w:val="22"/>
          <w:lang w:val="es-BO"/>
        </w:rPr>
        <w:t>.</w:t>
      </w:r>
      <w:r w:rsidRPr="007A18BA">
        <w:rPr>
          <w:rFonts w:ascii="Tahoma" w:hAnsi="Tahoma" w:cs="Tahoma"/>
          <w:b/>
          <w:iCs/>
          <w:color w:val="244061" w:themeColor="accent1" w:themeShade="80"/>
          <w:sz w:val="22"/>
          <w:szCs w:val="22"/>
          <w:lang w:val="es-BO" w:eastAsia="es-BO"/>
        </w:rPr>
        <w:t xml:space="preserve"> </w:t>
      </w:r>
    </w:p>
    <w:p w14:paraId="36CD13A9"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QUINTA: CONFIDENCIALIDAD</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7478070B"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información es de propiedad exclusiva de</w:t>
      </w:r>
      <w:r w:rsidRPr="007A18BA">
        <w:rPr>
          <w:rFonts w:ascii="Tahoma" w:hAnsi="Tahoma" w:cs="Tahoma"/>
          <w:bCs/>
          <w:color w:val="244061" w:themeColor="accent1" w:themeShade="80"/>
          <w:sz w:val="22"/>
          <w:szCs w:val="22"/>
          <w:lang w:val="es-BO"/>
        </w:rPr>
        <w:t xml:space="preserve"> ENTEL S.A., </w:t>
      </w:r>
      <w:r w:rsidRPr="007A18BA">
        <w:rPr>
          <w:rFonts w:ascii="Tahoma" w:hAnsi="Tahoma" w:cs="Tahoma"/>
          <w:color w:val="244061" w:themeColor="accent1" w:themeShade="80"/>
          <w:sz w:val="22"/>
          <w:szCs w:val="22"/>
          <w:lang w:val="es-BO"/>
        </w:rPr>
        <w:t>razón por la</w:t>
      </w:r>
      <w:r w:rsidRPr="007A18BA">
        <w:rPr>
          <w:rFonts w:ascii="Tahoma" w:hAnsi="Tahoma" w:cs="Tahoma"/>
          <w:b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cual el PROVEEDOR está expresamente prohibido de utilizar la misma para fines distintos a los señalados en este contrato. </w:t>
      </w:r>
    </w:p>
    <w:p w14:paraId="3BB32A3B"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lastRenderedPageBreak/>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6367EF60" w14:textId="77777777" w:rsidR="006C4882" w:rsidRPr="007A18BA" w:rsidRDefault="006C4882" w:rsidP="006C4882">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SEXTA:</w:t>
      </w:r>
      <w:r w:rsidRPr="007A18BA">
        <w:rPr>
          <w:rFonts w:ascii="Tahoma" w:hAnsi="Tahoma" w:cs="Tahoma"/>
          <w:b/>
          <w:color w:val="244061" w:themeColor="accent1" w:themeShade="80"/>
          <w:sz w:val="22"/>
          <w:szCs w:val="22"/>
          <w:u w:val="single"/>
          <w:lang w:val="es-BO"/>
        </w:rPr>
        <w:t xml:space="preserve"> EXONERACIÓN DE RESPONSABILIDADES POR DAÑO A TERCEROS</w:t>
      </w:r>
      <w:r w:rsidRPr="007A18BA">
        <w:rPr>
          <w:rFonts w:ascii="Tahoma" w:hAnsi="Tahoma" w:cs="Tahoma"/>
          <w:color w:val="244061" w:themeColor="accent1" w:themeShade="80"/>
          <w:sz w:val="22"/>
          <w:szCs w:val="22"/>
          <w:lang w:val="es-BO"/>
        </w:rPr>
        <w:t>.- El PROVEEDOR se obliga tomar todas las previsiones que pudiesen surgir por daño a terceros en la provisión de sus servicios dentro de este contrato, exonerando de este tipo de obligación a ENTEL S.A.</w:t>
      </w:r>
    </w:p>
    <w:p w14:paraId="25571CD4" w14:textId="77777777" w:rsidR="006C4882" w:rsidRPr="007A18BA" w:rsidRDefault="006C4882" w:rsidP="006C4882">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VIGÉSIMA SÉPTIMA: </w:t>
      </w:r>
      <w:r w:rsidRPr="007A18BA">
        <w:rPr>
          <w:rFonts w:ascii="Tahoma" w:hAnsi="Tahoma" w:cs="Tahoma"/>
          <w:b/>
          <w:bCs/>
          <w:color w:val="244061" w:themeColor="accent1" w:themeShade="80"/>
          <w:sz w:val="22"/>
          <w:szCs w:val="22"/>
          <w:u w:val="single"/>
        </w:rPr>
        <w:t>NOTIFICACIONES</w:t>
      </w:r>
      <w:r w:rsidRPr="007A18BA">
        <w:rPr>
          <w:rFonts w:ascii="Tahoma" w:hAnsi="Tahoma" w:cs="Tahoma"/>
          <w:bCs/>
          <w:color w:val="244061" w:themeColor="accent1" w:themeShade="80"/>
          <w:sz w:val="22"/>
          <w:szCs w:val="22"/>
        </w:rPr>
        <w:t>.- Toda comunicación entre Partes emergente del presente contrato, deberán ser entregadas en los siguientes domicilios:</w:t>
      </w:r>
    </w:p>
    <w:p w14:paraId="19F9BA86" w14:textId="77777777" w:rsidR="006C4882" w:rsidRPr="007A18BA" w:rsidRDefault="006C4882" w:rsidP="006C4882">
      <w:pPr>
        <w:autoSpaceDE w:val="0"/>
        <w:autoSpaceDN w:val="0"/>
        <w:adjustRightInd w:val="0"/>
        <w:spacing w:before="120"/>
        <w:ind w:left="567" w:hanging="567"/>
        <w:contextualSpacing/>
        <w:jc w:val="both"/>
        <w:rPr>
          <w:rFonts w:ascii="Tahoma" w:hAnsi="Tahoma" w:cs="Tahoma"/>
          <w:bCs/>
          <w:color w:val="244061" w:themeColor="accent1" w:themeShade="80"/>
          <w:sz w:val="22"/>
          <w:szCs w:val="22"/>
        </w:rPr>
      </w:pPr>
      <w:r w:rsidRPr="007A18BA">
        <w:rPr>
          <w:rFonts w:ascii="Tahoma" w:hAnsi="Tahoma" w:cs="Tahoma"/>
          <w:bCs/>
          <w:iCs/>
          <w:color w:val="244061" w:themeColor="accent1" w:themeShade="80"/>
          <w:sz w:val="22"/>
          <w:szCs w:val="22"/>
          <w:lang w:val="es-BO"/>
        </w:rPr>
        <w:t>27.1</w:t>
      </w:r>
      <w:r w:rsidRPr="007A18BA">
        <w:rPr>
          <w:rFonts w:ascii="Tahoma" w:hAnsi="Tahoma" w:cs="Tahoma"/>
          <w:bCs/>
          <w:iCs/>
          <w:color w:val="244061" w:themeColor="accent1" w:themeShade="80"/>
          <w:sz w:val="22"/>
          <w:szCs w:val="22"/>
          <w:lang w:val="es-BO"/>
        </w:rPr>
        <w:tab/>
      </w:r>
      <w:r w:rsidRPr="007A18BA">
        <w:rPr>
          <w:rFonts w:ascii="Tahoma" w:hAnsi="Tahoma" w:cs="Tahoma"/>
          <w:color w:val="244061" w:themeColor="accent1" w:themeShade="80"/>
          <w:sz w:val="22"/>
          <w:szCs w:val="22"/>
          <w:lang w:val="es-BO"/>
        </w:rPr>
        <w:t>El PROVEEDOR:</w:t>
      </w:r>
    </w:p>
    <w:p w14:paraId="1C75616D"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w:t>
      </w:r>
    </w:p>
    <w:p w14:paraId="5E2755A8"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Teléfonos: ………………………………. – Fax …………………….</w:t>
      </w:r>
    </w:p>
    <w:p w14:paraId="260DFDAD"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Correo electrónico:………………………………………………….</w:t>
      </w:r>
    </w:p>
    <w:p w14:paraId="01C9A20E"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La Paz - Bolivia </w:t>
      </w:r>
    </w:p>
    <w:p w14:paraId="2F5A9C26"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27.2</w:t>
      </w:r>
      <w:r w:rsidRPr="007A18BA">
        <w:rPr>
          <w:rFonts w:ascii="Tahoma" w:hAnsi="Tahoma" w:cs="Tahoma"/>
          <w:color w:val="244061" w:themeColor="accent1" w:themeShade="80"/>
          <w:sz w:val="22"/>
          <w:szCs w:val="22"/>
          <w:lang w:val="es-BO"/>
        </w:rPr>
        <w:tab/>
        <w:t>A  ENTEL S.A.:</w:t>
      </w:r>
      <w:r w:rsidRPr="007A18BA">
        <w:rPr>
          <w:rFonts w:ascii="Tahoma" w:hAnsi="Tahoma" w:cs="Tahoma"/>
          <w:color w:val="244061" w:themeColor="accent1" w:themeShade="80"/>
          <w:sz w:val="22"/>
          <w:szCs w:val="22"/>
          <w:lang w:val="es-BO"/>
        </w:rPr>
        <w:tab/>
      </w:r>
    </w:p>
    <w:p w14:paraId="422525F7" w14:textId="77777777" w:rsidR="006C4882" w:rsidRPr="007A18BA" w:rsidRDefault="006C4882" w:rsidP="006C4882">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Calle Federico Zuazo N° 1771, Edificio Tower.</w:t>
      </w:r>
    </w:p>
    <w:p w14:paraId="262E3C24" w14:textId="77777777" w:rsidR="006C4882" w:rsidRPr="007A18BA" w:rsidRDefault="006C4882" w:rsidP="006C4882">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Teléfono: 2141111 </w:t>
      </w:r>
    </w:p>
    <w:p w14:paraId="56C5E886" w14:textId="77777777" w:rsidR="006C4882" w:rsidRPr="007A18BA" w:rsidRDefault="006C4882" w:rsidP="006C4882">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 Bolivia</w:t>
      </w:r>
    </w:p>
    <w:p w14:paraId="01764668" w14:textId="77777777" w:rsidR="006C4882" w:rsidRPr="007A18BA" w:rsidRDefault="006C4882" w:rsidP="006C4882">
      <w:pPr>
        <w:autoSpaceDE w:val="0"/>
        <w:autoSpaceDN w:val="0"/>
        <w:adjustRightInd w:val="0"/>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 xml:space="preserve">VIGÉSIMA OCTAVA: </w:t>
      </w:r>
      <w:r w:rsidRPr="007A18BA">
        <w:rPr>
          <w:rFonts w:ascii="Tahoma" w:hAnsi="Tahoma" w:cs="Tahoma"/>
          <w:b/>
          <w:snapToGrid w:val="0"/>
          <w:color w:val="244061" w:themeColor="accent1" w:themeShade="80"/>
          <w:sz w:val="22"/>
          <w:szCs w:val="22"/>
          <w:u w:val="single"/>
          <w:lang w:val="es-BO"/>
        </w:rPr>
        <w:t>ACEPTACIÓN Y CONFORMIDAD</w:t>
      </w:r>
      <w:r w:rsidRPr="007A18BA">
        <w:rPr>
          <w:rFonts w:ascii="Tahoma" w:hAnsi="Tahoma" w:cs="Tahoma"/>
          <w:b/>
          <w:i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3177C293" w14:textId="77777777" w:rsidR="006C4882" w:rsidRPr="007A18BA" w:rsidRDefault="006C4882" w:rsidP="006C4882">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 </w:t>
      </w:r>
    </w:p>
    <w:p w14:paraId="5A703D1F" w14:textId="77777777" w:rsidR="006C4882" w:rsidRPr="007A18BA" w:rsidRDefault="006C4882" w:rsidP="006C4882">
      <w:pPr>
        <w:contextualSpacing/>
        <w:jc w:val="both"/>
        <w:rPr>
          <w:rFonts w:ascii="Tahoma" w:hAnsi="Tahoma" w:cs="Tahoma"/>
          <w:b/>
          <w:color w:val="244061" w:themeColor="accent1" w:themeShade="8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6C4882" w:rsidRPr="007A18BA" w14:paraId="3A0310C1" w14:textId="77777777" w:rsidTr="00F07F0F">
        <w:trPr>
          <w:trHeight w:val="463"/>
        </w:trPr>
        <w:tc>
          <w:tcPr>
            <w:tcW w:w="4678" w:type="dxa"/>
          </w:tcPr>
          <w:p w14:paraId="1EE5AAB0" w14:textId="77777777" w:rsidR="006C4882" w:rsidRPr="007A18BA" w:rsidRDefault="006C4882" w:rsidP="00F07F0F">
            <w:pPr>
              <w:ind w:right="45"/>
              <w:contextualSpacing/>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p w14:paraId="6BD1EA9E" w14:textId="77777777" w:rsidR="006C4882" w:rsidRPr="007A18BA" w:rsidRDefault="006C4882" w:rsidP="00F07F0F">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Gerente General</w:t>
            </w:r>
          </w:p>
          <w:p w14:paraId="6F229094" w14:textId="77777777" w:rsidR="006C4882" w:rsidRPr="007A18BA" w:rsidRDefault="006C4882" w:rsidP="00F07F0F">
            <w:pPr>
              <w:ind w:right="45"/>
              <w:contextualSpacing/>
              <w:jc w:val="center"/>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rPr>
              <w:t>ENTEL S.A.</w:t>
            </w:r>
          </w:p>
        </w:tc>
        <w:tc>
          <w:tcPr>
            <w:tcW w:w="4868" w:type="dxa"/>
          </w:tcPr>
          <w:p w14:paraId="1C116E3C" w14:textId="77777777" w:rsidR="006C4882" w:rsidRPr="007A18BA" w:rsidRDefault="006C4882" w:rsidP="00F07F0F">
            <w:pPr>
              <w:ind w:right="45"/>
              <w:contextualSpacing/>
              <w:jc w:val="center"/>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w:t>
            </w:r>
          </w:p>
          <w:p w14:paraId="63BEBFFF" w14:textId="77777777" w:rsidR="006C4882" w:rsidRPr="007A18BA" w:rsidRDefault="006C4882" w:rsidP="00F07F0F">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Representante Legal</w:t>
            </w:r>
          </w:p>
          <w:p w14:paraId="27D88F6D" w14:textId="77777777" w:rsidR="006C4882" w:rsidRPr="007A18BA" w:rsidRDefault="006C4882" w:rsidP="00F07F0F">
            <w:pPr>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w:t>
            </w:r>
          </w:p>
        </w:tc>
      </w:tr>
    </w:tbl>
    <w:p w14:paraId="22A692E2"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p>
    <w:p w14:paraId="6B5DA89D"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p>
    <w:p w14:paraId="031A77F0" w14:textId="77777777" w:rsidR="006C4882" w:rsidRPr="007A18BA" w:rsidRDefault="006C4882" w:rsidP="006C4882">
      <w:pPr>
        <w:spacing w:before="120"/>
        <w:ind w:left="567" w:hanging="567"/>
        <w:contextualSpacing/>
        <w:jc w:val="both"/>
        <w:rPr>
          <w:rFonts w:ascii="Tahoma" w:hAnsi="Tahoma" w:cs="Tahoma"/>
          <w:color w:val="244061" w:themeColor="accent1" w:themeShade="80"/>
          <w:sz w:val="22"/>
          <w:szCs w:val="22"/>
          <w:lang w:val="es-BO"/>
        </w:rPr>
      </w:pPr>
    </w:p>
    <w:p w14:paraId="2977F10E" w14:textId="77777777" w:rsidR="006C4882" w:rsidRPr="007A18BA" w:rsidRDefault="006C4882" w:rsidP="006C4882">
      <w:pPr>
        <w:jc w:val="center"/>
        <w:rPr>
          <w:rFonts w:ascii="Tahoma" w:hAnsi="Tahoma" w:cs="Tahoma"/>
          <w:b/>
          <w:i/>
          <w:color w:val="244061" w:themeColor="accent1" w:themeShade="80"/>
          <w:sz w:val="22"/>
          <w:szCs w:val="22"/>
          <w:u w:val="single"/>
        </w:rPr>
      </w:pPr>
    </w:p>
    <w:p w14:paraId="66FD592A" w14:textId="77777777" w:rsidR="006C4882" w:rsidRDefault="006C4882" w:rsidP="00D5414A">
      <w:pPr>
        <w:pStyle w:val="Prrafodelista"/>
        <w:ind w:left="0"/>
        <w:rPr>
          <w:rFonts w:cs="Calibri"/>
          <w:color w:val="1F497D" w:themeColor="text2"/>
        </w:rPr>
      </w:pPr>
    </w:p>
    <w:sectPr w:rsidR="006C4882" w:rsidSect="00C53317">
      <w:headerReference w:type="default" r:id="rId28"/>
      <w:footerReference w:type="default" r:id="rId29"/>
      <w:pgSz w:w="12240" w:h="15840"/>
      <w:pgMar w:top="1418" w:right="1418" w:bottom="1418" w:left="1418" w:header="811"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4E0EAA" w14:textId="77777777" w:rsidR="009055DF" w:rsidRDefault="009055DF">
      <w:r>
        <w:separator/>
      </w:r>
    </w:p>
  </w:endnote>
  <w:endnote w:type="continuationSeparator" w:id="0">
    <w:p w14:paraId="58CF83FF" w14:textId="77777777" w:rsidR="009055DF" w:rsidRDefault="00905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ff5">
    <w:altName w:val="Times New Roman"/>
    <w:charset w:val="00"/>
    <w:family w:val="auto"/>
    <w:pitch w:val="default"/>
  </w:font>
  <w:font w:name="ff0">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782316"/>
      <w:docPartObj>
        <w:docPartGallery w:val="Page Numbers (Bottom of Page)"/>
        <w:docPartUnique/>
      </w:docPartObj>
    </w:sdtPr>
    <w:sdtEndPr/>
    <w:sdtContent>
      <w:p w14:paraId="41D860BD" w14:textId="5A07A511" w:rsidR="00FC3C0C" w:rsidRDefault="00FC3C0C">
        <w:pPr>
          <w:pStyle w:val="Piedepgina"/>
          <w:jc w:val="center"/>
        </w:pPr>
        <w:r>
          <w:fldChar w:fldCharType="begin"/>
        </w:r>
        <w:r>
          <w:instrText>PAGE   \* MERGEFORMAT</w:instrText>
        </w:r>
        <w:r>
          <w:fldChar w:fldCharType="separate"/>
        </w:r>
        <w:r w:rsidR="002F2719">
          <w:rPr>
            <w:noProof/>
          </w:rPr>
          <w:t>1-2</w:t>
        </w:r>
        <w:r>
          <w:rPr>
            <w:noProof/>
          </w:rPr>
          <w:fldChar w:fldCharType="end"/>
        </w:r>
      </w:p>
    </w:sdtContent>
  </w:sdt>
  <w:p w14:paraId="250401F0" w14:textId="77777777" w:rsidR="00FC3C0C" w:rsidRDefault="00FC3C0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CC36C3" w14:textId="77777777" w:rsidR="009055DF" w:rsidRDefault="009055DF">
      <w:r>
        <w:separator/>
      </w:r>
    </w:p>
  </w:footnote>
  <w:footnote w:type="continuationSeparator" w:id="0">
    <w:p w14:paraId="5F175C87" w14:textId="77777777" w:rsidR="009055DF" w:rsidRDefault="009055DF">
      <w:r>
        <w:continuationSeparator/>
      </w:r>
    </w:p>
  </w:footnote>
  <w:footnote w:id="1">
    <w:p w14:paraId="54F532F4" w14:textId="77777777" w:rsidR="00AD2856" w:rsidRPr="008D48C8" w:rsidRDefault="00AD2856" w:rsidP="00AD2856">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277A00E6" w14:textId="77777777" w:rsidR="00FC3C0C" w:rsidRPr="00353B1C" w:rsidRDefault="00FC3C0C" w:rsidP="005B27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0E6E5" w14:textId="2F2213D3" w:rsidR="00FC3C0C" w:rsidRPr="00BD7FC7" w:rsidRDefault="00FC3C0C" w:rsidP="00C53317">
    <w:pPr>
      <w:pStyle w:val="Encabezado"/>
      <w:pBdr>
        <w:bottom w:val="single" w:sz="4" w:space="1" w:color="auto"/>
      </w:pBdr>
      <w:tabs>
        <w:tab w:val="clear" w:pos="8838"/>
      </w:tabs>
      <w:jc w:val="right"/>
      <w:rPr>
        <w:rFonts w:ascii="Tahoma" w:hAnsi="Tahoma" w:cs="Tahoma"/>
        <w:b/>
      </w:rPr>
    </w:pPr>
    <w:r>
      <w:rPr>
        <w:noProof/>
        <w:lang w:val="es-BO" w:eastAsia="es-BO"/>
      </w:rPr>
      <w:drawing>
        <wp:anchor distT="0" distB="0" distL="114300" distR="114300" simplePos="0" relativeHeight="251663360" behindDoc="0" locked="0" layoutInCell="1" allowOverlap="1" wp14:anchorId="357D4D83" wp14:editId="2313643F">
          <wp:simplePos x="0" y="0"/>
          <wp:positionH relativeFrom="column">
            <wp:posOffset>23495</wp:posOffset>
          </wp:positionH>
          <wp:positionV relativeFrom="paragraph">
            <wp:posOffset>-306705</wp:posOffset>
          </wp:positionV>
          <wp:extent cx="790575" cy="536020"/>
          <wp:effectExtent l="0" t="0" r="0" b="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536020"/>
                  </a:xfrm>
                  <a:prstGeom prst="rect">
                    <a:avLst/>
                  </a:prstGeom>
                  <a:noFill/>
                  <a:ln>
                    <a:noFill/>
                  </a:ln>
                </pic:spPr>
              </pic:pic>
            </a:graphicData>
          </a:graphic>
        </wp:anchor>
      </w:drawing>
    </w:r>
    <w:r>
      <w:tab/>
    </w:r>
    <w:r>
      <w:tab/>
    </w:r>
    <w:r>
      <w:rPr>
        <w:rFonts w:ascii="Tahoma" w:hAnsi="Tahoma" w:cs="Tahoma"/>
        <w:b/>
        <w:color w:val="365F91"/>
      </w:rPr>
      <w:t>LICITACIÓN PÚBLICA N° 059</w:t>
    </w:r>
    <w:r w:rsidRPr="00BD7FC7">
      <w:rPr>
        <w:rFonts w:ascii="Tahoma" w:hAnsi="Tahoma" w:cs="Tahoma"/>
        <w:b/>
        <w:color w:val="365F91"/>
      </w:rPr>
      <w:t>/201</w:t>
    </w:r>
    <w:r>
      <w:rPr>
        <w:rFonts w:ascii="Tahoma" w:hAnsi="Tahoma" w:cs="Tahoma"/>
        <w:b/>
        <w:color w:val="365F91"/>
      </w:rPr>
      <w:t>7</w:t>
    </w:r>
  </w:p>
  <w:p w14:paraId="29E6F88D" w14:textId="77777777" w:rsidR="00FC3C0C" w:rsidRDefault="00FC3C0C" w:rsidP="00576061">
    <w:pPr>
      <w:pStyle w:val="Encabezado"/>
      <w:pBdr>
        <w:bottom w:val="single" w:sz="4" w:space="1" w:color="auto"/>
      </w:pBdr>
      <w:tabs>
        <w:tab w:val="clear" w:pos="8838"/>
      </w:tabs>
      <w:jc w:val="right"/>
      <w:rPr>
        <w:rFonts w:ascii="Tahoma" w:hAnsi="Tahoma" w:cs="Tahoma"/>
        <w:b/>
        <w:color w:val="365F91"/>
      </w:rPr>
    </w:pPr>
    <w:r w:rsidRPr="00BD7FC7">
      <w:rPr>
        <w:rFonts w:ascii="Tahoma" w:hAnsi="Tahoma" w:cs="Tahoma"/>
        <w:b/>
        <w:color w:val="365F91"/>
      </w:rPr>
      <w:t>“</w:t>
    </w:r>
    <w:r>
      <w:rPr>
        <w:rFonts w:ascii="Tahoma" w:hAnsi="Tahoma" w:cs="Tahoma"/>
        <w:b/>
        <w:color w:val="365F91"/>
      </w:rPr>
      <w:t>MANTENIMIENTO EXTRAORDINARIO DE INMUEBLES ENTEL</w:t>
    </w:r>
  </w:p>
  <w:p w14:paraId="61169297" w14:textId="17DC9DC1" w:rsidR="00FC3C0C" w:rsidRPr="00236E8A" w:rsidRDefault="00FC3C0C" w:rsidP="00576061">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365F91"/>
      </w:rPr>
      <w:t xml:space="preserve"> E INMUEBLES DE RADIO BASES (OBRAS CIVILES) - LA PAZ</w:t>
    </w:r>
    <w:r w:rsidRPr="00236E8A">
      <w:rPr>
        <w:rFonts w:ascii="Tahoma" w:hAnsi="Tahoma" w:cs="Tahoma"/>
        <w:b/>
        <w:color w:val="365F91"/>
        <w:sz w:val="18"/>
      </w:rPr>
      <w:t>“</w:t>
    </w:r>
    <w:r w:rsidRPr="00BD131A">
      <w:rPr>
        <w:rFonts w:ascii="Tahoma" w:hAnsi="Tahoma" w:cs="Tahoma"/>
        <w:b/>
        <w:color w:val="004990"/>
      </w:rPr>
      <w:t xml:space="preserve"> </w:t>
    </w:r>
  </w:p>
  <w:p w14:paraId="3A029BEC" w14:textId="77777777" w:rsidR="00FC3C0C" w:rsidRDefault="00FC3C0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BCF766"/>
    <w:lvl w:ilvl="0">
      <w:numFmt w:val="bullet"/>
      <w:lvlText w:val="*"/>
      <w:lvlJc w:val="left"/>
    </w:lvl>
  </w:abstractNum>
  <w:abstractNum w:abstractNumId="1">
    <w:nsid w:val="025D6BDD"/>
    <w:multiLevelType w:val="multilevel"/>
    <w:tmpl w:val="55FC1146"/>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5760D68"/>
    <w:multiLevelType w:val="multilevel"/>
    <w:tmpl w:val="FC088628"/>
    <w:lvl w:ilvl="0">
      <w:start w:val="10"/>
      <w:numFmt w:val="decimal"/>
      <w:lvlText w:val="%1"/>
      <w:lvlJc w:val="left"/>
      <w:pPr>
        <w:ind w:left="525" w:hanging="525"/>
      </w:pPr>
      <w:rPr>
        <w:rFonts w:hint="default"/>
        <w:b/>
        <w:u w:val="single"/>
      </w:rPr>
    </w:lvl>
    <w:lvl w:ilvl="1">
      <w:start w:val="1"/>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19CE2DE8"/>
    <w:multiLevelType w:val="multilevel"/>
    <w:tmpl w:val="E89899D4"/>
    <w:lvl w:ilvl="0">
      <w:start w:val="1"/>
      <w:numFmt w:val="decimal"/>
      <w:lvlText w:val="%1."/>
      <w:lvlJc w:val="left"/>
      <w:pPr>
        <w:ind w:left="2062" w:hanging="360"/>
      </w:pPr>
      <w:rPr>
        <w:sz w:val="22"/>
        <w:szCs w:val="22"/>
      </w:rPr>
    </w:lvl>
    <w:lvl w:ilvl="1">
      <w:start w:val="1"/>
      <w:numFmt w:val="decimal"/>
      <w:lvlText w:val="%2."/>
      <w:lvlJc w:val="left"/>
      <w:pPr>
        <w:ind w:left="1344" w:hanging="720"/>
      </w:pPr>
      <w:rPr>
        <w:rFonts w:hint="default"/>
      </w:rPr>
    </w:lvl>
    <w:lvl w:ilvl="2">
      <w:start w:val="1"/>
      <w:numFmt w:val="decimal"/>
      <w:isLgl/>
      <w:lvlText w:val="%1.%2.%3"/>
      <w:lvlJc w:val="left"/>
      <w:pPr>
        <w:ind w:left="2705"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nsid w:val="1C4947CD"/>
    <w:multiLevelType w:val="singleLevel"/>
    <w:tmpl w:val="A7DAC1F8"/>
    <w:lvl w:ilvl="0">
      <w:start w:val="4"/>
      <w:numFmt w:val="lowerLetter"/>
      <w:lvlText w:val="%1)"/>
      <w:lvlJc w:val="left"/>
      <w:pPr>
        <w:tabs>
          <w:tab w:val="num" w:pos="1440"/>
        </w:tabs>
        <w:ind w:left="1440" w:hanging="720"/>
      </w:pPr>
      <w:rPr>
        <w:rFonts w:hint="default"/>
      </w:rPr>
    </w:lvl>
  </w:abstractNum>
  <w:abstractNum w:abstractNumId="13">
    <w:nsid w:val="1C8F603F"/>
    <w:multiLevelType w:val="hybridMultilevel"/>
    <w:tmpl w:val="4C6C5D96"/>
    <w:lvl w:ilvl="0" w:tplc="400A000B">
      <w:start w:val="1"/>
      <w:numFmt w:val="bullet"/>
      <w:lvlText w:val=""/>
      <w:lvlJc w:val="left"/>
      <w:pPr>
        <w:ind w:left="1440" w:hanging="360"/>
      </w:pPr>
      <w:rPr>
        <w:rFonts w:ascii="Wingdings" w:hAnsi="Wingdings" w:hint="default"/>
      </w:r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start w:val="1"/>
      <w:numFmt w:val="bullet"/>
      <w:lvlText w:val=""/>
      <w:lvlJc w:val="left"/>
      <w:pPr>
        <w:ind w:left="3600" w:hanging="360"/>
      </w:pPr>
      <w:rPr>
        <w:rFonts w:ascii="Symbol" w:hAnsi="Symbol" w:hint="default"/>
      </w:rPr>
    </w:lvl>
    <w:lvl w:ilvl="4" w:tplc="400A0003">
      <w:start w:val="1"/>
      <w:numFmt w:val="bullet"/>
      <w:lvlText w:val="o"/>
      <w:lvlJc w:val="left"/>
      <w:pPr>
        <w:ind w:left="4320" w:hanging="360"/>
      </w:pPr>
      <w:rPr>
        <w:rFonts w:ascii="Courier New" w:hAnsi="Courier New" w:cs="Courier New" w:hint="default"/>
      </w:rPr>
    </w:lvl>
    <w:lvl w:ilvl="5" w:tplc="400A0005">
      <w:start w:val="1"/>
      <w:numFmt w:val="bullet"/>
      <w:lvlText w:val=""/>
      <w:lvlJc w:val="left"/>
      <w:pPr>
        <w:ind w:left="5040" w:hanging="360"/>
      </w:pPr>
      <w:rPr>
        <w:rFonts w:ascii="Wingdings" w:hAnsi="Wingdings" w:hint="default"/>
      </w:rPr>
    </w:lvl>
    <w:lvl w:ilvl="6" w:tplc="400A0001">
      <w:start w:val="1"/>
      <w:numFmt w:val="bullet"/>
      <w:lvlText w:val=""/>
      <w:lvlJc w:val="left"/>
      <w:pPr>
        <w:ind w:left="5760" w:hanging="360"/>
      </w:pPr>
      <w:rPr>
        <w:rFonts w:ascii="Symbol" w:hAnsi="Symbol" w:hint="default"/>
      </w:rPr>
    </w:lvl>
    <w:lvl w:ilvl="7" w:tplc="400A0003">
      <w:start w:val="1"/>
      <w:numFmt w:val="bullet"/>
      <w:lvlText w:val="o"/>
      <w:lvlJc w:val="left"/>
      <w:pPr>
        <w:ind w:left="6480" w:hanging="360"/>
      </w:pPr>
      <w:rPr>
        <w:rFonts w:ascii="Courier New" w:hAnsi="Courier New" w:cs="Courier New" w:hint="default"/>
      </w:rPr>
    </w:lvl>
    <w:lvl w:ilvl="8" w:tplc="400A0005">
      <w:start w:val="1"/>
      <w:numFmt w:val="bullet"/>
      <w:lvlText w:val=""/>
      <w:lvlJc w:val="left"/>
      <w:pPr>
        <w:ind w:left="7200" w:hanging="360"/>
      </w:pPr>
      <w:rPr>
        <w:rFonts w:ascii="Wingdings" w:hAnsi="Wingdings" w:hint="default"/>
      </w:rPr>
    </w:lvl>
  </w:abstractNum>
  <w:abstractNum w:abstractNumId="14">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44D4AA8"/>
    <w:multiLevelType w:val="singleLevel"/>
    <w:tmpl w:val="94168216"/>
    <w:lvl w:ilvl="0">
      <w:start w:val="1"/>
      <w:numFmt w:val="lowerLetter"/>
      <w:lvlText w:val="%1) "/>
      <w:legacy w:legacy="1" w:legacySpace="0" w:legacyIndent="283"/>
      <w:lvlJc w:val="left"/>
      <w:pPr>
        <w:ind w:left="1003" w:hanging="283"/>
      </w:pPr>
      <w:rPr>
        <w:rFonts w:ascii="Arial" w:hAnsi="Arial" w:hint="default"/>
        <w:b w:val="0"/>
        <w:i w:val="0"/>
        <w:sz w:val="20"/>
        <w:u w:val="none"/>
      </w:rPr>
    </w:lvl>
  </w:abstractNum>
  <w:abstractNum w:abstractNumId="16">
    <w:nsid w:val="24CB28F4"/>
    <w:multiLevelType w:val="multilevel"/>
    <w:tmpl w:val="97643F5C"/>
    <w:lvl w:ilvl="0">
      <w:start w:val="11"/>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7">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9">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2EA82942"/>
    <w:multiLevelType w:val="hybridMultilevel"/>
    <w:tmpl w:val="B37086CE"/>
    <w:lvl w:ilvl="0" w:tplc="8E06FBAC">
      <w:start w:val="10"/>
      <w:numFmt w:val="decimal"/>
      <w:lvlText w:val="%1."/>
      <w:lvlJc w:val="left"/>
      <w:pPr>
        <w:ind w:left="2229" w:hanging="375"/>
      </w:pPr>
      <w:rPr>
        <w:rFonts w:hint="default"/>
      </w:rPr>
    </w:lvl>
    <w:lvl w:ilvl="1" w:tplc="400A0019">
      <w:start w:val="1"/>
      <w:numFmt w:val="lowerLetter"/>
      <w:lvlText w:val="%2."/>
      <w:lvlJc w:val="left"/>
      <w:pPr>
        <w:ind w:left="2934" w:hanging="360"/>
      </w:pPr>
    </w:lvl>
    <w:lvl w:ilvl="2" w:tplc="400A001B" w:tentative="1">
      <w:start w:val="1"/>
      <w:numFmt w:val="lowerRoman"/>
      <w:lvlText w:val="%3."/>
      <w:lvlJc w:val="right"/>
      <w:pPr>
        <w:ind w:left="3654" w:hanging="180"/>
      </w:pPr>
    </w:lvl>
    <w:lvl w:ilvl="3" w:tplc="400A000F" w:tentative="1">
      <w:start w:val="1"/>
      <w:numFmt w:val="decimal"/>
      <w:lvlText w:val="%4."/>
      <w:lvlJc w:val="left"/>
      <w:pPr>
        <w:ind w:left="4374" w:hanging="360"/>
      </w:pPr>
    </w:lvl>
    <w:lvl w:ilvl="4" w:tplc="400A0019" w:tentative="1">
      <w:start w:val="1"/>
      <w:numFmt w:val="lowerLetter"/>
      <w:lvlText w:val="%5."/>
      <w:lvlJc w:val="left"/>
      <w:pPr>
        <w:ind w:left="5094" w:hanging="360"/>
      </w:pPr>
    </w:lvl>
    <w:lvl w:ilvl="5" w:tplc="400A001B" w:tentative="1">
      <w:start w:val="1"/>
      <w:numFmt w:val="lowerRoman"/>
      <w:lvlText w:val="%6."/>
      <w:lvlJc w:val="right"/>
      <w:pPr>
        <w:ind w:left="5814" w:hanging="180"/>
      </w:pPr>
    </w:lvl>
    <w:lvl w:ilvl="6" w:tplc="400A000F" w:tentative="1">
      <w:start w:val="1"/>
      <w:numFmt w:val="decimal"/>
      <w:lvlText w:val="%7."/>
      <w:lvlJc w:val="left"/>
      <w:pPr>
        <w:ind w:left="6534" w:hanging="360"/>
      </w:pPr>
    </w:lvl>
    <w:lvl w:ilvl="7" w:tplc="400A0019" w:tentative="1">
      <w:start w:val="1"/>
      <w:numFmt w:val="lowerLetter"/>
      <w:lvlText w:val="%8."/>
      <w:lvlJc w:val="left"/>
      <w:pPr>
        <w:ind w:left="7254" w:hanging="360"/>
      </w:pPr>
    </w:lvl>
    <w:lvl w:ilvl="8" w:tplc="400A001B" w:tentative="1">
      <w:start w:val="1"/>
      <w:numFmt w:val="lowerRoman"/>
      <w:lvlText w:val="%9."/>
      <w:lvlJc w:val="right"/>
      <w:pPr>
        <w:ind w:left="7974" w:hanging="180"/>
      </w:pPr>
    </w:lvl>
  </w:abstractNum>
  <w:abstractNum w:abstractNumId="21">
    <w:nsid w:val="341423A4"/>
    <w:multiLevelType w:val="hybridMultilevel"/>
    <w:tmpl w:val="7934308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3">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5">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6">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7">
    <w:nsid w:val="49DB0DFF"/>
    <w:multiLevelType w:val="hybridMultilevel"/>
    <w:tmpl w:val="2FCE5CE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9">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0">
    <w:nsid w:val="50063BFB"/>
    <w:multiLevelType w:val="multilevel"/>
    <w:tmpl w:val="8702F008"/>
    <w:lvl w:ilvl="0">
      <w:start w:val="8"/>
      <w:numFmt w:val="decimal"/>
      <w:lvlText w:val="%1"/>
      <w:lvlJc w:val="left"/>
      <w:pPr>
        <w:ind w:left="375" w:hanging="375"/>
      </w:pPr>
      <w:rPr>
        <w:rFonts w:hint="default"/>
        <w:b/>
        <w:sz w:val="22"/>
        <w:szCs w:val="22"/>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31">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54D37014"/>
    <w:multiLevelType w:val="multilevel"/>
    <w:tmpl w:val="86CA5D1A"/>
    <w:lvl w:ilvl="0">
      <w:start w:val="7"/>
      <w:numFmt w:val="decimal"/>
      <w:lvlText w:val="%1"/>
      <w:lvlJc w:val="left"/>
      <w:pPr>
        <w:ind w:left="375" w:hanging="375"/>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35">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6">
    <w:nsid w:val="5870195F"/>
    <w:multiLevelType w:val="singleLevel"/>
    <w:tmpl w:val="38C2B268"/>
    <w:lvl w:ilvl="0">
      <w:numFmt w:val="decimal"/>
      <w:pStyle w:val="Ttulo9"/>
      <w:lvlText w:val=""/>
      <w:lvlJc w:val="left"/>
    </w:lvl>
  </w:abstractNum>
  <w:abstractNum w:abstractNumId="37">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8">
    <w:nsid w:val="5C3F1B7C"/>
    <w:multiLevelType w:val="hybridMultilevel"/>
    <w:tmpl w:val="353823C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6B7F3BEF"/>
    <w:multiLevelType w:val="hybridMultilevel"/>
    <w:tmpl w:val="E312EC08"/>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6">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7">
    <w:nsid w:val="6CE30418"/>
    <w:multiLevelType w:val="singleLevel"/>
    <w:tmpl w:val="90E2D790"/>
    <w:lvl w:ilvl="0">
      <w:start w:val="1"/>
      <w:numFmt w:val="lowerLetter"/>
      <w:lvlText w:val="%1) "/>
      <w:legacy w:legacy="1" w:legacySpace="0" w:legacyIndent="283"/>
      <w:lvlJc w:val="left"/>
      <w:pPr>
        <w:ind w:left="1003" w:hanging="283"/>
      </w:pPr>
      <w:rPr>
        <w:rFonts w:ascii="Arial" w:hAnsi="Arial" w:hint="default"/>
        <w:b w:val="0"/>
        <w:i w:val="0"/>
        <w:sz w:val="20"/>
        <w:u w:val="none"/>
      </w:rPr>
    </w:lvl>
  </w:abstractNum>
  <w:abstractNum w:abstractNumId="4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9">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0">
    <w:nsid w:val="70A371E0"/>
    <w:multiLevelType w:val="hybridMultilevel"/>
    <w:tmpl w:val="B3BC9FFA"/>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52">
    <w:nsid w:val="7525576F"/>
    <w:multiLevelType w:val="hybridMultilevel"/>
    <w:tmpl w:val="27BCCA7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6">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6"/>
  </w:num>
  <w:num w:numId="2">
    <w:abstractNumId w:val="22"/>
  </w:num>
  <w:num w:numId="3">
    <w:abstractNumId w:val="39"/>
  </w:num>
  <w:num w:numId="4">
    <w:abstractNumId w:val="36"/>
  </w:num>
  <w:num w:numId="5">
    <w:abstractNumId w:val="5"/>
  </w:num>
  <w:num w:numId="6">
    <w:abstractNumId w:val="11"/>
  </w:num>
  <w:num w:numId="7">
    <w:abstractNumId w:val="48"/>
  </w:num>
  <w:num w:numId="8">
    <w:abstractNumId w:val="1"/>
  </w:num>
  <w:num w:numId="9">
    <w:abstractNumId w:val="25"/>
  </w:num>
  <w:num w:numId="10">
    <w:abstractNumId w:val="35"/>
  </w:num>
  <w:num w:numId="11">
    <w:abstractNumId w:val="40"/>
  </w:num>
  <w:num w:numId="12">
    <w:abstractNumId w:val="46"/>
  </w:num>
  <w:num w:numId="13">
    <w:abstractNumId w:val="32"/>
  </w:num>
  <w:num w:numId="14">
    <w:abstractNumId w:val="24"/>
  </w:num>
  <w:num w:numId="15">
    <w:abstractNumId w:val="8"/>
  </w:num>
  <w:num w:numId="16">
    <w:abstractNumId w:val="51"/>
  </w:num>
  <w:num w:numId="17">
    <w:abstractNumId w:val="53"/>
  </w:num>
  <w:num w:numId="18">
    <w:abstractNumId w:val="3"/>
  </w:num>
  <w:num w:numId="19">
    <w:abstractNumId w:val="34"/>
  </w:num>
  <w:num w:numId="20">
    <w:abstractNumId w:val="7"/>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
  </w:num>
  <w:num w:numId="24">
    <w:abstractNumId w:val="14"/>
  </w:num>
  <w:num w:numId="25">
    <w:abstractNumId w:val="18"/>
  </w:num>
  <w:num w:numId="26">
    <w:abstractNumId w:val="54"/>
  </w:num>
  <w:num w:numId="27">
    <w:abstractNumId w:val="31"/>
  </w:num>
  <w:num w:numId="28">
    <w:abstractNumId w:val="28"/>
  </w:num>
  <w:num w:numId="29">
    <w:abstractNumId w:val="23"/>
  </w:num>
  <w:num w:numId="30">
    <w:abstractNumId w:val="33"/>
  </w:num>
  <w:num w:numId="31">
    <w:abstractNumId w:val="56"/>
  </w:num>
  <w:num w:numId="32">
    <w:abstractNumId w:val="37"/>
  </w:num>
  <w:num w:numId="33">
    <w:abstractNumId w:val="49"/>
  </w:num>
  <w:num w:numId="34">
    <w:abstractNumId w:val="9"/>
  </w:num>
  <w:num w:numId="35">
    <w:abstractNumId w:val="16"/>
  </w:num>
  <w:num w:numId="36">
    <w:abstractNumId w:val="30"/>
  </w:num>
  <w:num w:numId="37">
    <w:abstractNumId w:val="19"/>
  </w:num>
  <w:num w:numId="38">
    <w:abstractNumId w:val="43"/>
  </w:num>
  <w:num w:numId="39">
    <w:abstractNumId w:val="55"/>
  </w:num>
  <w:num w:numId="40">
    <w:abstractNumId w:val="4"/>
  </w:num>
  <w:num w:numId="41">
    <w:abstractNumId w:val="17"/>
  </w:num>
  <w:num w:numId="42">
    <w:abstractNumId w:val="29"/>
  </w:num>
  <w:num w:numId="43">
    <w:abstractNumId w:val="10"/>
  </w:num>
  <w:num w:numId="44">
    <w:abstractNumId w:val="41"/>
  </w:num>
  <w:num w:numId="45">
    <w:abstractNumId w:val="21"/>
  </w:num>
  <w:num w:numId="46">
    <w:abstractNumId w:val="26"/>
  </w:num>
  <w:num w:numId="47">
    <w:abstractNumId w:val="52"/>
  </w:num>
  <w:num w:numId="48">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0"/>
          <w:u w:val="none"/>
        </w:rPr>
      </w:lvl>
    </w:lvlOverride>
  </w:num>
  <w:num w:numId="49">
    <w:abstractNumId w:val="15"/>
  </w:num>
  <w:num w:numId="50">
    <w:abstractNumId w:val="12"/>
  </w:num>
  <w:num w:numId="51">
    <w:abstractNumId w:val="47"/>
  </w:num>
  <w:num w:numId="52">
    <w:abstractNumId w:val="38"/>
  </w:num>
  <w:num w:numId="53">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54">
    <w:abstractNumId w:val="45"/>
  </w:num>
  <w:num w:numId="55">
    <w:abstractNumId w:val="50"/>
  </w:num>
  <w:num w:numId="56">
    <w:abstractNumId w:val="27"/>
  </w:num>
  <w:num w:numId="57">
    <w:abstractNumId w:val="44"/>
  </w:num>
  <w:num w:numId="58">
    <w:abstractNumId w:val="20"/>
  </w:num>
  <w:num w:numId="59">
    <w:abstractNumId w:val="1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MX"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3878"/>
    <w:rsid w:val="00007591"/>
    <w:rsid w:val="00010CE7"/>
    <w:rsid w:val="000114C1"/>
    <w:rsid w:val="00011D73"/>
    <w:rsid w:val="00013010"/>
    <w:rsid w:val="00014F30"/>
    <w:rsid w:val="000151EB"/>
    <w:rsid w:val="00015E73"/>
    <w:rsid w:val="000162CE"/>
    <w:rsid w:val="00017E8D"/>
    <w:rsid w:val="00017EE6"/>
    <w:rsid w:val="00021992"/>
    <w:rsid w:val="00021E6B"/>
    <w:rsid w:val="000236F6"/>
    <w:rsid w:val="00024797"/>
    <w:rsid w:val="000253AE"/>
    <w:rsid w:val="00025D3A"/>
    <w:rsid w:val="00027611"/>
    <w:rsid w:val="00027666"/>
    <w:rsid w:val="00027C63"/>
    <w:rsid w:val="00030D9C"/>
    <w:rsid w:val="00031222"/>
    <w:rsid w:val="000316C6"/>
    <w:rsid w:val="00031D69"/>
    <w:rsid w:val="00032402"/>
    <w:rsid w:val="000347BE"/>
    <w:rsid w:val="00035EA8"/>
    <w:rsid w:val="00041CC9"/>
    <w:rsid w:val="000455F7"/>
    <w:rsid w:val="00046995"/>
    <w:rsid w:val="00046A88"/>
    <w:rsid w:val="00047636"/>
    <w:rsid w:val="0004797A"/>
    <w:rsid w:val="00052F65"/>
    <w:rsid w:val="0005679E"/>
    <w:rsid w:val="00057245"/>
    <w:rsid w:val="00057B37"/>
    <w:rsid w:val="00062FAC"/>
    <w:rsid w:val="00063A1A"/>
    <w:rsid w:val="000654BE"/>
    <w:rsid w:val="00066F46"/>
    <w:rsid w:val="00071FE3"/>
    <w:rsid w:val="000723A5"/>
    <w:rsid w:val="00072C1C"/>
    <w:rsid w:val="0007412E"/>
    <w:rsid w:val="00074DCB"/>
    <w:rsid w:val="0007568F"/>
    <w:rsid w:val="000810A7"/>
    <w:rsid w:val="0008114E"/>
    <w:rsid w:val="000826F1"/>
    <w:rsid w:val="000829EE"/>
    <w:rsid w:val="00086388"/>
    <w:rsid w:val="0009685D"/>
    <w:rsid w:val="000A09C9"/>
    <w:rsid w:val="000A7417"/>
    <w:rsid w:val="000B0486"/>
    <w:rsid w:val="000B26B9"/>
    <w:rsid w:val="000B6395"/>
    <w:rsid w:val="000C0559"/>
    <w:rsid w:val="000C134C"/>
    <w:rsid w:val="000C2F76"/>
    <w:rsid w:val="000C4932"/>
    <w:rsid w:val="000C7B95"/>
    <w:rsid w:val="000C7C9E"/>
    <w:rsid w:val="000D08D2"/>
    <w:rsid w:val="000D11C9"/>
    <w:rsid w:val="000D1536"/>
    <w:rsid w:val="000D2C3E"/>
    <w:rsid w:val="000D3301"/>
    <w:rsid w:val="000D4037"/>
    <w:rsid w:val="000D42F2"/>
    <w:rsid w:val="000D6FDE"/>
    <w:rsid w:val="000D7DF1"/>
    <w:rsid w:val="000E0EA4"/>
    <w:rsid w:val="000E1807"/>
    <w:rsid w:val="000E20B0"/>
    <w:rsid w:val="000E304E"/>
    <w:rsid w:val="000E3EE9"/>
    <w:rsid w:val="000E592F"/>
    <w:rsid w:val="000E79E3"/>
    <w:rsid w:val="000F2A28"/>
    <w:rsid w:val="000F41EA"/>
    <w:rsid w:val="000F45EF"/>
    <w:rsid w:val="000F751E"/>
    <w:rsid w:val="00100FD0"/>
    <w:rsid w:val="00100FD5"/>
    <w:rsid w:val="00101E78"/>
    <w:rsid w:val="00104D0D"/>
    <w:rsid w:val="00104E65"/>
    <w:rsid w:val="00105811"/>
    <w:rsid w:val="00105B17"/>
    <w:rsid w:val="00107538"/>
    <w:rsid w:val="00107965"/>
    <w:rsid w:val="00107979"/>
    <w:rsid w:val="001109C9"/>
    <w:rsid w:val="00110DD5"/>
    <w:rsid w:val="001124CC"/>
    <w:rsid w:val="001151AA"/>
    <w:rsid w:val="0011558D"/>
    <w:rsid w:val="00115819"/>
    <w:rsid w:val="00121AC9"/>
    <w:rsid w:val="00122505"/>
    <w:rsid w:val="00124183"/>
    <w:rsid w:val="00130434"/>
    <w:rsid w:val="00131D15"/>
    <w:rsid w:val="001320AC"/>
    <w:rsid w:val="00133214"/>
    <w:rsid w:val="001336A2"/>
    <w:rsid w:val="0013428C"/>
    <w:rsid w:val="00136EFB"/>
    <w:rsid w:val="00140BA9"/>
    <w:rsid w:val="0014101D"/>
    <w:rsid w:val="00141FB3"/>
    <w:rsid w:val="00143D33"/>
    <w:rsid w:val="00147AAA"/>
    <w:rsid w:val="00150B73"/>
    <w:rsid w:val="00151B08"/>
    <w:rsid w:val="00152E5F"/>
    <w:rsid w:val="001548D3"/>
    <w:rsid w:val="0015605B"/>
    <w:rsid w:val="0016265C"/>
    <w:rsid w:val="0016265F"/>
    <w:rsid w:val="00163803"/>
    <w:rsid w:val="0016534F"/>
    <w:rsid w:val="001702A0"/>
    <w:rsid w:val="0017367B"/>
    <w:rsid w:val="001754B0"/>
    <w:rsid w:val="00176FED"/>
    <w:rsid w:val="00183CF7"/>
    <w:rsid w:val="00183EF5"/>
    <w:rsid w:val="00184919"/>
    <w:rsid w:val="0018564F"/>
    <w:rsid w:val="00186F2B"/>
    <w:rsid w:val="00190C5C"/>
    <w:rsid w:val="001911F5"/>
    <w:rsid w:val="0019128F"/>
    <w:rsid w:val="00192B92"/>
    <w:rsid w:val="00195DFF"/>
    <w:rsid w:val="00196127"/>
    <w:rsid w:val="0019666E"/>
    <w:rsid w:val="001A20B7"/>
    <w:rsid w:val="001A7715"/>
    <w:rsid w:val="001B113E"/>
    <w:rsid w:val="001B20E2"/>
    <w:rsid w:val="001B2591"/>
    <w:rsid w:val="001B2E77"/>
    <w:rsid w:val="001B4843"/>
    <w:rsid w:val="001B66CE"/>
    <w:rsid w:val="001C0C02"/>
    <w:rsid w:val="001C1118"/>
    <w:rsid w:val="001C2AD3"/>
    <w:rsid w:val="001C2D7B"/>
    <w:rsid w:val="001C3239"/>
    <w:rsid w:val="001C35BD"/>
    <w:rsid w:val="001C3E93"/>
    <w:rsid w:val="001C3F80"/>
    <w:rsid w:val="001C43A2"/>
    <w:rsid w:val="001C5772"/>
    <w:rsid w:val="001C5F59"/>
    <w:rsid w:val="001C6005"/>
    <w:rsid w:val="001C6100"/>
    <w:rsid w:val="001C6979"/>
    <w:rsid w:val="001D00F3"/>
    <w:rsid w:val="001D03EF"/>
    <w:rsid w:val="001D13F5"/>
    <w:rsid w:val="001D170F"/>
    <w:rsid w:val="001D5CC0"/>
    <w:rsid w:val="001E13EA"/>
    <w:rsid w:val="001E147E"/>
    <w:rsid w:val="001E1EF2"/>
    <w:rsid w:val="001E2FC8"/>
    <w:rsid w:val="001E4F0B"/>
    <w:rsid w:val="001E7518"/>
    <w:rsid w:val="001F16E1"/>
    <w:rsid w:val="001F18B3"/>
    <w:rsid w:val="001F26FD"/>
    <w:rsid w:val="001F286C"/>
    <w:rsid w:val="001F567A"/>
    <w:rsid w:val="001F6474"/>
    <w:rsid w:val="00201082"/>
    <w:rsid w:val="002014A5"/>
    <w:rsid w:val="00202D5F"/>
    <w:rsid w:val="00203687"/>
    <w:rsid w:val="002041AD"/>
    <w:rsid w:val="002076CF"/>
    <w:rsid w:val="00210823"/>
    <w:rsid w:val="002126ED"/>
    <w:rsid w:val="002128D9"/>
    <w:rsid w:val="00212A0A"/>
    <w:rsid w:val="00212F70"/>
    <w:rsid w:val="00212F9F"/>
    <w:rsid w:val="002141C0"/>
    <w:rsid w:val="0021780C"/>
    <w:rsid w:val="00220A6F"/>
    <w:rsid w:val="00220F24"/>
    <w:rsid w:val="00223209"/>
    <w:rsid w:val="002240FD"/>
    <w:rsid w:val="00224726"/>
    <w:rsid w:val="00224732"/>
    <w:rsid w:val="002275B2"/>
    <w:rsid w:val="00227930"/>
    <w:rsid w:val="00230485"/>
    <w:rsid w:val="00231C20"/>
    <w:rsid w:val="00232ABF"/>
    <w:rsid w:val="0023494A"/>
    <w:rsid w:val="00234A8A"/>
    <w:rsid w:val="00235AEB"/>
    <w:rsid w:val="00236015"/>
    <w:rsid w:val="00236822"/>
    <w:rsid w:val="00236888"/>
    <w:rsid w:val="002412B6"/>
    <w:rsid w:val="002420CE"/>
    <w:rsid w:val="0024258D"/>
    <w:rsid w:val="00242915"/>
    <w:rsid w:val="00242C43"/>
    <w:rsid w:val="00243D58"/>
    <w:rsid w:val="00246345"/>
    <w:rsid w:val="00247013"/>
    <w:rsid w:val="00247FFD"/>
    <w:rsid w:val="00251D2F"/>
    <w:rsid w:val="00252E3F"/>
    <w:rsid w:val="00252E54"/>
    <w:rsid w:val="00254075"/>
    <w:rsid w:val="002551B1"/>
    <w:rsid w:val="00256562"/>
    <w:rsid w:val="00257599"/>
    <w:rsid w:val="0025778B"/>
    <w:rsid w:val="00260215"/>
    <w:rsid w:val="002625F4"/>
    <w:rsid w:val="00266740"/>
    <w:rsid w:val="002673F2"/>
    <w:rsid w:val="0026795A"/>
    <w:rsid w:val="002705DF"/>
    <w:rsid w:val="002713BF"/>
    <w:rsid w:val="00272CF3"/>
    <w:rsid w:val="00274437"/>
    <w:rsid w:val="002747FD"/>
    <w:rsid w:val="0027510F"/>
    <w:rsid w:val="00276748"/>
    <w:rsid w:val="002803B1"/>
    <w:rsid w:val="0028113B"/>
    <w:rsid w:val="0028188C"/>
    <w:rsid w:val="002837F3"/>
    <w:rsid w:val="0028399F"/>
    <w:rsid w:val="00284436"/>
    <w:rsid w:val="0028520E"/>
    <w:rsid w:val="00291BC9"/>
    <w:rsid w:val="0029347C"/>
    <w:rsid w:val="002946EA"/>
    <w:rsid w:val="002973D2"/>
    <w:rsid w:val="002978B3"/>
    <w:rsid w:val="00297954"/>
    <w:rsid w:val="002A0C10"/>
    <w:rsid w:val="002A1C2F"/>
    <w:rsid w:val="002A6BA8"/>
    <w:rsid w:val="002A739A"/>
    <w:rsid w:val="002B2462"/>
    <w:rsid w:val="002B3954"/>
    <w:rsid w:val="002B4992"/>
    <w:rsid w:val="002B51D8"/>
    <w:rsid w:val="002C1074"/>
    <w:rsid w:val="002C1093"/>
    <w:rsid w:val="002C1A8B"/>
    <w:rsid w:val="002C1FBA"/>
    <w:rsid w:val="002C2677"/>
    <w:rsid w:val="002C3226"/>
    <w:rsid w:val="002C3600"/>
    <w:rsid w:val="002C47C9"/>
    <w:rsid w:val="002D3D46"/>
    <w:rsid w:val="002D4044"/>
    <w:rsid w:val="002D4F83"/>
    <w:rsid w:val="002D622B"/>
    <w:rsid w:val="002D70AB"/>
    <w:rsid w:val="002E12EE"/>
    <w:rsid w:val="002E386D"/>
    <w:rsid w:val="002E7001"/>
    <w:rsid w:val="002F1204"/>
    <w:rsid w:val="002F1800"/>
    <w:rsid w:val="002F1C7D"/>
    <w:rsid w:val="002F2719"/>
    <w:rsid w:val="002F3600"/>
    <w:rsid w:val="002F4B7C"/>
    <w:rsid w:val="002F5046"/>
    <w:rsid w:val="002F77BF"/>
    <w:rsid w:val="0030079D"/>
    <w:rsid w:val="003019C3"/>
    <w:rsid w:val="00301A70"/>
    <w:rsid w:val="00302309"/>
    <w:rsid w:val="003034C8"/>
    <w:rsid w:val="00304FAE"/>
    <w:rsid w:val="00306913"/>
    <w:rsid w:val="00312804"/>
    <w:rsid w:val="0031331E"/>
    <w:rsid w:val="00313A9F"/>
    <w:rsid w:val="00317AE2"/>
    <w:rsid w:val="00320D48"/>
    <w:rsid w:val="0032182A"/>
    <w:rsid w:val="00321867"/>
    <w:rsid w:val="003269D3"/>
    <w:rsid w:val="00326B0C"/>
    <w:rsid w:val="00327D41"/>
    <w:rsid w:val="00327DA0"/>
    <w:rsid w:val="0033024B"/>
    <w:rsid w:val="0033141A"/>
    <w:rsid w:val="0033524D"/>
    <w:rsid w:val="003374E2"/>
    <w:rsid w:val="0034393A"/>
    <w:rsid w:val="003477A5"/>
    <w:rsid w:val="00350A98"/>
    <w:rsid w:val="00351F07"/>
    <w:rsid w:val="00353AD0"/>
    <w:rsid w:val="0035590A"/>
    <w:rsid w:val="003612D6"/>
    <w:rsid w:val="00362478"/>
    <w:rsid w:val="0036430B"/>
    <w:rsid w:val="00365802"/>
    <w:rsid w:val="00365F48"/>
    <w:rsid w:val="00367DDB"/>
    <w:rsid w:val="00370549"/>
    <w:rsid w:val="00373170"/>
    <w:rsid w:val="00373C1B"/>
    <w:rsid w:val="00375765"/>
    <w:rsid w:val="00380F9D"/>
    <w:rsid w:val="0038149E"/>
    <w:rsid w:val="00384A55"/>
    <w:rsid w:val="00386738"/>
    <w:rsid w:val="003867B9"/>
    <w:rsid w:val="00387450"/>
    <w:rsid w:val="003877F5"/>
    <w:rsid w:val="003908E5"/>
    <w:rsid w:val="00391146"/>
    <w:rsid w:val="00393ED2"/>
    <w:rsid w:val="00396550"/>
    <w:rsid w:val="00397BB3"/>
    <w:rsid w:val="00397D11"/>
    <w:rsid w:val="003A283A"/>
    <w:rsid w:val="003A58FE"/>
    <w:rsid w:val="003A625B"/>
    <w:rsid w:val="003A7CB8"/>
    <w:rsid w:val="003B1EF6"/>
    <w:rsid w:val="003B3782"/>
    <w:rsid w:val="003B4A90"/>
    <w:rsid w:val="003C0127"/>
    <w:rsid w:val="003C0C2D"/>
    <w:rsid w:val="003C3571"/>
    <w:rsid w:val="003C4319"/>
    <w:rsid w:val="003C5307"/>
    <w:rsid w:val="003D0298"/>
    <w:rsid w:val="003D0554"/>
    <w:rsid w:val="003D1944"/>
    <w:rsid w:val="003D5156"/>
    <w:rsid w:val="003E1303"/>
    <w:rsid w:val="003E155E"/>
    <w:rsid w:val="003E36AA"/>
    <w:rsid w:val="003E422A"/>
    <w:rsid w:val="003F0E79"/>
    <w:rsid w:val="003F2F76"/>
    <w:rsid w:val="003F3499"/>
    <w:rsid w:val="003F50BA"/>
    <w:rsid w:val="003F5F0D"/>
    <w:rsid w:val="003F78F6"/>
    <w:rsid w:val="003F7E9B"/>
    <w:rsid w:val="004023C1"/>
    <w:rsid w:val="004026DA"/>
    <w:rsid w:val="00402C68"/>
    <w:rsid w:val="00403334"/>
    <w:rsid w:val="00404ED0"/>
    <w:rsid w:val="00404F7F"/>
    <w:rsid w:val="004115F6"/>
    <w:rsid w:val="00411DF3"/>
    <w:rsid w:val="004136A9"/>
    <w:rsid w:val="0041370A"/>
    <w:rsid w:val="00413998"/>
    <w:rsid w:val="0041662D"/>
    <w:rsid w:val="0041790A"/>
    <w:rsid w:val="00421FB2"/>
    <w:rsid w:val="00422787"/>
    <w:rsid w:val="004227FE"/>
    <w:rsid w:val="004233F1"/>
    <w:rsid w:val="004238F2"/>
    <w:rsid w:val="00423B92"/>
    <w:rsid w:val="00423D46"/>
    <w:rsid w:val="0042492C"/>
    <w:rsid w:val="00424E13"/>
    <w:rsid w:val="00425049"/>
    <w:rsid w:val="00425B16"/>
    <w:rsid w:val="00425F7E"/>
    <w:rsid w:val="00426733"/>
    <w:rsid w:val="00426F58"/>
    <w:rsid w:val="00430425"/>
    <w:rsid w:val="00431B43"/>
    <w:rsid w:val="00432F4D"/>
    <w:rsid w:val="00433095"/>
    <w:rsid w:val="00434828"/>
    <w:rsid w:val="00435402"/>
    <w:rsid w:val="0043584D"/>
    <w:rsid w:val="00436E5F"/>
    <w:rsid w:val="0043727C"/>
    <w:rsid w:val="00440018"/>
    <w:rsid w:val="004400D4"/>
    <w:rsid w:val="0044088E"/>
    <w:rsid w:val="00443FF7"/>
    <w:rsid w:val="0044423C"/>
    <w:rsid w:val="00447653"/>
    <w:rsid w:val="00447A35"/>
    <w:rsid w:val="00450A1E"/>
    <w:rsid w:val="00454933"/>
    <w:rsid w:val="00455E74"/>
    <w:rsid w:val="00455EE3"/>
    <w:rsid w:val="004571AF"/>
    <w:rsid w:val="00457EDC"/>
    <w:rsid w:val="00460EA2"/>
    <w:rsid w:val="00461AF4"/>
    <w:rsid w:val="0046244C"/>
    <w:rsid w:val="00462D6B"/>
    <w:rsid w:val="0046308D"/>
    <w:rsid w:val="0046662C"/>
    <w:rsid w:val="004709CD"/>
    <w:rsid w:val="00473E69"/>
    <w:rsid w:val="004742E8"/>
    <w:rsid w:val="004757D0"/>
    <w:rsid w:val="00477DB8"/>
    <w:rsid w:val="00477FCA"/>
    <w:rsid w:val="0048280A"/>
    <w:rsid w:val="0048285E"/>
    <w:rsid w:val="00486600"/>
    <w:rsid w:val="00490E42"/>
    <w:rsid w:val="004933D3"/>
    <w:rsid w:val="00497D50"/>
    <w:rsid w:val="004A0A88"/>
    <w:rsid w:val="004A101F"/>
    <w:rsid w:val="004A3997"/>
    <w:rsid w:val="004A41A9"/>
    <w:rsid w:val="004A69E3"/>
    <w:rsid w:val="004B1A0E"/>
    <w:rsid w:val="004B2377"/>
    <w:rsid w:val="004B423D"/>
    <w:rsid w:val="004B5906"/>
    <w:rsid w:val="004B5ACA"/>
    <w:rsid w:val="004B602A"/>
    <w:rsid w:val="004B7B7C"/>
    <w:rsid w:val="004B7BEC"/>
    <w:rsid w:val="004B7E6E"/>
    <w:rsid w:val="004B7ECC"/>
    <w:rsid w:val="004C086B"/>
    <w:rsid w:val="004C2B3D"/>
    <w:rsid w:val="004C38F5"/>
    <w:rsid w:val="004C3D81"/>
    <w:rsid w:val="004C4476"/>
    <w:rsid w:val="004C50BE"/>
    <w:rsid w:val="004C5AD7"/>
    <w:rsid w:val="004C607A"/>
    <w:rsid w:val="004C6F4F"/>
    <w:rsid w:val="004C7C17"/>
    <w:rsid w:val="004D07BD"/>
    <w:rsid w:val="004D144D"/>
    <w:rsid w:val="004D1615"/>
    <w:rsid w:val="004D499C"/>
    <w:rsid w:val="004D609F"/>
    <w:rsid w:val="004D6815"/>
    <w:rsid w:val="004D75BF"/>
    <w:rsid w:val="004D7985"/>
    <w:rsid w:val="004E1F04"/>
    <w:rsid w:val="004E1F2A"/>
    <w:rsid w:val="004E2966"/>
    <w:rsid w:val="004E599D"/>
    <w:rsid w:val="004E77EE"/>
    <w:rsid w:val="004F04D2"/>
    <w:rsid w:val="004F0AD3"/>
    <w:rsid w:val="004F0DE8"/>
    <w:rsid w:val="004F0E72"/>
    <w:rsid w:val="004F477A"/>
    <w:rsid w:val="004F4AF8"/>
    <w:rsid w:val="004F6038"/>
    <w:rsid w:val="00500AE4"/>
    <w:rsid w:val="00503092"/>
    <w:rsid w:val="0050397A"/>
    <w:rsid w:val="00504CB9"/>
    <w:rsid w:val="005059F9"/>
    <w:rsid w:val="005101FD"/>
    <w:rsid w:val="00510D3A"/>
    <w:rsid w:val="00510FE8"/>
    <w:rsid w:val="005113EF"/>
    <w:rsid w:val="00511895"/>
    <w:rsid w:val="00513E67"/>
    <w:rsid w:val="0051460B"/>
    <w:rsid w:val="00515538"/>
    <w:rsid w:val="00517194"/>
    <w:rsid w:val="00521169"/>
    <w:rsid w:val="0052142F"/>
    <w:rsid w:val="00522850"/>
    <w:rsid w:val="00524273"/>
    <w:rsid w:val="00524A15"/>
    <w:rsid w:val="00526924"/>
    <w:rsid w:val="00526FCC"/>
    <w:rsid w:val="00530DFC"/>
    <w:rsid w:val="0053296E"/>
    <w:rsid w:val="00533312"/>
    <w:rsid w:val="0053434D"/>
    <w:rsid w:val="00536485"/>
    <w:rsid w:val="0054357D"/>
    <w:rsid w:val="00544E2F"/>
    <w:rsid w:val="0054591C"/>
    <w:rsid w:val="00545AD7"/>
    <w:rsid w:val="00545E6C"/>
    <w:rsid w:val="0054745A"/>
    <w:rsid w:val="00547972"/>
    <w:rsid w:val="00552B0E"/>
    <w:rsid w:val="00555A58"/>
    <w:rsid w:val="00561143"/>
    <w:rsid w:val="00562834"/>
    <w:rsid w:val="00562DFA"/>
    <w:rsid w:val="005649CE"/>
    <w:rsid w:val="005656DF"/>
    <w:rsid w:val="00571BA6"/>
    <w:rsid w:val="00574BFA"/>
    <w:rsid w:val="00574C87"/>
    <w:rsid w:val="00575C0F"/>
    <w:rsid w:val="00576061"/>
    <w:rsid w:val="00576FCA"/>
    <w:rsid w:val="005817F3"/>
    <w:rsid w:val="005822A1"/>
    <w:rsid w:val="0058313F"/>
    <w:rsid w:val="00586013"/>
    <w:rsid w:val="005908C5"/>
    <w:rsid w:val="00591092"/>
    <w:rsid w:val="005911CF"/>
    <w:rsid w:val="00593C7D"/>
    <w:rsid w:val="005940AC"/>
    <w:rsid w:val="0059447A"/>
    <w:rsid w:val="00594D44"/>
    <w:rsid w:val="005966C3"/>
    <w:rsid w:val="005A05E5"/>
    <w:rsid w:val="005A071B"/>
    <w:rsid w:val="005A567A"/>
    <w:rsid w:val="005A6121"/>
    <w:rsid w:val="005A6600"/>
    <w:rsid w:val="005B07D1"/>
    <w:rsid w:val="005B0E63"/>
    <w:rsid w:val="005B1407"/>
    <w:rsid w:val="005B278B"/>
    <w:rsid w:val="005B4100"/>
    <w:rsid w:val="005B4B68"/>
    <w:rsid w:val="005B4C21"/>
    <w:rsid w:val="005B6346"/>
    <w:rsid w:val="005B6D98"/>
    <w:rsid w:val="005C0D9C"/>
    <w:rsid w:val="005C120A"/>
    <w:rsid w:val="005C1576"/>
    <w:rsid w:val="005C1D3D"/>
    <w:rsid w:val="005C4B37"/>
    <w:rsid w:val="005C6920"/>
    <w:rsid w:val="005C6FF3"/>
    <w:rsid w:val="005D06B6"/>
    <w:rsid w:val="005D5ECF"/>
    <w:rsid w:val="005D6CD8"/>
    <w:rsid w:val="005E101E"/>
    <w:rsid w:val="005E137F"/>
    <w:rsid w:val="005E1529"/>
    <w:rsid w:val="005E55FF"/>
    <w:rsid w:val="005E5746"/>
    <w:rsid w:val="005E70EB"/>
    <w:rsid w:val="005F3973"/>
    <w:rsid w:val="005F3F98"/>
    <w:rsid w:val="005F7726"/>
    <w:rsid w:val="005F7AA6"/>
    <w:rsid w:val="006027BE"/>
    <w:rsid w:val="00606992"/>
    <w:rsid w:val="00612356"/>
    <w:rsid w:val="00612811"/>
    <w:rsid w:val="00612E57"/>
    <w:rsid w:val="00613439"/>
    <w:rsid w:val="006136EC"/>
    <w:rsid w:val="00614FDE"/>
    <w:rsid w:val="006155DF"/>
    <w:rsid w:val="006202BF"/>
    <w:rsid w:val="00620D06"/>
    <w:rsid w:val="00621811"/>
    <w:rsid w:val="00622E62"/>
    <w:rsid w:val="006243B0"/>
    <w:rsid w:val="00627D7C"/>
    <w:rsid w:val="00630560"/>
    <w:rsid w:val="00630D4C"/>
    <w:rsid w:val="00631AFC"/>
    <w:rsid w:val="00634F10"/>
    <w:rsid w:val="00636850"/>
    <w:rsid w:val="00637143"/>
    <w:rsid w:val="0063736B"/>
    <w:rsid w:val="0064150D"/>
    <w:rsid w:val="006433DE"/>
    <w:rsid w:val="00643544"/>
    <w:rsid w:val="00644594"/>
    <w:rsid w:val="006457AD"/>
    <w:rsid w:val="006460F4"/>
    <w:rsid w:val="0065088C"/>
    <w:rsid w:val="00652224"/>
    <w:rsid w:val="0065238E"/>
    <w:rsid w:val="00653147"/>
    <w:rsid w:val="006543CF"/>
    <w:rsid w:val="00654BEB"/>
    <w:rsid w:val="00654E08"/>
    <w:rsid w:val="00655D39"/>
    <w:rsid w:val="006567E8"/>
    <w:rsid w:val="006569CC"/>
    <w:rsid w:val="00662AB4"/>
    <w:rsid w:val="0066531E"/>
    <w:rsid w:val="00666F97"/>
    <w:rsid w:val="00667D29"/>
    <w:rsid w:val="00671401"/>
    <w:rsid w:val="00671725"/>
    <w:rsid w:val="006736CF"/>
    <w:rsid w:val="00675A11"/>
    <w:rsid w:val="006768BD"/>
    <w:rsid w:val="00677098"/>
    <w:rsid w:val="00680A87"/>
    <w:rsid w:val="00682353"/>
    <w:rsid w:val="00683E7F"/>
    <w:rsid w:val="00684991"/>
    <w:rsid w:val="0068764A"/>
    <w:rsid w:val="00690B4B"/>
    <w:rsid w:val="0069280E"/>
    <w:rsid w:val="006940E8"/>
    <w:rsid w:val="0069462D"/>
    <w:rsid w:val="00694892"/>
    <w:rsid w:val="00696B12"/>
    <w:rsid w:val="0069719F"/>
    <w:rsid w:val="0069747F"/>
    <w:rsid w:val="006A14C6"/>
    <w:rsid w:val="006A1827"/>
    <w:rsid w:val="006A2722"/>
    <w:rsid w:val="006A4381"/>
    <w:rsid w:val="006A52BA"/>
    <w:rsid w:val="006A5A07"/>
    <w:rsid w:val="006B0441"/>
    <w:rsid w:val="006B0B25"/>
    <w:rsid w:val="006B25A3"/>
    <w:rsid w:val="006B421C"/>
    <w:rsid w:val="006B68E8"/>
    <w:rsid w:val="006C0EFF"/>
    <w:rsid w:val="006C1431"/>
    <w:rsid w:val="006C24C7"/>
    <w:rsid w:val="006C4882"/>
    <w:rsid w:val="006C59BB"/>
    <w:rsid w:val="006C5ED5"/>
    <w:rsid w:val="006D0D8C"/>
    <w:rsid w:val="006D2CFF"/>
    <w:rsid w:val="006D2E44"/>
    <w:rsid w:val="006D3D4D"/>
    <w:rsid w:val="006D693B"/>
    <w:rsid w:val="006D7331"/>
    <w:rsid w:val="006D781F"/>
    <w:rsid w:val="006E169C"/>
    <w:rsid w:val="006E1FF1"/>
    <w:rsid w:val="006E40F9"/>
    <w:rsid w:val="006E7349"/>
    <w:rsid w:val="006F0C5C"/>
    <w:rsid w:val="006F1EDD"/>
    <w:rsid w:val="006F30EC"/>
    <w:rsid w:val="006F474D"/>
    <w:rsid w:val="006F68F7"/>
    <w:rsid w:val="006F71EE"/>
    <w:rsid w:val="007001E0"/>
    <w:rsid w:val="00700A64"/>
    <w:rsid w:val="00702610"/>
    <w:rsid w:val="00702AF3"/>
    <w:rsid w:val="00703E68"/>
    <w:rsid w:val="00704408"/>
    <w:rsid w:val="007112ED"/>
    <w:rsid w:val="00711575"/>
    <w:rsid w:val="00714752"/>
    <w:rsid w:val="00720C9E"/>
    <w:rsid w:val="00722883"/>
    <w:rsid w:val="00723550"/>
    <w:rsid w:val="007244DF"/>
    <w:rsid w:val="00724AF4"/>
    <w:rsid w:val="007259DC"/>
    <w:rsid w:val="0072607F"/>
    <w:rsid w:val="00730E9D"/>
    <w:rsid w:val="007314F6"/>
    <w:rsid w:val="00731825"/>
    <w:rsid w:val="00732DAD"/>
    <w:rsid w:val="00733472"/>
    <w:rsid w:val="00734538"/>
    <w:rsid w:val="00735145"/>
    <w:rsid w:val="00741379"/>
    <w:rsid w:val="007420AF"/>
    <w:rsid w:val="00742342"/>
    <w:rsid w:val="00745BCE"/>
    <w:rsid w:val="00745D76"/>
    <w:rsid w:val="00750C87"/>
    <w:rsid w:val="00750E1E"/>
    <w:rsid w:val="007533EE"/>
    <w:rsid w:val="00753655"/>
    <w:rsid w:val="00753901"/>
    <w:rsid w:val="00755B71"/>
    <w:rsid w:val="00755EF4"/>
    <w:rsid w:val="0075764A"/>
    <w:rsid w:val="007601F3"/>
    <w:rsid w:val="0076020B"/>
    <w:rsid w:val="00760526"/>
    <w:rsid w:val="00762CFC"/>
    <w:rsid w:val="00762D7F"/>
    <w:rsid w:val="00763500"/>
    <w:rsid w:val="00763D74"/>
    <w:rsid w:val="00766072"/>
    <w:rsid w:val="00772A4F"/>
    <w:rsid w:val="0077568D"/>
    <w:rsid w:val="00775A20"/>
    <w:rsid w:val="00775B4B"/>
    <w:rsid w:val="00775DC6"/>
    <w:rsid w:val="0077685B"/>
    <w:rsid w:val="00776C62"/>
    <w:rsid w:val="00777E0E"/>
    <w:rsid w:val="00777FAB"/>
    <w:rsid w:val="00777FEF"/>
    <w:rsid w:val="00780BA7"/>
    <w:rsid w:val="00780FD6"/>
    <w:rsid w:val="007823A3"/>
    <w:rsid w:val="00783239"/>
    <w:rsid w:val="0078328B"/>
    <w:rsid w:val="00784C20"/>
    <w:rsid w:val="00785082"/>
    <w:rsid w:val="00785817"/>
    <w:rsid w:val="00785BFA"/>
    <w:rsid w:val="00790B4B"/>
    <w:rsid w:val="0079131E"/>
    <w:rsid w:val="0079223A"/>
    <w:rsid w:val="00792488"/>
    <w:rsid w:val="007970B8"/>
    <w:rsid w:val="007978DB"/>
    <w:rsid w:val="007A1760"/>
    <w:rsid w:val="007A2418"/>
    <w:rsid w:val="007A3E4E"/>
    <w:rsid w:val="007A40F6"/>
    <w:rsid w:val="007A601D"/>
    <w:rsid w:val="007B011B"/>
    <w:rsid w:val="007B1933"/>
    <w:rsid w:val="007B4D77"/>
    <w:rsid w:val="007B521C"/>
    <w:rsid w:val="007B60A3"/>
    <w:rsid w:val="007B6DB1"/>
    <w:rsid w:val="007B75FB"/>
    <w:rsid w:val="007B7AC2"/>
    <w:rsid w:val="007B7EB8"/>
    <w:rsid w:val="007C0159"/>
    <w:rsid w:val="007C1A0C"/>
    <w:rsid w:val="007C3B60"/>
    <w:rsid w:val="007C46BA"/>
    <w:rsid w:val="007D0A76"/>
    <w:rsid w:val="007D1257"/>
    <w:rsid w:val="007D1F04"/>
    <w:rsid w:val="007D2A2D"/>
    <w:rsid w:val="007D640D"/>
    <w:rsid w:val="007D6426"/>
    <w:rsid w:val="007D643F"/>
    <w:rsid w:val="007E0512"/>
    <w:rsid w:val="007E0A55"/>
    <w:rsid w:val="007E2CEC"/>
    <w:rsid w:val="007E317F"/>
    <w:rsid w:val="007E35FD"/>
    <w:rsid w:val="007E5AA1"/>
    <w:rsid w:val="007F25A8"/>
    <w:rsid w:val="007F2C70"/>
    <w:rsid w:val="007F2EEF"/>
    <w:rsid w:val="007F4071"/>
    <w:rsid w:val="007F4763"/>
    <w:rsid w:val="007F4A49"/>
    <w:rsid w:val="007F5BC5"/>
    <w:rsid w:val="007F73C1"/>
    <w:rsid w:val="00801B09"/>
    <w:rsid w:val="008026A5"/>
    <w:rsid w:val="00803125"/>
    <w:rsid w:val="008033C8"/>
    <w:rsid w:val="00803F32"/>
    <w:rsid w:val="00804BE8"/>
    <w:rsid w:val="00804D76"/>
    <w:rsid w:val="00805535"/>
    <w:rsid w:val="008064E8"/>
    <w:rsid w:val="00807054"/>
    <w:rsid w:val="008114C5"/>
    <w:rsid w:val="0081384E"/>
    <w:rsid w:val="00814A26"/>
    <w:rsid w:val="00817708"/>
    <w:rsid w:val="008214B8"/>
    <w:rsid w:val="008222BE"/>
    <w:rsid w:val="00824E01"/>
    <w:rsid w:val="008251E1"/>
    <w:rsid w:val="00825C7C"/>
    <w:rsid w:val="00831091"/>
    <w:rsid w:val="00831EF4"/>
    <w:rsid w:val="00832A1C"/>
    <w:rsid w:val="00833AD9"/>
    <w:rsid w:val="00835203"/>
    <w:rsid w:val="008353D5"/>
    <w:rsid w:val="008358BD"/>
    <w:rsid w:val="00837B8A"/>
    <w:rsid w:val="008408FE"/>
    <w:rsid w:val="00841F6B"/>
    <w:rsid w:val="0084401D"/>
    <w:rsid w:val="008463D3"/>
    <w:rsid w:val="00846A8A"/>
    <w:rsid w:val="00851A4B"/>
    <w:rsid w:val="00852D4B"/>
    <w:rsid w:val="00857738"/>
    <w:rsid w:val="00860B17"/>
    <w:rsid w:val="00861B0C"/>
    <w:rsid w:val="00862B4D"/>
    <w:rsid w:val="0086302F"/>
    <w:rsid w:val="00863970"/>
    <w:rsid w:val="008660C1"/>
    <w:rsid w:val="00866814"/>
    <w:rsid w:val="008673F9"/>
    <w:rsid w:val="00870675"/>
    <w:rsid w:val="008718AD"/>
    <w:rsid w:val="008742F2"/>
    <w:rsid w:val="0087448E"/>
    <w:rsid w:val="00874CD7"/>
    <w:rsid w:val="00876A3C"/>
    <w:rsid w:val="008806CF"/>
    <w:rsid w:val="008817EF"/>
    <w:rsid w:val="00882A3D"/>
    <w:rsid w:val="00883B9D"/>
    <w:rsid w:val="0088432C"/>
    <w:rsid w:val="00884664"/>
    <w:rsid w:val="008851E0"/>
    <w:rsid w:val="00886CB5"/>
    <w:rsid w:val="00887B9C"/>
    <w:rsid w:val="0089004C"/>
    <w:rsid w:val="00890D37"/>
    <w:rsid w:val="00891DE9"/>
    <w:rsid w:val="00893483"/>
    <w:rsid w:val="00893A4F"/>
    <w:rsid w:val="00895377"/>
    <w:rsid w:val="00895C41"/>
    <w:rsid w:val="00896423"/>
    <w:rsid w:val="00897697"/>
    <w:rsid w:val="00897DF6"/>
    <w:rsid w:val="008A0BB8"/>
    <w:rsid w:val="008A1707"/>
    <w:rsid w:val="008A7808"/>
    <w:rsid w:val="008B0309"/>
    <w:rsid w:val="008B0604"/>
    <w:rsid w:val="008B1BE8"/>
    <w:rsid w:val="008B3986"/>
    <w:rsid w:val="008B4DF8"/>
    <w:rsid w:val="008B7B25"/>
    <w:rsid w:val="008C0A5C"/>
    <w:rsid w:val="008C1148"/>
    <w:rsid w:val="008C1E03"/>
    <w:rsid w:val="008C2413"/>
    <w:rsid w:val="008C4000"/>
    <w:rsid w:val="008C40E5"/>
    <w:rsid w:val="008C4332"/>
    <w:rsid w:val="008C4765"/>
    <w:rsid w:val="008C5004"/>
    <w:rsid w:val="008C5111"/>
    <w:rsid w:val="008C5CFC"/>
    <w:rsid w:val="008D0492"/>
    <w:rsid w:val="008D0E9A"/>
    <w:rsid w:val="008D4326"/>
    <w:rsid w:val="008D45ED"/>
    <w:rsid w:val="008D4C60"/>
    <w:rsid w:val="008D6144"/>
    <w:rsid w:val="008D6E8F"/>
    <w:rsid w:val="008E05B2"/>
    <w:rsid w:val="008E23F2"/>
    <w:rsid w:val="008E3D9D"/>
    <w:rsid w:val="008E3DB1"/>
    <w:rsid w:val="008E4D8E"/>
    <w:rsid w:val="008E57ED"/>
    <w:rsid w:val="008E5C28"/>
    <w:rsid w:val="008E6FBA"/>
    <w:rsid w:val="008E7A56"/>
    <w:rsid w:val="008E7DBF"/>
    <w:rsid w:val="008F291D"/>
    <w:rsid w:val="008F3575"/>
    <w:rsid w:val="008F6B55"/>
    <w:rsid w:val="00900546"/>
    <w:rsid w:val="00900DAD"/>
    <w:rsid w:val="0090438E"/>
    <w:rsid w:val="009054A7"/>
    <w:rsid w:val="009055DF"/>
    <w:rsid w:val="00906152"/>
    <w:rsid w:val="00907396"/>
    <w:rsid w:val="00911911"/>
    <w:rsid w:val="00914E9D"/>
    <w:rsid w:val="0091582C"/>
    <w:rsid w:val="00924067"/>
    <w:rsid w:val="0092418A"/>
    <w:rsid w:val="00925E06"/>
    <w:rsid w:val="0092720E"/>
    <w:rsid w:val="00931015"/>
    <w:rsid w:val="00931ADE"/>
    <w:rsid w:val="00933175"/>
    <w:rsid w:val="009334D9"/>
    <w:rsid w:val="00934DF3"/>
    <w:rsid w:val="00935E01"/>
    <w:rsid w:val="00935EB6"/>
    <w:rsid w:val="009361F0"/>
    <w:rsid w:val="00936A15"/>
    <w:rsid w:val="00937E95"/>
    <w:rsid w:val="00943C62"/>
    <w:rsid w:val="00944038"/>
    <w:rsid w:val="009440B3"/>
    <w:rsid w:val="00944F79"/>
    <w:rsid w:val="00945E23"/>
    <w:rsid w:val="0095094C"/>
    <w:rsid w:val="00950B34"/>
    <w:rsid w:val="00951591"/>
    <w:rsid w:val="00954B27"/>
    <w:rsid w:val="00955375"/>
    <w:rsid w:val="00957316"/>
    <w:rsid w:val="00961168"/>
    <w:rsid w:val="009647FF"/>
    <w:rsid w:val="00965CD6"/>
    <w:rsid w:val="00971338"/>
    <w:rsid w:val="00973758"/>
    <w:rsid w:val="00977AD7"/>
    <w:rsid w:val="00981EB1"/>
    <w:rsid w:val="00982AC2"/>
    <w:rsid w:val="009913BD"/>
    <w:rsid w:val="00991C09"/>
    <w:rsid w:val="00992BDC"/>
    <w:rsid w:val="00992E3F"/>
    <w:rsid w:val="009A06AB"/>
    <w:rsid w:val="009A1030"/>
    <w:rsid w:val="009A1222"/>
    <w:rsid w:val="009A1D89"/>
    <w:rsid w:val="009A30B7"/>
    <w:rsid w:val="009A583B"/>
    <w:rsid w:val="009B0729"/>
    <w:rsid w:val="009B2DC2"/>
    <w:rsid w:val="009B5A61"/>
    <w:rsid w:val="009C15E0"/>
    <w:rsid w:val="009C19E5"/>
    <w:rsid w:val="009C6B2C"/>
    <w:rsid w:val="009C6CF6"/>
    <w:rsid w:val="009D0626"/>
    <w:rsid w:val="009D785D"/>
    <w:rsid w:val="009E0F92"/>
    <w:rsid w:val="009E11F6"/>
    <w:rsid w:val="009E18C9"/>
    <w:rsid w:val="009E3FA3"/>
    <w:rsid w:val="009E5096"/>
    <w:rsid w:val="009E55D2"/>
    <w:rsid w:val="009E7D8F"/>
    <w:rsid w:val="009F0E4A"/>
    <w:rsid w:val="009F14B7"/>
    <w:rsid w:val="009F2940"/>
    <w:rsid w:val="009F369F"/>
    <w:rsid w:val="009F4713"/>
    <w:rsid w:val="009F5015"/>
    <w:rsid w:val="00A00635"/>
    <w:rsid w:val="00A02BEC"/>
    <w:rsid w:val="00A03C5E"/>
    <w:rsid w:val="00A04DB9"/>
    <w:rsid w:val="00A053C1"/>
    <w:rsid w:val="00A108EB"/>
    <w:rsid w:val="00A1250F"/>
    <w:rsid w:val="00A1602E"/>
    <w:rsid w:val="00A16471"/>
    <w:rsid w:val="00A20AF1"/>
    <w:rsid w:val="00A21D4D"/>
    <w:rsid w:val="00A244D6"/>
    <w:rsid w:val="00A25D19"/>
    <w:rsid w:val="00A27303"/>
    <w:rsid w:val="00A277CD"/>
    <w:rsid w:val="00A31827"/>
    <w:rsid w:val="00A338C1"/>
    <w:rsid w:val="00A33D7F"/>
    <w:rsid w:val="00A33E99"/>
    <w:rsid w:val="00A342A8"/>
    <w:rsid w:val="00A400FC"/>
    <w:rsid w:val="00A440BB"/>
    <w:rsid w:val="00A46C14"/>
    <w:rsid w:val="00A50D9F"/>
    <w:rsid w:val="00A52FDB"/>
    <w:rsid w:val="00A536F0"/>
    <w:rsid w:val="00A55196"/>
    <w:rsid w:val="00A55784"/>
    <w:rsid w:val="00A55BD8"/>
    <w:rsid w:val="00A567C9"/>
    <w:rsid w:val="00A57522"/>
    <w:rsid w:val="00A6024F"/>
    <w:rsid w:val="00A60E94"/>
    <w:rsid w:val="00A61175"/>
    <w:rsid w:val="00A61BBA"/>
    <w:rsid w:val="00A62FE8"/>
    <w:rsid w:val="00A63185"/>
    <w:rsid w:val="00A63446"/>
    <w:rsid w:val="00A64E40"/>
    <w:rsid w:val="00A66969"/>
    <w:rsid w:val="00A71400"/>
    <w:rsid w:val="00A72377"/>
    <w:rsid w:val="00A72FB0"/>
    <w:rsid w:val="00A747E3"/>
    <w:rsid w:val="00A76619"/>
    <w:rsid w:val="00A817C8"/>
    <w:rsid w:val="00A82FDB"/>
    <w:rsid w:val="00A865A1"/>
    <w:rsid w:val="00A87744"/>
    <w:rsid w:val="00A878DE"/>
    <w:rsid w:val="00A90DD0"/>
    <w:rsid w:val="00A91EED"/>
    <w:rsid w:val="00A92032"/>
    <w:rsid w:val="00A92C6A"/>
    <w:rsid w:val="00A97AF0"/>
    <w:rsid w:val="00A97E05"/>
    <w:rsid w:val="00A97E6B"/>
    <w:rsid w:val="00AA2A3C"/>
    <w:rsid w:val="00AA4E31"/>
    <w:rsid w:val="00AA53E2"/>
    <w:rsid w:val="00AA69DC"/>
    <w:rsid w:val="00AB5C36"/>
    <w:rsid w:val="00AB7024"/>
    <w:rsid w:val="00AB7243"/>
    <w:rsid w:val="00AB7598"/>
    <w:rsid w:val="00AC1437"/>
    <w:rsid w:val="00AC30FC"/>
    <w:rsid w:val="00AC583B"/>
    <w:rsid w:val="00AC5BC0"/>
    <w:rsid w:val="00AC77BA"/>
    <w:rsid w:val="00AD07E8"/>
    <w:rsid w:val="00AD0C7D"/>
    <w:rsid w:val="00AD1C54"/>
    <w:rsid w:val="00AD2856"/>
    <w:rsid w:val="00AD315C"/>
    <w:rsid w:val="00AD37EA"/>
    <w:rsid w:val="00AD3EED"/>
    <w:rsid w:val="00AD4AF1"/>
    <w:rsid w:val="00AD5854"/>
    <w:rsid w:val="00AD7075"/>
    <w:rsid w:val="00AD7D96"/>
    <w:rsid w:val="00AE0C87"/>
    <w:rsid w:val="00AE0D92"/>
    <w:rsid w:val="00AE16EC"/>
    <w:rsid w:val="00AE29B7"/>
    <w:rsid w:val="00AE46DC"/>
    <w:rsid w:val="00AF133D"/>
    <w:rsid w:val="00AF1A15"/>
    <w:rsid w:val="00AF4FE3"/>
    <w:rsid w:val="00AF5724"/>
    <w:rsid w:val="00AF5D20"/>
    <w:rsid w:val="00AF5D48"/>
    <w:rsid w:val="00AF5E48"/>
    <w:rsid w:val="00AF76D6"/>
    <w:rsid w:val="00B01A87"/>
    <w:rsid w:val="00B024CD"/>
    <w:rsid w:val="00B02FA3"/>
    <w:rsid w:val="00B074EB"/>
    <w:rsid w:val="00B0783A"/>
    <w:rsid w:val="00B10FC0"/>
    <w:rsid w:val="00B1226A"/>
    <w:rsid w:val="00B139E5"/>
    <w:rsid w:val="00B1444C"/>
    <w:rsid w:val="00B20171"/>
    <w:rsid w:val="00B20273"/>
    <w:rsid w:val="00B2439E"/>
    <w:rsid w:val="00B24BA0"/>
    <w:rsid w:val="00B26D29"/>
    <w:rsid w:val="00B26FE6"/>
    <w:rsid w:val="00B2721E"/>
    <w:rsid w:val="00B30504"/>
    <w:rsid w:val="00B3260E"/>
    <w:rsid w:val="00B335C8"/>
    <w:rsid w:val="00B34044"/>
    <w:rsid w:val="00B357E2"/>
    <w:rsid w:val="00B3665C"/>
    <w:rsid w:val="00B405EF"/>
    <w:rsid w:val="00B42337"/>
    <w:rsid w:val="00B42871"/>
    <w:rsid w:val="00B42B5F"/>
    <w:rsid w:val="00B42C83"/>
    <w:rsid w:val="00B442B6"/>
    <w:rsid w:val="00B46805"/>
    <w:rsid w:val="00B50AF6"/>
    <w:rsid w:val="00B50D06"/>
    <w:rsid w:val="00B5204B"/>
    <w:rsid w:val="00B52927"/>
    <w:rsid w:val="00B5376A"/>
    <w:rsid w:val="00B53B00"/>
    <w:rsid w:val="00B550AC"/>
    <w:rsid w:val="00B6108B"/>
    <w:rsid w:val="00B64271"/>
    <w:rsid w:val="00B6464F"/>
    <w:rsid w:val="00B652F1"/>
    <w:rsid w:val="00B707BB"/>
    <w:rsid w:val="00B70DE7"/>
    <w:rsid w:val="00B71713"/>
    <w:rsid w:val="00B721C0"/>
    <w:rsid w:val="00B72C54"/>
    <w:rsid w:val="00B7372A"/>
    <w:rsid w:val="00B738A1"/>
    <w:rsid w:val="00B76B16"/>
    <w:rsid w:val="00B76D25"/>
    <w:rsid w:val="00B826A9"/>
    <w:rsid w:val="00B84C53"/>
    <w:rsid w:val="00B86A91"/>
    <w:rsid w:val="00B86D68"/>
    <w:rsid w:val="00B87E50"/>
    <w:rsid w:val="00B9098B"/>
    <w:rsid w:val="00B90E02"/>
    <w:rsid w:val="00B95AF4"/>
    <w:rsid w:val="00B962D0"/>
    <w:rsid w:val="00B96C0E"/>
    <w:rsid w:val="00BA0002"/>
    <w:rsid w:val="00BA4439"/>
    <w:rsid w:val="00BA4786"/>
    <w:rsid w:val="00BA4EEC"/>
    <w:rsid w:val="00BA530E"/>
    <w:rsid w:val="00BB014F"/>
    <w:rsid w:val="00BB4B13"/>
    <w:rsid w:val="00BB55F5"/>
    <w:rsid w:val="00BB6D23"/>
    <w:rsid w:val="00BB7CAF"/>
    <w:rsid w:val="00BC239B"/>
    <w:rsid w:val="00BC51FD"/>
    <w:rsid w:val="00BC6B3F"/>
    <w:rsid w:val="00BC6C95"/>
    <w:rsid w:val="00BD0F54"/>
    <w:rsid w:val="00BD11D8"/>
    <w:rsid w:val="00BD1333"/>
    <w:rsid w:val="00BD3197"/>
    <w:rsid w:val="00BD32B1"/>
    <w:rsid w:val="00BD3FC6"/>
    <w:rsid w:val="00BD4156"/>
    <w:rsid w:val="00BD4226"/>
    <w:rsid w:val="00BD4916"/>
    <w:rsid w:val="00BD5E40"/>
    <w:rsid w:val="00BD65DF"/>
    <w:rsid w:val="00BD6D9B"/>
    <w:rsid w:val="00BD7FC7"/>
    <w:rsid w:val="00BE2AAB"/>
    <w:rsid w:val="00BE7060"/>
    <w:rsid w:val="00BE77E7"/>
    <w:rsid w:val="00BF0F96"/>
    <w:rsid w:val="00BF3095"/>
    <w:rsid w:val="00BF555C"/>
    <w:rsid w:val="00BF7C6E"/>
    <w:rsid w:val="00C017AA"/>
    <w:rsid w:val="00C01932"/>
    <w:rsid w:val="00C020C6"/>
    <w:rsid w:val="00C02198"/>
    <w:rsid w:val="00C0304D"/>
    <w:rsid w:val="00C03B9E"/>
    <w:rsid w:val="00C03CBD"/>
    <w:rsid w:val="00C05495"/>
    <w:rsid w:val="00C06BF3"/>
    <w:rsid w:val="00C12D73"/>
    <w:rsid w:val="00C162C5"/>
    <w:rsid w:val="00C17ECE"/>
    <w:rsid w:val="00C204C8"/>
    <w:rsid w:val="00C26C4B"/>
    <w:rsid w:val="00C3041A"/>
    <w:rsid w:val="00C31A7A"/>
    <w:rsid w:val="00C32D70"/>
    <w:rsid w:val="00C3405D"/>
    <w:rsid w:val="00C35A3D"/>
    <w:rsid w:val="00C37CFE"/>
    <w:rsid w:val="00C40521"/>
    <w:rsid w:val="00C41605"/>
    <w:rsid w:val="00C436C4"/>
    <w:rsid w:val="00C45C57"/>
    <w:rsid w:val="00C472EC"/>
    <w:rsid w:val="00C47539"/>
    <w:rsid w:val="00C47A4F"/>
    <w:rsid w:val="00C52C01"/>
    <w:rsid w:val="00C52D1D"/>
    <w:rsid w:val="00C53317"/>
    <w:rsid w:val="00C54958"/>
    <w:rsid w:val="00C56190"/>
    <w:rsid w:val="00C577AF"/>
    <w:rsid w:val="00C6004C"/>
    <w:rsid w:val="00C61025"/>
    <w:rsid w:val="00C61BDE"/>
    <w:rsid w:val="00C61C0C"/>
    <w:rsid w:val="00C639D6"/>
    <w:rsid w:val="00C63DD8"/>
    <w:rsid w:val="00C64260"/>
    <w:rsid w:val="00C644D6"/>
    <w:rsid w:val="00C705FF"/>
    <w:rsid w:val="00C712C0"/>
    <w:rsid w:val="00C71386"/>
    <w:rsid w:val="00C71F8F"/>
    <w:rsid w:val="00C742CB"/>
    <w:rsid w:val="00C76794"/>
    <w:rsid w:val="00C76950"/>
    <w:rsid w:val="00C82359"/>
    <w:rsid w:val="00C846CC"/>
    <w:rsid w:val="00C8519F"/>
    <w:rsid w:val="00C8522A"/>
    <w:rsid w:val="00C859B9"/>
    <w:rsid w:val="00C869DC"/>
    <w:rsid w:val="00C86EAF"/>
    <w:rsid w:val="00C875F8"/>
    <w:rsid w:val="00C876AD"/>
    <w:rsid w:val="00C9127F"/>
    <w:rsid w:val="00C916E8"/>
    <w:rsid w:val="00C95678"/>
    <w:rsid w:val="00C96037"/>
    <w:rsid w:val="00C96E57"/>
    <w:rsid w:val="00C97FC4"/>
    <w:rsid w:val="00CA137B"/>
    <w:rsid w:val="00CA160E"/>
    <w:rsid w:val="00CA2B99"/>
    <w:rsid w:val="00CA32D3"/>
    <w:rsid w:val="00CA373C"/>
    <w:rsid w:val="00CA49CA"/>
    <w:rsid w:val="00CA5955"/>
    <w:rsid w:val="00CA5A40"/>
    <w:rsid w:val="00CB09AF"/>
    <w:rsid w:val="00CB0FD4"/>
    <w:rsid w:val="00CB46E2"/>
    <w:rsid w:val="00CB5744"/>
    <w:rsid w:val="00CB63B3"/>
    <w:rsid w:val="00CB70B7"/>
    <w:rsid w:val="00CC2AF7"/>
    <w:rsid w:val="00CC369F"/>
    <w:rsid w:val="00CC48C1"/>
    <w:rsid w:val="00CD1F5E"/>
    <w:rsid w:val="00CD2F54"/>
    <w:rsid w:val="00CD4C54"/>
    <w:rsid w:val="00CD4F6C"/>
    <w:rsid w:val="00CD52AE"/>
    <w:rsid w:val="00CE1C09"/>
    <w:rsid w:val="00CE431D"/>
    <w:rsid w:val="00CE46C5"/>
    <w:rsid w:val="00CE4C44"/>
    <w:rsid w:val="00CE546B"/>
    <w:rsid w:val="00CE5888"/>
    <w:rsid w:val="00CF04A8"/>
    <w:rsid w:val="00CF096D"/>
    <w:rsid w:val="00CF1DE6"/>
    <w:rsid w:val="00CF31B6"/>
    <w:rsid w:val="00CF34EA"/>
    <w:rsid w:val="00CF40B7"/>
    <w:rsid w:val="00CF5149"/>
    <w:rsid w:val="00CF563F"/>
    <w:rsid w:val="00CF569F"/>
    <w:rsid w:val="00CF5788"/>
    <w:rsid w:val="00CF7568"/>
    <w:rsid w:val="00D00C16"/>
    <w:rsid w:val="00D017F4"/>
    <w:rsid w:val="00D04BF3"/>
    <w:rsid w:val="00D04FFA"/>
    <w:rsid w:val="00D0721B"/>
    <w:rsid w:val="00D10039"/>
    <w:rsid w:val="00D10A27"/>
    <w:rsid w:val="00D10C46"/>
    <w:rsid w:val="00D12855"/>
    <w:rsid w:val="00D130DB"/>
    <w:rsid w:val="00D1472D"/>
    <w:rsid w:val="00D16413"/>
    <w:rsid w:val="00D17FA1"/>
    <w:rsid w:val="00D21187"/>
    <w:rsid w:val="00D21F74"/>
    <w:rsid w:val="00D2200F"/>
    <w:rsid w:val="00D22E79"/>
    <w:rsid w:val="00D24266"/>
    <w:rsid w:val="00D24A0C"/>
    <w:rsid w:val="00D25375"/>
    <w:rsid w:val="00D25B52"/>
    <w:rsid w:val="00D25DD2"/>
    <w:rsid w:val="00D27F11"/>
    <w:rsid w:val="00D30BC1"/>
    <w:rsid w:val="00D312F2"/>
    <w:rsid w:val="00D31DB6"/>
    <w:rsid w:val="00D31E8B"/>
    <w:rsid w:val="00D32F53"/>
    <w:rsid w:val="00D337A4"/>
    <w:rsid w:val="00D34409"/>
    <w:rsid w:val="00D35325"/>
    <w:rsid w:val="00D35E43"/>
    <w:rsid w:val="00D4255B"/>
    <w:rsid w:val="00D4349C"/>
    <w:rsid w:val="00D46D6F"/>
    <w:rsid w:val="00D47263"/>
    <w:rsid w:val="00D5052A"/>
    <w:rsid w:val="00D50966"/>
    <w:rsid w:val="00D51648"/>
    <w:rsid w:val="00D5414A"/>
    <w:rsid w:val="00D553B2"/>
    <w:rsid w:val="00D63396"/>
    <w:rsid w:val="00D63FEA"/>
    <w:rsid w:val="00D6490B"/>
    <w:rsid w:val="00D64BA8"/>
    <w:rsid w:val="00D660E3"/>
    <w:rsid w:val="00D66ED2"/>
    <w:rsid w:val="00D6724F"/>
    <w:rsid w:val="00D71528"/>
    <w:rsid w:val="00D8104D"/>
    <w:rsid w:val="00D81EC0"/>
    <w:rsid w:val="00D82F2B"/>
    <w:rsid w:val="00D83AB7"/>
    <w:rsid w:val="00D84AA3"/>
    <w:rsid w:val="00D86EDD"/>
    <w:rsid w:val="00D91A2C"/>
    <w:rsid w:val="00D93EE0"/>
    <w:rsid w:val="00D94D88"/>
    <w:rsid w:val="00DA02AE"/>
    <w:rsid w:val="00DA0341"/>
    <w:rsid w:val="00DA5CDF"/>
    <w:rsid w:val="00DA648E"/>
    <w:rsid w:val="00DA72A3"/>
    <w:rsid w:val="00DB09FC"/>
    <w:rsid w:val="00DB0D40"/>
    <w:rsid w:val="00DB2335"/>
    <w:rsid w:val="00DB4806"/>
    <w:rsid w:val="00DB6C49"/>
    <w:rsid w:val="00DB76A9"/>
    <w:rsid w:val="00DC0416"/>
    <w:rsid w:val="00DC0725"/>
    <w:rsid w:val="00DC0B06"/>
    <w:rsid w:val="00DC144A"/>
    <w:rsid w:val="00DC192A"/>
    <w:rsid w:val="00DC1DA3"/>
    <w:rsid w:val="00DC3325"/>
    <w:rsid w:val="00DC4674"/>
    <w:rsid w:val="00DC5E9B"/>
    <w:rsid w:val="00DC6252"/>
    <w:rsid w:val="00DC6782"/>
    <w:rsid w:val="00DC6FDB"/>
    <w:rsid w:val="00DC76F9"/>
    <w:rsid w:val="00DC7F11"/>
    <w:rsid w:val="00DD1C9B"/>
    <w:rsid w:val="00DD228F"/>
    <w:rsid w:val="00DD2C59"/>
    <w:rsid w:val="00DD2C8A"/>
    <w:rsid w:val="00DD2D34"/>
    <w:rsid w:val="00DD392C"/>
    <w:rsid w:val="00DD392D"/>
    <w:rsid w:val="00DD3B2F"/>
    <w:rsid w:val="00DD4F5D"/>
    <w:rsid w:val="00DD7C05"/>
    <w:rsid w:val="00DE0469"/>
    <w:rsid w:val="00DE04E4"/>
    <w:rsid w:val="00DE05A5"/>
    <w:rsid w:val="00DE142D"/>
    <w:rsid w:val="00DE2DFB"/>
    <w:rsid w:val="00DE3110"/>
    <w:rsid w:val="00DE62A7"/>
    <w:rsid w:val="00DF089D"/>
    <w:rsid w:val="00DF08D1"/>
    <w:rsid w:val="00DF100F"/>
    <w:rsid w:val="00DF2BAE"/>
    <w:rsid w:val="00DF3B96"/>
    <w:rsid w:val="00DF3E7A"/>
    <w:rsid w:val="00DF41CE"/>
    <w:rsid w:val="00DF4652"/>
    <w:rsid w:val="00DF487E"/>
    <w:rsid w:val="00DF50F6"/>
    <w:rsid w:val="00DF5DAF"/>
    <w:rsid w:val="00DF6BEB"/>
    <w:rsid w:val="00DF7A2E"/>
    <w:rsid w:val="00DF7BF4"/>
    <w:rsid w:val="00DF7C63"/>
    <w:rsid w:val="00DF7FD8"/>
    <w:rsid w:val="00E03FA5"/>
    <w:rsid w:val="00E05B27"/>
    <w:rsid w:val="00E07C79"/>
    <w:rsid w:val="00E1059E"/>
    <w:rsid w:val="00E11CDD"/>
    <w:rsid w:val="00E13707"/>
    <w:rsid w:val="00E15677"/>
    <w:rsid w:val="00E156AE"/>
    <w:rsid w:val="00E16A2A"/>
    <w:rsid w:val="00E20A2F"/>
    <w:rsid w:val="00E20C80"/>
    <w:rsid w:val="00E21727"/>
    <w:rsid w:val="00E234CA"/>
    <w:rsid w:val="00E236D7"/>
    <w:rsid w:val="00E2370A"/>
    <w:rsid w:val="00E25AD3"/>
    <w:rsid w:val="00E26538"/>
    <w:rsid w:val="00E27B86"/>
    <w:rsid w:val="00E30070"/>
    <w:rsid w:val="00E32D88"/>
    <w:rsid w:val="00E336FF"/>
    <w:rsid w:val="00E338D1"/>
    <w:rsid w:val="00E34FCF"/>
    <w:rsid w:val="00E350D3"/>
    <w:rsid w:val="00E35B82"/>
    <w:rsid w:val="00E365FA"/>
    <w:rsid w:val="00E36987"/>
    <w:rsid w:val="00E46465"/>
    <w:rsid w:val="00E471B3"/>
    <w:rsid w:val="00E51A65"/>
    <w:rsid w:val="00E537E8"/>
    <w:rsid w:val="00E537F3"/>
    <w:rsid w:val="00E54076"/>
    <w:rsid w:val="00E55132"/>
    <w:rsid w:val="00E55452"/>
    <w:rsid w:val="00E557E2"/>
    <w:rsid w:val="00E557EF"/>
    <w:rsid w:val="00E568F1"/>
    <w:rsid w:val="00E5699E"/>
    <w:rsid w:val="00E5706B"/>
    <w:rsid w:val="00E60D44"/>
    <w:rsid w:val="00E61ABB"/>
    <w:rsid w:val="00E61F92"/>
    <w:rsid w:val="00E64D4B"/>
    <w:rsid w:val="00E65760"/>
    <w:rsid w:val="00E70295"/>
    <w:rsid w:val="00E707B1"/>
    <w:rsid w:val="00E7318F"/>
    <w:rsid w:val="00E73C38"/>
    <w:rsid w:val="00E73E4C"/>
    <w:rsid w:val="00E746F8"/>
    <w:rsid w:val="00E7673C"/>
    <w:rsid w:val="00E83CB9"/>
    <w:rsid w:val="00E850CD"/>
    <w:rsid w:val="00E87713"/>
    <w:rsid w:val="00E90405"/>
    <w:rsid w:val="00E913B6"/>
    <w:rsid w:val="00E93472"/>
    <w:rsid w:val="00E939BB"/>
    <w:rsid w:val="00E93E2B"/>
    <w:rsid w:val="00E961B1"/>
    <w:rsid w:val="00E96890"/>
    <w:rsid w:val="00EA30C7"/>
    <w:rsid w:val="00EA6C5C"/>
    <w:rsid w:val="00EB1010"/>
    <w:rsid w:val="00EB17F8"/>
    <w:rsid w:val="00EB26D6"/>
    <w:rsid w:val="00EB5EEB"/>
    <w:rsid w:val="00EB7467"/>
    <w:rsid w:val="00EC01C4"/>
    <w:rsid w:val="00EC156B"/>
    <w:rsid w:val="00EC18B5"/>
    <w:rsid w:val="00EC4412"/>
    <w:rsid w:val="00EC514B"/>
    <w:rsid w:val="00EC6769"/>
    <w:rsid w:val="00EC7BF4"/>
    <w:rsid w:val="00ED05F0"/>
    <w:rsid w:val="00ED30FD"/>
    <w:rsid w:val="00ED56AB"/>
    <w:rsid w:val="00ED6123"/>
    <w:rsid w:val="00EE1DA8"/>
    <w:rsid w:val="00EE234B"/>
    <w:rsid w:val="00EE299F"/>
    <w:rsid w:val="00EE3A6D"/>
    <w:rsid w:val="00EE4673"/>
    <w:rsid w:val="00EE5C65"/>
    <w:rsid w:val="00EE5FAB"/>
    <w:rsid w:val="00EE6589"/>
    <w:rsid w:val="00EE6755"/>
    <w:rsid w:val="00EE6B54"/>
    <w:rsid w:val="00EF2F5F"/>
    <w:rsid w:val="00EF3BA2"/>
    <w:rsid w:val="00EF50CE"/>
    <w:rsid w:val="00EF6D20"/>
    <w:rsid w:val="00F0044D"/>
    <w:rsid w:val="00F031F2"/>
    <w:rsid w:val="00F059A7"/>
    <w:rsid w:val="00F073D3"/>
    <w:rsid w:val="00F07F0F"/>
    <w:rsid w:val="00F125D8"/>
    <w:rsid w:val="00F12892"/>
    <w:rsid w:val="00F142EE"/>
    <w:rsid w:val="00F169A9"/>
    <w:rsid w:val="00F17940"/>
    <w:rsid w:val="00F17E14"/>
    <w:rsid w:val="00F211B8"/>
    <w:rsid w:val="00F21250"/>
    <w:rsid w:val="00F217D1"/>
    <w:rsid w:val="00F2253F"/>
    <w:rsid w:val="00F242EB"/>
    <w:rsid w:val="00F25606"/>
    <w:rsid w:val="00F258E5"/>
    <w:rsid w:val="00F25EE8"/>
    <w:rsid w:val="00F26F2F"/>
    <w:rsid w:val="00F30EB2"/>
    <w:rsid w:val="00F3136D"/>
    <w:rsid w:val="00F31D6D"/>
    <w:rsid w:val="00F31EB7"/>
    <w:rsid w:val="00F352E8"/>
    <w:rsid w:val="00F35E9A"/>
    <w:rsid w:val="00F375A3"/>
    <w:rsid w:val="00F40C82"/>
    <w:rsid w:val="00F418A0"/>
    <w:rsid w:val="00F42231"/>
    <w:rsid w:val="00F62F9F"/>
    <w:rsid w:val="00F63231"/>
    <w:rsid w:val="00F63C93"/>
    <w:rsid w:val="00F63DE0"/>
    <w:rsid w:val="00F6462C"/>
    <w:rsid w:val="00F70688"/>
    <w:rsid w:val="00F70DB5"/>
    <w:rsid w:val="00F728B0"/>
    <w:rsid w:val="00F7515E"/>
    <w:rsid w:val="00F80FDE"/>
    <w:rsid w:val="00F8211E"/>
    <w:rsid w:val="00F82734"/>
    <w:rsid w:val="00F84050"/>
    <w:rsid w:val="00F860B7"/>
    <w:rsid w:val="00F901F3"/>
    <w:rsid w:val="00F90AB4"/>
    <w:rsid w:val="00F90C36"/>
    <w:rsid w:val="00F9115A"/>
    <w:rsid w:val="00F917F5"/>
    <w:rsid w:val="00F94CB1"/>
    <w:rsid w:val="00F960D9"/>
    <w:rsid w:val="00F97A9B"/>
    <w:rsid w:val="00FA01C3"/>
    <w:rsid w:val="00FA25B2"/>
    <w:rsid w:val="00FA28C0"/>
    <w:rsid w:val="00FA3DA9"/>
    <w:rsid w:val="00FA4DAB"/>
    <w:rsid w:val="00FA5BD1"/>
    <w:rsid w:val="00FA5D43"/>
    <w:rsid w:val="00FA7CEC"/>
    <w:rsid w:val="00FB1ADB"/>
    <w:rsid w:val="00FB2F7A"/>
    <w:rsid w:val="00FB3796"/>
    <w:rsid w:val="00FB4D57"/>
    <w:rsid w:val="00FB5896"/>
    <w:rsid w:val="00FB77C2"/>
    <w:rsid w:val="00FC2E8F"/>
    <w:rsid w:val="00FC3C0C"/>
    <w:rsid w:val="00FC3D51"/>
    <w:rsid w:val="00FC4137"/>
    <w:rsid w:val="00FC653B"/>
    <w:rsid w:val="00FD0247"/>
    <w:rsid w:val="00FD4C49"/>
    <w:rsid w:val="00FD4D1C"/>
    <w:rsid w:val="00FD6353"/>
    <w:rsid w:val="00FD6485"/>
    <w:rsid w:val="00FD687C"/>
    <w:rsid w:val="00FD775B"/>
    <w:rsid w:val="00FE025A"/>
    <w:rsid w:val="00FE1327"/>
    <w:rsid w:val="00FE2BAB"/>
    <w:rsid w:val="00FE49C0"/>
    <w:rsid w:val="00FE5605"/>
    <w:rsid w:val="00FE6380"/>
    <w:rsid w:val="00FE65CB"/>
    <w:rsid w:val="00FE7028"/>
    <w:rsid w:val="00FE7EF9"/>
    <w:rsid w:val="00FF0B45"/>
    <w:rsid w:val="00FF1706"/>
    <w:rsid w:val="00FF273A"/>
    <w:rsid w:val="00FF3B46"/>
    <w:rsid w:val="00FF4978"/>
    <w:rsid w:val="00FF719C"/>
    <w:rsid w:val="00FF74FF"/>
    <w:rsid w:val="00FF7A67"/>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1A5B1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4E8"/>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uiPriority w:val="9"/>
    <w:rsid w:val="00A72FB0"/>
    <w:rPr>
      <w:rFonts w:ascii="Verdana" w:hAnsi="Verdana"/>
      <w:bCs/>
      <w:iCs/>
      <w:sz w:val="16"/>
      <w:szCs w:val="22"/>
      <w:lang w:eastAsia="en-US"/>
    </w:rPr>
  </w:style>
  <w:style w:type="character" w:customStyle="1" w:styleId="Ttulo5Car">
    <w:name w:val="Título 5 Car"/>
    <w:link w:val="Ttulo5"/>
    <w:uiPriority w:val="9"/>
    <w:rsid w:val="00D5414A"/>
    <w:rPr>
      <w:bCs/>
      <w:iCs/>
      <w:szCs w:val="26"/>
    </w:rPr>
  </w:style>
  <w:style w:type="character" w:customStyle="1" w:styleId="Ttulo6Car">
    <w:name w:val="Título 6 Car"/>
    <w:link w:val="Ttulo6"/>
    <w:uiPriority w:val="9"/>
    <w:rsid w:val="00D5414A"/>
    <w:rPr>
      <w:b/>
      <w:lang w:val="es-BO"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uiPriority w:val="9"/>
    <w:rsid w:val="00C644D6"/>
    <w:rPr>
      <w:rFonts w:ascii="Tahoma" w:hAnsi="Tahoma"/>
      <w:sz w:val="28"/>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D3301"/>
    <w:pPr>
      <w:tabs>
        <w:tab w:val="left" w:pos="567"/>
        <w:tab w:val="right" w:leader="dot" w:pos="9356"/>
        <w:tab w:val="right" w:leader="dot" w:pos="9396"/>
      </w:tabs>
      <w:spacing w:line="480" w:lineRule="auto"/>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 w:type="paragraph" w:styleId="TtulodeTDC">
    <w:name w:val="TOC Heading"/>
    <w:basedOn w:val="Ttulo1"/>
    <w:next w:val="Normal"/>
    <w:uiPriority w:val="39"/>
    <w:semiHidden/>
    <w:unhideWhenUsed/>
    <w:qFormat/>
    <w:rsid w:val="00143D33"/>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ES" w:eastAsia="en-US"/>
    </w:rPr>
  </w:style>
  <w:style w:type="character" w:customStyle="1" w:styleId="TextonotaalfinalCar">
    <w:name w:val="Texto nota al final Car"/>
    <w:basedOn w:val="Fuentedeprrafopredeter"/>
    <w:link w:val="Textonotaalfinal"/>
    <w:uiPriority w:val="99"/>
    <w:semiHidden/>
    <w:rsid w:val="00D5414A"/>
    <w:rPr>
      <w:rFonts w:ascii="Calibri" w:hAnsi="Calibri"/>
      <w:lang w:eastAsia="en-US" w:bidi="en-US"/>
    </w:rPr>
  </w:style>
  <w:style w:type="paragraph" w:styleId="Textonotaalfinal">
    <w:name w:val="endnote text"/>
    <w:basedOn w:val="Normal"/>
    <w:link w:val="TextonotaalfinalCar"/>
    <w:uiPriority w:val="99"/>
    <w:semiHidden/>
    <w:unhideWhenUsed/>
    <w:rsid w:val="00D5414A"/>
    <w:pPr>
      <w:spacing w:after="200" w:line="276" w:lineRule="auto"/>
    </w:pPr>
    <w:rPr>
      <w:rFonts w:ascii="Calibri" w:hAnsi="Calibri"/>
      <w:sz w:val="20"/>
      <w:szCs w:val="20"/>
      <w:lang w:eastAsia="en-US" w:bidi="en-US"/>
    </w:rPr>
  </w:style>
  <w:style w:type="paragraph" w:customStyle="1" w:styleId="Estilo13">
    <w:name w:val="Estilo13"/>
    <w:basedOn w:val="Prrafodelista"/>
    <w:qFormat/>
    <w:rsid w:val="00D5414A"/>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D5414A"/>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D5414A"/>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D5414A"/>
    <w:rPr>
      <w:rFonts w:ascii="Calibri" w:eastAsia="Arial Unicode MS" w:hAnsi="Calibri"/>
      <w:b/>
      <w:bCs/>
      <w:szCs w:val="26"/>
      <w:lang w:eastAsia="en-US"/>
    </w:rPr>
  </w:style>
  <w:style w:type="paragraph" w:customStyle="1" w:styleId="NOE2010CGCC">
    <w:name w:val="NOE2010CGCC"/>
    <w:basedOn w:val="Normal"/>
    <w:link w:val="NOE2010CGCCCar"/>
    <w:qFormat/>
    <w:rsid w:val="00D5414A"/>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D5414A"/>
    <w:rPr>
      <w:rFonts w:ascii="Calibri" w:eastAsia="Arial Unicode MS" w:hAnsi="Calibri"/>
      <w:szCs w:val="22"/>
      <w:lang w:eastAsia="en-US"/>
    </w:rPr>
  </w:style>
  <w:style w:type="paragraph" w:customStyle="1" w:styleId="Estilo9">
    <w:name w:val="Estilo9"/>
    <w:basedOn w:val="Normal"/>
    <w:link w:val="Estilo9Car"/>
    <w:qFormat/>
    <w:rsid w:val="00D5414A"/>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D5414A"/>
    <w:rPr>
      <w:rFonts w:ascii="Arial Unicode MS" w:eastAsia="Arial Unicode MS" w:hAnsi="Arial Unicode MS"/>
      <w:szCs w:val="22"/>
      <w:lang w:eastAsia="en-US"/>
    </w:rPr>
  </w:style>
  <w:style w:type="paragraph" w:customStyle="1" w:styleId="Estilo4">
    <w:name w:val="Estilo4"/>
    <w:basedOn w:val="Normal"/>
    <w:link w:val="Estilo4Car"/>
    <w:qFormat/>
    <w:rsid w:val="00D5414A"/>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D5414A"/>
    <w:rPr>
      <w:rFonts w:ascii="Arial Unicode MS" w:eastAsia="Arial Unicode MS" w:hAnsi="Arial Unicode MS"/>
      <w:bCs/>
      <w:szCs w:val="26"/>
      <w:lang w:eastAsia="en-US"/>
    </w:rPr>
  </w:style>
  <w:style w:type="paragraph" w:customStyle="1" w:styleId="Estilo5">
    <w:name w:val="Estilo 5"/>
    <w:basedOn w:val="Estilo4"/>
    <w:qFormat/>
    <w:rsid w:val="00D5414A"/>
    <w:pPr>
      <w:numPr>
        <w:ilvl w:val="2"/>
      </w:numPr>
      <w:tabs>
        <w:tab w:val="clear" w:pos="851"/>
        <w:tab w:val="num" w:pos="360"/>
        <w:tab w:val="left" w:pos="709"/>
      </w:tabs>
      <w:ind w:left="709" w:hanging="283"/>
    </w:pPr>
    <w:rPr>
      <w:b/>
    </w:rPr>
  </w:style>
  <w:style w:type="paragraph" w:customStyle="1" w:styleId="AnexoA2">
    <w:name w:val="Anexo A.2"/>
    <w:basedOn w:val="Normal"/>
    <w:uiPriority w:val="99"/>
    <w:rsid w:val="00D5414A"/>
    <w:pPr>
      <w:numPr>
        <w:numId w:val="46"/>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D5414A"/>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D5414A"/>
    <w:rPr>
      <w:rFonts w:ascii="Arial" w:hAnsi="Arial"/>
      <w:b/>
      <w:bCs/>
      <w:spacing w:val="15"/>
      <w:sz w:val="22"/>
      <w:szCs w:val="22"/>
      <w:lang w:eastAsia="en-US"/>
    </w:rPr>
  </w:style>
  <w:style w:type="paragraph" w:customStyle="1" w:styleId="msonormal0">
    <w:name w:val="msonormal"/>
    <w:basedOn w:val="Normal"/>
    <w:rsid w:val="008D0492"/>
    <w:pPr>
      <w:spacing w:before="100" w:beforeAutospacing="1" w:after="100" w:afterAutospacing="1"/>
    </w:pPr>
    <w:rPr>
      <w:rFonts w:ascii="Times New Roman" w:hAnsi="Times New Roman"/>
      <w:sz w:val="24"/>
      <w:szCs w:val="24"/>
      <w:lang w:val="es-BO" w:eastAsia="es-BO"/>
    </w:rPr>
  </w:style>
  <w:style w:type="paragraph" w:customStyle="1" w:styleId="font5">
    <w:name w:val="font5"/>
    <w:basedOn w:val="Normal"/>
    <w:rsid w:val="008D0492"/>
    <w:pPr>
      <w:spacing w:before="100" w:beforeAutospacing="1" w:after="100" w:afterAutospacing="1"/>
    </w:pPr>
    <w:rPr>
      <w:rFonts w:ascii="Arial Unicode MS" w:eastAsia="Arial Unicode MS" w:hAnsi="Arial Unicode MS" w:cs="Arial Unicode MS"/>
      <w:color w:val="244062"/>
      <w:sz w:val="20"/>
      <w:szCs w:val="20"/>
      <w:lang w:val="es-BO" w:eastAsia="es-BO"/>
    </w:rPr>
  </w:style>
  <w:style w:type="paragraph" w:customStyle="1" w:styleId="font6">
    <w:name w:val="font6"/>
    <w:basedOn w:val="Normal"/>
    <w:rsid w:val="008D0492"/>
    <w:pPr>
      <w:spacing w:before="100" w:beforeAutospacing="1" w:after="100" w:afterAutospacing="1"/>
    </w:pPr>
    <w:rPr>
      <w:rFonts w:ascii="Calibri" w:hAnsi="Calibri" w:cs="Calibri"/>
      <w:color w:val="244062"/>
      <w:sz w:val="20"/>
      <w:szCs w:val="20"/>
      <w:lang w:val="es-BO" w:eastAsia="es-BO"/>
    </w:rPr>
  </w:style>
  <w:style w:type="paragraph" w:customStyle="1" w:styleId="xl64">
    <w:name w:val="xl64"/>
    <w:basedOn w:val="Normal"/>
    <w:rsid w:val="008D0492"/>
    <w:pPr>
      <w:pBdr>
        <w:left w:val="single" w:sz="4" w:space="0" w:color="auto"/>
      </w:pBdr>
      <w:shd w:val="clear" w:color="000000" w:fill="1F497D"/>
      <w:spacing w:before="100" w:beforeAutospacing="1" w:after="100" w:afterAutospacing="1"/>
      <w:textAlignment w:val="center"/>
    </w:pPr>
    <w:rPr>
      <w:rFonts w:ascii="Arial Unicode MS" w:eastAsia="Arial Unicode MS" w:hAnsi="Arial Unicode MS" w:cs="Arial Unicode MS"/>
      <w:b/>
      <w:bCs/>
      <w:color w:val="FFFFFF"/>
      <w:sz w:val="20"/>
      <w:szCs w:val="20"/>
      <w:lang w:val="es-BO" w:eastAsia="es-BO"/>
    </w:rPr>
  </w:style>
  <w:style w:type="paragraph" w:customStyle="1" w:styleId="xl65">
    <w:name w:val="xl65"/>
    <w:basedOn w:val="Normal"/>
    <w:rsid w:val="008D0492"/>
    <w:pPr>
      <w:shd w:val="clear" w:color="000000" w:fill="1F497D"/>
      <w:spacing w:before="100" w:beforeAutospacing="1" w:after="100" w:afterAutospacing="1"/>
      <w:textAlignment w:val="center"/>
    </w:pPr>
    <w:rPr>
      <w:rFonts w:ascii="Arial Unicode MS" w:eastAsia="Arial Unicode MS" w:hAnsi="Arial Unicode MS" w:cs="Arial Unicode MS"/>
      <w:b/>
      <w:bCs/>
      <w:sz w:val="20"/>
      <w:szCs w:val="20"/>
      <w:lang w:val="es-BO" w:eastAsia="es-BO"/>
    </w:rPr>
  </w:style>
  <w:style w:type="paragraph" w:customStyle="1" w:styleId="xl66">
    <w:name w:val="xl66"/>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67">
    <w:name w:val="xl67"/>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68">
    <w:name w:val="xl68"/>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69">
    <w:name w:val="xl69"/>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70">
    <w:name w:val="xl70"/>
    <w:basedOn w:val="Normal"/>
    <w:rsid w:val="008D0492"/>
    <w:pPr>
      <w:pBdr>
        <w:top w:val="single" w:sz="4" w:space="0" w:color="244062"/>
        <w:left w:val="single" w:sz="4" w:space="0" w:color="244062"/>
        <w:bottom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71">
    <w:name w:val="xl71"/>
    <w:basedOn w:val="Normal"/>
    <w:rsid w:val="008D0492"/>
    <w:pPr>
      <w:pBdr>
        <w:top w:val="single" w:sz="4" w:space="0" w:color="244062"/>
        <w:left w:val="single" w:sz="4" w:space="0" w:color="244062"/>
        <w:bottom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72">
    <w:name w:val="xl72"/>
    <w:basedOn w:val="Normal"/>
    <w:rsid w:val="008D0492"/>
    <w:pPr>
      <w:pBdr>
        <w:top w:val="single" w:sz="4" w:space="0" w:color="244062"/>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73">
    <w:name w:val="xl73"/>
    <w:basedOn w:val="Normal"/>
    <w:rsid w:val="008D04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74">
    <w:name w:val="xl74"/>
    <w:basedOn w:val="Normal"/>
    <w:rsid w:val="008D04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75">
    <w:name w:val="xl75"/>
    <w:basedOn w:val="Normal"/>
    <w:rsid w:val="008D0492"/>
    <w:pPr>
      <w:pBdr>
        <w:top w:val="single" w:sz="4" w:space="0" w:color="16365C"/>
        <w:left w:val="single" w:sz="4" w:space="0" w:color="16365C"/>
        <w:bottom w:val="single" w:sz="4" w:space="0" w:color="16365C"/>
        <w:right w:val="single" w:sz="4" w:space="0" w:color="16365C"/>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76">
    <w:name w:val="xl76"/>
    <w:basedOn w:val="Normal"/>
    <w:rsid w:val="008D049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77">
    <w:name w:val="xl77"/>
    <w:basedOn w:val="Normal"/>
    <w:rsid w:val="008D0492"/>
    <w:pPr>
      <w:pBdr>
        <w:top w:val="single" w:sz="4" w:space="0" w:color="auto"/>
        <w:left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78">
    <w:name w:val="xl78"/>
    <w:basedOn w:val="Normal"/>
    <w:rsid w:val="008D0492"/>
    <w:pPr>
      <w:pBdr>
        <w:top w:val="single" w:sz="4" w:space="0" w:color="auto"/>
        <w:left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79">
    <w:name w:val="xl79"/>
    <w:basedOn w:val="Normal"/>
    <w:rsid w:val="008D049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80">
    <w:name w:val="xl80"/>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81">
    <w:name w:val="xl81"/>
    <w:basedOn w:val="Normal"/>
    <w:rsid w:val="008D0492"/>
    <w:pPr>
      <w:pBdr>
        <w:top w:val="single" w:sz="4" w:space="0" w:color="244062"/>
        <w:left w:val="single" w:sz="4" w:space="0" w:color="244062"/>
        <w:bottom w:val="single" w:sz="4" w:space="0" w:color="244062"/>
        <w:right w:val="single" w:sz="4" w:space="0" w:color="244062"/>
      </w:pBdr>
      <w:shd w:val="clear" w:color="000000" w:fill="FFFFFF"/>
      <w:spacing w:before="100" w:beforeAutospacing="1" w:after="100" w:afterAutospacing="1"/>
      <w:textAlignment w:val="center"/>
    </w:pPr>
    <w:rPr>
      <w:rFonts w:ascii="Arial" w:hAnsi="Arial" w:cs="Arial"/>
      <w:color w:val="244062"/>
      <w:sz w:val="20"/>
      <w:szCs w:val="20"/>
      <w:lang w:val="es-BO" w:eastAsia="es-BO"/>
    </w:rPr>
  </w:style>
  <w:style w:type="paragraph" w:customStyle="1" w:styleId="xl82">
    <w:name w:val="xl82"/>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83">
    <w:name w:val="xl83"/>
    <w:basedOn w:val="Normal"/>
    <w:rsid w:val="008D0492"/>
    <w:pPr>
      <w:pBdr>
        <w:top w:val="single" w:sz="4" w:space="0" w:color="244062"/>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84">
    <w:name w:val="xl84"/>
    <w:basedOn w:val="Normal"/>
    <w:rsid w:val="008D0492"/>
    <w:pPr>
      <w:spacing w:before="100" w:beforeAutospacing="1" w:after="100" w:afterAutospacing="1"/>
    </w:pPr>
    <w:rPr>
      <w:rFonts w:ascii="Times New Roman" w:hAnsi="Times New Roman"/>
      <w:sz w:val="24"/>
      <w:szCs w:val="24"/>
      <w:lang w:val="es-BO" w:eastAsia="es-BO"/>
    </w:rPr>
  </w:style>
  <w:style w:type="paragraph" w:customStyle="1" w:styleId="xl85">
    <w:name w:val="xl85"/>
    <w:basedOn w:val="Normal"/>
    <w:rsid w:val="008D0492"/>
    <w:pPr>
      <w:spacing w:before="100" w:beforeAutospacing="1" w:after="100" w:afterAutospacing="1"/>
      <w:textAlignment w:val="center"/>
    </w:pPr>
    <w:rPr>
      <w:rFonts w:ascii="Times New Roman" w:hAnsi="Times New Roman"/>
      <w:sz w:val="24"/>
      <w:szCs w:val="24"/>
      <w:lang w:val="es-BO" w:eastAsia="es-BO"/>
    </w:rPr>
  </w:style>
  <w:style w:type="paragraph" w:customStyle="1" w:styleId="xl86">
    <w:name w:val="xl86"/>
    <w:basedOn w:val="Normal"/>
    <w:rsid w:val="008D0492"/>
    <w:pPr>
      <w:pBdr>
        <w:top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b/>
      <w:bCs/>
      <w:color w:val="244062"/>
      <w:sz w:val="20"/>
      <w:szCs w:val="20"/>
      <w:lang w:val="es-BO" w:eastAsia="es-BO"/>
    </w:rPr>
  </w:style>
  <w:style w:type="paragraph" w:customStyle="1" w:styleId="xl87">
    <w:name w:val="xl87"/>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88">
    <w:name w:val="xl88"/>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89">
    <w:name w:val="xl89"/>
    <w:basedOn w:val="Normal"/>
    <w:rsid w:val="008D0492"/>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90">
    <w:name w:val="xl90"/>
    <w:basedOn w:val="Normal"/>
    <w:rsid w:val="008D0492"/>
    <w:pPr>
      <w:pBdr>
        <w:top w:val="single" w:sz="4" w:space="0" w:color="244062"/>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91">
    <w:name w:val="xl91"/>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92">
    <w:name w:val="xl92"/>
    <w:basedOn w:val="Normal"/>
    <w:rsid w:val="008D0492"/>
    <w:pPr>
      <w:pBdr>
        <w:right w:val="single" w:sz="4" w:space="0" w:color="auto"/>
      </w:pBdr>
      <w:shd w:val="clear" w:color="000000" w:fill="1F497D"/>
      <w:spacing w:before="100" w:beforeAutospacing="1" w:after="100" w:afterAutospacing="1"/>
      <w:jc w:val="center"/>
      <w:textAlignment w:val="center"/>
    </w:pPr>
    <w:rPr>
      <w:rFonts w:ascii="Arial Unicode MS" w:eastAsia="Arial Unicode MS" w:hAnsi="Arial Unicode MS" w:cs="Arial Unicode MS"/>
      <w:b/>
      <w:bCs/>
      <w:sz w:val="20"/>
      <w:szCs w:val="20"/>
      <w:lang w:val="es-BO" w:eastAsia="es-BO"/>
    </w:rPr>
  </w:style>
  <w:style w:type="paragraph" w:customStyle="1" w:styleId="xl93">
    <w:name w:val="xl93"/>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jc w:val="center"/>
      <w:textAlignment w:val="center"/>
    </w:pPr>
    <w:rPr>
      <w:rFonts w:ascii="Arial" w:hAnsi="Arial" w:cs="Arial"/>
      <w:color w:val="244062"/>
      <w:sz w:val="20"/>
      <w:szCs w:val="20"/>
      <w:lang w:val="es-BO" w:eastAsia="es-BO"/>
    </w:rPr>
  </w:style>
  <w:style w:type="paragraph" w:customStyle="1" w:styleId="xl94">
    <w:name w:val="xl94"/>
    <w:basedOn w:val="Normal"/>
    <w:rsid w:val="008D04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95">
    <w:name w:val="xl95"/>
    <w:basedOn w:val="Normal"/>
    <w:rsid w:val="008D049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96">
    <w:name w:val="xl96"/>
    <w:basedOn w:val="Normal"/>
    <w:rsid w:val="008D0492"/>
    <w:pPr>
      <w:pBdr>
        <w:top w:val="single" w:sz="4" w:space="0" w:color="244062"/>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97">
    <w:name w:val="xl97"/>
    <w:basedOn w:val="Normal"/>
    <w:rsid w:val="008D0492"/>
    <w:pP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98">
    <w:name w:val="xl98"/>
    <w:basedOn w:val="Normal"/>
    <w:rsid w:val="008D0492"/>
    <w:pPr>
      <w:pBdr>
        <w:top w:val="single" w:sz="4" w:space="0" w:color="244062"/>
        <w:left w:val="single" w:sz="4" w:space="0" w:color="244062"/>
        <w:bottom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b/>
      <w:bCs/>
      <w:color w:val="244062"/>
      <w:sz w:val="20"/>
      <w:szCs w:val="20"/>
      <w:lang w:val="es-BO" w:eastAsia="es-BO"/>
    </w:rPr>
  </w:style>
  <w:style w:type="paragraph" w:customStyle="1" w:styleId="xl99">
    <w:name w:val="xl99"/>
    <w:basedOn w:val="Normal"/>
    <w:rsid w:val="008D0492"/>
    <w:pPr>
      <w:pBdr>
        <w:top w:val="single" w:sz="4" w:space="0" w:color="244062"/>
        <w:bottom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b/>
      <w:bCs/>
      <w:color w:val="244062"/>
      <w:sz w:val="20"/>
      <w:szCs w:val="20"/>
      <w:lang w:val="es-BO" w:eastAsia="es-BO"/>
    </w:rPr>
  </w:style>
  <w:style w:type="paragraph" w:customStyle="1" w:styleId="xl100">
    <w:name w:val="xl100"/>
    <w:basedOn w:val="Normal"/>
    <w:rsid w:val="008D0492"/>
    <w:pPr>
      <w:pBdr>
        <w:top w:val="single" w:sz="4" w:space="0" w:color="244062"/>
        <w:bottom w:val="single" w:sz="4" w:space="0" w:color="244062"/>
        <w:right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sz w:val="20"/>
      <w:szCs w:val="20"/>
      <w:lang w:val="es-BO" w:eastAsia="es-BO"/>
    </w:rPr>
  </w:style>
  <w:style w:type="paragraph" w:customStyle="1" w:styleId="xl101">
    <w:name w:val="xl101"/>
    <w:basedOn w:val="Normal"/>
    <w:rsid w:val="008D0492"/>
    <w:pPr>
      <w:pBdr>
        <w:left w:val="single" w:sz="4" w:space="0" w:color="244062"/>
        <w:bottom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02">
    <w:name w:val="xl102"/>
    <w:basedOn w:val="Normal"/>
    <w:rsid w:val="008D0492"/>
    <w:pPr>
      <w:pBdr>
        <w:left w:val="single" w:sz="4" w:space="0" w:color="244062"/>
        <w:bottom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03">
    <w:name w:val="xl103"/>
    <w:basedOn w:val="Normal"/>
    <w:rsid w:val="008D0492"/>
    <w:pPr>
      <w:pBdr>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04">
    <w:name w:val="xl104"/>
    <w:basedOn w:val="Normal"/>
    <w:rsid w:val="008D0492"/>
    <w:pPr>
      <w:pBdr>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05">
    <w:name w:val="xl105"/>
    <w:basedOn w:val="Normal"/>
    <w:rsid w:val="008D0492"/>
    <w:pPr>
      <w:pBdr>
        <w:top w:val="single" w:sz="4" w:space="0" w:color="244062"/>
        <w:bottom w:val="single" w:sz="4" w:space="0" w:color="244062"/>
        <w:right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06">
    <w:name w:val="xl106"/>
    <w:basedOn w:val="Normal"/>
    <w:rsid w:val="008D0492"/>
    <w:pPr>
      <w:pBdr>
        <w:top w:val="single" w:sz="4" w:space="0" w:color="244062"/>
        <w:left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07">
    <w:name w:val="xl107"/>
    <w:basedOn w:val="Normal"/>
    <w:rsid w:val="008D0492"/>
    <w:pPr>
      <w:pBdr>
        <w:top w:val="single" w:sz="4" w:space="0" w:color="244062"/>
        <w:left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08">
    <w:name w:val="xl108"/>
    <w:basedOn w:val="Normal"/>
    <w:rsid w:val="008D0492"/>
    <w:pPr>
      <w:pBdr>
        <w:top w:val="single" w:sz="4" w:space="0" w:color="244062"/>
        <w:left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09">
    <w:name w:val="xl109"/>
    <w:basedOn w:val="Normal"/>
    <w:rsid w:val="008D0492"/>
    <w:pPr>
      <w:pBdr>
        <w:top w:val="single" w:sz="4" w:space="0" w:color="244062"/>
        <w:left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10">
    <w:name w:val="xl110"/>
    <w:basedOn w:val="Normal"/>
    <w:rsid w:val="008D0492"/>
    <w:pPr>
      <w:pBdr>
        <w:left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11">
    <w:name w:val="xl111"/>
    <w:basedOn w:val="Normal"/>
    <w:rsid w:val="008D0492"/>
    <w:pPr>
      <w:pBdr>
        <w:left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12">
    <w:name w:val="xl112"/>
    <w:basedOn w:val="Normal"/>
    <w:rsid w:val="008D0492"/>
    <w:pPr>
      <w:pBdr>
        <w:left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13">
    <w:name w:val="xl113"/>
    <w:basedOn w:val="Normal"/>
    <w:rsid w:val="008D0492"/>
    <w:pPr>
      <w:pBdr>
        <w:left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14">
    <w:name w:val="xl114"/>
    <w:basedOn w:val="Normal"/>
    <w:rsid w:val="008D0492"/>
    <w:pPr>
      <w:pBdr>
        <w:top w:val="single" w:sz="4" w:space="0" w:color="244062"/>
        <w:left w:val="single" w:sz="4" w:space="0" w:color="244062"/>
        <w:bottom w:val="single" w:sz="4" w:space="0" w:color="244062"/>
      </w:pBdr>
      <w:shd w:val="clear" w:color="000000" w:fill="1F497D"/>
      <w:spacing w:before="100" w:beforeAutospacing="1" w:after="100" w:afterAutospacing="1"/>
      <w:textAlignment w:val="center"/>
    </w:pPr>
    <w:rPr>
      <w:rFonts w:ascii="Arial Unicode MS" w:eastAsia="Arial Unicode MS" w:hAnsi="Arial Unicode MS" w:cs="Arial Unicode MS"/>
      <w:b/>
      <w:bCs/>
      <w:color w:val="FFFFFF"/>
      <w:sz w:val="20"/>
      <w:szCs w:val="20"/>
      <w:lang w:val="es-BO" w:eastAsia="es-BO"/>
    </w:rPr>
  </w:style>
  <w:style w:type="paragraph" w:customStyle="1" w:styleId="xl115">
    <w:name w:val="xl115"/>
    <w:basedOn w:val="Normal"/>
    <w:rsid w:val="008D0492"/>
    <w:pPr>
      <w:pBdr>
        <w:top w:val="single" w:sz="4" w:space="0" w:color="244062"/>
        <w:bottom w:val="single" w:sz="4" w:space="0" w:color="244062"/>
      </w:pBdr>
      <w:shd w:val="clear" w:color="000000" w:fill="1F497D"/>
      <w:spacing w:before="100" w:beforeAutospacing="1" w:after="100" w:afterAutospacing="1"/>
      <w:textAlignment w:val="center"/>
    </w:pPr>
    <w:rPr>
      <w:rFonts w:ascii="Arial Unicode MS" w:eastAsia="Arial Unicode MS" w:hAnsi="Arial Unicode MS" w:cs="Arial Unicode MS"/>
      <w:b/>
      <w:bCs/>
      <w:sz w:val="20"/>
      <w:szCs w:val="20"/>
      <w:lang w:val="es-BO" w:eastAsia="es-BO"/>
    </w:rPr>
  </w:style>
  <w:style w:type="paragraph" w:customStyle="1" w:styleId="xl116">
    <w:name w:val="xl116"/>
    <w:basedOn w:val="Normal"/>
    <w:rsid w:val="008D0492"/>
    <w:pPr>
      <w:pBdr>
        <w:top w:val="single" w:sz="4" w:space="0" w:color="244062"/>
        <w:bottom w:val="single" w:sz="4" w:space="0" w:color="244062"/>
        <w:right w:val="single" w:sz="4" w:space="0" w:color="244062"/>
      </w:pBdr>
      <w:shd w:val="clear" w:color="000000" w:fill="1F497D"/>
      <w:spacing w:before="100" w:beforeAutospacing="1" w:after="100" w:afterAutospacing="1"/>
      <w:jc w:val="center"/>
      <w:textAlignment w:val="center"/>
    </w:pPr>
    <w:rPr>
      <w:rFonts w:ascii="Arial Unicode MS" w:eastAsia="Arial Unicode MS" w:hAnsi="Arial Unicode MS" w:cs="Arial Unicode MS"/>
      <w:b/>
      <w:bCs/>
      <w:sz w:val="20"/>
      <w:szCs w:val="20"/>
      <w:lang w:val="es-BO" w:eastAsia="es-BO"/>
    </w:rPr>
  </w:style>
  <w:style w:type="paragraph" w:customStyle="1" w:styleId="xl117">
    <w:name w:val="xl117"/>
    <w:basedOn w:val="Normal"/>
    <w:rsid w:val="008D0492"/>
    <w:pPr>
      <w:pBdr>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18">
    <w:name w:val="xl118"/>
    <w:basedOn w:val="Normal"/>
    <w:rsid w:val="008D0492"/>
    <w:pPr>
      <w:pBdr>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19">
    <w:name w:val="xl119"/>
    <w:basedOn w:val="Normal"/>
    <w:rsid w:val="008D0492"/>
    <w:pPr>
      <w:pBdr>
        <w:left w:val="single" w:sz="4" w:space="0" w:color="244062"/>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20">
    <w:name w:val="xl120"/>
    <w:basedOn w:val="Normal"/>
    <w:rsid w:val="008D0492"/>
    <w:pPr>
      <w:pBdr>
        <w:left w:val="single" w:sz="4" w:space="0" w:color="244062"/>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21">
    <w:name w:val="xl121"/>
    <w:basedOn w:val="Normal"/>
    <w:rsid w:val="008D0492"/>
    <w:pPr>
      <w:pBdr>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22">
    <w:name w:val="xl122"/>
    <w:basedOn w:val="Normal"/>
    <w:rsid w:val="008D0492"/>
    <w:pPr>
      <w:pBdr>
        <w:left w:val="single" w:sz="4" w:space="0" w:color="244062"/>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23">
    <w:name w:val="xl123"/>
    <w:basedOn w:val="Normal"/>
    <w:rsid w:val="008D0492"/>
    <w:pPr>
      <w:pBdr>
        <w:top w:val="single" w:sz="4" w:space="0" w:color="244062"/>
        <w:left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24">
    <w:name w:val="xl124"/>
    <w:basedOn w:val="Normal"/>
    <w:rsid w:val="008D0492"/>
    <w:pPr>
      <w:pBdr>
        <w:top w:val="single" w:sz="4" w:space="0" w:color="244062"/>
        <w:left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25">
    <w:name w:val="xl125"/>
    <w:basedOn w:val="Normal"/>
    <w:rsid w:val="008D0492"/>
    <w:pPr>
      <w:pBdr>
        <w:top w:val="single" w:sz="4" w:space="0" w:color="244062"/>
        <w:left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26">
    <w:name w:val="xl126"/>
    <w:basedOn w:val="Normal"/>
    <w:rsid w:val="008D0492"/>
    <w:pPr>
      <w:pBdr>
        <w:top w:val="single" w:sz="4" w:space="0" w:color="244062"/>
        <w:left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27">
    <w:name w:val="xl127"/>
    <w:basedOn w:val="Normal"/>
    <w:rsid w:val="008D049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28">
    <w:name w:val="xl128"/>
    <w:basedOn w:val="Normal"/>
    <w:rsid w:val="008D0492"/>
    <w:pPr>
      <w:pBdr>
        <w:top w:val="single" w:sz="4" w:space="0" w:color="244062"/>
        <w:left w:val="single" w:sz="4" w:space="0" w:color="244062"/>
        <w:bottom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sz w:val="20"/>
      <w:szCs w:val="20"/>
      <w:lang w:val="es-BO" w:eastAsia="es-BO"/>
    </w:rPr>
  </w:style>
  <w:style w:type="paragraph" w:customStyle="1" w:styleId="xl129">
    <w:name w:val="xl129"/>
    <w:basedOn w:val="Normal"/>
    <w:rsid w:val="008D0492"/>
    <w:pPr>
      <w:pBdr>
        <w:top w:val="single" w:sz="4" w:space="0" w:color="244062"/>
        <w:bottom w:val="single" w:sz="4" w:space="0" w:color="244062"/>
      </w:pBdr>
      <w:shd w:val="clear" w:color="000000" w:fill="D9D9D9"/>
      <w:spacing w:before="100" w:beforeAutospacing="1" w:after="100" w:afterAutospacing="1"/>
      <w:textAlignment w:val="center"/>
    </w:pPr>
    <w:rPr>
      <w:rFonts w:ascii="Arial Unicode MS" w:eastAsia="Arial Unicode MS" w:hAnsi="Arial Unicode MS" w:cs="Arial Unicode MS"/>
      <w:sz w:val="20"/>
      <w:szCs w:val="20"/>
      <w:lang w:val="es-BO" w:eastAsia="es-BO"/>
    </w:rPr>
  </w:style>
  <w:style w:type="paragraph" w:customStyle="1" w:styleId="xl130">
    <w:name w:val="xl130"/>
    <w:basedOn w:val="Normal"/>
    <w:rsid w:val="008D0492"/>
    <w:pPr>
      <w:pBdr>
        <w:top w:val="single" w:sz="4" w:space="0" w:color="244062"/>
        <w:bottom w:val="single" w:sz="4" w:space="0" w:color="244062"/>
      </w:pBdr>
      <w:shd w:val="clear" w:color="000000" w:fill="D9D9D9"/>
      <w:spacing w:before="100" w:beforeAutospacing="1" w:after="100" w:afterAutospacing="1"/>
      <w:textAlignment w:val="center"/>
    </w:pPr>
    <w:rPr>
      <w:rFonts w:ascii="Arial Unicode MS" w:eastAsia="Arial Unicode MS" w:hAnsi="Arial Unicode MS" w:cs="Arial Unicode MS"/>
      <w:b/>
      <w:bCs/>
      <w:color w:val="244062"/>
      <w:sz w:val="20"/>
      <w:szCs w:val="20"/>
      <w:lang w:val="es-BO" w:eastAsia="es-BO"/>
    </w:rPr>
  </w:style>
  <w:style w:type="paragraph" w:customStyle="1" w:styleId="xl131">
    <w:name w:val="xl131"/>
    <w:basedOn w:val="Normal"/>
    <w:rsid w:val="008D0492"/>
    <w:pPr>
      <w:pBdr>
        <w:top w:val="single" w:sz="4" w:space="0" w:color="244062"/>
        <w:bottom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sz w:val="20"/>
      <w:szCs w:val="20"/>
      <w:lang w:val="es-BO" w:eastAsia="es-BO"/>
    </w:rPr>
  </w:style>
  <w:style w:type="paragraph" w:customStyle="1" w:styleId="xl132">
    <w:name w:val="xl132"/>
    <w:basedOn w:val="Normal"/>
    <w:rsid w:val="008D0492"/>
    <w:pPr>
      <w:pBdr>
        <w:top w:val="single" w:sz="4" w:space="0" w:color="244062"/>
        <w:left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33">
    <w:name w:val="xl133"/>
    <w:basedOn w:val="Normal"/>
    <w:rsid w:val="008D0492"/>
    <w:pPr>
      <w:pBdr>
        <w:top w:val="single" w:sz="4" w:space="0" w:color="244062"/>
        <w:left w:val="single" w:sz="4" w:space="0" w:color="244062"/>
        <w:right w:val="single" w:sz="4" w:space="0" w:color="244062"/>
      </w:pBdr>
      <w:shd w:val="clear" w:color="000000" w:fill="FFFFFF"/>
      <w:spacing w:before="100" w:beforeAutospacing="1" w:after="100" w:afterAutospacing="1"/>
      <w:textAlignment w:val="center"/>
    </w:pPr>
    <w:rPr>
      <w:rFonts w:ascii="Arial" w:hAnsi="Arial" w:cs="Arial"/>
      <w:color w:val="244062"/>
      <w:sz w:val="20"/>
      <w:szCs w:val="20"/>
      <w:lang w:val="es-BO" w:eastAsia="es-BO"/>
    </w:rPr>
  </w:style>
  <w:style w:type="paragraph" w:customStyle="1" w:styleId="xl134">
    <w:name w:val="xl134"/>
    <w:basedOn w:val="Normal"/>
    <w:rsid w:val="008D0492"/>
    <w:pPr>
      <w:pBdr>
        <w:left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35">
    <w:name w:val="xl135"/>
    <w:basedOn w:val="Normal"/>
    <w:rsid w:val="008D0492"/>
    <w:pPr>
      <w:pBdr>
        <w:left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36">
    <w:name w:val="xl136"/>
    <w:basedOn w:val="Normal"/>
    <w:rsid w:val="008D0492"/>
    <w:pPr>
      <w:pBdr>
        <w:left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37">
    <w:name w:val="xl137"/>
    <w:basedOn w:val="Normal"/>
    <w:rsid w:val="008D0492"/>
    <w:pPr>
      <w:pBdr>
        <w:left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38">
    <w:name w:val="xl138"/>
    <w:basedOn w:val="Normal"/>
    <w:rsid w:val="008D0492"/>
    <w:pPr>
      <w:pBdr>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39">
    <w:name w:val="xl139"/>
    <w:basedOn w:val="Normal"/>
    <w:rsid w:val="008D0492"/>
    <w:pPr>
      <w:pBdr>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40">
    <w:name w:val="xl140"/>
    <w:basedOn w:val="Normal"/>
    <w:rsid w:val="008D0492"/>
    <w:pPr>
      <w:pBdr>
        <w:top w:val="single" w:sz="4" w:space="0" w:color="244062"/>
        <w:left w:val="single" w:sz="4" w:space="0" w:color="244062"/>
        <w:bottom w:val="single" w:sz="4" w:space="0" w:color="244062"/>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sz w:val="20"/>
      <w:szCs w:val="20"/>
      <w:lang w:val="es-BO" w:eastAsia="es-BO"/>
    </w:rPr>
  </w:style>
  <w:style w:type="paragraph" w:customStyle="1" w:styleId="xl141">
    <w:name w:val="xl141"/>
    <w:basedOn w:val="Normal"/>
    <w:rsid w:val="008D0492"/>
    <w:pPr>
      <w:pBdr>
        <w:top w:val="single" w:sz="4" w:space="0" w:color="244062"/>
        <w:bottom w:val="single" w:sz="4" w:space="0" w:color="244062"/>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sz w:val="20"/>
      <w:szCs w:val="20"/>
      <w:lang w:val="es-BO" w:eastAsia="es-BO"/>
    </w:rPr>
  </w:style>
  <w:style w:type="paragraph" w:customStyle="1" w:styleId="xl142">
    <w:name w:val="xl142"/>
    <w:basedOn w:val="Normal"/>
    <w:rsid w:val="008D0492"/>
    <w:pPr>
      <w:pBdr>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43">
    <w:name w:val="xl143"/>
    <w:basedOn w:val="Normal"/>
    <w:rsid w:val="008D0492"/>
    <w:pPr>
      <w:pBdr>
        <w:top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44">
    <w:name w:val="xl144"/>
    <w:basedOn w:val="Normal"/>
    <w:rsid w:val="008D0492"/>
    <w:pPr>
      <w:pBdr>
        <w:top w:val="single" w:sz="4" w:space="0" w:color="244062"/>
        <w:bottom w:val="single" w:sz="4" w:space="0" w:color="244062"/>
        <w:right w:val="single" w:sz="4" w:space="0" w:color="244062"/>
      </w:pBdr>
      <w:shd w:val="clear" w:color="000000" w:fill="1F497D"/>
      <w:spacing w:before="100" w:beforeAutospacing="1" w:after="100" w:afterAutospacing="1"/>
      <w:textAlignment w:val="center"/>
    </w:pPr>
    <w:rPr>
      <w:rFonts w:ascii="Arial Unicode MS" w:eastAsia="Arial Unicode MS" w:hAnsi="Arial Unicode MS" w:cs="Arial Unicode MS"/>
      <w:b/>
      <w:bCs/>
      <w:color w:val="FFFFFF"/>
      <w:sz w:val="20"/>
      <w:szCs w:val="20"/>
      <w:lang w:val="es-BO" w:eastAsia="es-BO"/>
    </w:rPr>
  </w:style>
  <w:style w:type="paragraph" w:customStyle="1" w:styleId="xl145">
    <w:name w:val="xl145"/>
    <w:basedOn w:val="Normal"/>
    <w:rsid w:val="008D0492"/>
    <w:pPr>
      <w:pBdr>
        <w:top w:val="single" w:sz="4" w:space="0" w:color="244062"/>
        <w:left w:val="single" w:sz="4" w:space="0" w:color="auto"/>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b/>
      <w:bCs/>
      <w:sz w:val="20"/>
      <w:szCs w:val="20"/>
      <w:lang w:val="es-BO" w:eastAsia="es-BO"/>
    </w:rPr>
  </w:style>
  <w:style w:type="paragraph" w:customStyle="1" w:styleId="xl146">
    <w:name w:val="xl146"/>
    <w:basedOn w:val="Normal"/>
    <w:rsid w:val="008D0492"/>
    <w:pPr>
      <w:pBdr>
        <w:left w:val="single" w:sz="4" w:space="0" w:color="16365C"/>
        <w:bottom w:val="single" w:sz="4" w:space="0" w:color="244062"/>
        <w:right w:val="single" w:sz="4" w:space="0" w:color="FFFFFF"/>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sz w:val="20"/>
      <w:szCs w:val="20"/>
      <w:lang w:val="es-BO" w:eastAsia="es-BO"/>
    </w:rPr>
  </w:style>
  <w:style w:type="paragraph" w:customStyle="1" w:styleId="xl147">
    <w:name w:val="xl147"/>
    <w:basedOn w:val="Normal"/>
    <w:rsid w:val="008D0492"/>
    <w:pPr>
      <w:pBdr>
        <w:left w:val="single" w:sz="4" w:space="0" w:color="FFFFFF"/>
        <w:bottom w:val="single" w:sz="4" w:space="0" w:color="244062"/>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lang w:val="es-BO" w:eastAsia="es-BO"/>
    </w:rPr>
  </w:style>
  <w:style w:type="paragraph" w:customStyle="1" w:styleId="xl148">
    <w:name w:val="xl148"/>
    <w:basedOn w:val="Normal"/>
    <w:rsid w:val="008D0492"/>
    <w:pPr>
      <w:pBdr>
        <w:left w:val="single" w:sz="4" w:space="0" w:color="FFFFFF"/>
        <w:bottom w:val="single" w:sz="4" w:space="0" w:color="244062"/>
        <w:right w:val="single" w:sz="4" w:space="0" w:color="16365C"/>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lang w:val="es-BO" w:eastAsia="es-BO"/>
    </w:rPr>
  </w:style>
  <w:style w:type="paragraph" w:customStyle="1" w:styleId="xl149">
    <w:name w:val="xl149"/>
    <w:basedOn w:val="Normal"/>
    <w:rsid w:val="008D0492"/>
    <w:pPr>
      <w:pBdr>
        <w:top w:val="single" w:sz="4" w:space="0" w:color="16365C"/>
        <w:left w:val="single" w:sz="4" w:space="0" w:color="16365C"/>
        <w:bottom w:val="single" w:sz="8" w:space="0" w:color="FFFFFF"/>
        <w:right w:val="single" w:sz="4" w:space="0" w:color="16365C"/>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sz w:val="24"/>
      <w:szCs w:val="24"/>
      <w:lang w:val="es-BO" w:eastAsia="es-BO"/>
    </w:rPr>
  </w:style>
  <w:style w:type="paragraph" w:customStyle="1" w:styleId="xl150">
    <w:name w:val="xl150"/>
    <w:basedOn w:val="Normal"/>
    <w:rsid w:val="008D0492"/>
    <w:pPr>
      <w:pBdr>
        <w:top w:val="single" w:sz="8" w:space="0" w:color="FFFFFF"/>
        <w:left w:val="single" w:sz="4" w:space="0" w:color="FFFFFF"/>
        <w:bottom w:val="single" w:sz="4" w:space="0" w:color="244062"/>
        <w:right w:val="single" w:sz="4" w:space="0" w:color="FFFFFF"/>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sz w:val="20"/>
      <w:szCs w:val="20"/>
      <w:lang w:val="es-BO" w:eastAsia="es-BO"/>
    </w:rPr>
  </w:style>
  <w:style w:type="paragraph" w:customStyle="1" w:styleId="xl151">
    <w:name w:val="xl151"/>
    <w:basedOn w:val="Normal"/>
    <w:rsid w:val="008D0492"/>
    <w:pPr>
      <w:pBdr>
        <w:top w:val="single" w:sz="8" w:space="0" w:color="FFFFFF"/>
        <w:left w:val="single" w:sz="4" w:space="0" w:color="FFFFFF"/>
        <w:bottom w:val="single" w:sz="4" w:space="0" w:color="244062"/>
        <w:right w:val="single" w:sz="4" w:space="0" w:color="FFFFFF"/>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sz w:val="24"/>
      <w:szCs w:val="24"/>
      <w:lang w:val="es-BO" w:eastAsia="es-BO"/>
    </w:rPr>
  </w:style>
  <w:style w:type="paragraph" w:customStyle="1" w:styleId="xl152">
    <w:name w:val="xl152"/>
    <w:basedOn w:val="Normal"/>
    <w:rsid w:val="008D0492"/>
    <w:pPr>
      <w:pBdr>
        <w:top w:val="single" w:sz="4" w:space="0" w:color="244062"/>
        <w:left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b/>
      <w:bCs/>
      <w:color w:val="244062"/>
      <w:sz w:val="20"/>
      <w:szCs w:val="20"/>
      <w:lang w:val="es-BO" w:eastAsia="es-BO"/>
    </w:rPr>
  </w:style>
  <w:style w:type="paragraph" w:customStyle="1" w:styleId="xl153">
    <w:name w:val="xl153"/>
    <w:basedOn w:val="Normal"/>
    <w:rsid w:val="008D0492"/>
    <w:pPr>
      <w:pBdr>
        <w:top w:val="single" w:sz="4" w:space="0" w:color="244062"/>
        <w:right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sz w:val="20"/>
      <w:szCs w:val="20"/>
      <w:lang w:val="es-BO" w:eastAsia="es-BO"/>
    </w:rPr>
  </w:style>
  <w:style w:type="paragraph" w:customStyle="1" w:styleId="xl154">
    <w:name w:val="xl154"/>
    <w:basedOn w:val="Normal"/>
    <w:rsid w:val="008D0492"/>
    <w:pPr>
      <w:pBdr>
        <w:top w:val="single" w:sz="4" w:space="0" w:color="16365C"/>
        <w:left w:val="single" w:sz="4" w:space="0" w:color="16365C"/>
        <w:bottom w:val="single" w:sz="4" w:space="0" w:color="16365C"/>
      </w:pBdr>
      <w:shd w:val="clear" w:color="000000" w:fill="D9D9D9"/>
      <w:spacing w:before="100" w:beforeAutospacing="1" w:after="100" w:afterAutospacing="1"/>
      <w:jc w:val="center"/>
      <w:textAlignment w:val="center"/>
    </w:pPr>
    <w:rPr>
      <w:rFonts w:ascii="Arial Unicode MS" w:eastAsia="Arial Unicode MS" w:hAnsi="Arial Unicode MS" w:cs="Arial Unicode MS"/>
      <w:b/>
      <w:bCs/>
      <w:color w:val="244062"/>
      <w:sz w:val="20"/>
      <w:szCs w:val="20"/>
      <w:lang w:val="es-BO" w:eastAsia="es-BO"/>
    </w:rPr>
  </w:style>
  <w:style w:type="paragraph" w:customStyle="1" w:styleId="xl155">
    <w:name w:val="xl155"/>
    <w:basedOn w:val="Normal"/>
    <w:rsid w:val="008D0492"/>
    <w:pPr>
      <w:pBdr>
        <w:top w:val="single" w:sz="4" w:space="0" w:color="16365C"/>
        <w:bottom w:val="single" w:sz="4" w:space="0" w:color="16365C"/>
      </w:pBdr>
      <w:shd w:val="clear" w:color="000000" w:fill="D9D9D9"/>
      <w:spacing w:before="100" w:beforeAutospacing="1" w:after="100" w:afterAutospacing="1"/>
      <w:jc w:val="center"/>
      <w:textAlignment w:val="center"/>
    </w:pPr>
    <w:rPr>
      <w:rFonts w:ascii="Arial Unicode MS" w:eastAsia="Arial Unicode MS" w:hAnsi="Arial Unicode MS" w:cs="Arial Unicode MS"/>
      <w:b/>
      <w:bCs/>
      <w:color w:val="244062"/>
      <w:sz w:val="20"/>
      <w:szCs w:val="20"/>
      <w:lang w:val="es-BO" w:eastAsia="es-BO"/>
    </w:rPr>
  </w:style>
  <w:style w:type="paragraph" w:customStyle="1" w:styleId="xl156">
    <w:name w:val="xl156"/>
    <w:basedOn w:val="Normal"/>
    <w:rsid w:val="008D0492"/>
    <w:pPr>
      <w:pBdr>
        <w:top w:val="single" w:sz="4" w:space="0" w:color="16365C"/>
        <w:bottom w:val="single" w:sz="4" w:space="0" w:color="16365C"/>
        <w:right w:val="single" w:sz="4" w:space="0" w:color="16365C"/>
      </w:pBdr>
      <w:shd w:val="clear" w:color="000000" w:fill="D9D9D9"/>
      <w:spacing w:before="100" w:beforeAutospacing="1" w:after="100" w:afterAutospacing="1"/>
      <w:jc w:val="center"/>
      <w:textAlignment w:val="center"/>
    </w:pPr>
    <w:rPr>
      <w:rFonts w:ascii="Arial Unicode MS" w:eastAsia="Arial Unicode MS" w:hAnsi="Arial Unicode MS" w:cs="Arial Unicode MS"/>
      <w:sz w:val="20"/>
      <w:szCs w:val="20"/>
      <w:lang w:val="es-BO" w:eastAsia="es-BO"/>
    </w:rPr>
  </w:style>
  <w:style w:type="paragraph" w:customStyle="1" w:styleId="xl157">
    <w:name w:val="xl157"/>
    <w:basedOn w:val="Normal"/>
    <w:rsid w:val="008D0492"/>
    <w:pPr>
      <w:pBdr>
        <w:top w:val="single" w:sz="4" w:space="0" w:color="16365C"/>
        <w:left w:val="single" w:sz="4" w:space="0" w:color="16365C"/>
        <w:bottom w:val="single" w:sz="4" w:space="0" w:color="16365C"/>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58">
    <w:name w:val="xl158"/>
    <w:basedOn w:val="Normal"/>
    <w:rsid w:val="008D0492"/>
    <w:pPr>
      <w:pBdr>
        <w:top w:val="single" w:sz="4" w:space="0" w:color="16365C"/>
        <w:left w:val="single" w:sz="4" w:space="0" w:color="244062"/>
        <w:bottom w:val="single" w:sz="4" w:space="0" w:color="16365C"/>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59">
    <w:name w:val="xl159"/>
    <w:basedOn w:val="Normal"/>
    <w:rsid w:val="008D0492"/>
    <w:pPr>
      <w:pBdr>
        <w:top w:val="single" w:sz="4" w:space="0" w:color="16365C"/>
        <w:left w:val="single" w:sz="4" w:space="0" w:color="244062"/>
        <w:bottom w:val="single" w:sz="4" w:space="0" w:color="16365C"/>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60">
    <w:name w:val="xl160"/>
    <w:basedOn w:val="Normal"/>
    <w:rsid w:val="008D0492"/>
    <w:pPr>
      <w:pBdr>
        <w:top w:val="single" w:sz="4" w:space="0" w:color="16365C"/>
        <w:left w:val="single" w:sz="4" w:space="0" w:color="244062"/>
        <w:bottom w:val="single" w:sz="4" w:space="0" w:color="16365C"/>
        <w:right w:val="single" w:sz="4" w:space="0" w:color="16365C"/>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61">
    <w:name w:val="xl161"/>
    <w:basedOn w:val="Normal"/>
    <w:rsid w:val="008D0492"/>
    <w:pPr>
      <w:pBdr>
        <w:lef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62">
    <w:name w:val="xl162"/>
    <w:basedOn w:val="Normal"/>
    <w:rsid w:val="008D0492"/>
    <w:pPr>
      <w:pBdr>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63">
    <w:name w:val="xl163"/>
    <w:basedOn w:val="Normal"/>
    <w:rsid w:val="008D0492"/>
    <w:pPr>
      <w:pBdr>
        <w:top w:val="single" w:sz="4" w:space="0" w:color="16365C"/>
        <w:left w:val="single" w:sz="4" w:space="0" w:color="16365C"/>
        <w:bottom w:val="single" w:sz="4" w:space="0" w:color="16365C"/>
        <w:right w:val="single" w:sz="4" w:space="0" w:color="16365C"/>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64">
    <w:name w:val="xl164"/>
    <w:basedOn w:val="Normal"/>
    <w:rsid w:val="008D0492"/>
    <w:pPr>
      <w:pBdr>
        <w:top w:val="single" w:sz="4" w:space="0" w:color="244062"/>
        <w:left w:val="single" w:sz="4" w:space="0" w:color="244062"/>
      </w:pBdr>
      <w:shd w:val="clear" w:color="000000" w:fill="1F497D"/>
      <w:spacing w:before="100" w:beforeAutospacing="1" w:after="100" w:afterAutospacing="1"/>
      <w:textAlignment w:val="center"/>
    </w:pPr>
    <w:rPr>
      <w:rFonts w:ascii="Arial Unicode MS" w:eastAsia="Arial Unicode MS" w:hAnsi="Arial Unicode MS" w:cs="Arial Unicode MS"/>
      <w:b/>
      <w:bCs/>
      <w:color w:val="FFFFFF"/>
      <w:sz w:val="20"/>
      <w:szCs w:val="20"/>
      <w:lang w:val="es-BO" w:eastAsia="es-BO"/>
    </w:rPr>
  </w:style>
  <w:style w:type="paragraph" w:customStyle="1" w:styleId="xl165">
    <w:name w:val="xl165"/>
    <w:basedOn w:val="Normal"/>
    <w:rsid w:val="008D0492"/>
    <w:pPr>
      <w:pBdr>
        <w:top w:val="single" w:sz="4" w:space="0" w:color="244062"/>
      </w:pBdr>
      <w:shd w:val="clear" w:color="000000" w:fill="1F497D"/>
      <w:spacing w:before="100" w:beforeAutospacing="1" w:after="100" w:afterAutospacing="1"/>
      <w:textAlignment w:val="center"/>
    </w:pPr>
    <w:rPr>
      <w:rFonts w:ascii="Arial Unicode MS" w:eastAsia="Arial Unicode MS" w:hAnsi="Arial Unicode MS" w:cs="Arial Unicode MS"/>
      <w:b/>
      <w:bCs/>
      <w:sz w:val="20"/>
      <w:szCs w:val="20"/>
      <w:lang w:val="es-BO" w:eastAsia="es-BO"/>
    </w:rPr>
  </w:style>
  <w:style w:type="paragraph" w:customStyle="1" w:styleId="xl166">
    <w:name w:val="xl166"/>
    <w:basedOn w:val="Normal"/>
    <w:rsid w:val="008D0492"/>
    <w:pPr>
      <w:pBdr>
        <w:top w:val="single" w:sz="4" w:space="0" w:color="244062"/>
        <w:right w:val="single" w:sz="4" w:space="0" w:color="244062"/>
      </w:pBdr>
      <w:shd w:val="clear" w:color="000000" w:fill="1F497D"/>
      <w:spacing w:before="100" w:beforeAutospacing="1" w:after="100" w:afterAutospacing="1"/>
      <w:jc w:val="center"/>
      <w:textAlignment w:val="center"/>
    </w:pPr>
    <w:rPr>
      <w:rFonts w:ascii="Arial Unicode MS" w:eastAsia="Arial Unicode MS" w:hAnsi="Arial Unicode MS" w:cs="Arial Unicode MS"/>
      <w:b/>
      <w:bCs/>
      <w:sz w:val="20"/>
      <w:szCs w:val="20"/>
      <w:lang w:val="es-BO" w:eastAsia="es-BO"/>
    </w:rPr>
  </w:style>
  <w:style w:type="paragraph" w:customStyle="1" w:styleId="xl167">
    <w:name w:val="xl167"/>
    <w:basedOn w:val="Normal"/>
    <w:rsid w:val="008D0492"/>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68">
    <w:name w:val="xl168"/>
    <w:basedOn w:val="Normal"/>
    <w:rsid w:val="008D0492"/>
    <w:pPr>
      <w:spacing w:before="100" w:beforeAutospacing="1" w:after="100" w:afterAutospacing="1"/>
      <w:jc w:val="center"/>
      <w:textAlignment w:val="center"/>
    </w:pPr>
    <w:rPr>
      <w:rFonts w:ascii="Arial Unicode MS" w:eastAsia="Arial Unicode MS" w:hAnsi="Arial Unicode MS" w:cs="Arial Unicode MS"/>
      <w:sz w:val="20"/>
      <w:szCs w:val="20"/>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4E8"/>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uiPriority w:val="9"/>
    <w:rsid w:val="00A72FB0"/>
    <w:rPr>
      <w:rFonts w:ascii="Verdana" w:hAnsi="Verdana"/>
      <w:bCs/>
      <w:iCs/>
      <w:sz w:val="16"/>
      <w:szCs w:val="22"/>
      <w:lang w:eastAsia="en-US"/>
    </w:rPr>
  </w:style>
  <w:style w:type="character" w:customStyle="1" w:styleId="Ttulo5Car">
    <w:name w:val="Título 5 Car"/>
    <w:link w:val="Ttulo5"/>
    <w:uiPriority w:val="9"/>
    <w:rsid w:val="00D5414A"/>
    <w:rPr>
      <w:bCs/>
      <w:iCs/>
      <w:szCs w:val="26"/>
    </w:rPr>
  </w:style>
  <w:style w:type="character" w:customStyle="1" w:styleId="Ttulo6Car">
    <w:name w:val="Título 6 Car"/>
    <w:link w:val="Ttulo6"/>
    <w:uiPriority w:val="9"/>
    <w:rsid w:val="00D5414A"/>
    <w:rPr>
      <w:b/>
      <w:lang w:val="es-BO"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uiPriority w:val="9"/>
    <w:rsid w:val="00C644D6"/>
    <w:rPr>
      <w:rFonts w:ascii="Tahoma" w:hAnsi="Tahoma"/>
      <w:sz w:val="28"/>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D3301"/>
    <w:pPr>
      <w:tabs>
        <w:tab w:val="left" w:pos="567"/>
        <w:tab w:val="right" w:leader="dot" w:pos="9356"/>
        <w:tab w:val="right" w:leader="dot" w:pos="9396"/>
      </w:tabs>
      <w:spacing w:line="480" w:lineRule="auto"/>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table" w:customStyle="1" w:styleId="Tablaconcuadrcula1">
    <w:name w:val="Tabla con cuadrícula1"/>
    <w:basedOn w:val="Tablanormal"/>
    <w:next w:val="Tablaconcuadrcula"/>
    <w:locked/>
    <w:rsid w:val="00735145"/>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682353"/>
    <w:rPr>
      <w:rFonts w:ascii="Verdana" w:hAnsi="Verdana"/>
      <w:sz w:val="16"/>
      <w:szCs w:val="16"/>
    </w:rPr>
  </w:style>
  <w:style w:type="paragraph" w:styleId="TtulodeTDC">
    <w:name w:val="TOC Heading"/>
    <w:basedOn w:val="Ttulo1"/>
    <w:next w:val="Normal"/>
    <w:uiPriority w:val="39"/>
    <w:semiHidden/>
    <w:unhideWhenUsed/>
    <w:qFormat/>
    <w:rsid w:val="00143D33"/>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ES" w:eastAsia="en-US"/>
    </w:rPr>
  </w:style>
  <w:style w:type="character" w:customStyle="1" w:styleId="TextonotaalfinalCar">
    <w:name w:val="Texto nota al final Car"/>
    <w:basedOn w:val="Fuentedeprrafopredeter"/>
    <w:link w:val="Textonotaalfinal"/>
    <w:uiPriority w:val="99"/>
    <w:semiHidden/>
    <w:rsid w:val="00D5414A"/>
    <w:rPr>
      <w:rFonts w:ascii="Calibri" w:hAnsi="Calibri"/>
      <w:lang w:eastAsia="en-US" w:bidi="en-US"/>
    </w:rPr>
  </w:style>
  <w:style w:type="paragraph" w:styleId="Textonotaalfinal">
    <w:name w:val="endnote text"/>
    <w:basedOn w:val="Normal"/>
    <w:link w:val="TextonotaalfinalCar"/>
    <w:uiPriority w:val="99"/>
    <w:semiHidden/>
    <w:unhideWhenUsed/>
    <w:rsid w:val="00D5414A"/>
    <w:pPr>
      <w:spacing w:after="200" w:line="276" w:lineRule="auto"/>
    </w:pPr>
    <w:rPr>
      <w:rFonts w:ascii="Calibri" w:hAnsi="Calibri"/>
      <w:sz w:val="20"/>
      <w:szCs w:val="20"/>
      <w:lang w:eastAsia="en-US" w:bidi="en-US"/>
    </w:rPr>
  </w:style>
  <w:style w:type="paragraph" w:customStyle="1" w:styleId="Estilo13">
    <w:name w:val="Estilo13"/>
    <w:basedOn w:val="Prrafodelista"/>
    <w:qFormat/>
    <w:rsid w:val="00D5414A"/>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D5414A"/>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D5414A"/>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D5414A"/>
    <w:rPr>
      <w:rFonts w:ascii="Calibri" w:eastAsia="Arial Unicode MS" w:hAnsi="Calibri"/>
      <w:b/>
      <w:bCs/>
      <w:szCs w:val="26"/>
      <w:lang w:eastAsia="en-US"/>
    </w:rPr>
  </w:style>
  <w:style w:type="paragraph" w:customStyle="1" w:styleId="NOE2010CGCC">
    <w:name w:val="NOE2010CGCC"/>
    <w:basedOn w:val="Normal"/>
    <w:link w:val="NOE2010CGCCCar"/>
    <w:qFormat/>
    <w:rsid w:val="00D5414A"/>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D5414A"/>
    <w:rPr>
      <w:rFonts w:ascii="Calibri" w:eastAsia="Arial Unicode MS" w:hAnsi="Calibri"/>
      <w:szCs w:val="22"/>
      <w:lang w:eastAsia="en-US"/>
    </w:rPr>
  </w:style>
  <w:style w:type="paragraph" w:customStyle="1" w:styleId="Estilo9">
    <w:name w:val="Estilo9"/>
    <w:basedOn w:val="Normal"/>
    <w:link w:val="Estilo9Car"/>
    <w:qFormat/>
    <w:rsid w:val="00D5414A"/>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D5414A"/>
    <w:rPr>
      <w:rFonts w:ascii="Arial Unicode MS" w:eastAsia="Arial Unicode MS" w:hAnsi="Arial Unicode MS"/>
      <w:szCs w:val="22"/>
      <w:lang w:eastAsia="en-US"/>
    </w:rPr>
  </w:style>
  <w:style w:type="paragraph" w:customStyle="1" w:styleId="Estilo4">
    <w:name w:val="Estilo4"/>
    <w:basedOn w:val="Normal"/>
    <w:link w:val="Estilo4Car"/>
    <w:qFormat/>
    <w:rsid w:val="00D5414A"/>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D5414A"/>
    <w:rPr>
      <w:rFonts w:ascii="Arial Unicode MS" w:eastAsia="Arial Unicode MS" w:hAnsi="Arial Unicode MS"/>
      <w:bCs/>
      <w:szCs w:val="26"/>
      <w:lang w:eastAsia="en-US"/>
    </w:rPr>
  </w:style>
  <w:style w:type="paragraph" w:customStyle="1" w:styleId="Estilo5">
    <w:name w:val="Estilo 5"/>
    <w:basedOn w:val="Estilo4"/>
    <w:qFormat/>
    <w:rsid w:val="00D5414A"/>
    <w:pPr>
      <w:numPr>
        <w:ilvl w:val="2"/>
      </w:numPr>
      <w:tabs>
        <w:tab w:val="clear" w:pos="851"/>
        <w:tab w:val="num" w:pos="360"/>
        <w:tab w:val="left" w:pos="709"/>
      </w:tabs>
      <w:ind w:left="709" w:hanging="283"/>
    </w:pPr>
    <w:rPr>
      <w:b/>
    </w:rPr>
  </w:style>
  <w:style w:type="paragraph" w:customStyle="1" w:styleId="AnexoA2">
    <w:name w:val="Anexo A.2"/>
    <w:basedOn w:val="Normal"/>
    <w:uiPriority w:val="99"/>
    <w:rsid w:val="00D5414A"/>
    <w:pPr>
      <w:numPr>
        <w:numId w:val="46"/>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D5414A"/>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D5414A"/>
    <w:rPr>
      <w:rFonts w:ascii="Arial" w:hAnsi="Arial"/>
      <w:b/>
      <w:bCs/>
      <w:spacing w:val="15"/>
      <w:sz w:val="22"/>
      <w:szCs w:val="22"/>
      <w:lang w:eastAsia="en-US"/>
    </w:rPr>
  </w:style>
  <w:style w:type="paragraph" w:customStyle="1" w:styleId="msonormal0">
    <w:name w:val="msonormal"/>
    <w:basedOn w:val="Normal"/>
    <w:rsid w:val="008D0492"/>
    <w:pPr>
      <w:spacing w:before="100" w:beforeAutospacing="1" w:after="100" w:afterAutospacing="1"/>
    </w:pPr>
    <w:rPr>
      <w:rFonts w:ascii="Times New Roman" w:hAnsi="Times New Roman"/>
      <w:sz w:val="24"/>
      <w:szCs w:val="24"/>
      <w:lang w:val="es-BO" w:eastAsia="es-BO"/>
    </w:rPr>
  </w:style>
  <w:style w:type="paragraph" w:customStyle="1" w:styleId="font5">
    <w:name w:val="font5"/>
    <w:basedOn w:val="Normal"/>
    <w:rsid w:val="008D0492"/>
    <w:pPr>
      <w:spacing w:before="100" w:beforeAutospacing="1" w:after="100" w:afterAutospacing="1"/>
    </w:pPr>
    <w:rPr>
      <w:rFonts w:ascii="Arial Unicode MS" w:eastAsia="Arial Unicode MS" w:hAnsi="Arial Unicode MS" w:cs="Arial Unicode MS"/>
      <w:color w:val="244062"/>
      <w:sz w:val="20"/>
      <w:szCs w:val="20"/>
      <w:lang w:val="es-BO" w:eastAsia="es-BO"/>
    </w:rPr>
  </w:style>
  <w:style w:type="paragraph" w:customStyle="1" w:styleId="font6">
    <w:name w:val="font6"/>
    <w:basedOn w:val="Normal"/>
    <w:rsid w:val="008D0492"/>
    <w:pPr>
      <w:spacing w:before="100" w:beforeAutospacing="1" w:after="100" w:afterAutospacing="1"/>
    </w:pPr>
    <w:rPr>
      <w:rFonts w:ascii="Calibri" w:hAnsi="Calibri" w:cs="Calibri"/>
      <w:color w:val="244062"/>
      <w:sz w:val="20"/>
      <w:szCs w:val="20"/>
      <w:lang w:val="es-BO" w:eastAsia="es-BO"/>
    </w:rPr>
  </w:style>
  <w:style w:type="paragraph" w:customStyle="1" w:styleId="xl64">
    <w:name w:val="xl64"/>
    <w:basedOn w:val="Normal"/>
    <w:rsid w:val="008D0492"/>
    <w:pPr>
      <w:pBdr>
        <w:left w:val="single" w:sz="4" w:space="0" w:color="auto"/>
      </w:pBdr>
      <w:shd w:val="clear" w:color="000000" w:fill="1F497D"/>
      <w:spacing w:before="100" w:beforeAutospacing="1" w:after="100" w:afterAutospacing="1"/>
      <w:textAlignment w:val="center"/>
    </w:pPr>
    <w:rPr>
      <w:rFonts w:ascii="Arial Unicode MS" w:eastAsia="Arial Unicode MS" w:hAnsi="Arial Unicode MS" w:cs="Arial Unicode MS"/>
      <w:b/>
      <w:bCs/>
      <w:color w:val="FFFFFF"/>
      <w:sz w:val="20"/>
      <w:szCs w:val="20"/>
      <w:lang w:val="es-BO" w:eastAsia="es-BO"/>
    </w:rPr>
  </w:style>
  <w:style w:type="paragraph" w:customStyle="1" w:styleId="xl65">
    <w:name w:val="xl65"/>
    <w:basedOn w:val="Normal"/>
    <w:rsid w:val="008D0492"/>
    <w:pPr>
      <w:shd w:val="clear" w:color="000000" w:fill="1F497D"/>
      <w:spacing w:before="100" w:beforeAutospacing="1" w:after="100" w:afterAutospacing="1"/>
      <w:textAlignment w:val="center"/>
    </w:pPr>
    <w:rPr>
      <w:rFonts w:ascii="Arial Unicode MS" w:eastAsia="Arial Unicode MS" w:hAnsi="Arial Unicode MS" w:cs="Arial Unicode MS"/>
      <w:b/>
      <w:bCs/>
      <w:sz w:val="20"/>
      <w:szCs w:val="20"/>
      <w:lang w:val="es-BO" w:eastAsia="es-BO"/>
    </w:rPr>
  </w:style>
  <w:style w:type="paragraph" w:customStyle="1" w:styleId="xl66">
    <w:name w:val="xl66"/>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67">
    <w:name w:val="xl67"/>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68">
    <w:name w:val="xl68"/>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69">
    <w:name w:val="xl69"/>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70">
    <w:name w:val="xl70"/>
    <w:basedOn w:val="Normal"/>
    <w:rsid w:val="008D0492"/>
    <w:pPr>
      <w:pBdr>
        <w:top w:val="single" w:sz="4" w:space="0" w:color="244062"/>
        <w:left w:val="single" w:sz="4" w:space="0" w:color="244062"/>
        <w:bottom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71">
    <w:name w:val="xl71"/>
    <w:basedOn w:val="Normal"/>
    <w:rsid w:val="008D0492"/>
    <w:pPr>
      <w:pBdr>
        <w:top w:val="single" w:sz="4" w:space="0" w:color="244062"/>
        <w:left w:val="single" w:sz="4" w:space="0" w:color="244062"/>
        <w:bottom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72">
    <w:name w:val="xl72"/>
    <w:basedOn w:val="Normal"/>
    <w:rsid w:val="008D0492"/>
    <w:pPr>
      <w:pBdr>
        <w:top w:val="single" w:sz="4" w:space="0" w:color="244062"/>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73">
    <w:name w:val="xl73"/>
    <w:basedOn w:val="Normal"/>
    <w:rsid w:val="008D04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74">
    <w:name w:val="xl74"/>
    <w:basedOn w:val="Normal"/>
    <w:rsid w:val="008D04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75">
    <w:name w:val="xl75"/>
    <w:basedOn w:val="Normal"/>
    <w:rsid w:val="008D0492"/>
    <w:pPr>
      <w:pBdr>
        <w:top w:val="single" w:sz="4" w:space="0" w:color="16365C"/>
        <w:left w:val="single" w:sz="4" w:space="0" w:color="16365C"/>
        <w:bottom w:val="single" w:sz="4" w:space="0" w:color="16365C"/>
        <w:right w:val="single" w:sz="4" w:space="0" w:color="16365C"/>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76">
    <w:name w:val="xl76"/>
    <w:basedOn w:val="Normal"/>
    <w:rsid w:val="008D049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77">
    <w:name w:val="xl77"/>
    <w:basedOn w:val="Normal"/>
    <w:rsid w:val="008D0492"/>
    <w:pPr>
      <w:pBdr>
        <w:top w:val="single" w:sz="4" w:space="0" w:color="auto"/>
        <w:left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78">
    <w:name w:val="xl78"/>
    <w:basedOn w:val="Normal"/>
    <w:rsid w:val="008D0492"/>
    <w:pPr>
      <w:pBdr>
        <w:top w:val="single" w:sz="4" w:space="0" w:color="auto"/>
        <w:left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79">
    <w:name w:val="xl79"/>
    <w:basedOn w:val="Normal"/>
    <w:rsid w:val="008D049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80">
    <w:name w:val="xl80"/>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81">
    <w:name w:val="xl81"/>
    <w:basedOn w:val="Normal"/>
    <w:rsid w:val="008D0492"/>
    <w:pPr>
      <w:pBdr>
        <w:top w:val="single" w:sz="4" w:space="0" w:color="244062"/>
        <w:left w:val="single" w:sz="4" w:space="0" w:color="244062"/>
        <w:bottom w:val="single" w:sz="4" w:space="0" w:color="244062"/>
        <w:right w:val="single" w:sz="4" w:space="0" w:color="244062"/>
      </w:pBdr>
      <w:shd w:val="clear" w:color="000000" w:fill="FFFFFF"/>
      <w:spacing w:before="100" w:beforeAutospacing="1" w:after="100" w:afterAutospacing="1"/>
      <w:textAlignment w:val="center"/>
    </w:pPr>
    <w:rPr>
      <w:rFonts w:ascii="Arial" w:hAnsi="Arial" w:cs="Arial"/>
      <w:color w:val="244062"/>
      <w:sz w:val="20"/>
      <w:szCs w:val="20"/>
      <w:lang w:val="es-BO" w:eastAsia="es-BO"/>
    </w:rPr>
  </w:style>
  <w:style w:type="paragraph" w:customStyle="1" w:styleId="xl82">
    <w:name w:val="xl82"/>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83">
    <w:name w:val="xl83"/>
    <w:basedOn w:val="Normal"/>
    <w:rsid w:val="008D0492"/>
    <w:pPr>
      <w:pBdr>
        <w:top w:val="single" w:sz="4" w:space="0" w:color="244062"/>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84">
    <w:name w:val="xl84"/>
    <w:basedOn w:val="Normal"/>
    <w:rsid w:val="008D0492"/>
    <w:pPr>
      <w:spacing w:before="100" w:beforeAutospacing="1" w:after="100" w:afterAutospacing="1"/>
    </w:pPr>
    <w:rPr>
      <w:rFonts w:ascii="Times New Roman" w:hAnsi="Times New Roman"/>
      <w:sz w:val="24"/>
      <w:szCs w:val="24"/>
      <w:lang w:val="es-BO" w:eastAsia="es-BO"/>
    </w:rPr>
  </w:style>
  <w:style w:type="paragraph" w:customStyle="1" w:styleId="xl85">
    <w:name w:val="xl85"/>
    <w:basedOn w:val="Normal"/>
    <w:rsid w:val="008D0492"/>
    <w:pPr>
      <w:spacing w:before="100" w:beforeAutospacing="1" w:after="100" w:afterAutospacing="1"/>
      <w:textAlignment w:val="center"/>
    </w:pPr>
    <w:rPr>
      <w:rFonts w:ascii="Times New Roman" w:hAnsi="Times New Roman"/>
      <w:sz w:val="24"/>
      <w:szCs w:val="24"/>
      <w:lang w:val="es-BO" w:eastAsia="es-BO"/>
    </w:rPr>
  </w:style>
  <w:style w:type="paragraph" w:customStyle="1" w:styleId="xl86">
    <w:name w:val="xl86"/>
    <w:basedOn w:val="Normal"/>
    <w:rsid w:val="008D0492"/>
    <w:pPr>
      <w:pBdr>
        <w:top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b/>
      <w:bCs/>
      <w:color w:val="244062"/>
      <w:sz w:val="20"/>
      <w:szCs w:val="20"/>
      <w:lang w:val="es-BO" w:eastAsia="es-BO"/>
    </w:rPr>
  </w:style>
  <w:style w:type="paragraph" w:customStyle="1" w:styleId="xl87">
    <w:name w:val="xl87"/>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88">
    <w:name w:val="xl88"/>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89">
    <w:name w:val="xl89"/>
    <w:basedOn w:val="Normal"/>
    <w:rsid w:val="008D0492"/>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90">
    <w:name w:val="xl90"/>
    <w:basedOn w:val="Normal"/>
    <w:rsid w:val="008D0492"/>
    <w:pPr>
      <w:pBdr>
        <w:top w:val="single" w:sz="4" w:space="0" w:color="244062"/>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91">
    <w:name w:val="xl91"/>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92">
    <w:name w:val="xl92"/>
    <w:basedOn w:val="Normal"/>
    <w:rsid w:val="008D0492"/>
    <w:pPr>
      <w:pBdr>
        <w:right w:val="single" w:sz="4" w:space="0" w:color="auto"/>
      </w:pBdr>
      <w:shd w:val="clear" w:color="000000" w:fill="1F497D"/>
      <w:spacing w:before="100" w:beforeAutospacing="1" w:after="100" w:afterAutospacing="1"/>
      <w:jc w:val="center"/>
      <w:textAlignment w:val="center"/>
    </w:pPr>
    <w:rPr>
      <w:rFonts w:ascii="Arial Unicode MS" w:eastAsia="Arial Unicode MS" w:hAnsi="Arial Unicode MS" w:cs="Arial Unicode MS"/>
      <w:b/>
      <w:bCs/>
      <w:sz w:val="20"/>
      <w:szCs w:val="20"/>
      <w:lang w:val="es-BO" w:eastAsia="es-BO"/>
    </w:rPr>
  </w:style>
  <w:style w:type="paragraph" w:customStyle="1" w:styleId="xl93">
    <w:name w:val="xl93"/>
    <w:basedOn w:val="Normal"/>
    <w:rsid w:val="008D0492"/>
    <w:pPr>
      <w:pBdr>
        <w:top w:val="single" w:sz="4" w:space="0" w:color="244062"/>
        <w:left w:val="single" w:sz="4" w:space="0" w:color="244062"/>
        <w:bottom w:val="single" w:sz="4" w:space="0" w:color="244062"/>
        <w:right w:val="single" w:sz="4" w:space="0" w:color="244062"/>
      </w:pBdr>
      <w:spacing w:before="100" w:beforeAutospacing="1" w:after="100" w:afterAutospacing="1"/>
      <w:jc w:val="center"/>
      <w:textAlignment w:val="center"/>
    </w:pPr>
    <w:rPr>
      <w:rFonts w:ascii="Arial" w:hAnsi="Arial" w:cs="Arial"/>
      <w:color w:val="244062"/>
      <w:sz w:val="20"/>
      <w:szCs w:val="20"/>
      <w:lang w:val="es-BO" w:eastAsia="es-BO"/>
    </w:rPr>
  </w:style>
  <w:style w:type="paragraph" w:customStyle="1" w:styleId="xl94">
    <w:name w:val="xl94"/>
    <w:basedOn w:val="Normal"/>
    <w:rsid w:val="008D04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95">
    <w:name w:val="xl95"/>
    <w:basedOn w:val="Normal"/>
    <w:rsid w:val="008D049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96">
    <w:name w:val="xl96"/>
    <w:basedOn w:val="Normal"/>
    <w:rsid w:val="008D0492"/>
    <w:pPr>
      <w:pBdr>
        <w:top w:val="single" w:sz="4" w:space="0" w:color="244062"/>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97">
    <w:name w:val="xl97"/>
    <w:basedOn w:val="Normal"/>
    <w:rsid w:val="008D0492"/>
    <w:pP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98">
    <w:name w:val="xl98"/>
    <w:basedOn w:val="Normal"/>
    <w:rsid w:val="008D0492"/>
    <w:pPr>
      <w:pBdr>
        <w:top w:val="single" w:sz="4" w:space="0" w:color="244062"/>
        <w:left w:val="single" w:sz="4" w:space="0" w:color="244062"/>
        <w:bottom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b/>
      <w:bCs/>
      <w:color w:val="244062"/>
      <w:sz w:val="20"/>
      <w:szCs w:val="20"/>
      <w:lang w:val="es-BO" w:eastAsia="es-BO"/>
    </w:rPr>
  </w:style>
  <w:style w:type="paragraph" w:customStyle="1" w:styleId="xl99">
    <w:name w:val="xl99"/>
    <w:basedOn w:val="Normal"/>
    <w:rsid w:val="008D0492"/>
    <w:pPr>
      <w:pBdr>
        <w:top w:val="single" w:sz="4" w:space="0" w:color="244062"/>
        <w:bottom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b/>
      <w:bCs/>
      <w:color w:val="244062"/>
      <w:sz w:val="20"/>
      <w:szCs w:val="20"/>
      <w:lang w:val="es-BO" w:eastAsia="es-BO"/>
    </w:rPr>
  </w:style>
  <w:style w:type="paragraph" w:customStyle="1" w:styleId="xl100">
    <w:name w:val="xl100"/>
    <w:basedOn w:val="Normal"/>
    <w:rsid w:val="008D0492"/>
    <w:pPr>
      <w:pBdr>
        <w:top w:val="single" w:sz="4" w:space="0" w:color="244062"/>
        <w:bottom w:val="single" w:sz="4" w:space="0" w:color="244062"/>
        <w:right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sz w:val="20"/>
      <w:szCs w:val="20"/>
      <w:lang w:val="es-BO" w:eastAsia="es-BO"/>
    </w:rPr>
  </w:style>
  <w:style w:type="paragraph" w:customStyle="1" w:styleId="xl101">
    <w:name w:val="xl101"/>
    <w:basedOn w:val="Normal"/>
    <w:rsid w:val="008D0492"/>
    <w:pPr>
      <w:pBdr>
        <w:left w:val="single" w:sz="4" w:space="0" w:color="244062"/>
        <w:bottom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02">
    <w:name w:val="xl102"/>
    <w:basedOn w:val="Normal"/>
    <w:rsid w:val="008D0492"/>
    <w:pPr>
      <w:pBdr>
        <w:left w:val="single" w:sz="4" w:space="0" w:color="244062"/>
        <w:bottom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03">
    <w:name w:val="xl103"/>
    <w:basedOn w:val="Normal"/>
    <w:rsid w:val="008D0492"/>
    <w:pPr>
      <w:pBdr>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04">
    <w:name w:val="xl104"/>
    <w:basedOn w:val="Normal"/>
    <w:rsid w:val="008D0492"/>
    <w:pPr>
      <w:pBdr>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05">
    <w:name w:val="xl105"/>
    <w:basedOn w:val="Normal"/>
    <w:rsid w:val="008D0492"/>
    <w:pPr>
      <w:pBdr>
        <w:top w:val="single" w:sz="4" w:space="0" w:color="244062"/>
        <w:bottom w:val="single" w:sz="4" w:space="0" w:color="244062"/>
        <w:right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06">
    <w:name w:val="xl106"/>
    <w:basedOn w:val="Normal"/>
    <w:rsid w:val="008D0492"/>
    <w:pPr>
      <w:pBdr>
        <w:top w:val="single" w:sz="4" w:space="0" w:color="244062"/>
        <w:left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07">
    <w:name w:val="xl107"/>
    <w:basedOn w:val="Normal"/>
    <w:rsid w:val="008D0492"/>
    <w:pPr>
      <w:pBdr>
        <w:top w:val="single" w:sz="4" w:space="0" w:color="244062"/>
        <w:left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08">
    <w:name w:val="xl108"/>
    <w:basedOn w:val="Normal"/>
    <w:rsid w:val="008D0492"/>
    <w:pPr>
      <w:pBdr>
        <w:top w:val="single" w:sz="4" w:space="0" w:color="244062"/>
        <w:left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09">
    <w:name w:val="xl109"/>
    <w:basedOn w:val="Normal"/>
    <w:rsid w:val="008D0492"/>
    <w:pPr>
      <w:pBdr>
        <w:top w:val="single" w:sz="4" w:space="0" w:color="244062"/>
        <w:left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10">
    <w:name w:val="xl110"/>
    <w:basedOn w:val="Normal"/>
    <w:rsid w:val="008D0492"/>
    <w:pPr>
      <w:pBdr>
        <w:left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11">
    <w:name w:val="xl111"/>
    <w:basedOn w:val="Normal"/>
    <w:rsid w:val="008D0492"/>
    <w:pPr>
      <w:pBdr>
        <w:left w:val="single" w:sz="4" w:space="0" w:color="244062"/>
        <w:right w:val="single" w:sz="4" w:space="0" w:color="244062"/>
      </w:pBdr>
      <w:shd w:val="clear" w:color="000000" w:fill="FFFFFF"/>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12">
    <w:name w:val="xl112"/>
    <w:basedOn w:val="Normal"/>
    <w:rsid w:val="008D0492"/>
    <w:pPr>
      <w:pBdr>
        <w:left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13">
    <w:name w:val="xl113"/>
    <w:basedOn w:val="Normal"/>
    <w:rsid w:val="008D0492"/>
    <w:pPr>
      <w:pBdr>
        <w:left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14">
    <w:name w:val="xl114"/>
    <w:basedOn w:val="Normal"/>
    <w:rsid w:val="008D0492"/>
    <w:pPr>
      <w:pBdr>
        <w:top w:val="single" w:sz="4" w:space="0" w:color="244062"/>
        <w:left w:val="single" w:sz="4" w:space="0" w:color="244062"/>
        <w:bottom w:val="single" w:sz="4" w:space="0" w:color="244062"/>
      </w:pBdr>
      <w:shd w:val="clear" w:color="000000" w:fill="1F497D"/>
      <w:spacing w:before="100" w:beforeAutospacing="1" w:after="100" w:afterAutospacing="1"/>
      <w:textAlignment w:val="center"/>
    </w:pPr>
    <w:rPr>
      <w:rFonts w:ascii="Arial Unicode MS" w:eastAsia="Arial Unicode MS" w:hAnsi="Arial Unicode MS" w:cs="Arial Unicode MS"/>
      <w:b/>
      <w:bCs/>
      <w:color w:val="FFFFFF"/>
      <w:sz w:val="20"/>
      <w:szCs w:val="20"/>
      <w:lang w:val="es-BO" w:eastAsia="es-BO"/>
    </w:rPr>
  </w:style>
  <w:style w:type="paragraph" w:customStyle="1" w:styleId="xl115">
    <w:name w:val="xl115"/>
    <w:basedOn w:val="Normal"/>
    <w:rsid w:val="008D0492"/>
    <w:pPr>
      <w:pBdr>
        <w:top w:val="single" w:sz="4" w:space="0" w:color="244062"/>
        <w:bottom w:val="single" w:sz="4" w:space="0" w:color="244062"/>
      </w:pBdr>
      <w:shd w:val="clear" w:color="000000" w:fill="1F497D"/>
      <w:spacing w:before="100" w:beforeAutospacing="1" w:after="100" w:afterAutospacing="1"/>
      <w:textAlignment w:val="center"/>
    </w:pPr>
    <w:rPr>
      <w:rFonts w:ascii="Arial Unicode MS" w:eastAsia="Arial Unicode MS" w:hAnsi="Arial Unicode MS" w:cs="Arial Unicode MS"/>
      <w:b/>
      <w:bCs/>
      <w:sz w:val="20"/>
      <w:szCs w:val="20"/>
      <w:lang w:val="es-BO" w:eastAsia="es-BO"/>
    </w:rPr>
  </w:style>
  <w:style w:type="paragraph" w:customStyle="1" w:styleId="xl116">
    <w:name w:val="xl116"/>
    <w:basedOn w:val="Normal"/>
    <w:rsid w:val="008D0492"/>
    <w:pPr>
      <w:pBdr>
        <w:top w:val="single" w:sz="4" w:space="0" w:color="244062"/>
        <w:bottom w:val="single" w:sz="4" w:space="0" w:color="244062"/>
        <w:right w:val="single" w:sz="4" w:space="0" w:color="244062"/>
      </w:pBdr>
      <w:shd w:val="clear" w:color="000000" w:fill="1F497D"/>
      <w:spacing w:before="100" w:beforeAutospacing="1" w:after="100" w:afterAutospacing="1"/>
      <w:jc w:val="center"/>
      <w:textAlignment w:val="center"/>
    </w:pPr>
    <w:rPr>
      <w:rFonts w:ascii="Arial Unicode MS" w:eastAsia="Arial Unicode MS" w:hAnsi="Arial Unicode MS" w:cs="Arial Unicode MS"/>
      <w:b/>
      <w:bCs/>
      <w:sz w:val="20"/>
      <w:szCs w:val="20"/>
      <w:lang w:val="es-BO" w:eastAsia="es-BO"/>
    </w:rPr>
  </w:style>
  <w:style w:type="paragraph" w:customStyle="1" w:styleId="xl117">
    <w:name w:val="xl117"/>
    <w:basedOn w:val="Normal"/>
    <w:rsid w:val="008D0492"/>
    <w:pPr>
      <w:pBdr>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18">
    <w:name w:val="xl118"/>
    <w:basedOn w:val="Normal"/>
    <w:rsid w:val="008D0492"/>
    <w:pPr>
      <w:pBdr>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19">
    <w:name w:val="xl119"/>
    <w:basedOn w:val="Normal"/>
    <w:rsid w:val="008D0492"/>
    <w:pPr>
      <w:pBdr>
        <w:left w:val="single" w:sz="4" w:space="0" w:color="244062"/>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20">
    <w:name w:val="xl120"/>
    <w:basedOn w:val="Normal"/>
    <w:rsid w:val="008D0492"/>
    <w:pPr>
      <w:pBdr>
        <w:left w:val="single" w:sz="4" w:space="0" w:color="244062"/>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21">
    <w:name w:val="xl121"/>
    <w:basedOn w:val="Normal"/>
    <w:rsid w:val="008D0492"/>
    <w:pPr>
      <w:pBdr>
        <w:left w:val="single" w:sz="4" w:space="0" w:color="244062"/>
        <w:bottom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22">
    <w:name w:val="xl122"/>
    <w:basedOn w:val="Normal"/>
    <w:rsid w:val="008D0492"/>
    <w:pPr>
      <w:pBdr>
        <w:left w:val="single" w:sz="4" w:space="0" w:color="244062"/>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23">
    <w:name w:val="xl123"/>
    <w:basedOn w:val="Normal"/>
    <w:rsid w:val="008D0492"/>
    <w:pPr>
      <w:pBdr>
        <w:top w:val="single" w:sz="4" w:space="0" w:color="244062"/>
        <w:left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24">
    <w:name w:val="xl124"/>
    <w:basedOn w:val="Normal"/>
    <w:rsid w:val="008D0492"/>
    <w:pPr>
      <w:pBdr>
        <w:top w:val="single" w:sz="4" w:space="0" w:color="244062"/>
        <w:left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25">
    <w:name w:val="xl125"/>
    <w:basedOn w:val="Normal"/>
    <w:rsid w:val="008D0492"/>
    <w:pPr>
      <w:pBdr>
        <w:top w:val="single" w:sz="4" w:space="0" w:color="244062"/>
        <w:left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26">
    <w:name w:val="xl126"/>
    <w:basedOn w:val="Normal"/>
    <w:rsid w:val="008D0492"/>
    <w:pPr>
      <w:pBdr>
        <w:top w:val="single" w:sz="4" w:space="0" w:color="244062"/>
        <w:left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27">
    <w:name w:val="xl127"/>
    <w:basedOn w:val="Normal"/>
    <w:rsid w:val="008D049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28">
    <w:name w:val="xl128"/>
    <w:basedOn w:val="Normal"/>
    <w:rsid w:val="008D0492"/>
    <w:pPr>
      <w:pBdr>
        <w:top w:val="single" w:sz="4" w:space="0" w:color="244062"/>
        <w:left w:val="single" w:sz="4" w:space="0" w:color="244062"/>
        <w:bottom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sz w:val="20"/>
      <w:szCs w:val="20"/>
      <w:lang w:val="es-BO" w:eastAsia="es-BO"/>
    </w:rPr>
  </w:style>
  <w:style w:type="paragraph" w:customStyle="1" w:styleId="xl129">
    <w:name w:val="xl129"/>
    <w:basedOn w:val="Normal"/>
    <w:rsid w:val="008D0492"/>
    <w:pPr>
      <w:pBdr>
        <w:top w:val="single" w:sz="4" w:space="0" w:color="244062"/>
        <w:bottom w:val="single" w:sz="4" w:space="0" w:color="244062"/>
      </w:pBdr>
      <w:shd w:val="clear" w:color="000000" w:fill="D9D9D9"/>
      <w:spacing w:before="100" w:beforeAutospacing="1" w:after="100" w:afterAutospacing="1"/>
      <w:textAlignment w:val="center"/>
    </w:pPr>
    <w:rPr>
      <w:rFonts w:ascii="Arial Unicode MS" w:eastAsia="Arial Unicode MS" w:hAnsi="Arial Unicode MS" w:cs="Arial Unicode MS"/>
      <w:sz w:val="20"/>
      <w:szCs w:val="20"/>
      <w:lang w:val="es-BO" w:eastAsia="es-BO"/>
    </w:rPr>
  </w:style>
  <w:style w:type="paragraph" w:customStyle="1" w:styleId="xl130">
    <w:name w:val="xl130"/>
    <w:basedOn w:val="Normal"/>
    <w:rsid w:val="008D0492"/>
    <w:pPr>
      <w:pBdr>
        <w:top w:val="single" w:sz="4" w:space="0" w:color="244062"/>
        <w:bottom w:val="single" w:sz="4" w:space="0" w:color="244062"/>
      </w:pBdr>
      <w:shd w:val="clear" w:color="000000" w:fill="D9D9D9"/>
      <w:spacing w:before="100" w:beforeAutospacing="1" w:after="100" w:afterAutospacing="1"/>
      <w:textAlignment w:val="center"/>
    </w:pPr>
    <w:rPr>
      <w:rFonts w:ascii="Arial Unicode MS" w:eastAsia="Arial Unicode MS" w:hAnsi="Arial Unicode MS" w:cs="Arial Unicode MS"/>
      <w:b/>
      <w:bCs/>
      <w:color w:val="244062"/>
      <w:sz w:val="20"/>
      <w:szCs w:val="20"/>
      <w:lang w:val="es-BO" w:eastAsia="es-BO"/>
    </w:rPr>
  </w:style>
  <w:style w:type="paragraph" w:customStyle="1" w:styleId="xl131">
    <w:name w:val="xl131"/>
    <w:basedOn w:val="Normal"/>
    <w:rsid w:val="008D0492"/>
    <w:pPr>
      <w:pBdr>
        <w:top w:val="single" w:sz="4" w:space="0" w:color="244062"/>
        <w:bottom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sz w:val="20"/>
      <w:szCs w:val="20"/>
      <w:lang w:val="es-BO" w:eastAsia="es-BO"/>
    </w:rPr>
  </w:style>
  <w:style w:type="paragraph" w:customStyle="1" w:styleId="xl132">
    <w:name w:val="xl132"/>
    <w:basedOn w:val="Normal"/>
    <w:rsid w:val="008D0492"/>
    <w:pPr>
      <w:pBdr>
        <w:top w:val="single" w:sz="4" w:space="0" w:color="244062"/>
        <w:left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33">
    <w:name w:val="xl133"/>
    <w:basedOn w:val="Normal"/>
    <w:rsid w:val="008D0492"/>
    <w:pPr>
      <w:pBdr>
        <w:top w:val="single" w:sz="4" w:space="0" w:color="244062"/>
        <w:left w:val="single" w:sz="4" w:space="0" w:color="244062"/>
        <w:right w:val="single" w:sz="4" w:space="0" w:color="244062"/>
      </w:pBdr>
      <w:shd w:val="clear" w:color="000000" w:fill="FFFFFF"/>
      <w:spacing w:before="100" w:beforeAutospacing="1" w:after="100" w:afterAutospacing="1"/>
      <w:textAlignment w:val="center"/>
    </w:pPr>
    <w:rPr>
      <w:rFonts w:ascii="Arial" w:hAnsi="Arial" w:cs="Arial"/>
      <w:color w:val="244062"/>
      <w:sz w:val="20"/>
      <w:szCs w:val="20"/>
      <w:lang w:val="es-BO" w:eastAsia="es-BO"/>
    </w:rPr>
  </w:style>
  <w:style w:type="paragraph" w:customStyle="1" w:styleId="xl134">
    <w:name w:val="xl134"/>
    <w:basedOn w:val="Normal"/>
    <w:rsid w:val="008D0492"/>
    <w:pPr>
      <w:pBdr>
        <w:left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35">
    <w:name w:val="xl135"/>
    <w:basedOn w:val="Normal"/>
    <w:rsid w:val="008D0492"/>
    <w:pPr>
      <w:pBdr>
        <w:left w:val="single" w:sz="4" w:space="0" w:color="244062"/>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36">
    <w:name w:val="xl136"/>
    <w:basedOn w:val="Normal"/>
    <w:rsid w:val="008D0492"/>
    <w:pPr>
      <w:pBdr>
        <w:left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37">
    <w:name w:val="xl137"/>
    <w:basedOn w:val="Normal"/>
    <w:rsid w:val="008D0492"/>
    <w:pPr>
      <w:pBdr>
        <w:left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38">
    <w:name w:val="xl138"/>
    <w:basedOn w:val="Normal"/>
    <w:rsid w:val="008D0492"/>
    <w:pPr>
      <w:pBdr>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39">
    <w:name w:val="xl139"/>
    <w:basedOn w:val="Normal"/>
    <w:rsid w:val="008D0492"/>
    <w:pPr>
      <w:pBdr>
        <w:left w:val="single" w:sz="4" w:space="0" w:color="244062"/>
        <w:bottom w:val="single" w:sz="4" w:space="0" w:color="244062"/>
        <w:right w:val="single" w:sz="4" w:space="0" w:color="244062"/>
      </w:pBdr>
      <w:shd w:val="clear" w:color="000000" w:fill="FFFFFF"/>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40">
    <w:name w:val="xl140"/>
    <w:basedOn w:val="Normal"/>
    <w:rsid w:val="008D0492"/>
    <w:pPr>
      <w:pBdr>
        <w:top w:val="single" w:sz="4" w:space="0" w:color="244062"/>
        <w:left w:val="single" w:sz="4" w:space="0" w:color="244062"/>
        <w:bottom w:val="single" w:sz="4" w:space="0" w:color="244062"/>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sz w:val="20"/>
      <w:szCs w:val="20"/>
      <w:lang w:val="es-BO" w:eastAsia="es-BO"/>
    </w:rPr>
  </w:style>
  <w:style w:type="paragraph" w:customStyle="1" w:styleId="xl141">
    <w:name w:val="xl141"/>
    <w:basedOn w:val="Normal"/>
    <w:rsid w:val="008D0492"/>
    <w:pPr>
      <w:pBdr>
        <w:top w:val="single" w:sz="4" w:space="0" w:color="244062"/>
        <w:bottom w:val="single" w:sz="4" w:space="0" w:color="244062"/>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sz w:val="20"/>
      <w:szCs w:val="20"/>
      <w:lang w:val="es-BO" w:eastAsia="es-BO"/>
    </w:rPr>
  </w:style>
  <w:style w:type="paragraph" w:customStyle="1" w:styleId="xl142">
    <w:name w:val="xl142"/>
    <w:basedOn w:val="Normal"/>
    <w:rsid w:val="008D0492"/>
    <w:pPr>
      <w:pBdr>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43">
    <w:name w:val="xl143"/>
    <w:basedOn w:val="Normal"/>
    <w:rsid w:val="008D0492"/>
    <w:pPr>
      <w:pBdr>
        <w:top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44">
    <w:name w:val="xl144"/>
    <w:basedOn w:val="Normal"/>
    <w:rsid w:val="008D0492"/>
    <w:pPr>
      <w:pBdr>
        <w:top w:val="single" w:sz="4" w:space="0" w:color="244062"/>
        <w:bottom w:val="single" w:sz="4" w:space="0" w:color="244062"/>
        <w:right w:val="single" w:sz="4" w:space="0" w:color="244062"/>
      </w:pBdr>
      <w:shd w:val="clear" w:color="000000" w:fill="1F497D"/>
      <w:spacing w:before="100" w:beforeAutospacing="1" w:after="100" w:afterAutospacing="1"/>
      <w:textAlignment w:val="center"/>
    </w:pPr>
    <w:rPr>
      <w:rFonts w:ascii="Arial Unicode MS" w:eastAsia="Arial Unicode MS" w:hAnsi="Arial Unicode MS" w:cs="Arial Unicode MS"/>
      <w:b/>
      <w:bCs/>
      <w:color w:val="FFFFFF"/>
      <w:sz w:val="20"/>
      <w:szCs w:val="20"/>
      <w:lang w:val="es-BO" w:eastAsia="es-BO"/>
    </w:rPr>
  </w:style>
  <w:style w:type="paragraph" w:customStyle="1" w:styleId="xl145">
    <w:name w:val="xl145"/>
    <w:basedOn w:val="Normal"/>
    <w:rsid w:val="008D0492"/>
    <w:pPr>
      <w:pBdr>
        <w:top w:val="single" w:sz="4" w:space="0" w:color="244062"/>
        <w:left w:val="single" w:sz="4" w:space="0" w:color="auto"/>
        <w:bottom w:val="single" w:sz="4" w:space="0" w:color="244062"/>
        <w:right w:val="single" w:sz="4" w:space="0" w:color="244062"/>
      </w:pBdr>
      <w:spacing w:before="100" w:beforeAutospacing="1" w:after="100" w:afterAutospacing="1"/>
      <w:jc w:val="center"/>
      <w:textAlignment w:val="center"/>
    </w:pPr>
    <w:rPr>
      <w:rFonts w:ascii="Arial Unicode MS" w:eastAsia="Arial Unicode MS" w:hAnsi="Arial Unicode MS" w:cs="Arial Unicode MS"/>
      <w:b/>
      <w:bCs/>
      <w:sz w:val="20"/>
      <w:szCs w:val="20"/>
      <w:lang w:val="es-BO" w:eastAsia="es-BO"/>
    </w:rPr>
  </w:style>
  <w:style w:type="paragraph" w:customStyle="1" w:styleId="xl146">
    <w:name w:val="xl146"/>
    <w:basedOn w:val="Normal"/>
    <w:rsid w:val="008D0492"/>
    <w:pPr>
      <w:pBdr>
        <w:left w:val="single" w:sz="4" w:space="0" w:color="16365C"/>
        <w:bottom w:val="single" w:sz="4" w:space="0" w:color="244062"/>
        <w:right w:val="single" w:sz="4" w:space="0" w:color="FFFFFF"/>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sz w:val="20"/>
      <w:szCs w:val="20"/>
      <w:lang w:val="es-BO" w:eastAsia="es-BO"/>
    </w:rPr>
  </w:style>
  <w:style w:type="paragraph" w:customStyle="1" w:styleId="xl147">
    <w:name w:val="xl147"/>
    <w:basedOn w:val="Normal"/>
    <w:rsid w:val="008D0492"/>
    <w:pPr>
      <w:pBdr>
        <w:left w:val="single" w:sz="4" w:space="0" w:color="FFFFFF"/>
        <w:bottom w:val="single" w:sz="4" w:space="0" w:color="244062"/>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lang w:val="es-BO" w:eastAsia="es-BO"/>
    </w:rPr>
  </w:style>
  <w:style w:type="paragraph" w:customStyle="1" w:styleId="xl148">
    <w:name w:val="xl148"/>
    <w:basedOn w:val="Normal"/>
    <w:rsid w:val="008D0492"/>
    <w:pPr>
      <w:pBdr>
        <w:left w:val="single" w:sz="4" w:space="0" w:color="FFFFFF"/>
        <w:bottom w:val="single" w:sz="4" w:space="0" w:color="244062"/>
        <w:right w:val="single" w:sz="4" w:space="0" w:color="16365C"/>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lang w:val="es-BO" w:eastAsia="es-BO"/>
    </w:rPr>
  </w:style>
  <w:style w:type="paragraph" w:customStyle="1" w:styleId="xl149">
    <w:name w:val="xl149"/>
    <w:basedOn w:val="Normal"/>
    <w:rsid w:val="008D0492"/>
    <w:pPr>
      <w:pBdr>
        <w:top w:val="single" w:sz="4" w:space="0" w:color="16365C"/>
        <w:left w:val="single" w:sz="4" w:space="0" w:color="16365C"/>
        <w:bottom w:val="single" w:sz="8" w:space="0" w:color="FFFFFF"/>
        <w:right w:val="single" w:sz="4" w:space="0" w:color="16365C"/>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sz w:val="24"/>
      <w:szCs w:val="24"/>
      <w:lang w:val="es-BO" w:eastAsia="es-BO"/>
    </w:rPr>
  </w:style>
  <w:style w:type="paragraph" w:customStyle="1" w:styleId="xl150">
    <w:name w:val="xl150"/>
    <w:basedOn w:val="Normal"/>
    <w:rsid w:val="008D0492"/>
    <w:pPr>
      <w:pBdr>
        <w:top w:val="single" w:sz="8" w:space="0" w:color="FFFFFF"/>
        <w:left w:val="single" w:sz="4" w:space="0" w:color="FFFFFF"/>
        <w:bottom w:val="single" w:sz="4" w:space="0" w:color="244062"/>
        <w:right w:val="single" w:sz="4" w:space="0" w:color="FFFFFF"/>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sz w:val="20"/>
      <w:szCs w:val="20"/>
      <w:lang w:val="es-BO" w:eastAsia="es-BO"/>
    </w:rPr>
  </w:style>
  <w:style w:type="paragraph" w:customStyle="1" w:styleId="xl151">
    <w:name w:val="xl151"/>
    <w:basedOn w:val="Normal"/>
    <w:rsid w:val="008D0492"/>
    <w:pPr>
      <w:pBdr>
        <w:top w:val="single" w:sz="8" w:space="0" w:color="FFFFFF"/>
        <w:left w:val="single" w:sz="4" w:space="0" w:color="FFFFFF"/>
        <w:bottom w:val="single" w:sz="4" w:space="0" w:color="244062"/>
        <w:right w:val="single" w:sz="4" w:space="0" w:color="FFFFFF"/>
      </w:pBdr>
      <w:shd w:val="clear" w:color="000000" w:fill="1F497D"/>
      <w:spacing w:before="100" w:beforeAutospacing="1" w:after="100" w:afterAutospacing="1"/>
      <w:jc w:val="center"/>
      <w:textAlignment w:val="center"/>
    </w:pPr>
    <w:rPr>
      <w:rFonts w:ascii="Arial Unicode MS" w:eastAsia="Arial Unicode MS" w:hAnsi="Arial Unicode MS" w:cs="Arial Unicode MS"/>
      <w:b/>
      <w:bCs/>
      <w:color w:val="FFFFFF"/>
      <w:sz w:val="24"/>
      <w:szCs w:val="24"/>
      <w:lang w:val="es-BO" w:eastAsia="es-BO"/>
    </w:rPr>
  </w:style>
  <w:style w:type="paragraph" w:customStyle="1" w:styleId="xl152">
    <w:name w:val="xl152"/>
    <w:basedOn w:val="Normal"/>
    <w:rsid w:val="008D0492"/>
    <w:pPr>
      <w:pBdr>
        <w:top w:val="single" w:sz="4" w:space="0" w:color="244062"/>
        <w:left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b/>
      <w:bCs/>
      <w:color w:val="244062"/>
      <w:sz w:val="20"/>
      <w:szCs w:val="20"/>
      <w:lang w:val="es-BO" w:eastAsia="es-BO"/>
    </w:rPr>
  </w:style>
  <w:style w:type="paragraph" w:customStyle="1" w:styleId="xl153">
    <w:name w:val="xl153"/>
    <w:basedOn w:val="Normal"/>
    <w:rsid w:val="008D0492"/>
    <w:pPr>
      <w:pBdr>
        <w:top w:val="single" w:sz="4" w:space="0" w:color="244062"/>
        <w:right w:val="single" w:sz="4" w:space="0" w:color="244062"/>
      </w:pBdr>
      <w:shd w:val="clear" w:color="000000" w:fill="D9D9D9"/>
      <w:spacing w:before="100" w:beforeAutospacing="1" w:after="100" w:afterAutospacing="1"/>
      <w:jc w:val="center"/>
      <w:textAlignment w:val="center"/>
    </w:pPr>
    <w:rPr>
      <w:rFonts w:ascii="Arial Unicode MS" w:eastAsia="Arial Unicode MS" w:hAnsi="Arial Unicode MS" w:cs="Arial Unicode MS"/>
      <w:sz w:val="20"/>
      <w:szCs w:val="20"/>
      <w:lang w:val="es-BO" w:eastAsia="es-BO"/>
    </w:rPr>
  </w:style>
  <w:style w:type="paragraph" w:customStyle="1" w:styleId="xl154">
    <w:name w:val="xl154"/>
    <w:basedOn w:val="Normal"/>
    <w:rsid w:val="008D0492"/>
    <w:pPr>
      <w:pBdr>
        <w:top w:val="single" w:sz="4" w:space="0" w:color="16365C"/>
        <w:left w:val="single" w:sz="4" w:space="0" w:color="16365C"/>
        <w:bottom w:val="single" w:sz="4" w:space="0" w:color="16365C"/>
      </w:pBdr>
      <w:shd w:val="clear" w:color="000000" w:fill="D9D9D9"/>
      <w:spacing w:before="100" w:beforeAutospacing="1" w:after="100" w:afterAutospacing="1"/>
      <w:jc w:val="center"/>
      <w:textAlignment w:val="center"/>
    </w:pPr>
    <w:rPr>
      <w:rFonts w:ascii="Arial Unicode MS" w:eastAsia="Arial Unicode MS" w:hAnsi="Arial Unicode MS" w:cs="Arial Unicode MS"/>
      <w:b/>
      <w:bCs/>
      <w:color w:val="244062"/>
      <w:sz w:val="20"/>
      <w:szCs w:val="20"/>
      <w:lang w:val="es-BO" w:eastAsia="es-BO"/>
    </w:rPr>
  </w:style>
  <w:style w:type="paragraph" w:customStyle="1" w:styleId="xl155">
    <w:name w:val="xl155"/>
    <w:basedOn w:val="Normal"/>
    <w:rsid w:val="008D0492"/>
    <w:pPr>
      <w:pBdr>
        <w:top w:val="single" w:sz="4" w:space="0" w:color="16365C"/>
        <w:bottom w:val="single" w:sz="4" w:space="0" w:color="16365C"/>
      </w:pBdr>
      <w:shd w:val="clear" w:color="000000" w:fill="D9D9D9"/>
      <w:spacing w:before="100" w:beforeAutospacing="1" w:after="100" w:afterAutospacing="1"/>
      <w:jc w:val="center"/>
      <w:textAlignment w:val="center"/>
    </w:pPr>
    <w:rPr>
      <w:rFonts w:ascii="Arial Unicode MS" w:eastAsia="Arial Unicode MS" w:hAnsi="Arial Unicode MS" w:cs="Arial Unicode MS"/>
      <w:b/>
      <w:bCs/>
      <w:color w:val="244062"/>
      <w:sz w:val="20"/>
      <w:szCs w:val="20"/>
      <w:lang w:val="es-BO" w:eastAsia="es-BO"/>
    </w:rPr>
  </w:style>
  <w:style w:type="paragraph" w:customStyle="1" w:styleId="xl156">
    <w:name w:val="xl156"/>
    <w:basedOn w:val="Normal"/>
    <w:rsid w:val="008D0492"/>
    <w:pPr>
      <w:pBdr>
        <w:top w:val="single" w:sz="4" w:space="0" w:color="16365C"/>
        <w:bottom w:val="single" w:sz="4" w:space="0" w:color="16365C"/>
        <w:right w:val="single" w:sz="4" w:space="0" w:color="16365C"/>
      </w:pBdr>
      <w:shd w:val="clear" w:color="000000" w:fill="D9D9D9"/>
      <w:spacing w:before="100" w:beforeAutospacing="1" w:after="100" w:afterAutospacing="1"/>
      <w:jc w:val="center"/>
      <w:textAlignment w:val="center"/>
    </w:pPr>
    <w:rPr>
      <w:rFonts w:ascii="Arial Unicode MS" w:eastAsia="Arial Unicode MS" w:hAnsi="Arial Unicode MS" w:cs="Arial Unicode MS"/>
      <w:sz w:val="20"/>
      <w:szCs w:val="20"/>
      <w:lang w:val="es-BO" w:eastAsia="es-BO"/>
    </w:rPr>
  </w:style>
  <w:style w:type="paragraph" w:customStyle="1" w:styleId="xl157">
    <w:name w:val="xl157"/>
    <w:basedOn w:val="Normal"/>
    <w:rsid w:val="008D0492"/>
    <w:pPr>
      <w:pBdr>
        <w:top w:val="single" w:sz="4" w:space="0" w:color="16365C"/>
        <w:left w:val="single" w:sz="4" w:space="0" w:color="16365C"/>
        <w:bottom w:val="single" w:sz="4" w:space="0" w:color="16365C"/>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58">
    <w:name w:val="xl158"/>
    <w:basedOn w:val="Normal"/>
    <w:rsid w:val="008D0492"/>
    <w:pPr>
      <w:pBdr>
        <w:top w:val="single" w:sz="4" w:space="0" w:color="16365C"/>
        <w:left w:val="single" w:sz="4" w:space="0" w:color="244062"/>
        <w:bottom w:val="single" w:sz="4" w:space="0" w:color="16365C"/>
        <w:righ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59">
    <w:name w:val="xl159"/>
    <w:basedOn w:val="Normal"/>
    <w:rsid w:val="008D0492"/>
    <w:pPr>
      <w:pBdr>
        <w:top w:val="single" w:sz="4" w:space="0" w:color="16365C"/>
        <w:left w:val="single" w:sz="4" w:space="0" w:color="244062"/>
        <w:bottom w:val="single" w:sz="4" w:space="0" w:color="16365C"/>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60">
    <w:name w:val="xl160"/>
    <w:basedOn w:val="Normal"/>
    <w:rsid w:val="008D0492"/>
    <w:pPr>
      <w:pBdr>
        <w:top w:val="single" w:sz="4" w:space="0" w:color="16365C"/>
        <w:left w:val="single" w:sz="4" w:space="0" w:color="244062"/>
        <w:bottom w:val="single" w:sz="4" w:space="0" w:color="16365C"/>
        <w:right w:val="single" w:sz="4" w:space="0" w:color="16365C"/>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61">
    <w:name w:val="xl161"/>
    <w:basedOn w:val="Normal"/>
    <w:rsid w:val="008D0492"/>
    <w:pPr>
      <w:pBdr>
        <w:left w:val="single" w:sz="4" w:space="0" w:color="244062"/>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62">
    <w:name w:val="xl162"/>
    <w:basedOn w:val="Normal"/>
    <w:rsid w:val="008D0492"/>
    <w:pPr>
      <w:pBdr>
        <w:right w:val="single" w:sz="4" w:space="0" w:color="244062"/>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63">
    <w:name w:val="xl163"/>
    <w:basedOn w:val="Normal"/>
    <w:rsid w:val="008D0492"/>
    <w:pPr>
      <w:pBdr>
        <w:top w:val="single" w:sz="4" w:space="0" w:color="16365C"/>
        <w:left w:val="single" w:sz="4" w:space="0" w:color="16365C"/>
        <w:bottom w:val="single" w:sz="4" w:space="0" w:color="16365C"/>
        <w:right w:val="single" w:sz="4" w:space="0" w:color="16365C"/>
      </w:pBdr>
      <w:spacing w:before="100" w:beforeAutospacing="1" w:after="100" w:afterAutospacing="1"/>
      <w:textAlignment w:val="center"/>
    </w:pPr>
    <w:rPr>
      <w:rFonts w:ascii="Arial Unicode MS" w:eastAsia="Arial Unicode MS" w:hAnsi="Arial Unicode MS" w:cs="Arial Unicode MS"/>
      <w:color w:val="244062"/>
      <w:sz w:val="20"/>
      <w:szCs w:val="20"/>
      <w:lang w:val="es-BO" w:eastAsia="es-BO"/>
    </w:rPr>
  </w:style>
  <w:style w:type="paragraph" w:customStyle="1" w:styleId="xl164">
    <w:name w:val="xl164"/>
    <w:basedOn w:val="Normal"/>
    <w:rsid w:val="008D0492"/>
    <w:pPr>
      <w:pBdr>
        <w:top w:val="single" w:sz="4" w:space="0" w:color="244062"/>
        <w:left w:val="single" w:sz="4" w:space="0" w:color="244062"/>
      </w:pBdr>
      <w:shd w:val="clear" w:color="000000" w:fill="1F497D"/>
      <w:spacing w:before="100" w:beforeAutospacing="1" w:after="100" w:afterAutospacing="1"/>
      <w:textAlignment w:val="center"/>
    </w:pPr>
    <w:rPr>
      <w:rFonts w:ascii="Arial Unicode MS" w:eastAsia="Arial Unicode MS" w:hAnsi="Arial Unicode MS" w:cs="Arial Unicode MS"/>
      <w:b/>
      <w:bCs/>
      <w:color w:val="FFFFFF"/>
      <w:sz w:val="20"/>
      <w:szCs w:val="20"/>
      <w:lang w:val="es-BO" w:eastAsia="es-BO"/>
    </w:rPr>
  </w:style>
  <w:style w:type="paragraph" w:customStyle="1" w:styleId="xl165">
    <w:name w:val="xl165"/>
    <w:basedOn w:val="Normal"/>
    <w:rsid w:val="008D0492"/>
    <w:pPr>
      <w:pBdr>
        <w:top w:val="single" w:sz="4" w:space="0" w:color="244062"/>
      </w:pBdr>
      <w:shd w:val="clear" w:color="000000" w:fill="1F497D"/>
      <w:spacing w:before="100" w:beforeAutospacing="1" w:after="100" w:afterAutospacing="1"/>
      <w:textAlignment w:val="center"/>
    </w:pPr>
    <w:rPr>
      <w:rFonts w:ascii="Arial Unicode MS" w:eastAsia="Arial Unicode MS" w:hAnsi="Arial Unicode MS" w:cs="Arial Unicode MS"/>
      <w:b/>
      <w:bCs/>
      <w:sz w:val="20"/>
      <w:szCs w:val="20"/>
      <w:lang w:val="es-BO" w:eastAsia="es-BO"/>
    </w:rPr>
  </w:style>
  <w:style w:type="paragraph" w:customStyle="1" w:styleId="xl166">
    <w:name w:val="xl166"/>
    <w:basedOn w:val="Normal"/>
    <w:rsid w:val="008D0492"/>
    <w:pPr>
      <w:pBdr>
        <w:top w:val="single" w:sz="4" w:space="0" w:color="244062"/>
        <w:right w:val="single" w:sz="4" w:space="0" w:color="244062"/>
      </w:pBdr>
      <w:shd w:val="clear" w:color="000000" w:fill="1F497D"/>
      <w:spacing w:before="100" w:beforeAutospacing="1" w:after="100" w:afterAutospacing="1"/>
      <w:jc w:val="center"/>
      <w:textAlignment w:val="center"/>
    </w:pPr>
    <w:rPr>
      <w:rFonts w:ascii="Arial Unicode MS" w:eastAsia="Arial Unicode MS" w:hAnsi="Arial Unicode MS" w:cs="Arial Unicode MS"/>
      <w:b/>
      <w:bCs/>
      <w:sz w:val="20"/>
      <w:szCs w:val="20"/>
      <w:lang w:val="es-BO" w:eastAsia="es-BO"/>
    </w:rPr>
  </w:style>
  <w:style w:type="paragraph" w:customStyle="1" w:styleId="xl167">
    <w:name w:val="xl167"/>
    <w:basedOn w:val="Normal"/>
    <w:rsid w:val="008D0492"/>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244062"/>
      <w:sz w:val="20"/>
      <w:szCs w:val="20"/>
      <w:lang w:val="es-BO" w:eastAsia="es-BO"/>
    </w:rPr>
  </w:style>
  <w:style w:type="paragraph" w:customStyle="1" w:styleId="xl168">
    <w:name w:val="xl168"/>
    <w:basedOn w:val="Normal"/>
    <w:rsid w:val="008D0492"/>
    <w:pPr>
      <w:spacing w:before="100" w:beforeAutospacing="1" w:after="100" w:afterAutospacing="1"/>
      <w:jc w:val="center"/>
      <w:textAlignment w:val="center"/>
    </w:pPr>
    <w:rPr>
      <w:rFonts w:ascii="Arial Unicode MS" w:eastAsia="Arial Unicode MS" w:hAnsi="Arial Unicode MS" w:cs="Arial Unicode MS"/>
      <w:sz w:val="20"/>
      <w:szCs w:val="20"/>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4211">
      <w:bodyDiv w:val="1"/>
      <w:marLeft w:val="0"/>
      <w:marRight w:val="0"/>
      <w:marTop w:val="0"/>
      <w:marBottom w:val="0"/>
      <w:divBdr>
        <w:top w:val="none" w:sz="0" w:space="0" w:color="auto"/>
        <w:left w:val="none" w:sz="0" w:space="0" w:color="auto"/>
        <w:bottom w:val="none" w:sz="0" w:space="0" w:color="auto"/>
        <w:right w:val="none" w:sz="0" w:space="0" w:color="auto"/>
      </w:divBdr>
    </w:div>
    <w:div w:id="15085392">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69423721">
      <w:bodyDiv w:val="1"/>
      <w:marLeft w:val="0"/>
      <w:marRight w:val="0"/>
      <w:marTop w:val="0"/>
      <w:marBottom w:val="0"/>
      <w:divBdr>
        <w:top w:val="none" w:sz="0" w:space="0" w:color="auto"/>
        <w:left w:val="none" w:sz="0" w:space="0" w:color="auto"/>
        <w:bottom w:val="none" w:sz="0" w:space="0" w:color="auto"/>
        <w:right w:val="none" w:sz="0" w:space="0" w:color="auto"/>
      </w:divBdr>
    </w:div>
    <w:div w:id="94205971">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37403876">
      <w:bodyDiv w:val="1"/>
      <w:marLeft w:val="0"/>
      <w:marRight w:val="0"/>
      <w:marTop w:val="0"/>
      <w:marBottom w:val="0"/>
      <w:divBdr>
        <w:top w:val="none" w:sz="0" w:space="0" w:color="auto"/>
        <w:left w:val="none" w:sz="0" w:space="0" w:color="auto"/>
        <w:bottom w:val="none" w:sz="0" w:space="0" w:color="auto"/>
        <w:right w:val="none" w:sz="0" w:space="0" w:color="auto"/>
      </w:divBdr>
    </w:div>
    <w:div w:id="237912125">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24304112">
      <w:bodyDiv w:val="1"/>
      <w:marLeft w:val="0"/>
      <w:marRight w:val="0"/>
      <w:marTop w:val="0"/>
      <w:marBottom w:val="0"/>
      <w:divBdr>
        <w:top w:val="none" w:sz="0" w:space="0" w:color="auto"/>
        <w:left w:val="none" w:sz="0" w:space="0" w:color="auto"/>
        <w:bottom w:val="none" w:sz="0" w:space="0" w:color="auto"/>
        <w:right w:val="none" w:sz="0" w:space="0" w:color="auto"/>
      </w:divBdr>
    </w:div>
    <w:div w:id="445273066">
      <w:bodyDiv w:val="1"/>
      <w:marLeft w:val="0"/>
      <w:marRight w:val="0"/>
      <w:marTop w:val="0"/>
      <w:marBottom w:val="0"/>
      <w:divBdr>
        <w:top w:val="none" w:sz="0" w:space="0" w:color="auto"/>
        <w:left w:val="none" w:sz="0" w:space="0" w:color="auto"/>
        <w:bottom w:val="none" w:sz="0" w:space="0" w:color="auto"/>
        <w:right w:val="none" w:sz="0" w:space="0" w:color="auto"/>
      </w:divBdr>
    </w:div>
    <w:div w:id="472213154">
      <w:bodyDiv w:val="1"/>
      <w:marLeft w:val="0"/>
      <w:marRight w:val="0"/>
      <w:marTop w:val="0"/>
      <w:marBottom w:val="0"/>
      <w:divBdr>
        <w:top w:val="none" w:sz="0" w:space="0" w:color="auto"/>
        <w:left w:val="none" w:sz="0" w:space="0" w:color="auto"/>
        <w:bottom w:val="none" w:sz="0" w:space="0" w:color="auto"/>
        <w:right w:val="none" w:sz="0" w:space="0" w:color="auto"/>
      </w:divBdr>
    </w:div>
    <w:div w:id="47599932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64727622">
      <w:bodyDiv w:val="1"/>
      <w:marLeft w:val="0"/>
      <w:marRight w:val="0"/>
      <w:marTop w:val="0"/>
      <w:marBottom w:val="0"/>
      <w:divBdr>
        <w:top w:val="none" w:sz="0" w:space="0" w:color="auto"/>
        <w:left w:val="none" w:sz="0" w:space="0" w:color="auto"/>
        <w:bottom w:val="none" w:sz="0" w:space="0" w:color="auto"/>
        <w:right w:val="none" w:sz="0" w:space="0" w:color="auto"/>
      </w:divBdr>
    </w:div>
    <w:div w:id="603879383">
      <w:bodyDiv w:val="1"/>
      <w:marLeft w:val="0"/>
      <w:marRight w:val="0"/>
      <w:marTop w:val="0"/>
      <w:marBottom w:val="0"/>
      <w:divBdr>
        <w:top w:val="none" w:sz="0" w:space="0" w:color="auto"/>
        <w:left w:val="none" w:sz="0" w:space="0" w:color="auto"/>
        <w:bottom w:val="none" w:sz="0" w:space="0" w:color="auto"/>
        <w:right w:val="none" w:sz="0" w:space="0" w:color="auto"/>
      </w:divBdr>
    </w:div>
    <w:div w:id="657732868">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55057030">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805201724">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5356314">
      <w:bodyDiv w:val="1"/>
      <w:marLeft w:val="0"/>
      <w:marRight w:val="0"/>
      <w:marTop w:val="0"/>
      <w:marBottom w:val="0"/>
      <w:divBdr>
        <w:top w:val="none" w:sz="0" w:space="0" w:color="auto"/>
        <w:left w:val="none" w:sz="0" w:space="0" w:color="auto"/>
        <w:bottom w:val="none" w:sz="0" w:space="0" w:color="auto"/>
        <w:right w:val="none" w:sz="0" w:space="0" w:color="auto"/>
      </w:divBdr>
    </w:div>
    <w:div w:id="928463731">
      <w:bodyDiv w:val="1"/>
      <w:marLeft w:val="0"/>
      <w:marRight w:val="0"/>
      <w:marTop w:val="0"/>
      <w:marBottom w:val="0"/>
      <w:divBdr>
        <w:top w:val="none" w:sz="0" w:space="0" w:color="auto"/>
        <w:left w:val="none" w:sz="0" w:space="0" w:color="auto"/>
        <w:bottom w:val="none" w:sz="0" w:space="0" w:color="auto"/>
        <w:right w:val="none" w:sz="0" w:space="0" w:color="auto"/>
      </w:divBdr>
    </w:div>
    <w:div w:id="944264587">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054279702">
      <w:bodyDiv w:val="1"/>
      <w:marLeft w:val="0"/>
      <w:marRight w:val="0"/>
      <w:marTop w:val="0"/>
      <w:marBottom w:val="0"/>
      <w:divBdr>
        <w:top w:val="none" w:sz="0" w:space="0" w:color="auto"/>
        <w:left w:val="none" w:sz="0" w:space="0" w:color="auto"/>
        <w:bottom w:val="none" w:sz="0" w:space="0" w:color="auto"/>
        <w:right w:val="none" w:sz="0" w:space="0" w:color="auto"/>
      </w:divBdr>
    </w:div>
    <w:div w:id="1158035272">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28152703">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6224600">
      <w:bodyDiv w:val="1"/>
      <w:marLeft w:val="0"/>
      <w:marRight w:val="0"/>
      <w:marTop w:val="0"/>
      <w:marBottom w:val="0"/>
      <w:divBdr>
        <w:top w:val="none" w:sz="0" w:space="0" w:color="auto"/>
        <w:left w:val="none" w:sz="0" w:space="0" w:color="auto"/>
        <w:bottom w:val="none" w:sz="0" w:space="0" w:color="auto"/>
        <w:right w:val="none" w:sz="0" w:space="0" w:color="auto"/>
      </w:divBdr>
    </w:div>
    <w:div w:id="1445031622">
      <w:bodyDiv w:val="1"/>
      <w:marLeft w:val="0"/>
      <w:marRight w:val="0"/>
      <w:marTop w:val="0"/>
      <w:marBottom w:val="0"/>
      <w:divBdr>
        <w:top w:val="none" w:sz="0" w:space="0" w:color="auto"/>
        <w:left w:val="none" w:sz="0" w:space="0" w:color="auto"/>
        <w:bottom w:val="none" w:sz="0" w:space="0" w:color="auto"/>
        <w:right w:val="none" w:sz="0" w:space="0" w:color="auto"/>
      </w:divBdr>
    </w:div>
    <w:div w:id="1491364212">
      <w:bodyDiv w:val="1"/>
      <w:marLeft w:val="0"/>
      <w:marRight w:val="0"/>
      <w:marTop w:val="0"/>
      <w:marBottom w:val="0"/>
      <w:divBdr>
        <w:top w:val="none" w:sz="0" w:space="0" w:color="auto"/>
        <w:left w:val="none" w:sz="0" w:space="0" w:color="auto"/>
        <w:bottom w:val="none" w:sz="0" w:space="0" w:color="auto"/>
        <w:right w:val="none" w:sz="0" w:space="0" w:color="auto"/>
      </w:divBdr>
    </w:div>
    <w:div w:id="1504127033">
      <w:bodyDiv w:val="1"/>
      <w:marLeft w:val="0"/>
      <w:marRight w:val="0"/>
      <w:marTop w:val="0"/>
      <w:marBottom w:val="0"/>
      <w:divBdr>
        <w:top w:val="none" w:sz="0" w:space="0" w:color="auto"/>
        <w:left w:val="none" w:sz="0" w:space="0" w:color="auto"/>
        <w:bottom w:val="none" w:sz="0" w:space="0" w:color="auto"/>
        <w:right w:val="none" w:sz="0" w:space="0" w:color="auto"/>
      </w:divBdr>
    </w:div>
    <w:div w:id="1564636260">
      <w:bodyDiv w:val="1"/>
      <w:marLeft w:val="0"/>
      <w:marRight w:val="0"/>
      <w:marTop w:val="0"/>
      <w:marBottom w:val="0"/>
      <w:divBdr>
        <w:top w:val="none" w:sz="0" w:space="0" w:color="auto"/>
        <w:left w:val="none" w:sz="0" w:space="0" w:color="auto"/>
        <w:bottom w:val="none" w:sz="0" w:space="0" w:color="auto"/>
        <w:right w:val="none" w:sz="0" w:space="0" w:color="auto"/>
      </w:divBdr>
    </w:div>
    <w:div w:id="1789156021">
      <w:bodyDiv w:val="1"/>
      <w:marLeft w:val="0"/>
      <w:marRight w:val="0"/>
      <w:marTop w:val="0"/>
      <w:marBottom w:val="0"/>
      <w:divBdr>
        <w:top w:val="none" w:sz="0" w:space="0" w:color="auto"/>
        <w:left w:val="none" w:sz="0" w:space="0" w:color="auto"/>
        <w:bottom w:val="none" w:sz="0" w:space="0" w:color="auto"/>
        <w:right w:val="none" w:sz="0" w:space="0" w:color="auto"/>
      </w:divBdr>
    </w:div>
    <w:div w:id="1855803452">
      <w:bodyDiv w:val="1"/>
      <w:marLeft w:val="0"/>
      <w:marRight w:val="0"/>
      <w:marTop w:val="0"/>
      <w:marBottom w:val="0"/>
      <w:divBdr>
        <w:top w:val="none" w:sz="0" w:space="0" w:color="auto"/>
        <w:left w:val="none" w:sz="0" w:space="0" w:color="auto"/>
        <w:bottom w:val="none" w:sz="0" w:space="0" w:color="auto"/>
        <w:right w:val="none" w:sz="0" w:space="0" w:color="auto"/>
      </w:divBdr>
    </w:div>
    <w:div w:id="1885562433">
      <w:bodyDiv w:val="1"/>
      <w:marLeft w:val="0"/>
      <w:marRight w:val="0"/>
      <w:marTop w:val="0"/>
      <w:marBottom w:val="0"/>
      <w:divBdr>
        <w:top w:val="none" w:sz="0" w:space="0" w:color="auto"/>
        <w:left w:val="none" w:sz="0" w:space="0" w:color="auto"/>
        <w:bottom w:val="none" w:sz="0" w:space="0" w:color="auto"/>
        <w:right w:val="none" w:sz="0" w:space="0" w:color="auto"/>
      </w:divBdr>
    </w:div>
    <w:div w:id="1897157287">
      <w:bodyDiv w:val="1"/>
      <w:marLeft w:val="0"/>
      <w:marRight w:val="0"/>
      <w:marTop w:val="0"/>
      <w:marBottom w:val="0"/>
      <w:divBdr>
        <w:top w:val="none" w:sz="0" w:space="0" w:color="auto"/>
        <w:left w:val="none" w:sz="0" w:space="0" w:color="auto"/>
        <w:bottom w:val="none" w:sz="0" w:space="0" w:color="auto"/>
        <w:right w:val="none" w:sz="0" w:space="0" w:color="auto"/>
      </w:divBdr>
    </w:div>
    <w:div w:id="2003267185">
      <w:bodyDiv w:val="1"/>
      <w:marLeft w:val="0"/>
      <w:marRight w:val="0"/>
      <w:marTop w:val="0"/>
      <w:marBottom w:val="0"/>
      <w:divBdr>
        <w:top w:val="none" w:sz="0" w:space="0" w:color="auto"/>
        <w:left w:val="none" w:sz="0" w:space="0" w:color="auto"/>
        <w:bottom w:val="none" w:sz="0" w:space="0" w:color="auto"/>
        <w:right w:val="none" w:sz="0" w:space="0" w:color="auto"/>
      </w:divBdr>
    </w:div>
    <w:div w:id="206648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2.wmf"/><Relationship Id="rId26"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oleObject" Target="embeddings/oleObject2.bin"/><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mailto:floza@entel.bo" TargetMode="External"/><Relationship Id="rId25"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hyperlink" Target="mailto:worellana@entel.bo" TargetMode="External"/><Relationship Id="rId20" Type="http://schemas.openxmlformats.org/officeDocument/2006/relationships/image" Target="media/image3.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6.jpeg"/><Relationship Id="rId5" Type="http://schemas.openxmlformats.org/officeDocument/2006/relationships/customXml" Target="../customXml/item5.xml"/><Relationship Id="rId15" Type="http://schemas.openxmlformats.org/officeDocument/2006/relationships/hyperlink" Target="mailto:floza@entel.bo" TargetMode="External"/><Relationship Id="rId23" Type="http://schemas.openxmlformats.org/officeDocument/2006/relationships/image" Target="media/image5.jpeg"/><Relationship Id="rId28"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oleObject" Target="embeddings/oleObject1.bin"/><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image" Target="media/image4.jpeg"/><Relationship Id="rId27" Type="http://schemas.openxmlformats.org/officeDocument/2006/relationships/image" Target="media/image9.jpe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BC954DF0-E4D7-4534-88C7-FBC05E8D5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137</Pages>
  <Words>54677</Words>
  <Characters>300728</Characters>
  <Application>Microsoft Office Word</Application>
  <DocSecurity>0</DocSecurity>
  <Lines>2506</Lines>
  <Paragraphs>709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354696</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Francisco Jose Loza Tarifa</cp:lastModifiedBy>
  <cp:revision>3</cp:revision>
  <cp:lastPrinted>2015-12-14T14:13:00Z</cp:lastPrinted>
  <dcterms:created xsi:type="dcterms:W3CDTF">2017-07-24T16:17:00Z</dcterms:created>
  <dcterms:modified xsi:type="dcterms:W3CDTF">2017-07-24T16:19:00Z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