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C8DCD" w14:textId="77777777" w:rsidR="00914E9D" w:rsidRDefault="00914E9D" w:rsidP="0025778B">
      <w:pPr>
        <w:jc w:val="center"/>
        <w:rPr>
          <w:rFonts w:ascii="Tahoma" w:hAnsi="Tahoma" w:cs="Tahoma"/>
          <w:b/>
          <w:color w:val="365F91"/>
        </w:rPr>
      </w:pPr>
    </w:p>
    <w:p w14:paraId="2E68D3EE" w14:textId="77777777" w:rsidR="00914E9D" w:rsidRDefault="00914E9D" w:rsidP="0025778B">
      <w:pPr>
        <w:jc w:val="center"/>
        <w:rPr>
          <w:rFonts w:ascii="Tahoma" w:hAnsi="Tahoma" w:cs="Tahoma"/>
          <w:b/>
          <w:color w:val="365F91"/>
        </w:rPr>
      </w:pPr>
    </w:p>
    <w:p w14:paraId="06971EDE" w14:textId="77777777" w:rsidR="00914E9D" w:rsidRDefault="00914E9D" w:rsidP="0025778B">
      <w:pPr>
        <w:jc w:val="center"/>
        <w:rPr>
          <w:rFonts w:ascii="Tahoma" w:hAnsi="Tahoma" w:cs="Tahoma"/>
          <w:b/>
          <w:color w:val="365F91"/>
        </w:rPr>
      </w:pPr>
    </w:p>
    <w:p w14:paraId="6E87D01C" w14:textId="77777777" w:rsidR="00403334" w:rsidRPr="00403334" w:rsidRDefault="00403334" w:rsidP="0025778B">
      <w:pPr>
        <w:jc w:val="center"/>
        <w:rPr>
          <w:rFonts w:ascii="Tahoma" w:hAnsi="Tahoma" w:cs="Tahoma"/>
          <w:b/>
          <w:color w:val="365F91"/>
          <w:sz w:val="22"/>
          <w:szCs w:val="22"/>
        </w:rPr>
      </w:pPr>
    </w:p>
    <w:p w14:paraId="6B47BB7A" w14:textId="77777777" w:rsidR="00403334" w:rsidRPr="00403334" w:rsidRDefault="00403334" w:rsidP="0025778B">
      <w:pPr>
        <w:jc w:val="center"/>
        <w:rPr>
          <w:rFonts w:ascii="Tahoma" w:hAnsi="Tahoma" w:cs="Tahoma"/>
          <w:b/>
          <w:color w:val="365F91"/>
          <w:sz w:val="22"/>
          <w:szCs w:val="22"/>
        </w:rPr>
      </w:pPr>
    </w:p>
    <w:p w14:paraId="39F03A85" w14:textId="77777777" w:rsidR="00403334" w:rsidRPr="00403334" w:rsidRDefault="00403334" w:rsidP="0025778B">
      <w:pPr>
        <w:jc w:val="center"/>
        <w:rPr>
          <w:rFonts w:ascii="Tahoma" w:hAnsi="Tahoma" w:cs="Tahoma"/>
          <w:b/>
          <w:color w:val="365F91"/>
          <w:sz w:val="22"/>
          <w:szCs w:val="22"/>
        </w:rPr>
      </w:pPr>
    </w:p>
    <w:p w14:paraId="5001DC41" w14:textId="77777777" w:rsidR="00403334" w:rsidRPr="00403334" w:rsidRDefault="00403334" w:rsidP="0025778B">
      <w:pPr>
        <w:jc w:val="center"/>
        <w:rPr>
          <w:rFonts w:ascii="Tahoma" w:hAnsi="Tahoma" w:cs="Tahoma"/>
          <w:b/>
          <w:color w:val="365F91"/>
          <w:sz w:val="22"/>
          <w:szCs w:val="22"/>
        </w:rPr>
      </w:pPr>
    </w:p>
    <w:p w14:paraId="726B7E94" w14:textId="77777777" w:rsidR="00403334" w:rsidRPr="00403334" w:rsidRDefault="00403334" w:rsidP="0025778B">
      <w:pPr>
        <w:jc w:val="center"/>
        <w:rPr>
          <w:rFonts w:ascii="Tahoma" w:hAnsi="Tahoma" w:cs="Tahoma"/>
          <w:b/>
          <w:color w:val="365F91"/>
          <w:sz w:val="22"/>
          <w:szCs w:val="22"/>
        </w:rPr>
      </w:pPr>
    </w:p>
    <w:p w14:paraId="20E3F339" w14:textId="77777777" w:rsidR="00914E9D" w:rsidRPr="00403334" w:rsidRDefault="00914E9D" w:rsidP="0025778B">
      <w:pPr>
        <w:jc w:val="center"/>
        <w:rPr>
          <w:rFonts w:ascii="Tahoma" w:hAnsi="Tahoma" w:cs="Tahoma"/>
          <w:b/>
          <w:color w:val="365F91"/>
          <w:sz w:val="22"/>
          <w:szCs w:val="22"/>
        </w:rPr>
      </w:pPr>
    </w:p>
    <w:p w14:paraId="63F68422" w14:textId="77777777" w:rsidR="00914E9D" w:rsidRPr="00403334" w:rsidRDefault="00914E9D" w:rsidP="0025778B">
      <w:pPr>
        <w:jc w:val="center"/>
        <w:rPr>
          <w:rFonts w:ascii="Tahoma" w:hAnsi="Tahoma" w:cs="Tahoma"/>
          <w:b/>
          <w:color w:val="365F91"/>
          <w:sz w:val="22"/>
          <w:szCs w:val="22"/>
        </w:rPr>
      </w:pPr>
    </w:p>
    <w:p w14:paraId="0337EF90" w14:textId="77777777" w:rsidR="00914E9D" w:rsidRPr="00403334" w:rsidRDefault="00914E9D" w:rsidP="0025778B">
      <w:pPr>
        <w:jc w:val="center"/>
        <w:rPr>
          <w:rFonts w:ascii="Tahoma" w:hAnsi="Tahoma" w:cs="Tahoma"/>
          <w:b/>
          <w:color w:val="365F91"/>
          <w:sz w:val="22"/>
          <w:szCs w:val="22"/>
        </w:rPr>
      </w:pPr>
    </w:p>
    <w:p w14:paraId="13EE074F" w14:textId="77777777" w:rsidR="00914E9D" w:rsidRDefault="00914E9D" w:rsidP="0025778B">
      <w:pPr>
        <w:jc w:val="center"/>
        <w:rPr>
          <w:rFonts w:ascii="Tahoma" w:hAnsi="Tahoma" w:cs="Tahoma"/>
          <w:b/>
          <w:color w:val="365F91"/>
        </w:rPr>
      </w:pPr>
    </w:p>
    <w:p w14:paraId="2D9B2AAF"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34C142E8"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7530951F" w14:textId="77777777" w:rsidR="0025778B" w:rsidRDefault="0025778B" w:rsidP="0025778B">
      <w:pPr>
        <w:jc w:val="center"/>
        <w:rPr>
          <w:rFonts w:ascii="Tahoma" w:hAnsi="Tahoma" w:cs="Tahoma"/>
          <w:b/>
          <w:color w:val="365F91"/>
        </w:rPr>
      </w:pPr>
    </w:p>
    <w:p w14:paraId="63D5B41B" w14:textId="77777777" w:rsidR="0025778B" w:rsidRDefault="0025778B" w:rsidP="0025778B">
      <w:pPr>
        <w:jc w:val="center"/>
        <w:rPr>
          <w:rFonts w:ascii="Tahoma" w:hAnsi="Tahoma" w:cs="Tahoma"/>
          <w:b/>
          <w:color w:val="365F91"/>
        </w:rPr>
      </w:pPr>
    </w:p>
    <w:p w14:paraId="186B54BD" w14:textId="77777777" w:rsidR="0025778B" w:rsidRDefault="0025778B" w:rsidP="0025778B">
      <w:pPr>
        <w:jc w:val="center"/>
        <w:rPr>
          <w:rFonts w:ascii="Tahoma" w:hAnsi="Tahoma" w:cs="Tahoma"/>
          <w:b/>
          <w:color w:val="365F91"/>
        </w:rPr>
      </w:pPr>
    </w:p>
    <w:p w14:paraId="689EA3D6" w14:textId="77777777" w:rsidR="0025778B" w:rsidRDefault="0025778B" w:rsidP="0025778B">
      <w:pPr>
        <w:jc w:val="center"/>
        <w:rPr>
          <w:rFonts w:ascii="Tahoma" w:hAnsi="Tahoma" w:cs="Tahoma"/>
          <w:b/>
          <w:color w:val="365F91"/>
        </w:rPr>
      </w:pPr>
    </w:p>
    <w:p w14:paraId="29002608" w14:textId="77777777" w:rsidR="0025778B" w:rsidRPr="003E21C0" w:rsidRDefault="0025778B" w:rsidP="0025778B">
      <w:pPr>
        <w:jc w:val="center"/>
        <w:rPr>
          <w:rFonts w:ascii="Tahoma" w:hAnsi="Tahoma" w:cs="Tahoma"/>
          <w:b/>
          <w:color w:val="365F91"/>
        </w:rPr>
      </w:pPr>
    </w:p>
    <w:p w14:paraId="05BFB9DB"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22BEA99B" wp14:editId="077D74A8">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2749BBD6" w14:textId="77777777" w:rsidR="0025778B" w:rsidRDefault="0025778B" w:rsidP="0025778B">
      <w:pPr>
        <w:jc w:val="center"/>
        <w:rPr>
          <w:rFonts w:ascii="Tahoma" w:hAnsi="Tahoma" w:cs="Tahoma"/>
          <w:snapToGrid w:val="0"/>
          <w:color w:val="365F91"/>
        </w:rPr>
      </w:pPr>
    </w:p>
    <w:p w14:paraId="52B7B9D6" w14:textId="77777777" w:rsidR="0025778B" w:rsidRDefault="0025778B" w:rsidP="0025778B">
      <w:pPr>
        <w:jc w:val="center"/>
        <w:rPr>
          <w:rFonts w:ascii="Tahoma" w:hAnsi="Tahoma" w:cs="Tahoma"/>
          <w:snapToGrid w:val="0"/>
          <w:color w:val="365F91"/>
        </w:rPr>
      </w:pPr>
    </w:p>
    <w:p w14:paraId="6D613050" w14:textId="77777777" w:rsidR="0025778B" w:rsidRDefault="0025778B" w:rsidP="0025778B">
      <w:pPr>
        <w:jc w:val="center"/>
        <w:rPr>
          <w:rFonts w:ascii="Tahoma" w:hAnsi="Tahoma" w:cs="Tahoma"/>
          <w:snapToGrid w:val="0"/>
          <w:color w:val="365F91"/>
        </w:rPr>
      </w:pPr>
    </w:p>
    <w:p w14:paraId="44876AA4" w14:textId="77777777" w:rsidR="0025778B" w:rsidRDefault="0025778B" w:rsidP="0025778B">
      <w:pPr>
        <w:jc w:val="center"/>
        <w:rPr>
          <w:rFonts w:ascii="Tahoma" w:hAnsi="Tahoma" w:cs="Tahoma"/>
          <w:snapToGrid w:val="0"/>
          <w:color w:val="365F91"/>
        </w:rPr>
      </w:pPr>
    </w:p>
    <w:p w14:paraId="1A12FFE7" w14:textId="77777777" w:rsidR="0025778B" w:rsidRDefault="0025778B" w:rsidP="0025778B">
      <w:pPr>
        <w:jc w:val="center"/>
        <w:rPr>
          <w:rFonts w:ascii="Tahoma" w:hAnsi="Tahoma" w:cs="Tahoma"/>
          <w:snapToGrid w:val="0"/>
          <w:color w:val="365F91"/>
        </w:rPr>
      </w:pPr>
    </w:p>
    <w:p w14:paraId="65F01117" w14:textId="77777777" w:rsidR="0025778B" w:rsidRDefault="0025778B" w:rsidP="0025778B">
      <w:pPr>
        <w:jc w:val="center"/>
        <w:rPr>
          <w:rFonts w:ascii="Tahoma" w:hAnsi="Tahoma" w:cs="Tahoma"/>
          <w:snapToGrid w:val="0"/>
          <w:color w:val="365F91"/>
        </w:rPr>
      </w:pPr>
    </w:p>
    <w:p w14:paraId="45CC86D5" w14:textId="77777777" w:rsidR="0025778B" w:rsidRDefault="0025778B" w:rsidP="0025778B">
      <w:pPr>
        <w:jc w:val="center"/>
        <w:rPr>
          <w:rFonts w:ascii="Tahoma" w:hAnsi="Tahoma" w:cs="Tahoma"/>
          <w:snapToGrid w:val="0"/>
          <w:color w:val="365F91"/>
        </w:rPr>
      </w:pPr>
    </w:p>
    <w:p w14:paraId="525D6D4C" w14:textId="77777777" w:rsidR="0025778B" w:rsidRDefault="0025778B" w:rsidP="0025778B">
      <w:pPr>
        <w:jc w:val="center"/>
        <w:rPr>
          <w:rFonts w:ascii="Tahoma" w:hAnsi="Tahoma" w:cs="Tahoma"/>
          <w:snapToGrid w:val="0"/>
          <w:color w:val="365F91"/>
        </w:rPr>
      </w:pPr>
    </w:p>
    <w:p w14:paraId="6536E73B" w14:textId="77777777" w:rsidR="0025778B" w:rsidRDefault="0025778B" w:rsidP="0025778B">
      <w:pPr>
        <w:jc w:val="center"/>
        <w:rPr>
          <w:rFonts w:ascii="Tahoma" w:hAnsi="Tahoma" w:cs="Tahoma"/>
          <w:snapToGrid w:val="0"/>
          <w:color w:val="365F91"/>
        </w:rPr>
      </w:pPr>
    </w:p>
    <w:p w14:paraId="0651AE7C" w14:textId="77777777" w:rsidR="0025778B" w:rsidRDefault="0025778B" w:rsidP="0025778B">
      <w:pPr>
        <w:jc w:val="center"/>
        <w:rPr>
          <w:rFonts w:ascii="Tahoma" w:hAnsi="Tahoma" w:cs="Tahoma"/>
          <w:snapToGrid w:val="0"/>
          <w:color w:val="365F91"/>
        </w:rPr>
      </w:pPr>
    </w:p>
    <w:p w14:paraId="069F7BAE" w14:textId="77777777" w:rsidR="0025778B" w:rsidRDefault="0025778B" w:rsidP="0025778B">
      <w:pPr>
        <w:jc w:val="center"/>
        <w:rPr>
          <w:rFonts w:ascii="Tahoma" w:hAnsi="Tahoma" w:cs="Tahoma"/>
          <w:snapToGrid w:val="0"/>
          <w:color w:val="365F91"/>
        </w:rPr>
      </w:pPr>
    </w:p>
    <w:p w14:paraId="2F587144" w14:textId="77777777" w:rsidR="0025778B" w:rsidRDefault="0025778B" w:rsidP="0025778B">
      <w:pPr>
        <w:jc w:val="center"/>
        <w:rPr>
          <w:rFonts w:ascii="Tahoma" w:hAnsi="Tahoma" w:cs="Tahoma"/>
          <w:snapToGrid w:val="0"/>
          <w:color w:val="365F91"/>
        </w:rPr>
      </w:pPr>
    </w:p>
    <w:p w14:paraId="6EFE1A3D" w14:textId="77777777" w:rsidR="0025778B" w:rsidRDefault="0025778B" w:rsidP="0025778B">
      <w:pPr>
        <w:jc w:val="center"/>
        <w:rPr>
          <w:rFonts w:ascii="Tahoma" w:hAnsi="Tahoma" w:cs="Tahoma"/>
          <w:snapToGrid w:val="0"/>
          <w:color w:val="365F91"/>
        </w:rPr>
      </w:pPr>
    </w:p>
    <w:p w14:paraId="25417C84" w14:textId="77777777" w:rsidR="0025778B" w:rsidRDefault="0025778B" w:rsidP="0025778B">
      <w:pPr>
        <w:jc w:val="center"/>
        <w:rPr>
          <w:rFonts w:ascii="Tahoma" w:hAnsi="Tahoma" w:cs="Tahoma"/>
          <w:snapToGrid w:val="0"/>
          <w:color w:val="365F91"/>
        </w:rPr>
      </w:pPr>
    </w:p>
    <w:p w14:paraId="5C528C39" w14:textId="77777777" w:rsidR="0025778B" w:rsidRDefault="0025778B" w:rsidP="0025778B">
      <w:pPr>
        <w:jc w:val="center"/>
        <w:rPr>
          <w:rFonts w:ascii="Tahoma" w:hAnsi="Tahoma" w:cs="Tahoma"/>
          <w:snapToGrid w:val="0"/>
          <w:color w:val="365F91"/>
        </w:rPr>
      </w:pPr>
    </w:p>
    <w:p w14:paraId="65DA505B" w14:textId="77777777" w:rsidR="0025778B" w:rsidRDefault="0025778B" w:rsidP="0025778B">
      <w:pPr>
        <w:jc w:val="center"/>
        <w:rPr>
          <w:rFonts w:ascii="Tahoma" w:hAnsi="Tahoma" w:cs="Tahoma"/>
          <w:snapToGrid w:val="0"/>
          <w:color w:val="365F91"/>
        </w:rPr>
      </w:pPr>
    </w:p>
    <w:p w14:paraId="0349913F" w14:textId="77777777" w:rsidR="0025778B" w:rsidRDefault="0025778B" w:rsidP="0025778B">
      <w:pPr>
        <w:jc w:val="center"/>
        <w:rPr>
          <w:rFonts w:ascii="Tahoma" w:hAnsi="Tahoma" w:cs="Tahoma"/>
          <w:snapToGrid w:val="0"/>
          <w:color w:val="365F91"/>
        </w:rPr>
      </w:pPr>
    </w:p>
    <w:p w14:paraId="3855DDBA" w14:textId="77777777" w:rsidR="0025778B" w:rsidRPr="003E21C0" w:rsidRDefault="0025778B" w:rsidP="0025778B">
      <w:pPr>
        <w:jc w:val="center"/>
        <w:rPr>
          <w:rFonts w:ascii="Tahoma" w:hAnsi="Tahoma" w:cs="Tahoma"/>
          <w:snapToGrid w:val="0"/>
          <w:color w:val="365F91"/>
        </w:rPr>
      </w:pPr>
    </w:p>
    <w:p w14:paraId="5127F91F" w14:textId="77777777" w:rsidR="00FA28C0" w:rsidRDefault="00FA28C0" w:rsidP="0025778B">
      <w:pPr>
        <w:jc w:val="center"/>
        <w:rPr>
          <w:rFonts w:ascii="Tahoma" w:hAnsi="Tahoma" w:cs="Tahoma"/>
          <w:b/>
          <w:color w:val="365F91"/>
        </w:rPr>
      </w:pPr>
    </w:p>
    <w:p w14:paraId="058CEEDC" w14:textId="77777777" w:rsidR="00FA28C0" w:rsidRDefault="00FA28C0" w:rsidP="0025778B">
      <w:pPr>
        <w:jc w:val="center"/>
        <w:rPr>
          <w:rFonts w:ascii="Tahoma" w:hAnsi="Tahoma" w:cs="Tahoma"/>
          <w:b/>
          <w:color w:val="365F91"/>
        </w:rPr>
      </w:pPr>
    </w:p>
    <w:p w14:paraId="0AB4242C" w14:textId="77777777" w:rsidR="00FA28C0" w:rsidRDefault="00FA28C0" w:rsidP="0025778B">
      <w:pPr>
        <w:jc w:val="center"/>
        <w:rPr>
          <w:rFonts w:ascii="Tahoma" w:hAnsi="Tahoma" w:cs="Tahoma"/>
          <w:b/>
          <w:color w:val="365F91"/>
        </w:rPr>
      </w:pPr>
    </w:p>
    <w:p w14:paraId="3BDC72F1" w14:textId="77777777" w:rsidR="00FA28C0" w:rsidRDefault="00FA28C0" w:rsidP="0025778B">
      <w:pPr>
        <w:jc w:val="center"/>
        <w:rPr>
          <w:rFonts w:ascii="Tahoma" w:hAnsi="Tahoma" w:cs="Tahoma"/>
          <w:b/>
          <w:color w:val="365F91"/>
        </w:rPr>
      </w:pPr>
    </w:p>
    <w:p w14:paraId="133261EB" w14:textId="77777777" w:rsidR="00FA28C0" w:rsidRDefault="00FA28C0" w:rsidP="0025778B">
      <w:pPr>
        <w:jc w:val="center"/>
        <w:rPr>
          <w:rFonts w:ascii="Tahoma" w:hAnsi="Tahoma" w:cs="Tahoma"/>
          <w:b/>
          <w:color w:val="365F91"/>
        </w:rPr>
      </w:pPr>
    </w:p>
    <w:p w14:paraId="0EE32A19" w14:textId="77777777" w:rsidR="00FA28C0" w:rsidRDefault="00FA28C0" w:rsidP="0025778B">
      <w:pPr>
        <w:jc w:val="center"/>
        <w:rPr>
          <w:rFonts w:ascii="Tahoma" w:hAnsi="Tahoma" w:cs="Tahoma"/>
          <w:b/>
          <w:color w:val="365F91"/>
        </w:rPr>
      </w:pPr>
    </w:p>
    <w:p w14:paraId="3BD2BDA0"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1EC173FA" w14:textId="77777777" w:rsidR="0025778B" w:rsidRDefault="0025778B" w:rsidP="0025778B">
      <w:pPr>
        <w:jc w:val="center"/>
        <w:rPr>
          <w:rFonts w:ascii="Tahoma" w:hAnsi="Tahoma" w:cs="Tahoma"/>
          <w:color w:val="365F91"/>
        </w:rPr>
      </w:pPr>
    </w:p>
    <w:p w14:paraId="7E8AF0EB" w14:textId="77777777" w:rsidR="0025778B" w:rsidRPr="003E21C0" w:rsidRDefault="0025778B" w:rsidP="0025778B">
      <w:pPr>
        <w:jc w:val="center"/>
        <w:rPr>
          <w:rFonts w:ascii="Tahoma" w:hAnsi="Tahoma" w:cs="Tahoma"/>
          <w:color w:val="365F91"/>
        </w:rPr>
      </w:pPr>
    </w:p>
    <w:p w14:paraId="334962EE" w14:textId="77777777" w:rsidR="0025778B" w:rsidRPr="003E21C0" w:rsidRDefault="0025778B" w:rsidP="0025778B">
      <w:pPr>
        <w:jc w:val="center"/>
        <w:rPr>
          <w:rFonts w:ascii="Tahoma" w:hAnsi="Tahoma" w:cs="Tahoma"/>
          <w:color w:val="365F91"/>
        </w:rPr>
      </w:pPr>
    </w:p>
    <w:p w14:paraId="21650C2B" w14:textId="77777777" w:rsidR="0025778B" w:rsidRPr="003E21C0" w:rsidRDefault="0025778B" w:rsidP="0025778B">
      <w:pPr>
        <w:jc w:val="center"/>
        <w:rPr>
          <w:rFonts w:ascii="Tahoma" w:hAnsi="Tahoma" w:cs="Tahoma"/>
          <w:color w:val="365F91"/>
        </w:rPr>
      </w:pPr>
    </w:p>
    <w:p w14:paraId="3C90A0F1" w14:textId="77777777" w:rsidR="0025778B" w:rsidRPr="003E21C0" w:rsidRDefault="0025778B" w:rsidP="0025778B">
      <w:pPr>
        <w:jc w:val="center"/>
        <w:rPr>
          <w:rFonts w:ascii="Tahoma" w:hAnsi="Tahoma" w:cs="Tahoma"/>
          <w:b/>
          <w:color w:val="365F91"/>
        </w:rPr>
      </w:pPr>
    </w:p>
    <w:p w14:paraId="137B16CB" w14:textId="77777777" w:rsidR="0025778B" w:rsidRDefault="0025778B" w:rsidP="0025778B">
      <w:pPr>
        <w:jc w:val="center"/>
        <w:rPr>
          <w:rFonts w:ascii="Tahoma" w:hAnsi="Tahoma" w:cs="Tahoma"/>
          <w:b/>
          <w:color w:val="365F91"/>
        </w:rPr>
      </w:pPr>
    </w:p>
    <w:p w14:paraId="74262A08" w14:textId="77777777" w:rsidR="0025778B" w:rsidRDefault="0025778B" w:rsidP="0025778B">
      <w:pPr>
        <w:jc w:val="center"/>
        <w:rPr>
          <w:rFonts w:ascii="Tahoma" w:hAnsi="Tahoma" w:cs="Tahoma"/>
          <w:b/>
          <w:color w:val="365F91"/>
        </w:rPr>
      </w:pPr>
    </w:p>
    <w:p w14:paraId="77276F43" w14:textId="77777777" w:rsidR="0025778B" w:rsidRDefault="0025778B" w:rsidP="0025778B">
      <w:pPr>
        <w:jc w:val="center"/>
        <w:rPr>
          <w:rFonts w:ascii="Tahoma" w:hAnsi="Tahoma" w:cs="Tahoma"/>
          <w:b/>
          <w:color w:val="365F91"/>
        </w:rPr>
      </w:pPr>
    </w:p>
    <w:p w14:paraId="3EE44F02" w14:textId="77777777" w:rsidR="0025778B" w:rsidRDefault="0025778B" w:rsidP="0025778B">
      <w:pPr>
        <w:jc w:val="center"/>
        <w:rPr>
          <w:rFonts w:ascii="Tahoma" w:hAnsi="Tahoma" w:cs="Tahoma"/>
          <w:b/>
          <w:color w:val="365F91"/>
        </w:rPr>
      </w:pPr>
    </w:p>
    <w:p w14:paraId="57B7C855" w14:textId="77777777" w:rsidR="0025778B" w:rsidRDefault="0025778B" w:rsidP="0025778B">
      <w:pPr>
        <w:jc w:val="center"/>
        <w:rPr>
          <w:rFonts w:ascii="Tahoma" w:hAnsi="Tahoma" w:cs="Tahoma"/>
          <w:b/>
          <w:color w:val="365F91"/>
        </w:rPr>
      </w:pPr>
    </w:p>
    <w:p w14:paraId="408D3F18" w14:textId="77777777" w:rsidR="0025778B" w:rsidRPr="003E21C0" w:rsidRDefault="0025778B" w:rsidP="0025778B">
      <w:pPr>
        <w:jc w:val="center"/>
        <w:rPr>
          <w:rFonts w:ascii="Tahoma" w:hAnsi="Tahoma" w:cs="Tahoma"/>
          <w:b/>
          <w:color w:val="365F91"/>
        </w:rPr>
      </w:pPr>
    </w:p>
    <w:p w14:paraId="05BA49DF"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3C04BFC3"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6B0B4CB" w14:textId="3C0DB090" w:rsidR="00635211" w:rsidRPr="0002036B" w:rsidRDefault="00E537A7" w:rsidP="00635211">
            <w:pPr>
              <w:jc w:val="center"/>
              <w:rPr>
                <w:rFonts w:ascii="Tahoma" w:hAnsi="Tahoma" w:cs="Tahoma"/>
                <w:b/>
                <w:color w:val="365F91"/>
                <w:sz w:val="28"/>
              </w:rPr>
            </w:pPr>
            <w:r>
              <w:rPr>
                <w:rFonts w:ascii="Tahoma" w:hAnsi="Tahoma" w:cs="Tahoma"/>
                <w:b/>
                <w:color w:val="365F91"/>
                <w:sz w:val="28"/>
              </w:rPr>
              <w:t xml:space="preserve">LICITACION PÚBLICA N° </w:t>
            </w:r>
            <w:r w:rsidR="00DA1710">
              <w:rPr>
                <w:rFonts w:ascii="Tahoma" w:hAnsi="Tahoma" w:cs="Tahoma"/>
                <w:b/>
                <w:color w:val="365F91"/>
                <w:sz w:val="28"/>
              </w:rPr>
              <w:t>64</w:t>
            </w:r>
            <w:r>
              <w:rPr>
                <w:rFonts w:ascii="Tahoma" w:hAnsi="Tahoma" w:cs="Tahoma"/>
                <w:b/>
                <w:color w:val="365F91"/>
                <w:sz w:val="28"/>
              </w:rPr>
              <w:t>/</w:t>
            </w:r>
            <w:r w:rsidR="00DA1710">
              <w:rPr>
                <w:rFonts w:ascii="Tahoma" w:hAnsi="Tahoma" w:cs="Tahoma"/>
                <w:b/>
                <w:color w:val="365F91"/>
                <w:sz w:val="28"/>
              </w:rPr>
              <w:t>2016</w:t>
            </w:r>
          </w:p>
          <w:p w14:paraId="5414C635" w14:textId="77777777" w:rsidR="0025778B" w:rsidRPr="003E21C0" w:rsidRDefault="00635211" w:rsidP="00635211">
            <w:pPr>
              <w:jc w:val="center"/>
              <w:rPr>
                <w:rFonts w:ascii="Tahoma" w:hAnsi="Tahoma" w:cs="Tahoma"/>
                <w:b/>
                <w:color w:val="365F91"/>
              </w:rPr>
            </w:pPr>
            <w:r w:rsidRPr="0002036B">
              <w:rPr>
                <w:rFonts w:ascii="Tahoma" w:hAnsi="Tahoma" w:cs="Tahoma"/>
                <w:b/>
                <w:color w:val="365F91"/>
                <w:sz w:val="28"/>
              </w:rPr>
              <w:t>“</w:t>
            </w:r>
            <w:r>
              <w:rPr>
                <w:rFonts w:ascii="Tahoma" w:hAnsi="Tahoma" w:cs="Tahoma"/>
                <w:b/>
                <w:color w:val="365F91"/>
                <w:sz w:val="28"/>
              </w:rPr>
              <w:t>SEGURO MEDICO PRIVADO”</w:t>
            </w:r>
          </w:p>
        </w:tc>
      </w:tr>
    </w:tbl>
    <w:p w14:paraId="1D3D73E2" w14:textId="77777777" w:rsidR="00A817C8" w:rsidRPr="002C3600" w:rsidRDefault="00A817C8" w:rsidP="002C3600"/>
    <w:p w14:paraId="599368FC" w14:textId="77777777" w:rsidR="00A817C8" w:rsidRPr="002C3600" w:rsidRDefault="00A817C8" w:rsidP="002C3600"/>
    <w:p w14:paraId="072F7B1E" w14:textId="77777777" w:rsidR="00A817C8" w:rsidRPr="002C3600" w:rsidRDefault="00A817C8" w:rsidP="002C3600"/>
    <w:p w14:paraId="4392F322" w14:textId="77777777" w:rsidR="00A817C8" w:rsidRPr="002C3600" w:rsidRDefault="00A817C8" w:rsidP="002C3600"/>
    <w:p w14:paraId="778632E5" w14:textId="77777777" w:rsidR="00A817C8" w:rsidRPr="002C3600" w:rsidRDefault="00A817C8" w:rsidP="002C3600"/>
    <w:p w14:paraId="725B6955" w14:textId="77777777" w:rsidR="00A817C8" w:rsidRPr="002C3600" w:rsidRDefault="00A817C8" w:rsidP="002C3600"/>
    <w:p w14:paraId="37E4E2AE" w14:textId="77777777" w:rsidR="00A817C8" w:rsidRPr="002C3600" w:rsidRDefault="00A817C8" w:rsidP="002C3600"/>
    <w:p w14:paraId="62D91057" w14:textId="77777777" w:rsidR="00A817C8" w:rsidRPr="002C3600" w:rsidRDefault="00A817C8" w:rsidP="002C3600"/>
    <w:p w14:paraId="3C54BF5C" w14:textId="77777777" w:rsidR="00A817C8" w:rsidRPr="002C3600" w:rsidRDefault="00A817C8" w:rsidP="002C3600"/>
    <w:p w14:paraId="1A3DF987" w14:textId="77777777" w:rsidR="00A817C8" w:rsidRPr="002C3600" w:rsidRDefault="00A817C8" w:rsidP="002C3600"/>
    <w:p w14:paraId="569A5FFF" w14:textId="77777777" w:rsidR="007F4A49" w:rsidRDefault="007F4A49" w:rsidP="007F4A49">
      <w:pPr>
        <w:jc w:val="right"/>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14:paraId="7B619D10" w14:textId="77777777" w:rsidR="00A817C8" w:rsidRPr="002C3600" w:rsidRDefault="00A817C8" w:rsidP="002C3600"/>
    <w:p w14:paraId="6AD37070" w14:textId="77777777" w:rsidR="00A817C8" w:rsidRPr="002C3600" w:rsidRDefault="00A817C8" w:rsidP="002C3600"/>
    <w:p w14:paraId="4C8D5BD1" w14:textId="77777777" w:rsidR="00A817C8" w:rsidRPr="002C3600" w:rsidRDefault="00A817C8" w:rsidP="002C3600"/>
    <w:p w14:paraId="660846C0" w14:textId="77777777" w:rsidR="00A817C8" w:rsidRPr="002C3600" w:rsidRDefault="00A817C8" w:rsidP="002C3600"/>
    <w:p w14:paraId="668F2E2E" w14:textId="77777777" w:rsidR="00A817C8" w:rsidRPr="002C3600" w:rsidRDefault="00A817C8" w:rsidP="002C3600"/>
    <w:p w14:paraId="1DEB9346" w14:textId="77777777" w:rsidR="00A817C8" w:rsidRPr="002C3600" w:rsidRDefault="00A817C8" w:rsidP="002C3600"/>
    <w:p w14:paraId="717DA1DE" w14:textId="77777777"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7BB7BFC0" w14:textId="77777777" w:rsidR="00FA28C0" w:rsidRDefault="00FA28C0" w:rsidP="00FA28C0"/>
    <w:p w14:paraId="53441D90" w14:textId="77777777" w:rsidR="00FA28C0" w:rsidRDefault="00FA28C0" w:rsidP="00FA28C0"/>
    <w:p w14:paraId="772EFE0B" w14:textId="77777777" w:rsidR="00FA28C0" w:rsidRDefault="00FA28C0" w:rsidP="00FA28C0"/>
    <w:p w14:paraId="60D4D8F1" w14:textId="77777777" w:rsidR="00FA28C0" w:rsidRDefault="00FA28C0" w:rsidP="00FA28C0"/>
    <w:p w14:paraId="60937396" w14:textId="77777777" w:rsidR="00FA28C0" w:rsidRDefault="00FA28C0" w:rsidP="00FA28C0"/>
    <w:p w14:paraId="13C619C3"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31D70045" w14:textId="77777777" w:rsidR="00FA28C0" w:rsidRDefault="00FA28C0" w:rsidP="00FA28C0"/>
    <w:p w14:paraId="203213E9" w14:textId="77777777" w:rsidR="004D07BD" w:rsidRDefault="007259D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1C5E1A">
          <w:rPr>
            <w:noProof/>
            <w:webHidden/>
          </w:rPr>
          <w:t>2</w:t>
        </w:r>
        <w:r>
          <w:rPr>
            <w:noProof/>
            <w:webHidden/>
          </w:rPr>
          <w:fldChar w:fldCharType="end"/>
        </w:r>
      </w:hyperlink>
    </w:p>
    <w:p w14:paraId="3C329801" w14:textId="77777777" w:rsidR="004D07BD" w:rsidRDefault="009A297F">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7259DC">
          <w:rPr>
            <w:noProof/>
            <w:webHidden/>
          </w:rPr>
          <w:fldChar w:fldCharType="begin"/>
        </w:r>
        <w:r w:rsidR="004D07BD">
          <w:rPr>
            <w:noProof/>
            <w:webHidden/>
          </w:rPr>
          <w:instrText xml:space="preserve"> PAGEREF _Toc330030631 \h </w:instrText>
        </w:r>
        <w:r w:rsidR="007259DC">
          <w:rPr>
            <w:noProof/>
            <w:webHidden/>
          </w:rPr>
        </w:r>
        <w:r w:rsidR="007259DC">
          <w:rPr>
            <w:noProof/>
            <w:webHidden/>
          </w:rPr>
          <w:fldChar w:fldCharType="separate"/>
        </w:r>
        <w:r w:rsidR="001C5E1A">
          <w:rPr>
            <w:noProof/>
            <w:webHidden/>
          </w:rPr>
          <w:t>10</w:t>
        </w:r>
        <w:r w:rsidR="007259DC">
          <w:rPr>
            <w:noProof/>
            <w:webHidden/>
          </w:rPr>
          <w:fldChar w:fldCharType="end"/>
        </w:r>
      </w:hyperlink>
    </w:p>
    <w:p w14:paraId="7BFE2757" w14:textId="77777777" w:rsidR="004D07BD" w:rsidRDefault="009A297F">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7259DC">
          <w:rPr>
            <w:noProof/>
            <w:webHidden/>
          </w:rPr>
          <w:fldChar w:fldCharType="begin"/>
        </w:r>
        <w:r w:rsidR="004D07BD">
          <w:rPr>
            <w:noProof/>
            <w:webHidden/>
          </w:rPr>
          <w:instrText xml:space="preserve"> PAGEREF _Toc330030632 \h </w:instrText>
        </w:r>
        <w:r w:rsidR="007259DC">
          <w:rPr>
            <w:noProof/>
            <w:webHidden/>
          </w:rPr>
        </w:r>
        <w:r w:rsidR="007259DC">
          <w:rPr>
            <w:noProof/>
            <w:webHidden/>
          </w:rPr>
          <w:fldChar w:fldCharType="separate"/>
        </w:r>
        <w:r w:rsidR="001C5E1A">
          <w:rPr>
            <w:noProof/>
            <w:webHidden/>
          </w:rPr>
          <w:t>15</w:t>
        </w:r>
        <w:r w:rsidR="007259DC">
          <w:rPr>
            <w:noProof/>
            <w:webHidden/>
          </w:rPr>
          <w:fldChar w:fldCharType="end"/>
        </w:r>
      </w:hyperlink>
    </w:p>
    <w:p w14:paraId="603831A9" w14:textId="77777777" w:rsidR="00FA28C0" w:rsidRDefault="007259DC" w:rsidP="00FA28C0">
      <w:pPr>
        <w:rPr>
          <w:b/>
          <w:color w:val="004990"/>
          <w:highlight w:val="yellow"/>
        </w:rPr>
      </w:pPr>
      <w:r w:rsidRPr="00F01617">
        <w:rPr>
          <w:b/>
          <w:color w:val="004990"/>
          <w:highlight w:val="yellow"/>
        </w:rPr>
        <w:fldChar w:fldCharType="end"/>
      </w:r>
    </w:p>
    <w:p w14:paraId="66D60060" w14:textId="77777777" w:rsidR="00A72FB0" w:rsidRPr="00DC1DA3" w:rsidRDefault="00FA28C0" w:rsidP="00DC1DA3">
      <w:pPr>
        <w:jc w:val="center"/>
        <w:rPr>
          <w:rFonts w:ascii="Tahoma" w:hAnsi="Tahoma" w:cs="Tahoma"/>
          <w:b/>
          <w:color w:val="004990"/>
          <w:sz w:val="28"/>
          <w:szCs w:val="28"/>
        </w:rPr>
      </w:pPr>
      <w:r>
        <w:rPr>
          <w:b/>
          <w:color w:val="004990"/>
          <w:highlight w:val="yellow"/>
        </w:rPr>
        <w:br w:type="page"/>
      </w:r>
      <w:bookmarkStart w:id="0" w:name="_Toc330030630"/>
      <w:r w:rsidR="00A72FB0" w:rsidRPr="00DC1DA3">
        <w:rPr>
          <w:rFonts w:ascii="Tahoma" w:hAnsi="Tahoma" w:cs="Tahoma"/>
          <w:b/>
          <w:color w:val="004990"/>
          <w:sz w:val="28"/>
          <w:szCs w:val="28"/>
        </w:rPr>
        <w:lastRenderedPageBreak/>
        <w:t>PARTE I</w:t>
      </w:r>
      <w:bookmarkEnd w:id="0"/>
    </w:p>
    <w:p w14:paraId="3AD956DD" w14:textId="77777777" w:rsidR="002C3600" w:rsidRPr="002C3600" w:rsidRDefault="002C3600" w:rsidP="002C3600">
      <w:pPr>
        <w:rPr>
          <w:lang w:val="es-MX"/>
        </w:rPr>
      </w:pPr>
    </w:p>
    <w:p w14:paraId="3EE63D05" w14:textId="77777777"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21BFAF67" w14:textId="77777777" w:rsidR="00BD32B1" w:rsidRDefault="00BD32B1" w:rsidP="00BD32B1">
      <w:pPr>
        <w:jc w:val="center"/>
        <w:rPr>
          <w:rFonts w:cs="Arial"/>
          <w:b/>
          <w:sz w:val="18"/>
          <w:szCs w:val="18"/>
        </w:rPr>
      </w:pPr>
    </w:p>
    <w:p w14:paraId="51B8B9F0" w14:textId="77777777" w:rsidR="00510D3A" w:rsidRDefault="00510D3A" w:rsidP="00BD32B1">
      <w:pPr>
        <w:jc w:val="center"/>
        <w:rPr>
          <w:rFonts w:cs="Arial"/>
          <w:b/>
          <w:sz w:val="18"/>
          <w:szCs w:val="18"/>
        </w:rPr>
      </w:pPr>
    </w:p>
    <w:p w14:paraId="36C21CE1" w14:textId="77777777" w:rsidR="00510D3A" w:rsidRPr="00E338D1" w:rsidRDefault="00510D3A" w:rsidP="003E6995">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4FDAC4C5" w14:textId="77777777" w:rsidR="00510D3A" w:rsidRDefault="00510D3A" w:rsidP="00510D3A">
      <w:pPr>
        <w:ind w:left="360"/>
        <w:jc w:val="both"/>
        <w:rPr>
          <w:rFonts w:cs="Arial"/>
          <w:sz w:val="18"/>
          <w:szCs w:val="18"/>
        </w:rPr>
      </w:pPr>
    </w:p>
    <w:p w14:paraId="16BB9C06" w14:textId="77777777" w:rsidR="004F1913" w:rsidRPr="00AC6DAB" w:rsidRDefault="00510D3A" w:rsidP="004F1913">
      <w:pPr>
        <w:ind w:left="624"/>
        <w:jc w:val="both"/>
        <w:rPr>
          <w:rFonts w:ascii="Tahoma" w:hAnsi="Tahoma" w:cs="Tahoma"/>
          <w:color w:val="365F91"/>
          <w:sz w:val="22"/>
          <w:szCs w:val="22"/>
        </w:rPr>
      </w:pPr>
      <w:r w:rsidRPr="00614FDE">
        <w:rPr>
          <w:rFonts w:ascii="Tahoma" w:hAnsi="Tahoma" w:cs="Tahoma"/>
          <w:color w:val="365F91"/>
          <w:sz w:val="22"/>
          <w:szCs w:val="22"/>
        </w:rPr>
        <w:t xml:space="preserve">ENTEL S.A. tiene en proyecto </w:t>
      </w:r>
      <w:r w:rsidR="00B62F46">
        <w:rPr>
          <w:rFonts w:ascii="Tahoma" w:hAnsi="Tahoma" w:cs="Tahoma"/>
          <w:color w:val="365F91"/>
          <w:sz w:val="22"/>
          <w:szCs w:val="22"/>
        </w:rPr>
        <w:t xml:space="preserve"> y la</w:t>
      </w:r>
      <w:r w:rsidR="004F1913" w:rsidRPr="00AC6DAB">
        <w:rPr>
          <w:rFonts w:ascii="Tahoma" w:hAnsi="Tahoma" w:cs="Tahoma"/>
          <w:color w:val="365F91"/>
          <w:sz w:val="22"/>
          <w:szCs w:val="22"/>
        </w:rPr>
        <w:t xml:space="preserve"> responsabilidad compartida con FESENTEL y sus afiliados, manten</w:t>
      </w:r>
      <w:r w:rsidR="004F1913">
        <w:rPr>
          <w:rFonts w:ascii="Tahoma" w:hAnsi="Tahoma" w:cs="Tahoma"/>
          <w:color w:val="365F91"/>
          <w:sz w:val="22"/>
          <w:szCs w:val="22"/>
        </w:rPr>
        <w:t>er</w:t>
      </w:r>
      <w:r w:rsidR="004F1913" w:rsidRPr="00AC6DAB">
        <w:rPr>
          <w:rFonts w:ascii="Tahoma" w:hAnsi="Tahoma" w:cs="Tahoma"/>
          <w:color w:val="365F91"/>
          <w:sz w:val="22"/>
          <w:szCs w:val="22"/>
        </w:rPr>
        <w:t xml:space="preserve"> mediante la suscripción de un contrato con una entidad competente, un seguro médico integral de cobertura individual y familiar paralelo al existente  en la Caja Nacional de Salud para todos los trabajadores</w:t>
      </w:r>
      <w:r w:rsidR="00B62F46">
        <w:rPr>
          <w:rFonts w:ascii="Tahoma" w:hAnsi="Tahoma" w:cs="Tahoma"/>
          <w:color w:val="365F91"/>
          <w:sz w:val="22"/>
          <w:szCs w:val="22"/>
        </w:rPr>
        <w:t xml:space="preserve"> a nivel Nacional</w:t>
      </w:r>
      <w:r w:rsidR="004F1913" w:rsidRPr="00AC6DAB">
        <w:rPr>
          <w:rFonts w:ascii="Tahoma" w:hAnsi="Tahoma" w:cs="Tahoma"/>
          <w:color w:val="365F91"/>
          <w:sz w:val="22"/>
          <w:szCs w:val="22"/>
        </w:rPr>
        <w:t>.</w:t>
      </w:r>
    </w:p>
    <w:p w14:paraId="365D5F95" w14:textId="77777777" w:rsidR="004F1913" w:rsidRPr="00AC6DAB" w:rsidRDefault="004F1913" w:rsidP="004F1913">
      <w:pPr>
        <w:ind w:left="624"/>
        <w:jc w:val="both"/>
        <w:rPr>
          <w:rFonts w:ascii="Tahoma" w:hAnsi="Tahoma" w:cs="Tahoma"/>
          <w:color w:val="365F91"/>
          <w:sz w:val="22"/>
          <w:szCs w:val="22"/>
        </w:rPr>
      </w:pPr>
    </w:p>
    <w:p w14:paraId="3728A2F5" w14:textId="77777777" w:rsidR="004F1913" w:rsidRDefault="004F1913" w:rsidP="004F1913">
      <w:pPr>
        <w:ind w:left="624"/>
        <w:jc w:val="both"/>
        <w:rPr>
          <w:rFonts w:ascii="Tahoma" w:hAnsi="Tahoma" w:cs="Tahoma"/>
          <w:color w:val="365F91"/>
          <w:sz w:val="22"/>
          <w:szCs w:val="22"/>
        </w:rPr>
      </w:pPr>
      <w:r w:rsidRPr="00AC6DAB">
        <w:rPr>
          <w:rFonts w:ascii="Tahoma" w:hAnsi="Tahoma" w:cs="Tahoma"/>
          <w:color w:val="365F91"/>
          <w:sz w:val="22"/>
          <w:szCs w:val="22"/>
        </w:rPr>
        <w:t xml:space="preserve">Para ello, es necesario contratar los servicios de una empresa especializada en el rubro que cumpla los requerimientos de ENTEL S.A. en provisión, calidad de atención, tiempo de servicio, seguridad y responsabilidad. </w:t>
      </w:r>
    </w:p>
    <w:p w14:paraId="2D0063F3" w14:textId="77777777" w:rsidR="00510D3A" w:rsidRPr="00D35325" w:rsidRDefault="00510D3A" w:rsidP="00510D3A">
      <w:pPr>
        <w:ind w:left="360"/>
        <w:jc w:val="both"/>
        <w:rPr>
          <w:rFonts w:ascii="Tahoma" w:hAnsi="Tahoma" w:cs="Tahoma"/>
          <w:sz w:val="22"/>
          <w:szCs w:val="22"/>
        </w:rPr>
      </w:pPr>
    </w:p>
    <w:p w14:paraId="03073E0B" w14:textId="77777777" w:rsidR="00510D3A" w:rsidRDefault="00510D3A" w:rsidP="003E6995">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0B433F2C" w14:textId="77777777" w:rsidR="00C84838" w:rsidRDefault="00C84838" w:rsidP="00C84838">
      <w:pPr>
        <w:ind w:left="708" w:firstLine="1"/>
        <w:jc w:val="both"/>
        <w:rPr>
          <w:rFonts w:ascii="Tahoma" w:hAnsi="Tahoma" w:cs="Tahoma"/>
          <w:color w:val="365F91"/>
          <w:sz w:val="22"/>
          <w:szCs w:val="22"/>
        </w:rPr>
      </w:pPr>
      <w:r w:rsidRPr="00D35325">
        <w:rPr>
          <w:rFonts w:ascii="Tahoma" w:hAnsi="Tahoma" w:cs="Tahoma"/>
          <w:color w:val="365F91"/>
          <w:sz w:val="22"/>
          <w:szCs w:val="22"/>
        </w:rPr>
        <w:t xml:space="preserve">El objetivo de ésta contratación es </w:t>
      </w:r>
      <w:r>
        <w:rPr>
          <w:rFonts w:ascii="Tahoma" w:hAnsi="Tahoma" w:cs="Tahoma"/>
          <w:color w:val="365F91"/>
          <w:sz w:val="22"/>
          <w:szCs w:val="22"/>
        </w:rPr>
        <w:t>la provisión de servicios de salud integral para todos los trabajadores de Entel S.A. a nivel nacional por el lapso de dos (2) años y determinar las condiciones y alcances para esta contratación.</w:t>
      </w:r>
    </w:p>
    <w:p w14:paraId="2DDB2219" w14:textId="77777777" w:rsidR="00C84838" w:rsidRDefault="00C84838" w:rsidP="00C84838">
      <w:pPr>
        <w:ind w:firstLine="709"/>
        <w:jc w:val="both"/>
        <w:rPr>
          <w:rFonts w:ascii="Tahoma" w:hAnsi="Tahoma" w:cs="Tahoma"/>
          <w:color w:val="365F91"/>
          <w:sz w:val="22"/>
          <w:szCs w:val="22"/>
        </w:rPr>
      </w:pPr>
    </w:p>
    <w:p w14:paraId="4AB7EBE1" w14:textId="77777777" w:rsidR="00C84838" w:rsidRPr="00D35325" w:rsidRDefault="00C84838" w:rsidP="00C84838">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considerar todos los puntos descritos en el Anexo N° 1 - Condiciones Generales del Proceso de Contratación.  </w:t>
      </w:r>
    </w:p>
    <w:p w14:paraId="79F80AAF" w14:textId="77777777" w:rsidR="00AD6AAF" w:rsidRPr="00D35325" w:rsidRDefault="00AD6AAF" w:rsidP="00AD6AAF">
      <w:pPr>
        <w:jc w:val="both"/>
        <w:rPr>
          <w:rFonts w:ascii="Tahoma" w:hAnsi="Tahoma" w:cs="Tahoma"/>
          <w:color w:val="365F91"/>
          <w:sz w:val="22"/>
          <w:szCs w:val="22"/>
          <w:lang w:eastAsia="en-US" w:bidi="en-US"/>
        </w:rPr>
      </w:pPr>
    </w:p>
    <w:p w14:paraId="3BBEC2AD" w14:textId="44C30A8F" w:rsidR="00AD6AAF" w:rsidRDefault="00AD6AAF" w:rsidP="00AD6AAF">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Vigencia</w:t>
      </w:r>
    </w:p>
    <w:p w14:paraId="0CE0E591" w14:textId="3E173708" w:rsidR="00C84838" w:rsidRPr="00053061" w:rsidRDefault="00AD6AAF" w:rsidP="00AD6AAF">
      <w:pPr>
        <w:ind w:left="709"/>
        <w:jc w:val="both"/>
        <w:rPr>
          <w:rFonts w:ascii="Tahoma" w:hAnsi="Tahoma" w:cs="Tahoma"/>
          <w:color w:val="365F91" w:themeColor="accent1" w:themeShade="BF"/>
          <w:sz w:val="22"/>
          <w:szCs w:val="22"/>
          <w:lang w:eastAsia="en-US" w:bidi="en-US"/>
        </w:rPr>
      </w:pPr>
      <w:r>
        <w:rPr>
          <w:rFonts w:ascii="Tahoma" w:hAnsi="Tahoma" w:cs="Tahoma"/>
          <w:color w:val="365F91"/>
          <w:sz w:val="22"/>
          <w:szCs w:val="22"/>
        </w:rPr>
        <w:t>La vigencia del servicio es a partir de las 00:00 hrs del 20 de Octubre de 2016, por dos años.</w:t>
      </w:r>
    </w:p>
    <w:p w14:paraId="2AD3A273" w14:textId="77777777" w:rsidR="00510D3A" w:rsidRPr="00D35325" w:rsidRDefault="00510D3A" w:rsidP="00510D3A">
      <w:pPr>
        <w:jc w:val="both"/>
        <w:rPr>
          <w:rFonts w:ascii="Tahoma" w:hAnsi="Tahoma" w:cs="Tahoma"/>
          <w:color w:val="365F91"/>
          <w:sz w:val="22"/>
          <w:szCs w:val="22"/>
          <w:lang w:eastAsia="en-US" w:bidi="en-US"/>
        </w:rPr>
      </w:pPr>
    </w:p>
    <w:p w14:paraId="140BE727" w14:textId="77777777" w:rsidR="00510D3A" w:rsidRDefault="00510D3A" w:rsidP="003E6995">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12E89849" w14:textId="77777777" w:rsidR="005322C7" w:rsidRPr="00AC6DAB" w:rsidRDefault="005322C7" w:rsidP="005322C7">
      <w:pPr>
        <w:ind w:left="708"/>
        <w:jc w:val="both"/>
        <w:rPr>
          <w:rFonts w:ascii="Tahoma" w:hAnsi="Tahoma" w:cs="Tahoma"/>
          <w:color w:val="365F91"/>
          <w:sz w:val="22"/>
          <w:szCs w:val="22"/>
        </w:rPr>
      </w:pPr>
      <w:r>
        <w:rPr>
          <w:rFonts w:ascii="Tahoma" w:hAnsi="Tahoma" w:cs="Tahoma"/>
          <w:color w:val="365F91"/>
          <w:sz w:val="22"/>
          <w:szCs w:val="22"/>
        </w:rPr>
        <w:t>Los servicios de asistencia médica deben ser provistos en todas las ciudades capitales y localidades donde Entel S.A. tenga presencia</w:t>
      </w:r>
      <w:r w:rsidR="00002007">
        <w:rPr>
          <w:rFonts w:ascii="Tahoma" w:hAnsi="Tahoma" w:cs="Tahoma"/>
          <w:color w:val="365F91"/>
          <w:sz w:val="22"/>
          <w:szCs w:val="22"/>
        </w:rPr>
        <w:t xml:space="preserve"> a nivel Nacional</w:t>
      </w:r>
      <w:r>
        <w:rPr>
          <w:rFonts w:ascii="Tahoma" w:hAnsi="Tahoma" w:cs="Tahoma"/>
          <w:color w:val="365F91"/>
          <w:sz w:val="22"/>
          <w:szCs w:val="22"/>
        </w:rPr>
        <w:t>.</w:t>
      </w:r>
    </w:p>
    <w:p w14:paraId="0026F2C7" w14:textId="77777777" w:rsidR="00510D3A" w:rsidRPr="00D35325" w:rsidRDefault="00510D3A" w:rsidP="00C84838">
      <w:pPr>
        <w:jc w:val="both"/>
        <w:rPr>
          <w:rFonts w:ascii="Tahoma" w:hAnsi="Tahoma" w:cs="Tahoma"/>
          <w:color w:val="365F91"/>
          <w:sz w:val="22"/>
          <w:szCs w:val="22"/>
          <w:lang w:eastAsia="en-US" w:bidi="en-US"/>
        </w:rPr>
      </w:pPr>
    </w:p>
    <w:p w14:paraId="713C6FFE" w14:textId="77777777" w:rsidR="00510D3A" w:rsidRPr="00E338D1" w:rsidRDefault="00510D3A" w:rsidP="003E6995">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roponentes Elegibles </w:t>
      </w:r>
    </w:p>
    <w:p w14:paraId="649B0BAE" w14:textId="77777777" w:rsidR="00002007" w:rsidRPr="00FB6365" w:rsidRDefault="00002007" w:rsidP="00002007">
      <w:pPr>
        <w:ind w:left="709"/>
        <w:jc w:val="both"/>
        <w:rPr>
          <w:rFonts w:ascii="Tahoma" w:hAnsi="Tahoma" w:cs="Tahoma"/>
          <w:color w:val="365F91"/>
          <w:sz w:val="22"/>
          <w:szCs w:val="22"/>
          <w:lang w:val="x-none"/>
        </w:rPr>
      </w:pPr>
      <w:r w:rsidRPr="00FB6365">
        <w:rPr>
          <w:rFonts w:ascii="Tahoma" w:hAnsi="Tahoma" w:cs="Tahoma"/>
          <w:color w:val="365F91"/>
          <w:sz w:val="22"/>
          <w:szCs w:val="22"/>
          <w:lang w:val="x-none"/>
        </w:rPr>
        <w:t>En esta convocatoria podrán participar los siguientes proponentes:</w:t>
      </w:r>
    </w:p>
    <w:p w14:paraId="2B1C0A19" w14:textId="77777777" w:rsidR="00002007" w:rsidRPr="00FB6365" w:rsidRDefault="00002007" w:rsidP="00002007">
      <w:pPr>
        <w:numPr>
          <w:ilvl w:val="0"/>
          <w:numId w:val="37"/>
        </w:numPr>
        <w:jc w:val="both"/>
        <w:rPr>
          <w:rFonts w:ascii="Tahoma" w:hAnsi="Tahoma" w:cs="Tahoma"/>
          <w:color w:val="365F91"/>
          <w:sz w:val="22"/>
          <w:szCs w:val="22"/>
          <w:lang w:val="x-none"/>
        </w:rPr>
      </w:pPr>
      <w:r>
        <w:rPr>
          <w:rFonts w:ascii="Tahoma" w:hAnsi="Tahoma" w:cs="Tahoma"/>
          <w:color w:val="365F91"/>
          <w:sz w:val="22"/>
          <w:szCs w:val="22"/>
          <w:lang w:val="x-none"/>
        </w:rPr>
        <w:t xml:space="preserve">Personas </w:t>
      </w:r>
      <w:r w:rsidRPr="00FB6365">
        <w:rPr>
          <w:rFonts w:ascii="Tahoma" w:hAnsi="Tahoma" w:cs="Tahoma"/>
          <w:color w:val="365F91"/>
          <w:sz w:val="22"/>
          <w:szCs w:val="22"/>
          <w:lang w:val="x-none"/>
        </w:rPr>
        <w:t>jurídicas con capacidad de contratar</w:t>
      </w:r>
    </w:p>
    <w:p w14:paraId="6DBC2C88" w14:textId="24C58708" w:rsidR="00002007" w:rsidRPr="00FB6365" w:rsidRDefault="00002007" w:rsidP="00002007">
      <w:pPr>
        <w:numPr>
          <w:ilvl w:val="0"/>
          <w:numId w:val="37"/>
        </w:numPr>
        <w:jc w:val="both"/>
        <w:rPr>
          <w:rFonts w:ascii="Tahoma" w:hAnsi="Tahoma" w:cs="Tahoma"/>
          <w:color w:val="365F91"/>
          <w:sz w:val="22"/>
          <w:szCs w:val="22"/>
          <w:lang w:val="x-none"/>
        </w:rPr>
      </w:pPr>
      <w:r w:rsidRPr="00FB6365">
        <w:rPr>
          <w:rFonts w:ascii="Tahoma" w:hAnsi="Tahoma" w:cs="Tahoma"/>
          <w:color w:val="365F91"/>
          <w:sz w:val="22"/>
          <w:szCs w:val="22"/>
          <w:lang w:val="x-none"/>
        </w:rPr>
        <w:t>Empresas nacionales legalmente constituidas</w:t>
      </w:r>
      <w:r w:rsidR="007E01C4">
        <w:rPr>
          <w:rFonts w:ascii="Tahoma" w:hAnsi="Tahoma" w:cs="Tahoma"/>
          <w:color w:val="365F91"/>
          <w:sz w:val="22"/>
          <w:szCs w:val="22"/>
        </w:rPr>
        <w:t xml:space="preserve"> y reguladas por la entidad competente de seguros A.P.S.</w:t>
      </w:r>
    </w:p>
    <w:p w14:paraId="67055A3C" w14:textId="77777777" w:rsidR="00002007" w:rsidRPr="00DD4514" w:rsidRDefault="00002007" w:rsidP="00002007">
      <w:pPr>
        <w:numPr>
          <w:ilvl w:val="0"/>
          <w:numId w:val="37"/>
        </w:numPr>
        <w:jc w:val="both"/>
        <w:rPr>
          <w:rFonts w:ascii="Tahoma" w:hAnsi="Tahoma" w:cs="Tahoma"/>
          <w:color w:val="365F91"/>
          <w:sz w:val="22"/>
          <w:szCs w:val="22"/>
          <w:lang w:val="x-none"/>
        </w:rPr>
      </w:pPr>
      <w:r w:rsidRPr="00FB6365">
        <w:rPr>
          <w:rFonts w:ascii="Tahoma" w:hAnsi="Tahoma" w:cs="Tahoma"/>
          <w:color w:val="365F91"/>
          <w:sz w:val="22"/>
          <w:szCs w:val="22"/>
          <w:lang w:val="x-none"/>
        </w:rPr>
        <w:t>Asociaciones Accidentales legalmente constituidas en Bolivia</w:t>
      </w:r>
    </w:p>
    <w:p w14:paraId="5363A150" w14:textId="77777777" w:rsidR="00002007" w:rsidRPr="00BA66F0" w:rsidRDefault="00002007" w:rsidP="00C84838">
      <w:pPr>
        <w:ind w:left="567"/>
        <w:jc w:val="both"/>
        <w:rPr>
          <w:rFonts w:ascii="Tahoma" w:hAnsi="Tahoma" w:cs="Tahoma"/>
          <w:color w:val="1F497D"/>
          <w:sz w:val="22"/>
          <w:szCs w:val="22"/>
          <w:lang w:val="x-none"/>
        </w:rPr>
      </w:pPr>
    </w:p>
    <w:p w14:paraId="30305B05" w14:textId="77777777" w:rsidR="00C84838" w:rsidRPr="00053061" w:rsidRDefault="00C84838" w:rsidP="00C84838">
      <w:pPr>
        <w:ind w:left="567"/>
        <w:jc w:val="both"/>
        <w:rPr>
          <w:rFonts w:ascii="Tahoma" w:hAnsi="Tahoma" w:cs="Tahoma"/>
          <w:color w:val="1F497D"/>
          <w:sz w:val="22"/>
          <w:szCs w:val="22"/>
        </w:rPr>
      </w:pPr>
      <w:r w:rsidRPr="00053061">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14:paraId="4A20AA4E" w14:textId="77777777" w:rsidR="00C84838" w:rsidRPr="00053061" w:rsidRDefault="00C84838" w:rsidP="00C84838">
      <w:pPr>
        <w:ind w:left="567"/>
        <w:jc w:val="both"/>
        <w:rPr>
          <w:rFonts w:ascii="Tahoma" w:hAnsi="Tahoma" w:cs="Tahoma"/>
          <w:color w:val="1F497D"/>
          <w:sz w:val="22"/>
          <w:szCs w:val="22"/>
        </w:rPr>
      </w:pPr>
    </w:p>
    <w:p w14:paraId="623243DB" w14:textId="77777777" w:rsidR="00C84838" w:rsidRPr="00053061" w:rsidRDefault="00C84838" w:rsidP="003E6995">
      <w:pPr>
        <w:pStyle w:val="Prrafodelista"/>
        <w:numPr>
          <w:ilvl w:val="0"/>
          <w:numId w:val="27"/>
        </w:numPr>
        <w:contextualSpacing/>
        <w:jc w:val="both"/>
        <w:rPr>
          <w:rFonts w:ascii="Tahoma" w:hAnsi="Tahoma" w:cs="Tahoma"/>
          <w:iCs/>
          <w:color w:val="1F497D"/>
          <w:sz w:val="22"/>
          <w:szCs w:val="22"/>
        </w:rPr>
      </w:pPr>
      <w:r w:rsidRPr="00053061">
        <w:rPr>
          <w:rFonts w:ascii="Tahoma" w:hAnsi="Tahoma" w:cs="Tahoma"/>
          <w:iCs/>
          <w:color w:val="1F497D"/>
          <w:sz w:val="22"/>
          <w:szCs w:val="22"/>
        </w:rPr>
        <w:t>Los proveedores de Entel S.A. que tengan:</w:t>
      </w:r>
    </w:p>
    <w:p w14:paraId="3D621A60" w14:textId="77777777" w:rsidR="00C84838" w:rsidRPr="00053061" w:rsidRDefault="00C84838" w:rsidP="003E6995">
      <w:pPr>
        <w:pStyle w:val="Prrafodelista"/>
        <w:numPr>
          <w:ilvl w:val="3"/>
          <w:numId w:val="27"/>
        </w:numPr>
        <w:contextualSpacing/>
        <w:jc w:val="both"/>
        <w:rPr>
          <w:rFonts w:ascii="Tahoma" w:hAnsi="Tahoma" w:cs="Tahoma"/>
          <w:iCs/>
          <w:color w:val="1F497D"/>
          <w:sz w:val="22"/>
          <w:szCs w:val="22"/>
        </w:rPr>
      </w:pPr>
      <w:r w:rsidRPr="00053061">
        <w:rPr>
          <w:rFonts w:ascii="Tahoma" w:hAnsi="Tahoma" w:cs="Tahoma"/>
          <w:iCs/>
          <w:color w:val="1F497D"/>
          <w:sz w:val="22"/>
          <w:szCs w:val="22"/>
        </w:rPr>
        <w:t>Cuentas por pagar a Entel S.A.</w:t>
      </w:r>
    </w:p>
    <w:p w14:paraId="779AAB57" w14:textId="77777777" w:rsidR="00C84838" w:rsidRPr="00053061" w:rsidRDefault="00C84838" w:rsidP="003E6995">
      <w:pPr>
        <w:pStyle w:val="Prrafodelista"/>
        <w:numPr>
          <w:ilvl w:val="3"/>
          <w:numId w:val="27"/>
        </w:numPr>
        <w:contextualSpacing/>
        <w:jc w:val="both"/>
        <w:rPr>
          <w:rFonts w:ascii="Tahoma" w:hAnsi="Tahoma" w:cs="Tahoma"/>
          <w:iCs/>
          <w:color w:val="1F497D"/>
          <w:sz w:val="22"/>
          <w:szCs w:val="22"/>
        </w:rPr>
      </w:pPr>
      <w:r w:rsidRPr="00053061">
        <w:rPr>
          <w:rFonts w:ascii="Tahoma" w:hAnsi="Tahoma" w:cs="Tahoma"/>
          <w:iCs/>
          <w:color w:val="1F497D"/>
          <w:sz w:val="22"/>
          <w:szCs w:val="22"/>
        </w:rPr>
        <w:t>Observaciones en la calidad de sus productos o servicios.</w:t>
      </w:r>
    </w:p>
    <w:p w14:paraId="03AC19FA" w14:textId="77777777" w:rsidR="00C84838" w:rsidRPr="00053061" w:rsidRDefault="00C84838" w:rsidP="003E6995">
      <w:pPr>
        <w:pStyle w:val="Prrafodelista"/>
        <w:numPr>
          <w:ilvl w:val="3"/>
          <w:numId w:val="27"/>
        </w:numPr>
        <w:contextualSpacing/>
        <w:jc w:val="both"/>
        <w:rPr>
          <w:rFonts w:ascii="Tahoma" w:hAnsi="Tahoma" w:cs="Tahoma"/>
          <w:iCs/>
          <w:color w:val="1F497D"/>
          <w:sz w:val="22"/>
          <w:szCs w:val="22"/>
        </w:rPr>
      </w:pPr>
      <w:r w:rsidRPr="00053061">
        <w:rPr>
          <w:rFonts w:ascii="Tahoma" w:hAnsi="Tahoma" w:cs="Tahoma"/>
          <w:iCs/>
          <w:color w:val="1F497D"/>
          <w:sz w:val="22"/>
          <w:szCs w:val="22"/>
        </w:rPr>
        <w:t>Procesos administrativos y/o judiciales con Entel S.A.</w:t>
      </w:r>
    </w:p>
    <w:p w14:paraId="7C6D388D" w14:textId="77777777" w:rsidR="00C84838" w:rsidRPr="00053061" w:rsidRDefault="00C84838" w:rsidP="003E6995">
      <w:pPr>
        <w:pStyle w:val="Prrafodelista"/>
        <w:numPr>
          <w:ilvl w:val="0"/>
          <w:numId w:val="27"/>
        </w:numPr>
        <w:contextualSpacing/>
        <w:jc w:val="both"/>
        <w:rPr>
          <w:rFonts w:ascii="Tahoma" w:hAnsi="Tahoma" w:cs="Tahoma"/>
          <w:color w:val="1F497D"/>
          <w:sz w:val="22"/>
          <w:szCs w:val="22"/>
        </w:rPr>
      </w:pPr>
      <w:r w:rsidRPr="00053061">
        <w:rPr>
          <w:rFonts w:ascii="Tahoma" w:hAnsi="Tahoma" w:cs="Tahoma"/>
          <w:color w:val="1F497D"/>
          <w:sz w:val="22"/>
          <w:szCs w:val="22"/>
        </w:rPr>
        <w:lastRenderedPageBreak/>
        <w:t>Los proveedores que se encuentren asociados con consultores que hayan asesorado en la elaboración del contenido de</w:t>
      </w:r>
      <w:r w:rsidR="00E537A7">
        <w:rPr>
          <w:rFonts w:ascii="Tahoma" w:hAnsi="Tahoma" w:cs="Tahoma"/>
          <w:color w:val="1F497D"/>
          <w:sz w:val="22"/>
          <w:szCs w:val="22"/>
        </w:rPr>
        <w:t xml:space="preserve"> los Terminos Basicos de Contratacion</w:t>
      </w:r>
      <w:r w:rsidRPr="00053061">
        <w:rPr>
          <w:rFonts w:ascii="Tahoma" w:hAnsi="Tahoma" w:cs="Tahoma"/>
          <w:color w:val="1F497D"/>
          <w:sz w:val="22"/>
          <w:szCs w:val="22"/>
        </w:rPr>
        <w:t>, Especificaciones Técnicas o Términos de Referencia.</w:t>
      </w:r>
    </w:p>
    <w:p w14:paraId="051F63ED" w14:textId="77777777" w:rsidR="00C84838" w:rsidRPr="00053061" w:rsidRDefault="00C84838" w:rsidP="003E6995">
      <w:pPr>
        <w:pStyle w:val="Prrafodelista"/>
        <w:numPr>
          <w:ilvl w:val="0"/>
          <w:numId w:val="27"/>
        </w:numPr>
        <w:contextualSpacing/>
        <w:jc w:val="both"/>
        <w:rPr>
          <w:rFonts w:ascii="Tahoma" w:hAnsi="Tahoma" w:cs="Tahoma"/>
          <w:color w:val="1F497D"/>
          <w:sz w:val="22"/>
          <w:szCs w:val="22"/>
        </w:rPr>
      </w:pPr>
      <w:r w:rsidRPr="00053061">
        <w:rPr>
          <w:rFonts w:ascii="Tahoma" w:hAnsi="Tahoma" w:cs="Tahoma"/>
          <w:color w:val="1F497D"/>
          <w:sz w:val="22"/>
          <w:szCs w:val="22"/>
        </w:rPr>
        <w:t>Los proveedores que hubiesen declarado su disolución o quiebra.</w:t>
      </w:r>
    </w:p>
    <w:p w14:paraId="20492163" w14:textId="13B397DF" w:rsidR="00C84838" w:rsidRPr="00053061" w:rsidRDefault="00C84838" w:rsidP="003E6995">
      <w:pPr>
        <w:pStyle w:val="Prrafodelista"/>
        <w:numPr>
          <w:ilvl w:val="0"/>
          <w:numId w:val="27"/>
        </w:numPr>
        <w:contextualSpacing/>
        <w:jc w:val="both"/>
        <w:rPr>
          <w:rFonts w:ascii="Tahoma" w:hAnsi="Tahoma" w:cs="Tahoma"/>
          <w:color w:val="1F497D"/>
          <w:sz w:val="22"/>
          <w:szCs w:val="22"/>
        </w:rPr>
      </w:pPr>
      <w:r w:rsidRPr="00053061">
        <w:rPr>
          <w:rFonts w:ascii="Tahoma" w:hAnsi="Tahoma" w:cs="Tahoma"/>
          <w:color w:val="1F497D"/>
          <w:sz w:val="22"/>
          <w:szCs w:val="22"/>
        </w:rPr>
        <w:t xml:space="preserve">Los ex trabajadores de la empresa, desvinculados hasta </w:t>
      </w:r>
      <w:r w:rsidR="00002007">
        <w:rPr>
          <w:rFonts w:ascii="Tahoma" w:hAnsi="Tahoma" w:cs="Tahoma"/>
          <w:color w:val="1F497D"/>
          <w:sz w:val="22"/>
          <w:szCs w:val="22"/>
        </w:rPr>
        <w:t>dos</w:t>
      </w:r>
      <w:r w:rsidR="00002007" w:rsidRPr="00053061">
        <w:rPr>
          <w:rFonts w:ascii="Tahoma" w:hAnsi="Tahoma" w:cs="Tahoma"/>
          <w:color w:val="1F497D"/>
          <w:sz w:val="22"/>
          <w:szCs w:val="22"/>
        </w:rPr>
        <w:t xml:space="preserve"> </w:t>
      </w:r>
      <w:r w:rsidRPr="00053061">
        <w:rPr>
          <w:rFonts w:ascii="Tahoma" w:hAnsi="Tahoma" w:cs="Tahoma"/>
          <w:color w:val="1F497D"/>
          <w:sz w:val="22"/>
          <w:szCs w:val="22"/>
        </w:rPr>
        <w:t>(</w:t>
      </w:r>
      <w:r w:rsidR="00002007">
        <w:rPr>
          <w:rFonts w:ascii="Tahoma" w:hAnsi="Tahoma" w:cs="Tahoma"/>
          <w:color w:val="1F497D"/>
          <w:sz w:val="22"/>
          <w:szCs w:val="22"/>
        </w:rPr>
        <w:t>2</w:t>
      </w:r>
      <w:r w:rsidRPr="00053061">
        <w:rPr>
          <w:rFonts w:ascii="Tahoma" w:hAnsi="Tahoma" w:cs="Tahoma"/>
          <w:color w:val="1F497D"/>
          <w:sz w:val="22"/>
          <w:szCs w:val="22"/>
        </w:rPr>
        <w:t>) año</w:t>
      </w:r>
      <w:r w:rsidR="00002007">
        <w:rPr>
          <w:rFonts w:ascii="Tahoma" w:hAnsi="Tahoma" w:cs="Tahoma"/>
          <w:color w:val="1F497D"/>
          <w:sz w:val="22"/>
          <w:szCs w:val="22"/>
        </w:rPr>
        <w:t>s</w:t>
      </w:r>
      <w:r w:rsidRPr="00053061">
        <w:rPr>
          <w:rFonts w:ascii="Tahoma" w:hAnsi="Tahoma" w:cs="Tahoma"/>
          <w:color w:val="1F497D"/>
          <w:sz w:val="22"/>
          <w:szCs w:val="22"/>
        </w:rPr>
        <w:t xml:space="preserve"> antes de la publicación de la convocatoria, así como las empresas controladas por éstos.</w:t>
      </w:r>
    </w:p>
    <w:p w14:paraId="3092A5D6" w14:textId="77777777" w:rsidR="00C84838" w:rsidRPr="00053061" w:rsidRDefault="00C84838" w:rsidP="003E6995">
      <w:pPr>
        <w:pStyle w:val="Prrafodelista"/>
        <w:numPr>
          <w:ilvl w:val="0"/>
          <w:numId w:val="27"/>
        </w:numPr>
        <w:contextualSpacing/>
        <w:jc w:val="both"/>
        <w:rPr>
          <w:rFonts w:ascii="Tahoma" w:hAnsi="Tahoma" w:cs="Tahoma"/>
          <w:color w:val="1F497D"/>
          <w:sz w:val="22"/>
          <w:szCs w:val="22"/>
        </w:rPr>
      </w:pPr>
      <w:r w:rsidRPr="00053061">
        <w:rPr>
          <w:rFonts w:ascii="Tahoma" w:hAnsi="Tahoma" w:cs="Tahoma"/>
          <w:color w:val="1F497D"/>
          <w:sz w:val="22"/>
          <w:szCs w:val="22"/>
        </w:rPr>
        <w:t>Los proveedores que hayan sido sancionados con cuatro (4) o más penalidades en un (1) año continuo, no podrán participar durante seis (6) meses después de la última penalidad.</w:t>
      </w:r>
    </w:p>
    <w:p w14:paraId="04F0D88A" w14:textId="77777777" w:rsidR="00C84838" w:rsidRPr="00053061" w:rsidRDefault="00C84838" w:rsidP="003E6995">
      <w:pPr>
        <w:pStyle w:val="Prrafodelista"/>
        <w:numPr>
          <w:ilvl w:val="0"/>
          <w:numId w:val="27"/>
        </w:numPr>
        <w:contextualSpacing/>
        <w:jc w:val="both"/>
        <w:rPr>
          <w:rFonts w:ascii="Tahoma" w:hAnsi="Tahoma" w:cs="Tahoma"/>
          <w:color w:val="1F497D"/>
          <w:sz w:val="22"/>
          <w:szCs w:val="22"/>
        </w:rPr>
      </w:pPr>
      <w:r w:rsidRPr="00053061">
        <w:rPr>
          <w:rFonts w:ascii="Tahoma" w:hAnsi="Tahoma" w:cs="Tahoma"/>
          <w:color w:val="1F497D"/>
          <w:sz w:val="22"/>
          <w:szCs w:val="22"/>
        </w:rPr>
        <w:t>Los proponentes adjudicados que no hayan presentado su documentación legal o desistido de suscribir el contrato o pedido de compra, no podrán participar hasta un (1) año posterior a la fecha de vencimiento.</w:t>
      </w:r>
    </w:p>
    <w:p w14:paraId="26AFD8C9" w14:textId="77777777" w:rsidR="00C84838" w:rsidRPr="00053061" w:rsidRDefault="00C84838" w:rsidP="003E6995">
      <w:pPr>
        <w:pStyle w:val="Prrafodelista"/>
        <w:numPr>
          <w:ilvl w:val="0"/>
          <w:numId w:val="27"/>
        </w:numPr>
        <w:contextualSpacing/>
        <w:jc w:val="both"/>
        <w:rPr>
          <w:rFonts w:ascii="Tahoma" w:hAnsi="Tahoma" w:cs="Tahoma"/>
          <w:color w:val="1F497D"/>
          <w:sz w:val="22"/>
          <w:szCs w:val="22"/>
        </w:rPr>
      </w:pPr>
      <w:r w:rsidRPr="00053061">
        <w:rPr>
          <w:rFonts w:ascii="Tahoma" w:hAnsi="Tahoma" w:cs="Tahoma"/>
          <w:color w:val="1F497D"/>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431C68C4" w14:textId="77777777" w:rsidR="00C84838" w:rsidRDefault="00C84838" w:rsidP="003E6995">
      <w:pPr>
        <w:pStyle w:val="Prrafodelista"/>
        <w:numPr>
          <w:ilvl w:val="0"/>
          <w:numId w:val="27"/>
        </w:numPr>
        <w:contextualSpacing/>
        <w:jc w:val="both"/>
        <w:rPr>
          <w:rFonts w:ascii="Tahoma" w:hAnsi="Tahoma" w:cs="Tahoma"/>
          <w:color w:val="1F497D"/>
          <w:sz w:val="22"/>
          <w:szCs w:val="22"/>
        </w:rPr>
      </w:pPr>
      <w:r w:rsidRPr="00053061">
        <w:rPr>
          <w:rFonts w:ascii="Tahoma" w:hAnsi="Tahoma" w:cs="Tahoma"/>
          <w:color w:val="1F497D"/>
          <w:sz w:val="22"/>
          <w:szCs w:val="22"/>
        </w:rPr>
        <w:t>Los proveedores que tengan problemas de conocimiento público.</w:t>
      </w:r>
    </w:p>
    <w:p w14:paraId="33EC0790" w14:textId="77777777" w:rsidR="00002007" w:rsidRDefault="00002007" w:rsidP="00002007">
      <w:pPr>
        <w:pStyle w:val="Prrafodelista"/>
        <w:numPr>
          <w:ilvl w:val="0"/>
          <w:numId w:val="27"/>
        </w:numPr>
        <w:contextualSpacing/>
        <w:jc w:val="both"/>
        <w:rPr>
          <w:rFonts w:ascii="Tahoma" w:hAnsi="Tahoma" w:cs="Tahoma"/>
          <w:iCs/>
          <w:color w:val="004990"/>
          <w:sz w:val="22"/>
          <w:szCs w:val="22"/>
        </w:rPr>
      </w:pPr>
      <w:r w:rsidRPr="00774B52">
        <w:rPr>
          <w:rFonts w:ascii="Tahoma" w:hAnsi="Tahoma" w:cs="Tahoma"/>
          <w:iCs/>
          <w:color w:val="004990"/>
          <w:sz w:val="22"/>
          <w:szCs w:val="22"/>
        </w:rPr>
        <w:t>Los proveedores cuyos socios o propietarios estén impedidos de participar en los procesos de contratación.</w:t>
      </w:r>
    </w:p>
    <w:p w14:paraId="00EAE96C" w14:textId="77777777" w:rsidR="00002007" w:rsidRPr="00FC6625" w:rsidRDefault="00002007" w:rsidP="00002007">
      <w:pPr>
        <w:pStyle w:val="Prrafodelista"/>
        <w:numPr>
          <w:ilvl w:val="0"/>
          <w:numId w:val="27"/>
        </w:numPr>
        <w:contextualSpacing/>
        <w:jc w:val="both"/>
        <w:rPr>
          <w:rFonts w:ascii="Tahoma" w:hAnsi="Tahoma" w:cs="Tahoma"/>
          <w:iCs/>
          <w:color w:val="004990"/>
          <w:sz w:val="22"/>
          <w:szCs w:val="22"/>
        </w:rPr>
      </w:pPr>
      <w:r w:rsidRPr="00774B52">
        <w:rPr>
          <w:rFonts w:ascii="Tahoma" w:hAnsi="Tahoma" w:cs="Tahoma"/>
          <w:iCs/>
          <w:color w:val="004990"/>
          <w:sz w:val="22"/>
          <w:szCs w:val="22"/>
        </w:rPr>
        <w:t>Los proveedores que desistieron total o parcialmente la adjudicación o contrato</w:t>
      </w:r>
    </w:p>
    <w:p w14:paraId="4F0979FF" w14:textId="77777777" w:rsidR="00002007" w:rsidRPr="00053061" w:rsidRDefault="00002007" w:rsidP="00BA66F0">
      <w:pPr>
        <w:pStyle w:val="Prrafodelista"/>
        <w:ind w:left="1068"/>
        <w:contextualSpacing/>
        <w:jc w:val="both"/>
        <w:rPr>
          <w:rFonts w:ascii="Tahoma" w:hAnsi="Tahoma" w:cs="Tahoma"/>
          <w:color w:val="1F497D"/>
          <w:sz w:val="22"/>
          <w:szCs w:val="22"/>
        </w:rPr>
      </w:pPr>
    </w:p>
    <w:p w14:paraId="399A1A75" w14:textId="77777777" w:rsidR="00510D3A" w:rsidRPr="00E338D1" w:rsidRDefault="00510D3A" w:rsidP="00510D3A">
      <w:pPr>
        <w:jc w:val="both"/>
        <w:rPr>
          <w:rFonts w:cs="Arial"/>
          <w:color w:val="004990"/>
          <w:sz w:val="18"/>
          <w:szCs w:val="18"/>
          <w:lang w:eastAsia="en-US"/>
        </w:rPr>
      </w:pPr>
    </w:p>
    <w:p w14:paraId="5C8F8943" w14:textId="77777777" w:rsidR="00373C1B" w:rsidRPr="00C84838" w:rsidRDefault="00373C1B" w:rsidP="003E6995">
      <w:pPr>
        <w:numPr>
          <w:ilvl w:val="0"/>
          <w:numId w:val="7"/>
        </w:numPr>
        <w:ind w:left="567" w:hanging="567"/>
        <w:jc w:val="both"/>
        <w:rPr>
          <w:rFonts w:ascii="Tahoma" w:hAnsi="Tahoma" w:cs="Tahoma"/>
          <w:b/>
          <w:color w:val="365F91"/>
          <w:sz w:val="28"/>
          <w:szCs w:val="28"/>
          <w:lang w:eastAsia="en-US" w:bidi="en-US"/>
        </w:rPr>
      </w:pPr>
      <w:r w:rsidRPr="00C84838">
        <w:rPr>
          <w:rFonts w:ascii="Tahoma" w:hAnsi="Tahoma" w:cs="Tahoma"/>
          <w:b/>
          <w:color w:val="365F91"/>
          <w:sz w:val="28"/>
          <w:szCs w:val="28"/>
          <w:lang w:eastAsia="en-US" w:bidi="en-US"/>
        </w:rPr>
        <w:t xml:space="preserve">Referente del proceso </w:t>
      </w:r>
    </w:p>
    <w:p w14:paraId="0991A908" w14:textId="77777777" w:rsidR="00C84838" w:rsidRPr="00AC6DAB" w:rsidRDefault="00C84838" w:rsidP="00C575B7">
      <w:pPr>
        <w:ind w:left="708"/>
        <w:jc w:val="both"/>
        <w:rPr>
          <w:rFonts w:ascii="Tahoma" w:hAnsi="Tahoma" w:cs="Tahoma"/>
          <w:color w:val="365F91"/>
          <w:sz w:val="22"/>
          <w:szCs w:val="22"/>
        </w:rPr>
      </w:pPr>
      <w:r w:rsidRPr="00373C1B">
        <w:rPr>
          <w:rFonts w:ascii="Tahoma" w:hAnsi="Tahoma" w:cs="Tahoma"/>
          <w:color w:val="365F91"/>
          <w:sz w:val="22"/>
          <w:szCs w:val="22"/>
        </w:rPr>
        <w:t>El presente proceso</w:t>
      </w:r>
      <w:r>
        <w:rPr>
          <w:rFonts w:ascii="Tahoma" w:hAnsi="Tahoma" w:cs="Tahoma"/>
          <w:color w:val="365F91"/>
          <w:sz w:val="22"/>
          <w:szCs w:val="22"/>
        </w:rPr>
        <w:t xml:space="preserve"> </w:t>
      </w:r>
      <w:r w:rsidRPr="00053061">
        <w:rPr>
          <w:rFonts w:ascii="Tahoma" w:hAnsi="Tahoma" w:cs="Tahoma"/>
          <w:color w:val="365F91"/>
          <w:sz w:val="22"/>
          <w:szCs w:val="22"/>
        </w:rPr>
        <w:t xml:space="preserve">hasta su adjudicación estará a cargo de la Gerencia Nacional de Administración y Finanzas por medio de la Subgerencia de Adquisiciones. Posterior a su adjudicación y firma de Contrato, estará a cargo de la Subgerencia de </w:t>
      </w:r>
      <w:r>
        <w:rPr>
          <w:rFonts w:ascii="Tahoma" w:hAnsi="Tahoma" w:cs="Tahoma"/>
          <w:color w:val="365F91"/>
          <w:sz w:val="22"/>
          <w:szCs w:val="22"/>
        </w:rPr>
        <w:t>Recursos Humanos.</w:t>
      </w:r>
    </w:p>
    <w:p w14:paraId="340E5BA4" w14:textId="77777777" w:rsidR="00373C1B" w:rsidRDefault="00373C1B" w:rsidP="00373C1B">
      <w:pPr>
        <w:jc w:val="both"/>
        <w:rPr>
          <w:rFonts w:ascii="Tahoma" w:hAnsi="Tahoma" w:cs="Tahoma"/>
          <w:b/>
          <w:color w:val="365F91"/>
          <w:sz w:val="28"/>
          <w:szCs w:val="28"/>
          <w:lang w:eastAsia="en-US" w:bidi="en-US"/>
        </w:rPr>
      </w:pPr>
    </w:p>
    <w:p w14:paraId="25DE8436" w14:textId="77777777" w:rsidR="005113EF" w:rsidRPr="00E338D1" w:rsidRDefault="005113EF" w:rsidP="003E6995">
      <w:pPr>
        <w:numPr>
          <w:ilvl w:val="0"/>
          <w:numId w:val="7"/>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sidR="00E338D1">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ropuestas</w:t>
      </w:r>
    </w:p>
    <w:p w14:paraId="6482D917" w14:textId="77777777" w:rsidR="007978DB" w:rsidRDefault="007978DB" w:rsidP="00E338D1">
      <w:pPr>
        <w:jc w:val="both"/>
        <w:rPr>
          <w:rFonts w:ascii="Tahoma" w:hAnsi="Tahoma" w:cs="Tahoma"/>
          <w:color w:val="365F91"/>
          <w:sz w:val="22"/>
          <w:szCs w:val="22"/>
        </w:rPr>
      </w:pPr>
    </w:p>
    <w:p w14:paraId="0ACF4085" w14:textId="2E8F37CF" w:rsidR="006B4A6A" w:rsidRDefault="006B4A6A" w:rsidP="005322C7">
      <w:pPr>
        <w:pStyle w:val="Prrafodelista"/>
        <w:tabs>
          <w:tab w:val="left" w:pos="567"/>
        </w:tabs>
        <w:ind w:left="567"/>
        <w:jc w:val="both"/>
        <w:rPr>
          <w:rFonts w:ascii="Tahoma" w:hAnsi="Tahoma" w:cs="Tahoma"/>
          <w:color w:val="004990"/>
          <w:sz w:val="22"/>
          <w:szCs w:val="22"/>
        </w:rPr>
      </w:pPr>
      <w:r w:rsidRPr="00053061">
        <w:rPr>
          <w:rFonts w:ascii="Tahoma" w:hAnsi="Tahoma" w:cs="Tahoma"/>
          <w:color w:val="004990"/>
          <w:sz w:val="22"/>
          <w:szCs w:val="22"/>
          <w:u w:val="single"/>
        </w:rPr>
        <w:t xml:space="preserve">Consultas escritas sobre </w:t>
      </w:r>
      <w:r w:rsidR="00E537A7">
        <w:rPr>
          <w:rFonts w:ascii="Tahoma" w:hAnsi="Tahoma" w:cs="Tahoma"/>
          <w:color w:val="004990"/>
          <w:sz w:val="22"/>
          <w:szCs w:val="22"/>
          <w:u w:val="single"/>
        </w:rPr>
        <w:t xml:space="preserve">los </w:t>
      </w:r>
      <w:r w:rsidR="00E537A7" w:rsidRPr="006E5575">
        <w:rPr>
          <w:rFonts w:ascii="Tahoma" w:hAnsi="Tahoma" w:cs="Tahoma"/>
          <w:color w:val="004990"/>
          <w:sz w:val="22"/>
          <w:szCs w:val="22"/>
          <w:u w:val="single"/>
          <w:lang w:bidi="en-US"/>
        </w:rPr>
        <w:t>Términos Básicos de Contratación (TBC)</w:t>
      </w:r>
      <w:r w:rsidRPr="00053061">
        <w:rPr>
          <w:rFonts w:ascii="Tahoma" w:hAnsi="Tahoma" w:cs="Tahoma"/>
          <w:color w:val="004990"/>
          <w:sz w:val="22"/>
          <w:szCs w:val="22"/>
          <w:u w:val="single"/>
        </w:rPr>
        <w:t>:</w:t>
      </w:r>
      <w:r w:rsidRPr="00053061">
        <w:rPr>
          <w:rFonts w:ascii="Tahoma" w:hAnsi="Tahoma" w:cs="Tahoma"/>
          <w:color w:val="004990"/>
          <w:sz w:val="22"/>
          <w:szCs w:val="22"/>
        </w:rPr>
        <w:t xml:space="preserve"> Cualquier potencial proponente puede formular consultas escritas dirigidas a la Subgerencia de Adquisiciones, hasta el día </w:t>
      </w:r>
      <w:r w:rsidR="00DA1710">
        <w:rPr>
          <w:rFonts w:ascii="Tahoma" w:hAnsi="Tahoma" w:cs="Tahoma"/>
          <w:color w:val="004990"/>
          <w:sz w:val="22"/>
          <w:szCs w:val="22"/>
        </w:rPr>
        <w:t>1</w:t>
      </w:r>
      <w:r w:rsidR="00520410">
        <w:rPr>
          <w:rFonts w:ascii="Tahoma" w:hAnsi="Tahoma" w:cs="Tahoma"/>
          <w:color w:val="004990"/>
          <w:sz w:val="22"/>
          <w:szCs w:val="22"/>
        </w:rPr>
        <w:t>5</w:t>
      </w:r>
      <w:r w:rsidR="00C53CF5">
        <w:rPr>
          <w:rFonts w:ascii="Tahoma" w:hAnsi="Tahoma" w:cs="Tahoma"/>
          <w:color w:val="004990"/>
          <w:sz w:val="22"/>
          <w:szCs w:val="22"/>
        </w:rPr>
        <w:t xml:space="preserve"> </w:t>
      </w:r>
      <w:r>
        <w:rPr>
          <w:rFonts w:ascii="Tahoma" w:hAnsi="Tahoma" w:cs="Tahoma"/>
          <w:color w:val="004990"/>
          <w:sz w:val="22"/>
          <w:szCs w:val="22"/>
        </w:rPr>
        <w:t xml:space="preserve">de </w:t>
      </w:r>
      <w:r w:rsidR="00DA1710">
        <w:rPr>
          <w:rFonts w:ascii="Tahoma" w:hAnsi="Tahoma" w:cs="Tahoma"/>
          <w:color w:val="004990"/>
          <w:sz w:val="22"/>
          <w:szCs w:val="22"/>
        </w:rPr>
        <w:t>septiembre</w:t>
      </w:r>
      <w:r>
        <w:rPr>
          <w:rFonts w:ascii="Tahoma" w:hAnsi="Tahoma" w:cs="Tahoma"/>
          <w:color w:val="004990"/>
          <w:sz w:val="22"/>
          <w:szCs w:val="22"/>
        </w:rPr>
        <w:t xml:space="preserve"> de 2016, </w:t>
      </w:r>
      <w:r w:rsidR="00C53CF5" w:rsidRPr="00FB0605">
        <w:rPr>
          <w:rFonts w:ascii="Tahoma" w:hAnsi="Tahoma" w:cs="Tahoma"/>
          <w:color w:val="1F497D"/>
          <w:sz w:val="22"/>
          <w:lang w:val="es-BO"/>
        </w:rPr>
        <w:t>hasta horas 1</w:t>
      </w:r>
      <w:r w:rsidR="00C53CF5">
        <w:rPr>
          <w:rFonts w:ascii="Tahoma" w:hAnsi="Tahoma" w:cs="Tahoma"/>
          <w:color w:val="1F497D"/>
          <w:sz w:val="22"/>
          <w:lang w:val="es-BO"/>
        </w:rPr>
        <w:t>2</w:t>
      </w:r>
      <w:r w:rsidR="00C53CF5" w:rsidRPr="00FB0605">
        <w:rPr>
          <w:rFonts w:ascii="Tahoma" w:hAnsi="Tahoma" w:cs="Tahoma"/>
          <w:color w:val="1F497D"/>
          <w:sz w:val="22"/>
          <w:lang w:val="es-BO"/>
        </w:rPr>
        <w:t>:00 (GMT-4)</w:t>
      </w:r>
      <w:r w:rsidRPr="00053061">
        <w:rPr>
          <w:rFonts w:ascii="Tahoma" w:hAnsi="Tahoma" w:cs="Tahoma"/>
          <w:color w:val="004990"/>
          <w:sz w:val="22"/>
          <w:szCs w:val="22"/>
        </w:rPr>
        <w:t>, a los correos electrónicos</w:t>
      </w:r>
      <w:r w:rsidR="005322C7">
        <w:rPr>
          <w:rFonts w:ascii="Tahoma" w:hAnsi="Tahoma" w:cs="Tahoma"/>
          <w:color w:val="004990"/>
          <w:sz w:val="22"/>
          <w:szCs w:val="22"/>
        </w:rPr>
        <w:t xml:space="preserve"> </w:t>
      </w:r>
      <w:hyperlink r:id="rId13" w:history="1">
        <w:r w:rsidR="005322C7" w:rsidRPr="00053061">
          <w:rPr>
            <w:rStyle w:val="Hipervnculo"/>
            <w:rFonts w:ascii="Tahoma" w:hAnsi="Tahoma" w:cs="Tahoma"/>
            <w:sz w:val="22"/>
            <w:szCs w:val="22"/>
          </w:rPr>
          <w:t>worellana@entel.bo</w:t>
        </w:r>
      </w:hyperlink>
      <w:r w:rsidR="005322C7" w:rsidRPr="00053061">
        <w:rPr>
          <w:rFonts w:ascii="Tahoma" w:hAnsi="Tahoma" w:cs="Tahoma"/>
          <w:color w:val="004990"/>
          <w:sz w:val="22"/>
          <w:szCs w:val="22"/>
        </w:rPr>
        <w:t xml:space="preserve"> y</w:t>
      </w:r>
      <w:r w:rsidR="005322C7">
        <w:rPr>
          <w:rFonts w:ascii="Tahoma" w:hAnsi="Tahoma" w:cs="Tahoma"/>
          <w:color w:val="004990"/>
          <w:sz w:val="22"/>
          <w:szCs w:val="22"/>
        </w:rPr>
        <w:t xml:space="preserve"> </w:t>
      </w:r>
      <w:hyperlink r:id="rId14" w:history="1">
        <w:r w:rsidR="00DA1710" w:rsidRPr="00791421">
          <w:rPr>
            <w:rStyle w:val="Hipervnculo"/>
            <w:rFonts w:ascii="Tahoma" w:hAnsi="Tahoma" w:cs="Tahoma"/>
            <w:sz w:val="22"/>
            <w:szCs w:val="22"/>
          </w:rPr>
          <w:t>ncambero@entel.bo</w:t>
        </w:r>
      </w:hyperlink>
      <w:r w:rsidR="00DA1710">
        <w:rPr>
          <w:rFonts w:ascii="Tahoma" w:hAnsi="Tahoma" w:cs="Tahoma"/>
          <w:color w:val="004990"/>
          <w:sz w:val="22"/>
          <w:szCs w:val="22"/>
        </w:rPr>
        <w:t xml:space="preserve"> </w:t>
      </w:r>
      <w:r w:rsidR="00C53CF5" w:rsidRPr="00403F42">
        <w:rPr>
          <w:rFonts w:ascii="Tahoma" w:hAnsi="Tahoma" w:cs="Tahoma"/>
          <w:color w:val="1F497D"/>
          <w:sz w:val="22"/>
          <w:lang w:val="es-BO"/>
        </w:rPr>
        <w:t>o a la dirección: piso 6 – Edificio Tower de ENTEL S.A.</w:t>
      </w:r>
    </w:p>
    <w:p w14:paraId="4BEAD6C7" w14:textId="77777777" w:rsidR="005322C7" w:rsidRPr="00053061" w:rsidRDefault="005322C7" w:rsidP="005322C7">
      <w:pPr>
        <w:pStyle w:val="Prrafodelista"/>
        <w:tabs>
          <w:tab w:val="left" w:pos="567"/>
        </w:tabs>
        <w:ind w:left="567"/>
        <w:jc w:val="both"/>
        <w:rPr>
          <w:rFonts w:ascii="Tahoma" w:hAnsi="Tahoma" w:cs="Tahoma"/>
          <w:color w:val="004990"/>
          <w:sz w:val="22"/>
          <w:szCs w:val="22"/>
        </w:rPr>
      </w:pPr>
    </w:p>
    <w:p w14:paraId="0B3E6D6F" w14:textId="3F82494D" w:rsidR="006B4A6A" w:rsidRPr="00053061" w:rsidRDefault="006B4A6A" w:rsidP="006B4A6A">
      <w:pPr>
        <w:pStyle w:val="Prrafodelista"/>
        <w:tabs>
          <w:tab w:val="left" w:pos="567"/>
        </w:tabs>
        <w:ind w:left="567"/>
        <w:jc w:val="both"/>
        <w:rPr>
          <w:rFonts w:ascii="Tahoma" w:hAnsi="Tahoma" w:cs="Tahoma"/>
          <w:color w:val="004990"/>
          <w:sz w:val="22"/>
          <w:szCs w:val="22"/>
        </w:rPr>
      </w:pPr>
      <w:r w:rsidRPr="00053061">
        <w:rPr>
          <w:rFonts w:ascii="Tahoma" w:hAnsi="Tahoma" w:cs="Tahoma"/>
          <w:color w:val="004990"/>
          <w:sz w:val="22"/>
          <w:szCs w:val="22"/>
          <w:u w:val="single"/>
        </w:rPr>
        <w:t>Reunión de Aclaración:</w:t>
      </w:r>
      <w:r w:rsidRPr="00053061">
        <w:rPr>
          <w:rFonts w:ascii="Tahoma" w:hAnsi="Tahoma" w:cs="Tahoma"/>
          <w:color w:val="004990"/>
          <w:sz w:val="22"/>
          <w:szCs w:val="22"/>
        </w:rPr>
        <w:t xml:space="preserve"> Con la finalidad de responder a las consultas realizadas sobre </w:t>
      </w:r>
      <w:r w:rsidR="00C53CF5">
        <w:rPr>
          <w:rFonts w:ascii="Tahoma" w:hAnsi="Tahoma" w:cs="Tahoma"/>
          <w:color w:val="004990"/>
          <w:sz w:val="22"/>
          <w:szCs w:val="22"/>
        </w:rPr>
        <w:t>los</w:t>
      </w:r>
      <w:r w:rsidR="00C53CF5" w:rsidRPr="00053061">
        <w:rPr>
          <w:rFonts w:ascii="Tahoma" w:hAnsi="Tahoma" w:cs="Tahoma"/>
          <w:color w:val="004990"/>
          <w:sz w:val="22"/>
          <w:szCs w:val="22"/>
        </w:rPr>
        <w:t xml:space="preserve"> </w:t>
      </w:r>
      <w:r w:rsidR="00E537A7" w:rsidRPr="00E537A7">
        <w:rPr>
          <w:rFonts w:ascii="Tahoma" w:hAnsi="Tahoma" w:cs="Tahoma"/>
          <w:color w:val="004990"/>
          <w:sz w:val="22"/>
          <w:szCs w:val="22"/>
          <w:lang w:bidi="en-US"/>
        </w:rPr>
        <w:t>Términos Básicos de Contratación (TBC)</w:t>
      </w:r>
      <w:r w:rsidR="00E537A7">
        <w:rPr>
          <w:rFonts w:ascii="Tahoma" w:hAnsi="Tahoma" w:cs="Tahoma"/>
          <w:color w:val="004990"/>
          <w:sz w:val="22"/>
          <w:szCs w:val="22"/>
        </w:rPr>
        <w:t xml:space="preserve"> </w:t>
      </w:r>
      <w:r w:rsidRPr="00053061">
        <w:rPr>
          <w:rFonts w:ascii="Tahoma" w:hAnsi="Tahoma" w:cs="Tahoma"/>
          <w:color w:val="004990"/>
          <w:sz w:val="22"/>
          <w:szCs w:val="22"/>
        </w:rPr>
        <w:t>dentro del plazo señalado. Dicha reunión se realizará en:</w:t>
      </w:r>
    </w:p>
    <w:p w14:paraId="74F8E655" w14:textId="77777777" w:rsidR="006B4A6A" w:rsidRPr="00053061" w:rsidRDefault="006B4A6A" w:rsidP="006B4A6A">
      <w:pPr>
        <w:ind w:left="1134"/>
        <w:jc w:val="both"/>
        <w:rPr>
          <w:rFonts w:ascii="Tahoma" w:hAnsi="Tahoma" w:cs="Tahoma"/>
          <w:color w:val="365F91"/>
          <w:sz w:val="22"/>
          <w:szCs w:val="22"/>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96"/>
        <w:gridCol w:w="5117"/>
      </w:tblGrid>
      <w:tr w:rsidR="006B4A6A" w:rsidRPr="00053061" w14:paraId="13E48691" w14:textId="77777777" w:rsidTr="00C11A8D">
        <w:trPr>
          <w:trHeight w:val="455"/>
        </w:trPr>
        <w:tc>
          <w:tcPr>
            <w:tcW w:w="33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BA92EC3" w14:textId="77777777" w:rsidR="006B4A6A" w:rsidRPr="00053061" w:rsidRDefault="006B4A6A" w:rsidP="00C11A8D">
            <w:pPr>
              <w:ind w:left="27"/>
              <w:rPr>
                <w:rFonts w:ascii="Tahoma" w:hAnsi="Tahoma" w:cs="Tahoma"/>
                <w:color w:val="FFFFFF"/>
                <w:sz w:val="22"/>
                <w:szCs w:val="22"/>
              </w:rPr>
            </w:pPr>
            <w:r w:rsidRPr="00053061">
              <w:rPr>
                <w:rFonts w:ascii="Tahoma" w:hAnsi="Tahoma" w:cs="Tahoma"/>
                <w:color w:val="FFFFFF"/>
                <w:sz w:val="22"/>
                <w:szCs w:val="22"/>
              </w:rPr>
              <w:t>Fecha:</w:t>
            </w:r>
          </w:p>
        </w:tc>
        <w:tc>
          <w:tcPr>
            <w:tcW w:w="5117" w:type="dxa"/>
            <w:tcBorders>
              <w:top w:val="single" w:sz="4" w:space="0" w:color="004990"/>
              <w:left w:val="single" w:sz="4" w:space="0" w:color="FFFFFF"/>
            </w:tcBorders>
            <w:vAlign w:val="center"/>
          </w:tcPr>
          <w:p w14:paraId="7473A742" w14:textId="091C665F" w:rsidR="006B4A6A" w:rsidRPr="00053061" w:rsidRDefault="00C53CF5" w:rsidP="00520410">
            <w:pPr>
              <w:outlineLvl w:val="2"/>
              <w:rPr>
                <w:rFonts w:ascii="Tahoma" w:hAnsi="Tahoma" w:cs="Tahoma"/>
                <w:color w:val="365F91"/>
                <w:sz w:val="22"/>
                <w:szCs w:val="22"/>
              </w:rPr>
            </w:pPr>
            <w:r>
              <w:rPr>
                <w:rFonts w:ascii="Tahoma" w:hAnsi="Tahoma" w:cs="Tahoma"/>
                <w:color w:val="365F91"/>
                <w:sz w:val="22"/>
                <w:szCs w:val="22"/>
              </w:rPr>
              <w:t>1</w:t>
            </w:r>
            <w:r w:rsidR="00520410">
              <w:rPr>
                <w:rFonts w:ascii="Tahoma" w:hAnsi="Tahoma" w:cs="Tahoma"/>
                <w:color w:val="365F91"/>
                <w:sz w:val="22"/>
                <w:szCs w:val="22"/>
              </w:rPr>
              <w:t>6</w:t>
            </w:r>
            <w:r>
              <w:rPr>
                <w:rFonts w:ascii="Tahoma" w:hAnsi="Tahoma" w:cs="Tahoma"/>
                <w:color w:val="365F91"/>
                <w:sz w:val="22"/>
                <w:szCs w:val="22"/>
              </w:rPr>
              <w:t xml:space="preserve"> de Septiembre de 2016</w:t>
            </w:r>
          </w:p>
        </w:tc>
      </w:tr>
      <w:tr w:rsidR="006B4A6A" w:rsidRPr="00053061" w14:paraId="7921F02D" w14:textId="77777777" w:rsidTr="00C11A8D">
        <w:trPr>
          <w:trHeight w:val="419"/>
        </w:trPr>
        <w:tc>
          <w:tcPr>
            <w:tcW w:w="339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10B1841" w14:textId="77777777" w:rsidR="006B4A6A" w:rsidRPr="00053061" w:rsidRDefault="006B4A6A" w:rsidP="00C11A8D">
            <w:pPr>
              <w:ind w:left="27"/>
              <w:rPr>
                <w:rFonts w:ascii="Tahoma" w:hAnsi="Tahoma" w:cs="Tahoma"/>
                <w:color w:val="FFFFFF"/>
                <w:sz w:val="22"/>
                <w:szCs w:val="22"/>
              </w:rPr>
            </w:pPr>
            <w:r w:rsidRPr="00053061">
              <w:rPr>
                <w:rFonts w:ascii="Tahoma" w:hAnsi="Tahoma" w:cs="Tahoma"/>
                <w:color w:val="FFFFFF"/>
                <w:sz w:val="22"/>
                <w:szCs w:val="22"/>
              </w:rPr>
              <w:t>Hora:</w:t>
            </w:r>
          </w:p>
        </w:tc>
        <w:tc>
          <w:tcPr>
            <w:tcW w:w="5117" w:type="dxa"/>
            <w:tcBorders>
              <w:left w:val="single" w:sz="4" w:space="0" w:color="FFFFFF"/>
            </w:tcBorders>
            <w:vAlign w:val="center"/>
          </w:tcPr>
          <w:p w14:paraId="61AE5C90" w14:textId="461A3FF7" w:rsidR="006B4A6A" w:rsidRPr="00053061" w:rsidRDefault="00C53CF5" w:rsidP="00DA1710">
            <w:pPr>
              <w:outlineLvl w:val="2"/>
              <w:rPr>
                <w:rFonts w:ascii="Tahoma" w:hAnsi="Tahoma" w:cs="Tahoma"/>
                <w:color w:val="365F91"/>
                <w:sz w:val="22"/>
                <w:szCs w:val="22"/>
              </w:rPr>
            </w:pPr>
            <w:r>
              <w:rPr>
                <w:rFonts w:ascii="Tahoma" w:hAnsi="Tahoma" w:cs="Tahoma"/>
                <w:color w:val="365F91"/>
                <w:sz w:val="22"/>
                <w:szCs w:val="22"/>
              </w:rPr>
              <w:t>1</w:t>
            </w:r>
            <w:r w:rsidR="00DA1710">
              <w:rPr>
                <w:rFonts w:ascii="Tahoma" w:hAnsi="Tahoma" w:cs="Tahoma"/>
                <w:color w:val="365F91"/>
                <w:sz w:val="22"/>
                <w:szCs w:val="22"/>
              </w:rPr>
              <w:t>0</w:t>
            </w:r>
            <w:r>
              <w:rPr>
                <w:rFonts w:ascii="Tahoma" w:hAnsi="Tahoma" w:cs="Tahoma"/>
                <w:color w:val="365F91"/>
                <w:sz w:val="22"/>
                <w:szCs w:val="22"/>
              </w:rPr>
              <w:t>:00</w:t>
            </w:r>
          </w:p>
        </w:tc>
      </w:tr>
      <w:tr w:rsidR="006B4A6A" w:rsidRPr="00053061" w14:paraId="120E11FA" w14:textId="77777777" w:rsidTr="00C11A8D">
        <w:trPr>
          <w:trHeight w:val="410"/>
        </w:trPr>
        <w:tc>
          <w:tcPr>
            <w:tcW w:w="339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607F5D2" w14:textId="77777777" w:rsidR="006B4A6A" w:rsidRPr="00053061" w:rsidRDefault="006B4A6A" w:rsidP="00C11A8D">
            <w:pPr>
              <w:ind w:left="27"/>
              <w:rPr>
                <w:rFonts w:ascii="Tahoma" w:hAnsi="Tahoma" w:cs="Tahoma"/>
                <w:color w:val="FFFFFF"/>
                <w:sz w:val="22"/>
                <w:szCs w:val="22"/>
              </w:rPr>
            </w:pPr>
            <w:r w:rsidRPr="00053061">
              <w:rPr>
                <w:rFonts w:ascii="Tahoma" w:hAnsi="Tahoma" w:cs="Tahoma"/>
                <w:color w:val="FFFFFF"/>
                <w:sz w:val="22"/>
                <w:szCs w:val="22"/>
              </w:rPr>
              <w:t>Dirección:</w:t>
            </w:r>
          </w:p>
        </w:tc>
        <w:tc>
          <w:tcPr>
            <w:tcW w:w="5117" w:type="dxa"/>
            <w:tcBorders>
              <w:left w:val="single" w:sz="4" w:space="0" w:color="FFFFFF"/>
            </w:tcBorders>
            <w:vAlign w:val="center"/>
          </w:tcPr>
          <w:p w14:paraId="1A6E3C5A" w14:textId="77777777" w:rsidR="006B4A6A" w:rsidRPr="00053061" w:rsidRDefault="006B4A6A" w:rsidP="00C11A8D">
            <w:pPr>
              <w:outlineLvl w:val="2"/>
              <w:rPr>
                <w:rFonts w:ascii="Tahoma" w:hAnsi="Tahoma" w:cs="Tahoma"/>
                <w:color w:val="365F91"/>
                <w:sz w:val="22"/>
                <w:szCs w:val="22"/>
              </w:rPr>
            </w:pPr>
            <w:r w:rsidRPr="00053061">
              <w:rPr>
                <w:rFonts w:ascii="Tahoma" w:hAnsi="Tahoma" w:cs="Tahoma"/>
                <w:color w:val="365F91"/>
                <w:sz w:val="22"/>
                <w:szCs w:val="22"/>
              </w:rPr>
              <w:t>ENTEL S.A., Edificio Tower, Cale Federico Zuazo N° 1771 Piso 6 (Sub Gerencia de Adquisiciones)</w:t>
            </w:r>
          </w:p>
        </w:tc>
      </w:tr>
      <w:tr w:rsidR="006B4A6A" w:rsidRPr="00053061" w14:paraId="4578B377" w14:textId="77777777" w:rsidTr="00C11A8D">
        <w:trPr>
          <w:trHeight w:val="417"/>
        </w:trPr>
        <w:tc>
          <w:tcPr>
            <w:tcW w:w="339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0D47006" w14:textId="77777777" w:rsidR="006B4A6A" w:rsidRPr="00053061" w:rsidRDefault="006B4A6A" w:rsidP="00C11A8D">
            <w:pPr>
              <w:ind w:left="27"/>
              <w:rPr>
                <w:rFonts w:ascii="Tahoma" w:hAnsi="Tahoma" w:cs="Tahoma"/>
                <w:color w:val="FFFFFF"/>
                <w:sz w:val="22"/>
                <w:szCs w:val="22"/>
              </w:rPr>
            </w:pPr>
            <w:r w:rsidRPr="00053061">
              <w:rPr>
                <w:rFonts w:ascii="Tahoma" w:hAnsi="Tahoma" w:cs="Tahoma"/>
                <w:color w:val="FFFFFF"/>
                <w:sz w:val="22"/>
                <w:szCs w:val="22"/>
              </w:rPr>
              <w:t>Ciudad:</w:t>
            </w:r>
          </w:p>
        </w:tc>
        <w:tc>
          <w:tcPr>
            <w:tcW w:w="5117" w:type="dxa"/>
            <w:tcBorders>
              <w:left w:val="single" w:sz="4" w:space="0" w:color="FFFFFF"/>
            </w:tcBorders>
            <w:vAlign w:val="center"/>
          </w:tcPr>
          <w:p w14:paraId="30DA659B" w14:textId="77777777" w:rsidR="006B4A6A" w:rsidRPr="00053061" w:rsidRDefault="006B4A6A" w:rsidP="00C11A8D">
            <w:pPr>
              <w:outlineLvl w:val="2"/>
              <w:rPr>
                <w:rFonts w:ascii="Tahoma" w:hAnsi="Tahoma" w:cs="Tahoma"/>
                <w:color w:val="365F91"/>
                <w:sz w:val="22"/>
                <w:szCs w:val="22"/>
              </w:rPr>
            </w:pPr>
            <w:r w:rsidRPr="00053061">
              <w:rPr>
                <w:rFonts w:ascii="Tahoma" w:hAnsi="Tahoma" w:cs="Tahoma"/>
                <w:color w:val="365F91"/>
                <w:sz w:val="22"/>
                <w:szCs w:val="22"/>
              </w:rPr>
              <w:t>La Paz, Bolivia</w:t>
            </w:r>
          </w:p>
        </w:tc>
      </w:tr>
      <w:tr w:rsidR="006B4A6A" w:rsidRPr="00053061" w14:paraId="4786D57D" w14:textId="77777777" w:rsidTr="00C11A8D">
        <w:trPr>
          <w:trHeight w:val="702"/>
        </w:trPr>
        <w:tc>
          <w:tcPr>
            <w:tcW w:w="339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289B2FF" w14:textId="77777777" w:rsidR="006B4A6A" w:rsidRPr="00053061" w:rsidRDefault="006B4A6A" w:rsidP="00C11A8D">
            <w:pPr>
              <w:ind w:left="27"/>
              <w:rPr>
                <w:rFonts w:ascii="Tahoma" w:hAnsi="Tahoma" w:cs="Tahoma"/>
                <w:color w:val="FFFFFF"/>
                <w:sz w:val="22"/>
                <w:szCs w:val="22"/>
              </w:rPr>
            </w:pPr>
            <w:r w:rsidRPr="00053061">
              <w:rPr>
                <w:rFonts w:ascii="Tahoma" w:hAnsi="Tahoma" w:cs="Tahoma"/>
                <w:color w:val="FFFFFF"/>
                <w:sz w:val="22"/>
                <w:szCs w:val="22"/>
              </w:rPr>
              <w:lastRenderedPageBreak/>
              <w:t>Nombre  del Encargado de la Reunión de Aclaración:</w:t>
            </w:r>
          </w:p>
        </w:tc>
        <w:tc>
          <w:tcPr>
            <w:tcW w:w="5117" w:type="dxa"/>
            <w:tcBorders>
              <w:left w:val="single" w:sz="4" w:space="0" w:color="FFFFFF"/>
              <w:bottom w:val="single" w:sz="4" w:space="0" w:color="004990"/>
            </w:tcBorders>
            <w:vAlign w:val="center"/>
          </w:tcPr>
          <w:p w14:paraId="37A4C784" w14:textId="77777777" w:rsidR="006B4A6A" w:rsidRPr="00053061" w:rsidRDefault="00C53CF5" w:rsidP="00C11A8D">
            <w:pPr>
              <w:outlineLvl w:val="2"/>
              <w:rPr>
                <w:rFonts w:ascii="Tahoma" w:hAnsi="Tahoma" w:cs="Tahoma"/>
                <w:color w:val="365F91"/>
                <w:sz w:val="22"/>
                <w:szCs w:val="22"/>
              </w:rPr>
            </w:pPr>
            <w:r>
              <w:rPr>
                <w:rFonts w:ascii="Tahoma" w:hAnsi="Tahoma" w:cs="Tahoma"/>
                <w:color w:val="365F91"/>
                <w:sz w:val="22"/>
                <w:szCs w:val="22"/>
              </w:rPr>
              <w:t>Wilson Orellana</w:t>
            </w:r>
          </w:p>
        </w:tc>
      </w:tr>
    </w:tbl>
    <w:p w14:paraId="1AB901A4" w14:textId="77777777" w:rsidR="00E537A7" w:rsidRDefault="00E537A7" w:rsidP="0030531E">
      <w:pPr>
        <w:pStyle w:val="Continuarlista"/>
        <w:ind w:left="567"/>
        <w:rPr>
          <w:rFonts w:ascii="Tahoma" w:hAnsi="Tahoma" w:cs="Tahoma"/>
          <w:color w:val="1F497D"/>
          <w:sz w:val="22"/>
        </w:rPr>
      </w:pPr>
    </w:p>
    <w:p w14:paraId="4680B344" w14:textId="77777777" w:rsidR="0030531E" w:rsidRPr="00EC14A6" w:rsidRDefault="0030531E" w:rsidP="0030531E">
      <w:pPr>
        <w:pStyle w:val="Continuarlista"/>
        <w:ind w:left="567"/>
        <w:rPr>
          <w:rFonts w:ascii="Tahoma" w:hAnsi="Tahoma" w:cs="Tahoma"/>
          <w:color w:val="1F497D"/>
          <w:sz w:val="22"/>
        </w:rPr>
      </w:pPr>
      <w:r w:rsidRPr="00EC14A6">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14:paraId="526A0481" w14:textId="77777777" w:rsidR="0030531E" w:rsidRDefault="0030531E" w:rsidP="0030531E">
      <w:pPr>
        <w:ind w:left="567"/>
        <w:jc w:val="both"/>
        <w:rPr>
          <w:rFonts w:ascii="Tahoma" w:hAnsi="Tahoma" w:cs="Tahoma"/>
          <w:color w:val="1F497D"/>
          <w:sz w:val="22"/>
          <w:szCs w:val="22"/>
        </w:rPr>
      </w:pPr>
      <w:r w:rsidRPr="00053061">
        <w:rPr>
          <w:rFonts w:ascii="Tahoma" w:hAnsi="Tahoma" w:cs="Tahoma"/>
          <w:color w:val="1F497D"/>
          <w:sz w:val="22"/>
          <w:szCs w:val="22"/>
        </w:rPr>
        <w:t>Una vez elaborada y aprobada el Acta de Reunión, formará parte del presente documento y será de aceptación obligatoria sin modificaciones posteriores por parte de los proponentes.</w:t>
      </w:r>
    </w:p>
    <w:p w14:paraId="483BA9AC" w14:textId="77777777" w:rsidR="00755B71" w:rsidRDefault="00755B71" w:rsidP="00E338D1">
      <w:pPr>
        <w:jc w:val="both"/>
        <w:rPr>
          <w:rFonts w:ascii="Tahoma" w:hAnsi="Tahoma" w:cs="Tahoma"/>
          <w:color w:val="365F91"/>
          <w:sz w:val="22"/>
          <w:szCs w:val="22"/>
        </w:rPr>
      </w:pPr>
    </w:p>
    <w:p w14:paraId="33E8F909" w14:textId="77777777" w:rsidR="00511895" w:rsidRPr="00E338D1" w:rsidRDefault="00511895" w:rsidP="00E338D1">
      <w:pPr>
        <w:jc w:val="both"/>
        <w:rPr>
          <w:rFonts w:ascii="Tahoma" w:hAnsi="Tahoma" w:cs="Tahoma"/>
          <w:color w:val="365F91"/>
          <w:sz w:val="22"/>
          <w:szCs w:val="22"/>
        </w:rPr>
      </w:pPr>
    </w:p>
    <w:p w14:paraId="0BA6A80A" w14:textId="77777777" w:rsidR="00511895" w:rsidRPr="00511895" w:rsidRDefault="00511895" w:rsidP="003E6995">
      <w:pPr>
        <w:numPr>
          <w:ilvl w:val="0"/>
          <w:numId w:val="7"/>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13892BFA" w14:textId="77777777" w:rsidR="00511895" w:rsidRDefault="00511895" w:rsidP="00511895">
      <w:pPr>
        <w:ind w:left="567"/>
        <w:jc w:val="both"/>
        <w:rPr>
          <w:rFonts w:ascii="Tahoma" w:hAnsi="Tahoma" w:cs="Tahoma"/>
          <w:color w:val="365F91"/>
        </w:rPr>
      </w:pPr>
    </w:p>
    <w:p w14:paraId="1068CCF9" w14:textId="77777777" w:rsidR="00847F2A" w:rsidRPr="00053061" w:rsidRDefault="00847F2A" w:rsidP="00847F2A">
      <w:pPr>
        <w:pStyle w:val="Prrafodelista"/>
        <w:ind w:left="567"/>
        <w:jc w:val="both"/>
        <w:rPr>
          <w:rFonts w:ascii="Tahoma" w:hAnsi="Tahoma" w:cs="Tahoma"/>
          <w:color w:val="004990"/>
          <w:sz w:val="22"/>
          <w:szCs w:val="22"/>
        </w:rPr>
      </w:pPr>
      <w:r w:rsidRPr="00053061">
        <w:rPr>
          <w:rFonts w:ascii="Tahoma" w:hAnsi="Tahoma" w:cs="Tahoma"/>
          <w:color w:val="004990"/>
          <w:sz w:val="22"/>
          <w:szCs w:val="22"/>
        </w:rPr>
        <w:t>Las propuestas deben presentarse sólo en las oficinas de  Entel S.A. (Calle Federico Zuazo N° 1771, Piso 6to, Sub-Gerencia de Adquisiciones), hasta el día:</w:t>
      </w:r>
    </w:p>
    <w:p w14:paraId="1F8C13F2" w14:textId="77777777" w:rsidR="00847F2A" w:rsidRPr="00053061" w:rsidRDefault="00847F2A" w:rsidP="00847F2A">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47F2A" w:rsidRPr="00053061" w14:paraId="632772D3" w14:textId="77777777" w:rsidTr="00C11A8D">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BE5FA30" w14:textId="77777777" w:rsidR="00847F2A" w:rsidRPr="00053061" w:rsidRDefault="00847F2A" w:rsidP="00C11A8D">
            <w:pPr>
              <w:ind w:left="1276" w:hanging="1276"/>
              <w:jc w:val="both"/>
              <w:rPr>
                <w:rFonts w:ascii="Tahoma" w:hAnsi="Tahoma" w:cs="Tahoma"/>
                <w:color w:val="FFFFFF"/>
                <w:sz w:val="22"/>
                <w:szCs w:val="22"/>
              </w:rPr>
            </w:pPr>
            <w:r w:rsidRPr="00053061">
              <w:rPr>
                <w:rFonts w:ascii="Tahoma" w:hAnsi="Tahoma" w:cs="Tahoma"/>
                <w:color w:val="FFFFFF"/>
                <w:sz w:val="22"/>
                <w:szCs w:val="22"/>
              </w:rPr>
              <w:t>Fecha:</w:t>
            </w:r>
          </w:p>
        </w:tc>
        <w:tc>
          <w:tcPr>
            <w:tcW w:w="3649" w:type="dxa"/>
            <w:tcBorders>
              <w:top w:val="single" w:sz="4" w:space="0" w:color="004990"/>
              <w:left w:val="single" w:sz="4" w:space="0" w:color="FFFFFF"/>
            </w:tcBorders>
          </w:tcPr>
          <w:p w14:paraId="20BBE406" w14:textId="5A886D74" w:rsidR="00847F2A" w:rsidRPr="00053061" w:rsidRDefault="00C53CF5" w:rsidP="00DA1710">
            <w:pPr>
              <w:ind w:left="1276" w:hanging="1276"/>
              <w:jc w:val="both"/>
              <w:rPr>
                <w:rFonts w:ascii="Tahoma" w:hAnsi="Tahoma" w:cs="Tahoma"/>
                <w:color w:val="004990"/>
                <w:sz w:val="22"/>
                <w:szCs w:val="22"/>
              </w:rPr>
            </w:pPr>
            <w:r>
              <w:rPr>
                <w:rFonts w:ascii="Tahoma" w:hAnsi="Tahoma" w:cs="Tahoma"/>
                <w:color w:val="004990"/>
                <w:sz w:val="22"/>
                <w:szCs w:val="22"/>
              </w:rPr>
              <w:t xml:space="preserve">Viernes </w:t>
            </w:r>
            <w:r w:rsidR="00DA1710">
              <w:rPr>
                <w:rFonts w:ascii="Tahoma" w:hAnsi="Tahoma" w:cs="Tahoma"/>
                <w:color w:val="004990"/>
                <w:sz w:val="22"/>
                <w:szCs w:val="22"/>
              </w:rPr>
              <w:t>23</w:t>
            </w:r>
            <w:r>
              <w:rPr>
                <w:rFonts w:ascii="Tahoma" w:hAnsi="Tahoma" w:cs="Tahoma"/>
                <w:color w:val="004990"/>
                <w:sz w:val="22"/>
                <w:szCs w:val="22"/>
              </w:rPr>
              <w:t xml:space="preserve"> de Septiembre de 2016</w:t>
            </w:r>
          </w:p>
        </w:tc>
      </w:tr>
      <w:tr w:rsidR="00847F2A" w:rsidRPr="00053061" w14:paraId="38A73E06" w14:textId="77777777" w:rsidTr="00C11A8D">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7B6CEEC7" w14:textId="77777777" w:rsidR="00847F2A" w:rsidRPr="00053061" w:rsidRDefault="00847F2A" w:rsidP="00C11A8D">
            <w:pPr>
              <w:ind w:left="1276" w:hanging="1276"/>
              <w:jc w:val="both"/>
              <w:rPr>
                <w:rFonts w:ascii="Tahoma" w:hAnsi="Tahoma" w:cs="Tahoma"/>
                <w:color w:val="FFFFFF"/>
                <w:sz w:val="22"/>
                <w:szCs w:val="22"/>
              </w:rPr>
            </w:pPr>
            <w:r w:rsidRPr="00053061">
              <w:rPr>
                <w:rFonts w:ascii="Tahoma" w:hAnsi="Tahoma" w:cs="Tahoma"/>
                <w:color w:val="FFFFFF"/>
                <w:sz w:val="22"/>
                <w:szCs w:val="22"/>
              </w:rPr>
              <w:t>Hora:</w:t>
            </w:r>
          </w:p>
        </w:tc>
        <w:tc>
          <w:tcPr>
            <w:tcW w:w="3649" w:type="dxa"/>
            <w:tcBorders>
              <w:left w:val="single" w:sz="4" w:space="0" w:color="FFFFFF"/>
              <w:bottom w:val="single" w:sz="4" w:space="0" w:color="004990"/>
            </w:tcBorders>
          </w:tcPr>
          <w:p w14:paraId="1D11383D" w14:textId="77777777" w:rsidR="00847F2A" w:rsidRPr="00053061" w:rsidRDefault="00C53CF5" w:rsidP="00C11A8D">
            <w:pPr>
              <w:ind w:left="1276" w:hanging="1276"/>
              <w:jc w:val="both"/>
              <w:rPr>
                <w:rFonts w:ascii="Tahoma" w:hAnsi="Tahoma" w:cs="Tahoma"/>
                <w:color w:val="004990"/>
                <w:sz w:val="22"/>
                <w:szCs w:val="22"/>
              </w:rPr>
            </w:pPr>
            <w:r>
              <w:rPr>
                <w:rFonts w:ascii="Tahoma" w:hAnsi="Tahoma" w:cs="Tahoma"/>
                <w:color w:val="004990"/>
                <w:sz w:val="22"/>
                <w:szCs w:val="22"/>
              </w:rPr>
              <w:t>15:00</w:t>
            </w:r>
          </w:p>
        </w:tc>
      </w:tr>
    </w:tbl>
    <w:p w14:paraId="0303390F" w14:textId="77777777" w:rsidR="00847F2A" w:rsidRPr="00053061" w:rsidRDefault="00847F2A" w:rsidP="00847F2A">
      <w:pPr>
        <w:ind w:left="1276"/>
        <w:jc w:val="both"/>
        <w:rPr>
          <w:rFonts w:ascii="Tahoma" w:hAnsi="Tahoma" w:cs="Tahoma"/>
          <w:color w:val="004990"/>
          <w:sz w:val="22"/>
          <w:szCs w:val="22"/>
        </w:rPr>
      </w:pPr>
    </w:p>
    <w:p w14:paraId="2DB0B5DD" w14:textId="77777777" w:rsidR="00847F2A" w:rsidRPr="00053061" w:rsidRDefault="00847F2A" w:rsidP="00847F2A">
      <w:pPr>
        <w:ind w:left="567"/>
        <w:jc w:val="both"/>
        <w:rPr>
          <w:rFonts w:ascii="Tahoma" w:hAnsi="Tahoma" w:cs="Tahoma"/>
          <w:color w:val="1F497D"/>
          <w:sz w:val="22"/>
          <w:szCs w:val="22"/>
        </w:rPr>
      </w:pPr>
      <w:r w:rsidRPr="00053061">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6F3DA8B7" w14:textId="77777777" w:rsidR="00847F2A" w:rsidRPr="00053061" w:rsidRDefault="00847F2A" w:rsidP="00847F2A">
      <w:pPr>
        <w:ind w:left="567"/>
        <w:jc w:val="both"/>
        <w:rPr>
          <w:rFonts w:ascii="Tahoma" w:hAnsi="Tahoma" w:cs="Tahoma"/>
          <w:color w:val="1F497D"/>
          <w:sz w:val="22"/>
          <w:szCs w:val="22"/>
        </w:rPr>
      </w:pPr>
    </w:p>
    <w:p w14:paraId="2B7E65A0" w14:textId="77777777" w:rsidR="00847F2A" w:rsidRPr="00053061" w:rsidRDefault="00847F2A" w:rsidP="00847F2A">
      <w:pPr>
        <w:ind w:left="567"/>
        <w:jc w:val="both"/>
        <w:rPr>
          <w:rFonts w:ascii="Tahoma" w:hAnsi="Tahoma" w:cs="Tahoma"/>
          <w:color w:val="1F497D"/>
          <w:sz w:val="22"/>
          <w:szCs w:val="22"/>
        </w:rPr>
      </w:pPr>
      <w:r w:rsidRPr="00053061">
        <w:rPr>
          <w:rFonts w:ascii="Tahoma" w:hAnsi="Tahoma" w:cs="Tahoma"/>
          <w:color w:val="1F497D"/>
          <w:sz w:val="22"/>
          <w:szCs w:val="22"/>
        </w:rPr>
        <w:t>Las ofertas de los proponentes deberán estructurarse de acuerdo a las siguientes instrucciones:</w:t>
      </w:r>
    </w:p>
    <w:p w14:paraId="2B0D6964" w14:textId="77777777" w:rsidR="00847F2A" w:rsidRPr="00053061" w:rsidRDefault="00847F2A" w:rsidP="00847F2A">
      <w:pPr>
        <w:ind w:left="709"/>
        <w:jc w:val="both"/>
        <w:rPr>
          <w:rFonts w:ascii="Tahoma" w:hAnsi="Tahoma" w:cs="Tahoma"/>
          <w:color w:val="1F497D"/>
          <w:sz w:val="22"/>
          <w:szCs w:val="22"/>
        </w:rPr>
      </w:pPr>
    </w:p>
    <w:p w14:paraId="3C90F8FF" w14:textId="77777777" w:rsidR="00847F2A" w:rsidRPr="00053061" w:rsidRDefault="00847F2A" w:rsidP="00847F2A">
      <w:pPr>
        <w:ind w:left="709" w:firstLine="707"/>
        <w:rPr>
          <w:rFonts w:ascii="Tahoma" w:hAnsi="Tahoma" w:cs="Tahoma"/>
          <w:b/>
          <w:color w:val="1F497D"/>
          <w:sz w:val="22"/>
          <w:szCs w:val="22"/>
        </w:rPr>
      </w:pPr>
      <w:r w:rsidRPr="00053061">
        <w:rPr>
          <w:rFonts w:ascii="Tahoma" w:hAnsi="Tahoma" w:cs="Tahoma"/>
          <w:b/>
          <w:color w:val="1F497D"/>
          <w:sz w:val="22"/>
          <w:szCs w:val="22"/>
        </w:rPr>
        <w:t>SOBRE “A” – DOCUMENTOS ADMINISTRATIVOS.</w:t>
      </w:r>
    </w:p>
    <w:p w14:paraId="20AD160C" w14:textId="77777777" w:rsidR="00847F2A" w:rsidRPr="00053061" w:rsidRDefault="00847F2A" w:rsidP="00847F2A">
      <w:pPr>
        <w:ind w:left="709" w:firstLine="707"/>
        <w:rPr>
          <w:rFonts w:ascii="Tahoma" w:hAnsi="Tahoma" w:cs="Tahoma"/>
          <w:b/>
          <w:color w:val="1F497D"/>
          <w:sz w:val="22"/>
          <w:szCs w:val="22"/>
        </w:rPr>
      </w:pPr>
      <w:r w:rsidRPr="00053061">
        <w:rPr>
          <w:rFonts w:ascii="Tahoma" w:hAnsi="Tahoma" w:cs="Tahoma"/>
          <w:b/>
          <w:color w:val="1F497D"/>
          <w:sz w:val="22"/>
          <w:szCs w:val="22"/>
        </w:rPr>
        <w:t>SOBRE “B” – PROPUESTA TÉCNICA (Original + Copia Digital).</w:t>
      </w:r>
    </w:p>
    <w:p w14:paraId="2B3381CF" w14:textId="77777777" w:rsidR="00847F2A" w:rsidRPr="00053061" w:rsidRDefault="00847F2A" w:rsidP="00847F2A">
      <w:pPr>
        <w:ind w:left="709" w:firstLine="707"/>
        <w:rPr>
          <w:rFonts w:ascii="Tahoma" w:hAnsi="Tahoma" w:cs="Tahoma"/>
          <w:b/>
          <w:color w:val="1F497D"/>
          <w:sz w:val="22"/>
          <w:szCs w:val="22"/>
        </w:rPr>
      </w:pPr>
      <w:r w:rsidRPr="00053061">
        <w:rPr>
          <w:rFonts w:ascii="Tahoma" w:hAnsi="Tahoma" w:cs="Tahoma"/>
          <w:b/>
          <w:color w:val="1F497D"/>
          <w:sz w:val="22"/>
          <w:szCs w:val="22"/>
        </w:rPr>
        <w:t>SOBRE “C” – PROPUESTA ECONÓMICA (Original + Copia Digital).</w:t>
      </w:r>
    </w:p>
    <w:p w14:paraId="7207A58F" w14:textId="77777777" w:rsidR="00847F2A" w:rsidRPr="00053061" w:rsidRDefault="00847F2A" w:rsidP="00847F2A">
      <w:pPr>
        <w:ind w:left="709"/>
        <w:jc w:val="both"/>
        <w:rPr>
          <w:rFonts w:ascii="Tahoma" w:hAnsi="Tahoma" w:cs="Tahoma"/>
          <w:color w:val="1F497D"/>
          <w:sz w:val="22"/>
          <w:szCs w:val="22"/>
        </w:rPr>
      </w:pPr>
    </w:p>
    <w:p w14:paraId="2A67441B" w14:textId="77777777" w:rsidR="00847F2A" w:rsidRPr="00053061" w:rsidRDefault="00847F2A" w:rsidP="00847F2A">
      <w:pPr>
        <w:ind w:left="567"/>
        <w:jc w:val="both"/>
        <w:rPr>
          <w:rFonts w:ascii="Tahoma" w:hAnsi="Tahoma" w:cs="Tahoma"/>
          <w:color w:val="1F497D"/>
          <w:sz w:val="22"/>
          <w:szCs w:val="22"/>
        </w:rPr>
      </w:pPr>
      <w:r w:rsidRPr="00053061">
        <w:rPr>
          <w:rFonts w:ascii="Tahoma" w:hAnsi="Tahoma" w:cs="Tahoma"/>
          <w:color w:val="1F497D"/>
          <w:sz w:val="22"/>
          <w:szCs w:val="22"/>
        </w:rPr>
        <w:t xml:space="preserve">Cada parte será presentada en un </w:t>
      </w:r>
      <w:r w:rsidRPr="00BA66F0">
        <w:rPr>
          <w:rFonts w:ascii="Tahoma" w:hAnsi="Tahoma" w:cs="Tahoma"/>
          <w:b/>
          <w:color w:val="1F497D"/>
          <w:sz w:val="22"/>
          <w:szCs w:val="22"/>
        </w:rPr>
        <w:t>sobre o paquete cerrado</w:t>
      </w:r>
      <w:r w:rsidRPr="00053061">
        <w:rPr>
          <w:rFonts w:ascii="Tahoma" w:hAnsi="Tahoma" w:cs="Tahoma"/>
          <w:color w:val="1F497D"/>
          <w:sz w:val="22"/>
          <w:szCs w:val="22"/>
        </w:rPr>
        <w:t>, de manera separada; la Parte Técnica y la Parte Económica deberán contener copias digitales de los documentos correspondientes debidamente marcados como "ORIGINAL" y "COPIA DIGITAL" los cuales estarán foliados, sellados y presentados con la siguiente inscripción:</w:t>
      </w:r>
    </w:p>
    <w:p w14:paraId="56AC7BAD" w14:textId="77777777" w:rsidR="00847F2A" w:rsidRPr="00053061" w:rsidRDefault="00847F2A" w:rsidP="00847F2A">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45"/>
      </w:tblGrid>
      <w:tr w:rsidR="00847F2A" w:rsidRPr="00053061" w14:paraId="2A56ABAD" w14:textId="77777777" w:rsidTr="00C11A8D">
        <w:trPr>
          <w:trHeight w:val="922"/>
          <w:jc w:val="center"/>
        </w:trPr>
        <w:tc>
          <w:tcPr>
            <w:tcW w:w="7045" w:type="dxa"/>
          </w:tcPr>
          <w:p w14:paraId="32117AB5" w14:textId="77777777" w:rsidR="00847F2A" w:rsidRPr="00053061" w:rsidRDefault="00847F2A" w:rsidP="00C11A8D">
            <w:pPr>
              <w:ind w:left="133"/>
              <w:jc w:val="center"/>
              <w:rPr>
                <w:rFonts w:ascii="Tahoma" w:hAnsi="Tahoma" w:cs="Tahoma"/>
                <w:color w:val="004990"/>
                <w:sz w:val="22"/>
                <w:szCs w:val="22"/>
              </w:rPr>
            </w:pPr>
            <w:r w:rsidRPr="00053061">
              <w:rPr>
                <w:rFonts w:ascii="Tahoma" w:hAnsi="Tahoma" w:cs="Tahoma"/>
                <w:color w:val="004990"/>
                <w:sz w:val="22"/>
                <w:szCs w:val="22"/>
              </w:rPr>
              <w:t>ENTEL S.A.</w:t>
            </w:r>
          </w:p>
          <w:p w14:paraId="639D49F1" w14:textId="1640C7EC" w:rsidR="00847F2A" w:rsidRPr="00053061" w:rsidRDefault="00847F2A" w:rsidP="00C11A8D">
            <w:pPr>
              <w:ind w:left="133"/>
              <w:jc w:val="center"/>
              <w:rPr>
                <w:rFonts w:ascii="Tahoma" w:hAnsi="Tahoma" w:cs="Tahoma"/>
                <w:color w:val="004990"/>
                <w:sz w:val="22"/>
                <w:szCs w:val="22"/>
              </w:rPr>
            </w:pPr>
            <w:r w:rsidRPr="00053061">
              <w:rPr>
                <w:rFonts w:ascii="Tahoma" w:hAnsi="Tahoma" w:cs="Tahoma"/>
                <w:color w:val="004990"/>
                <w:sz w:val="22"/>
                <w:szCs w:val="22"/>
              </w:rPr>
              <w:t>LICITACIÓN PÚBLICA N°</w:t>
            </w:r>
            <w:r w:rsidR="00DA1710">
              <w:rPr>
                <w:rFonts w:ascii="Tahoma" w:hAnsi="Tahoma" w:cs="Tahoma"/>
                <w:color w:val="004990"/>
                <w:sz w:val="22"/>
                <w:szCs w:val="22"/>
              </w:rPr>
              <w:t xml:space="preserve"> 64/2016</w:t>
            </w:r>
            <w:r w:rsidRPr="00053061">
              <w:rPr>
                <w:rFonts w:ascii="Tahoma" w:hAnsi="Tahoma" w:cs="Tahoma"/>
                <w:color w:val="004990"/>
                <w:sz w:val="22"/>
                <w:szCs w:val="22"/>
              </w:rPr>
              <w:t xml:space="preserve"> </w:t>
            </w:r>
          </w:p>
          <w:p w14:paraId="242A9ABD" w14:textId="77777777" w:rsidR="00847F2A" w:rsidRPr="00053061" w:rsidRDefault="00847F2A" w:rsidP="00C11A8D">
            <w:pPr>
              <w:ind w:left="133"/>
              <w:jc w:val="center"/>
              <w:rPr>
                <w:rFonts w:ascii="Tahoma" w:hAnsi="Tahoma" w:cs="Tahoma"/>
                <w:color w:val="004990"/>
                <w:sz w:val="22"/>
                <w:szCs w:val="22"/>
              </w:rPr>
            </w:pPr>
            <w:r w:rsidRPr="00053061">
              <w:rPr>
                <w:rFonts w:ascii="Tahoma" w:hAnsi="Tahoma" w:cs="Tahoma"/>
                <w:color w:val="004990"/>
                <w:sz w:val="22"/>
                <w:szCs w:val="22"/>
              </w:rPr>
              <w:t>“</w:t>
            </w:r>
            <w:r>
              <w:rPr>
                <w:rFonts w:ascii="Tahoma" w:hAnsi="Tahoma" w:cs="Tahoma"/>
                <w:color w:val="004990"/>
                <w:sz w:val="22"/>
                <w:szCs w:val="22"/>
              </w:rPr>
              <w:t>SEGURO MEDICO PRIVADO</w:t>
            </w:r>
            <w:r w:rsidRPr="00053061">
              <w:rPr>
                <w:rFonts w:ascii="Tahoma" w:hAnsi="Tahoma" w:cs="Tahoma"/>
                <w:color w:val="004990"/>
                <w:sz w:val="22"/>
                <w:szCs w:val="22"/>
              </w:rPr>
              <w:t>”</w:t>
            </w:r>
          </w:p>
          <w:p w14:paraId="117F05A0" w14:textId="77777777" w:rsidR="00847F2A" w:rsidRPr="00053061" w:rsidRDefault="00847F2A" w:rsidP="00C11A8D">
            <w:pPr>
              <w:ind w:left="133"/>
              <w:jc w:val="center"/>
              <w:rPr>
                <w:rFonts w:ascii="Tahoma" w:hAnsi="Tahoma" w:cs="Tahoma"/>
                <w:color w:val="004990"/>
                <w:sz w:val="22"/>
                <w:szCs w:val="22"/>
              </w:rPr>
            </w:pPr>
            <w:r w:rsidRPr="00053061">
              <w:rPr>
                <w:rFonts w:ascii="Tahoma" w:hAnsi="Tahoma" w:cs="Tahoma"/>
                <w:color w:val="004990"/>
                <w:sz w:val="22"/>
                <w:szCs w:val="22"/>
              </w:rPr>
              <w:t>RAZÓN SOCIAL DEL PROPONENTE  TELEFONO FAX – EMAIL</w:t>
            </w:r>
          </w:p>
          <w:p w14:paraId="5107911B" w14:textId="77777777" w:rsidR="00847F2A" w:rsidRPr="00053061" w:rsidRDefault="00847F2A" w:rsidP="00C11A8D">
            <w:pPr>
              <w:ind w:left="133"/>
              <w:jc w:val="center"/>
              <w:rPr>
                <w:rFonts w:ascii="Tahoma" w:hAnsi="Tahoma" w:cs="Tahoma"/>
                <w:color w:val="004990"/>
                <w:sz w:val="22"/>
                <w:szCs w:val="22"/>
              </w:rPr>
            </w:pPr>
            <w:r w:rsidRPr="00053061">
              <w:rPr>
                <w:rFonts w:ascii="Tahoma" w:hAnsi="Tahoma" w:cs="Tahoma"/>
                <w:color w:val="004990"/>
                <w:sz w:val="22"/>
                <w:szCs w:val="22"/>
              </w:rPr>
              <w:t>ORIGINAL / COPIA DIGITAL</w:t>
            </w:r>
          </w:p>
        </w:tc>
      </w:tr>
    </w:tbl>
    <w:p w14:paraId="5A04D0C8" w14:textId="77777777" w:rsidR="00847F2A" w:rsidRPr="00053061" w:rsidRDefault="00847F2A" w:rsidP="00847F2A">
      <w:pPr>
        <w:ind w:left="709"/>
        <w:jc w:val="both"/>
        <w:rPr>
          <w:rFonts w:ascii="Tahoma" w:hAnsi="Tahoma" w:cs="Tahoma"/>
          <w:color w:val="004990"/>
          <w:sz w:val="22"/>
          <w:szCs w:val="22"/>
        </w:rPr>
      </w:pPr>
    </w:p>
    <w:p w14:paraId="05CA66B2" w14:textId="77777777" w:rsidR="00847F2A" w:rsidRPr="00053061" w:rsidRDefault="00847F2A" w:rsidP="00847F2A">
      <w:pPr>
        <w:ind w:left="567"/>
        <w:jc w:val="both"/>
        <w:rPr>
          <w:rFonts w:ascii="Tahoma" w:hAnsi="Tahoma" w:cs="Tahoma"/>
          <w:color w:val="004990"/>
          <w:sz w:val="22"/>
          <w:szCs w:val="22"/>
        </w:rPr>
      </w:pPr>
      <w:r w:rsidRPr="00053061">
        <w:rPr>
          <w:rFonts w:ascii="Tahoma" w:hAnsi="Tahoma" w:cs="Tahoma"/>
          <w:color w:val="004990"/>
          <w:sz w:val="22"/>
          <w:szCs w:val="22"/>
        </w:rPr>
        <w:t>La apertura de sobres se efectuará en un acto público el día:</w:t>
      </w:r>
    </w:p>
    <w:p w14:paraId="40D26C91" w14:textId="77777777" w:rsidR="00847F2A" w:rsidRPr="00053061" w:rsidRDefault="00847F2A" w:rsidP="00847F2A">
      <w:pPr>
        <w:ind w:left="567"/>
        <w:jc w:val="both"/>
        <w:rPr>
          <w:rFonts w:ascii="Tahoma" w:hAnsi="Tahoma" w:cs="Tahoma"/>
          <w:strike/>
          <w:color w:val="365F9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847F2A" w:rsidRPr="00053061" w14:paraId="32BEEE0C" w14:textId="77777777" w:rsidTr="00C11A8D">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39BCF77" w14:textId="77777777" w:rsidR="00847F2A" w:rsidRPr="00053061" w:rsidRDefault="00847F2A" w:rsidP="00C11A8D">
            <w:pPr>
              <w:ind w:left="1276" w:hanging="1276"/>
              <w:jc w:val="both"/>
              <w:rPr>
                <w:rFonts w:ascii="Tahoma" w:hAnsi="Tahoma" w:cs="Tahoma"/>
                <w:color w:val="FFFFFF"/>
                <w:sz w:val="22"/>
                <w:szCs w:val="22"/>
              </w:rPr>
            </w:pPr>
            <w:r w:rsidRPr="00053061">
              <w:rPr>
                <w:rFonts w:ascii="Tahoma" w:hAnsi="Tahoma" w:cs="Tahoma"/>
                <w:color w:val="FFFFFF"/>
                <w:sz w:val="22"/>
                <w:szCs w:val="22"/>
              </w:rPr>
              <w:t>Fecha:</w:t>
            </w:r>
          </w:p>
        </w:tc>
        <w:tc>
          <w:tcPr>
            <w:tcW w:w="4204" w:type="dxa"/>
            <w:tcBorders>
              <w:top w:val="single" w:sz="4" w:space="0" w:color="004990"/>
              <w:left w:val="single" w:sz="4" w:space="0" w:color="FFFFFF"/>
            </w:tcBorders>
          </w:tcPr>
          <w:p w14:paraId="6B72EB6F" w14:textId="64B57FD2" w:rsidR="00847F2A" w:rsidRPr="00053061" w:rsidRDefault="00C53CF5" w:rsidP="00DA1710">
            <w:pPr>
              <w:ind w:left="1276" w:hanging="1276"/>
              <w:jc w:val="both"/>
              <w:rPr>
                <w:rFonts w:ascii="Tahoma" w:hAnsi="Tahoma" w:cs="Tahoma"/>
                <w:color w:val="004990"/>
                <w:sz w:val="22"/>
                <w:szCs w:val="22"/>
              </w:rPr>
            </w:pPr>
            <w:r>
              <w:rPr>
                <w:rFonts w:ascii="Tahoma" w:hAnsi="Tahoma" w:cs="Tahoma"/>
                <w:color w:val="004990"/>
                <w:sz w:val="22"/>
                <w:szCs w:val="22"/>
              </w:rPr>
              <w:t xml:space="preserve">Viernes </w:t>
            </w:r>
            <w:r w:rsidR="00DA1710">
              <w:rPr>
                <w:rFonts w:ascii="Tahoma" w:hAnsi="Tahoma" w:cs="Tahoma"/>
                <w:color w:val="004990"/>
                <w:sz w:val="22"/>
                <w:szCs w:val="22"/>
              </w:rPr>
              <w:t>23</w:t>
            </w:r>
            <w:r>
              <w:rPr>
                <w:rFonts w:ascii="Tahoma" w:hAnsi="Tahoma" w:cs="Tahoma"/>
                <w:color w:val="004990"/>
                <w:sz w:val="22"/>
                <w:szCs w:val="22"/>
              </w:rPr>
              <w:t xml:space="preserve"> de Septiembre de 2016</w:t>
            </w:r>
          </w:p>
        </w:tc>
      </w:tr>
      <w:tr w:rsidR="00847F2A" w:rsidRPr="00053061" w14:paraId="3823B069" w14:textId="77777777" w:rsidTr="00C11A8D">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1BF0B6A" w14:textId="77777777" w:rsidR="00847F2A" w:rsidRPr="00053061" w:rsidRDefault="00847F2A" w:rsidP="00C11A8D">
            <w:pPr>
              <w:ind w:left="1276" w:hanging="1276"/>
              <w:jc w:val="both"/>
              <w:rPr>
                <w:rFonts w:ascii="Tahoma" w:hAnsi="Tahoma" w:cs="Tahoma"/>
                <w:color w:val="FFFFFF"/>
                <w:sz w:val="22"/>
                <w:szCs w:val="22"/>
              </w:rPr>
            </w:pPr>
            <w:r w:rsidRPr="00053061">
              <w:rPr>
                <w:rFonts w:ascii="Tahoma" w:hAnsi="Tahoma" w:cs="Tahoma"/>
                <w:color w:val="FFFFFF"/>
                <w:sz w:val="22"/>
                <w:szCs w:val="22"/>
              </w:rPr>
              <w:t>Hora:</w:t>
            </w:r>
          </w:p>
        </w:tc>
        <w:tc>
          <w:tcPr>
            <w:tcW w:w="4204" w:type="dxa"/>
            <w:tcBorders>
              <w:left w:val="single" w:sz="4" w:space="0" w:color="FFFFFF"/>
              <w:bottom w:val="single" w:sz="4" w:space="0" w:color="004990"/>
            </w:tcBorders>
          </w:tcPr>
          <w:p w14:paraId="7925BF2A" w14:textId="77777777" w:rsidR="00847F2A" w:rsidRPr="00053061" w:rsidRDefault="00C53CF5" w:rsidP="00C11A8D">
            <w:pPr>
              <w:ind w:left="1276" w:hanging="1276"/>
              <w:jc w:val="both"/>
              <w:rPr>
                <w:rFonts w:ascii="Tahoma" w:hAnsi="Tahoma" w:cs="Tahoma"/>
                <w:color w:val="004990"/>
                <w:sz w:val="22"/>
                <w:szCs w:val="22"/>
              </w:rPr>
            </w:pPr>
            <w:r>
              <w:rPr>
                <w:rFonts w:ascii="Tahoma" w:hAnsi="Tahoma" w:cs="Tahoma"/>
                <w:color w:val="004990"/>
                <w:sz w:val="22"/>
                <w:szCs w:val="22"/>
              </w:rPr>
              <w:t>15:30</w:t>
            </w:r>
          </w:p>
        </w:tc>
      </w:tr>
    </w:tbl>
    <w:p w14:paraId="4C337340" w14:textId="77777777" w:rsidR="00847F2A" w:rsidRPr="00053061" w:rsidRDefault="00847F2A" w:rsidP="00847F2A">
      <w:pPr>
        <w:ind w:left="709"/>
        <w:jc w:val="both"/>
        <w:rPr>
          <w:rFonts w:ascii="Tahoma" w:hAnsi="Tahoma" w:cs="Tahoma"/>
          <w:color w:val="C00000"/>
          <w:sz w:val="22"/>
          <w:szCs w:val="22"/>
        </w:rPr>
      </w:pPr>
    </w:p>
    <w:p w14:paraId="6CD9468C" w14:textId="77777777" w:rsidR="00511895" w:rsidRPr="00511895" w:rsidRDefault="00511895" w:rsidP="00511895">
      <w:pPr>
        <w:ind w:left="1276"/>
        <w:jc w:val="both"/>
        <w:rPr>
          <w:rFonts w:ascii="Tahoma" w:hAnsi="Tahoma" w:cs="Tahoma"/>
          <w:color w:val="004990"/>
          <w:sz w:val="22"/>
          <w:szCs w:val="22"/>
        </w:rPr>
      </w:pPr>
    </w:p>
    <w:p w14:paraId="66746311" w14:textId="77777777" w:rsidR="00675A11" w:rsidRPr="001109C9" w:rsidRDefault="00675A11" w:rsidP="00675A11">
      <w:pPr>
        <w:ind w:left="567"/>
        <w:jc w:val="both"/>
        <w:rPr>
          <w:rFonts w:ascii="Tahoma" w:hAnsi="Tahoma" w:cs="Tahoma"/>
          <w:color w:val="365F91"/>
          <w:sz w:val="22"/>
          <w:szCs w:val="22"/>
        </w:rPr>
      </w:pPr>
      <w:bookmarkStart w:id="1" w:name="_Toc304889404"/>
      <w:bookmarkStart w:id="2" w:name="_Toc304889483"/>
      <w:bookmarkStart w:id="3" w:name="_Toc304909210"/>
      <w:bookmarkStart w:id="4" w:name="_Toc305014204"/>
      <w:bookmarkStart w:id="5" w:name="_Toc305014355"/>
    </w:p>
    <w:p w14:paraId="1A0966E8" w14:textId="77777777" w:rsidR="00675A11" w:rsidRPr="00510D3A" w:rsidRDefault="001109C9" w:rsidP="003E6995">
      <w:pPr>
        <w:pStyle w:val="Prrafodelista"/>
        <w:numPr>
          <w:ilvl w:val="1"/>
          <w:numId w:val="22"/>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 xml:space="preserve">Sobre </w:t>
      </w:r>
      <w:r w:rsidR="00675A11" w:rsidRPr="00510D3A">
        <w:rPr>
          <w:rFonts w:ascii="Tahoma" w:hAnsi="Tahoma" w:cs="Tahoma"/>
          <w:b/>
          <w:color w:val="365F91"/>
          <w:sz w:val="22"/>
          <w:szCs w:val="22"/>
          <w:u w:val="single"/>
          <w:lang w:bidi="en-US"/>
        </w:rPr>
        <w:t>A</w:t>
      </w:r>
      <w:r w:rsidR="00675A11" w:rsidRPr="00510D3A">
        <w:rPr>
          <w:rFonts w:ascii="Tahoma" w:hAnsi="Tahoma" w:cs="Tahoma"/>
          <w:color w:val="365F91"/>
          <w:sz w:val="22"/>
          <w:szCs w:val="22"/>
          <w:u w:val="single"/>
          <w:lang w:bidi="en-US"/>
        </w:rPr>
        <w:t>:</w:t>
      </w:r>
      <w:r w:rsidR="00675A11" w:rsidRPr="00510D3A">
        <w:rPr>
          <w:rFonts w:ascii="Tahoma" w:hAnsi="Tahoma" w:cs="Tahoma"/>
          <w:color w:val="365F91"/>
          <w:sz w:val="22"/>
          <w:szCs w:val="22"/>
          <w:lang w:bidi="en-US"/>
        </w:rPr>
        <w:t xml:space="preserve"> </w:t>
      </w:r>
      <w:bookmarkStart w:id="6" w:name="_Toc130955263"/>
      <w:bookmarkStart w:id="7" w:name="_Toc130955322"/>
      <w:r w:rsidRPr="00510D3A">
        <w:rPr>
          <w:rFonts w:ascii="Tahoma" w:hAnsi="Tahoma" w:cs="Tahoma"/>
          <w:color w:val="365F91"/>
          <w:sz w:val="22"/>
          <w:szCs w:val="22"/>
          <w:lang w:bidi="en-US"/>
        </w:rPr>
        <w:t>D</w:t>
      </w:r>
      <w:r w:rsidR="00675A11" w:rsidRPr="00510D3A">
        <w:rPr>
          <w:rFonts w:ascii="Tahoma" w:hAnsi="Tahoma" w:cs="Tahoma"/>
          <w:color w:val="365F91"/>
          <w:sz w:val="22"/>
          <w:szCs w:val="22"/>
          <w:lang w:bidi="en-US"/>
        </w:rPr>
        <w:t xml:space="preserve">ebe tener la inscripción </w:t>
      </w:r>
      <w:r w:rsidRPr="00510D3A">
        <w:rPr>
          <w:rFonts w:ascii="Tahoma" w:hAnsi="Tahoma" w:cs="Tahoma"/>
          <w:b/>
          <w:color w:val="365F91"/>
          <w:sz w:val="22"/>
          <w:szCs w:val="22"/>
          <w:lang w:bidi="en-US"/>
        </w:rPr>
        <w:t>“</w:t>
      </w:r>
      <w:r w:rsidR="00675A11" w:rsidRPr="00510D3A">
        <w:rPr>
          <w:rFonts w:ascii="Tahoma" w:hAnsi="Tahoma" w:cs="Tahoma"/>
          <w:b/>
          <w:color w:val="365F91"/>
          <w:sz w:val="22"/>
          <w:szCs w:val="22"/>
          <w:lang w:bidi="en-US"/>
        </w:rPr>
        <w:t>DOCUMENTOS ADMINISTRATIVOS</w:t>
      </w:r>
      <w:r w:rsidRPr="00510D3A">
        <w:rPr>
          <w:rFonts w:ascii="Tahoma" w:hAnsi="Tahoma" w:cs="Tahoma"/>
          <w:b/>
          <w:color w:val="365F91"/>
          <w:sz w:val="22"/>
          <w:szCs w:val="22"/>
          <w:lang w:bidi="en-US"/>
        </w:rPr>
        <w:t>”</w:t>
      </w:r>
      <w:r w:rsidR="00675A11" w:rsidRPr="00510D3A">
        <w:rPr>
          <w:rFonts w:ascii="Tahoma" w:hAnsi="Tahoma" w:cs="Tahoma"/>
          <w:b/>
          <w:bCs/>
          <w:color w:val="365F91"/>
          <w:sz w:val="22"/>
          <w:szCs w:val="22"/>
        </w:rPr>
        <w:t xml:space="preserve"> </w:t>
      </w:r>
      <w:r w:rsidR="00675A11" w:rsidRPr="00510D3A">
        <w:rPr>
          <w:rFonts w:ascii="Tahoma" w:hAnsi="Tahoma" w:cs="Tahoma"/>
          <w:color w:val="365F91"/>
          <w:sz w:val="22"/>
          <w:szCs w:val="22"/>
        </w:rPr>
        <w:t xml:space="preserve">y debe contener la documentación de registro legal </w:t>
      </w:r>
      <w:r w:rsidR="00675A11" w:rsidRPr="00510D3A">
        <w:rPr>
          <w:rFonts w:ascii="Tahoma" w:hAnsi="Tahoma" w:cs="Tahoma"/>
          <w:color w:val="365F91"/>
          <w:sz w:val="22"/>
          <w:szCs w:val="22"/>
          <w:u w:val="single"/>
        </w:rPr>
        <w:t>vigente</w:t>
      </w:r>
      <w:r w:rsidR="00675A11" w:rsidRPr="00510D3A">
        <w:rPr>
          <w:rFonts w:ascii="Tahoma" w:hAnsi="Tahoma" w:cs="Tahoma"/>
          <w:color w:val="365F91"/>
          <w:sz w:val="22"/>
          <w:szCs w:val="22"/>
        </w:rPr>
        <w:t xml:space="preserve"> </w:t>
      </w:r>
      <w:r w:rsidRPr="00510D3A">
        <w:rPr>
          <w:rFonts w:ascii="Tahoma" w:hAnsi="Tahoma" w:cs="Tahoma"/>
          <w:color w:val="365F91"/>
          <w:sz w:val="22"/>
          <w:szCs w:val="22"/>
        </w:rPr>
        <w:t xml:space="preserve">del proponente, </w:t>
      </w:r>
      <w:r w:rsidR="00675A11" w:rsidRPr="00510D3A">
        <w:rPr>
          <w:rFonts w:ascii="Tahoma" w:hAnsi="Tahoma" w:cs="Tahoma"/>
          <w:color w:val="365F91"/>
          <w:sz w:val="22"/>
          <w:szCs w:val="22"/>
        </w:rPr>
        <w:t>de acuerdo a requerimiento de Entel S.A.:</w:t>
      </w:r>
    </w:p>
    <w:p w14:paraId="75BDA30D" w14:textId="77777777" w:rsidR="00675A11" w:rsidRDefault="00675A11" w:rsidP="00447A35">
      <w:pPr>
        <w:ind w:left="1134" w:hanging="567"/>
        <w:jc w:val="both"/>
        <w:rPr>
          <w:rFonts w:ascii="Tahoma" w:hAnsi="Tahoma" w:cs="Tahoma"/>
          <w:color w:val="365F91"/>
          <w:highlight w:val="yellow"/>
        </w:rPr>
      </w:pPr>
    </w:p>
    <w:p w14:paraId="07252296" w14:textId="77777777" w:rsidR="00675A11" w:rsidRPr="00393ED2" w:rsidRDefault="00675A11" w:rsidP="00447A35">
      <w:pPr>
        <w:ind w:left="1134"/>
        <w:jc w:val="both"/>
        <w:rPr>
          <w:rFonts w:ascii="Tahoma" w:hAnsi="Tahoma" w:cs="Tahoma"/>
          <w:i/>
          <w:color w:val="365F91"/>
          <w:sz w:val="22"/>
          <w:szCs w:val="22"/>
          <w:shd w:val="clear" w:color="auto" w:fill="D9D9D9" w:themeFill="background1" w:themeFillShade="D9"/>
          <w:lang w:eastAsia="en-US" w:bidi="en-US"/>
        </w:rPr>
      </w:pPr>
    </w:p>
    <w:p w14:paraId="36AC8785" w14:textId="77777777" w:rsidR="00675A11" w:rsidRPr="000D1F98" w:rsidRDefault="00675A11" w:rsidP="00675A11">
      <w:pPr>
        <w:ind w:left="426" w:firstLine="708"/>
        <w:jc w:val="both"/>
        <w:rPr>
          <w:rFonts w:ascii="Tahoma" w:hAnsi="Tahoma" w:cs="Tahoma"/>
          <w:color w:val="365F91"/>
          <w:lang w:val="es-BO"/>
        </w:rPr>
      </w:pPr>
    </w:p>
    <w:p w14:paraId="13D7C78B" w14:textId="77777777" w:rsidR="00675A11" w:rsidRPr="00510D3A" w:rsidRDefault="00675A11" w:rsidP="003E6995">
      <w:pPr>
        <w:pStyle w:val="Prrafodelista"/>
        <w:numPr>
          <w:ilvl w:val="2"/>
          <w:numId w:val="23"/>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Carta de Presentación firmada por el Representante Legal del proponente.</w:t>
      </w:r>
    </w:p>
    <w:p w14:paraId="580EEB3F" w14:textId="77777777" w:rsidR="00675A11" w:rsidRPr="00675A11" w:rsidRDefault="00675A11" w:rsidP="003E6995">
      <w:pPr>
        <w:pStyle w:val="Prrafodelista"/>
        <w:numPr>
          <w:ilvl w:val="2"/>
          <w:numId w:val="2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4F63C23A" w14:textId="77777777" w:rsidR="00675A11" w:rsidRPr="00510D3A" w:rsidRDefault="00675A11" w:rsidP="003E6995">
      <w:pPr>
        <w:pStyle w:val="Prrafodelista"/>
        <w:numPr>
          <w:ilvl w:val="2"/>
          <w:numId w:val="23"/>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00455EE3" w:rsidRPr="00510D3A">
        <w:rPr>
          <w:rFonts w:ascii="Tahoma" w:hAnsi="Tahoma" w:cs="Tahoma"/>
          <w:i/>
          <w:color w:val="365F91"/>
          <w:sz w:val="22"/>
          <w:szCs w:val="22"/>
          <w:shd w:val="clear" w:color="auto" w:fill="D9D9D9" w:themeFill="background1" w:themeFillShade="D9"/>
          <w:lang w:bidi="en-US"/>
        </w:rPr>
        <w:t>.</w:t>
      </w:r>
    </w:p>
    <w:p w14:paraId="411F0BF4" w14:textId="037157DE" w:rsidR="00675A11" w:rsidRPr="00510D3A" w:rsidRDefault="00675A11" w:rsidP="003E6995">
      <w:pPr>
        <w:pStyle w:val="Prrafodelista"/>
        <w:numPr>
          <w:ilvl w:val="2"/>
          <w:numId w:val="23"/>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 la Matrícula de Comercio ante FUNDEMPRESA debidamente actualizada y vigente a su presentación </w:t>
      </w:r>
      <w:r w:rsidR="00925204" w:rsidRPr="00E248C0">
        <w:rPr>
          <w:rFonts w:ascii="Tahoma" w:hAnsi="Tahoma" w:cs="Tahoma"/>
          <w:color w:val="004990"/>
          <w:sz w:val="22"/>
          <w:szCs w:val="22"/>
          <w:lang w:bidi="en-US"/>
        </w:rPr>
        <w:t xml:space="preserve">la empresa deberá tener como actividad el rubro de </w:t>
      </w:r>
      <w:r w:rsidR="007E01C4">
        <w:rPr>
          <w:rFonts w:ascii="Tahoma" w:hAnsi="Tahoma" w:cs="Tahoma"/>
          <w:color w:val="004990"/>
          <w:sz w:val="22"/>
          <w:szCs w:val="22"/>
          <w:lang w:bidi="en-US"/>
        </w:rPr>
        <w:t xml:space="preserve">seguros </w:t>
      </w:r>
      <w:r w:rsidR="00925204" w:rsidRPr="00E248C0">
        <w:rPr>
          <w:rFonts w:ascii="Tahoma" w:hAnsi="Tahoma" w:cs="Tahoma"/>
          <w:color w:val="004990"/>
          <w:sz w:val="22"/>
          <w:szCs w:val="22"/>
          <w:lang w:bidi="en-US"/>
        </w:rPr>
        <w:t xml:space="preserve"> y</w:t>
      </w:r>
      <w:r w:rsidR="00925204">
        <w:rPr>
          <w:rFonts w:ascii="Tahoma" w:hAnsi="Tahoma" w:cs="Tahoma"/>
          <w:color w:val="004990"/>
          <w:sz w:val="22"/>
          <w:szCs w:val="22"/>
          <w:lang w:bidi="en-US"/>
        </w:rPr>
        <w:t>/o</w:t>
      </w:r>
      <w:r w:rsidR="00925204" w:rsidRPr="00E248C0">
        <w:rPr>
          <w:rFonts w:ascii="Tahoma" w:hAnsi="Tahoma" w:cs="Tahoma"/>
          <w:color w:val="004990"/>
          <w:sz w:val="22"/>
          <w:szCs w:val="22"/>
          <w:lang w:bidi="en-US"/>
        </w:rPr>
        <w:t xml:space="preserve"> las actividades inherentes al objeto del p</w:t>
      </w:r>
      <w:r w:rsidR="00925204">
        <w:rPr>
          <w:rFonts w:ascii="Tahoma" w:hAnsi="Tahoma" w:cs="Tahoma"/>
          <w:color w:val="004990"/>
          <w:sz w:val="22"/>
          <w:szCs w:val="22"/>
          <w:lang w:bidi="en-US"/>
        </w:rPr>
        <w:t xml:space="preserve">resente proceso de contratación. </w:t>
      </w:r>
      <w:r w:rsidRPr="00510D3A">
        <w:rPr>
          <w:rFonts w:ascii="Tahoma" w:hAnsi="Tahoma" w:cs="Tahoma"/>
          <w:i/>
          <w:color w:val="365F91"/>
          <w:sz w:val="22"/>
          <w:szCs w:val="22"/>
          <w:shd w:val="clear" w:color="auto" w:fill="D9D9D9" w:themeFill="background1" w:themeFillShade="D9"/>
          <w:lang w:bidi="en-US"/>
        </w:rPr>
        <w:t>(Matrícula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5F1A6428" w14:textId="77777777" w:rsidR="00675A11" w:rsidRPr="00675A11" w:rsidRDefault="00675A11" w:rsidP="003E6995">
      <w:pPr>
        <w:pStyle w:val="Prrafodelista"/>
        <w:numPr>
          <w:ilvl w:val="2"/>
          <w:numId w:val="2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00925204" w:rsidRPr="00E248C0">
        <w:rPr>
          <w:rFonts w:ascii="Tahoma" w:hAnsi="Tahoma" w:cs="Tahoma"/>
          <w:color w:val="004990"/>
          <w:sz w:val="22"/>
          <w:szCs w:val="22"/>
          <w:lang w:bidi="en-US"/>
        </w:rPr>
        <w:t xml:space="preserve">de la certificación electrónica </w:t>
      </w:r>
      <w:r w:rsidRPr="00675A11">
        <w:rPr>
          <w:rFonts w:ascii="Tahoma" w:hAnsi="Tahoma" w:cs="Tahoma"/>
          <w:color w:val="365F91"/>
          <w:sz w:val="22"/>
          <w:szCs w:val="22"/>
          <w:lang w:bidi="en-US"/>
        </w:rPr>
        <w:t>del Número de Identificación Tributaria (N.I.T.) vigente</w:t>
      </w:r>
      <w:r w:rsidR="00925204">
        <w:rPr>
          <w:rFonts w:ascii="Tahoma" w:hAnsi="Tahoma" w:cs="Tahoma"/>
          <w:color w:val="365F91"/>
          <w:sz w:val="22"/>
          <w:szCs w:val="22"/>
          <w:lang w:bidi="en-US"/>
        </w:rPr>
        <w:t xml:space="preserve"> </w:t>
      </w:r>
      <w:r w:rsidR="00925204" w:rsidRPr="00E248C0">
        <w:rPr>
          <w:rFonts w:ascii="Tahoma" w:hAnsi="Tahoma" w:cs="Tahoma"/>
          <w:color w:val="004990"/>
          <w:sz w:val="22"/>
          <w:szCs w:val="22"/>
          <w:lang w:bidi="en-US"/>
        </w:rPr>
        <w:t>al momento de la presentación. (El cual podrá ser impreso de la página web de impuestos, máximo con un mes de anticipación)</w:t>
      </w:r>
      <w:r w:rsidRPr="00675A11">
        <w:rPr>
          <w:rFonts w:ascii="Tahoma" w:hAnsi="Tahoma" w:cs="Tahoma"/>
          <w:color w:val="365F91"/>
          <w:sz w:val="22"/>
          <w:szCs w:val="22"/>
          <w:lang w:bidi="en-US"/>
        </w:rPr>
        <w:t>.</w:t>
      </w:r>
    </w:p>
    <w:p w14:paraId="12814E8A" w14:textId="77777777" w:rsidR="00675A11" w:rsidRPr="00675A11" w:rsidRDefault="00675A11" w:rsidP="003E6995">
      <w:pPr>
        <w:pStyle w:val="Prrafodelista"/>
        <w:numPr>
          <w:ilvl w:val="2"/>
          <w:numId w:val="2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14:paraId="05AECF37" w14:textId="2E448198" w:rsidR="00675A11" w:rsidRDefault="00675A11" w:rsidP="003E6995">
      <w:pPr>
        <w:pStyle w:val="Prrafodelista"/>
        <w:numPr>
          <w:ilvl w:val="2"/>
          <w:numId w:val="2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w:t>
      </w:r>
      <w:r w:rsidR="00925204" w:rsidRPr="00E248C0">
        <w:rPr>
          <w:rFonts w:ascii="Tahoma" w:hAnsi="Tahoma" w:cs="Tahoma"/>
          <w:color w:val="004990"/>
          <w:sz w:val="22"/>
          <w:szCs w:val="22"/>
          <w:lang w:bidi="en-US"/>
        </w:rPr>
        <w:t>Auditados de la última gestión fiscal y sel</w:t>
      </w:r>
      <w:r w:rsidR="00925204">
        <w:rPr>
          <w:rFonts w:ascii="Tahoma" w:hAnsi="Tahoma" w:cs="Tahoma"/>
          <w:color w:val="004990"/>
          <w:sz w:val="22"/>
          <w:szCs w:val="22"/>
          <w:lang w:bidi="en-US"/>
        </w:rPr>
        <w:t xml:space="preserve">lada por Impuestos Nacionales. </w:t>
      </w:r>
      <w:r w:rsidR="00925204" w:rsidRPr="00E248C0">
        <w:rPr>
          <w:rFonts w:ascii="Tahoma" w:hAnsi="Tahoma" w:cs="Tahoma"/>
          <w:color w:val="004990"/>
          <w:sz w:val="22"/>
          <w:szCs w:val="22"/>
          <w:lang w:bidi="en-US"/>
        </w:rPr>
        <w:t xml:space="preserve">(Para los proponentes que facturen hasta Bs 1.200.000,00 se aceptara </w:t>
      </w:r>
      <w:r w:rsidR="00925204">
        <w:rPr>
          <w:rFonts w:ascii="Tahoma" w:hAnsi="Tahoma" w:cs="Tahoma"/>
          <w:color w:val="004990"/>
          <w:sz w:val="22"/>
          <w:szCs w:val="22"/>
          <w:lang w:bidi="en-US"/>
        </w:rPr>
        <w:t>una constancia</w:t>
      </w:r>
      <w:r w:rsidR="00925204" w:rsidRPr="00E248C0">
        <w:rPr>
          <w:rFonts w:ascii="Tahoma" w:hAnsi="Tahoma" w:cs="Tahoma"/>
          <w:color w:val="004990"/>
          <w:sz w:val="22"/>
          <w:szCs w:val="22"/>
          <w:lang w:bidi="en-US"/>
        </w:rPr>
        <w:t xml:space="preserve"> de presentación de estados financieros y auditoría externa, que reemplazaría al sello de Impuestos Nacionales</w:t>
      </w:r>
      <w:r w:rsidR="00925204">
        <w:rPr>
          <w:rFonts w:ascii="Tahoma" w:hAnsi="Tahoma" w:cs="Tahoma"/>
          <w:color w:val="004990"/>
          <w:sz w:val="22"/>
          <w:szCs w:val="22"/>
          <w:lang w:bidi="en-US"/>
        </w:rPr>
        <w:t>)</w:t>
      </w:r>
      <w:r w:rsidRPr="00675A11">
        <w:rPr>
          <w:rFonts w:ascii="Tahoma" w:hAnsi="Tahoma" w:cs="Tahoma"/>
          <w:color w:val="365F91"/>
          <w:sz w:val="22"/>
          <w:szCs w:val="22"/>
          <w:lang w:bidi="en-US"/>
        </w:rPr>
        <w:t>.</w:t>
      </w:r>
    </w:p>
    <w:p w14:paraId="1E50249C" w14:textId="4DFE53A6" w:rsidR="006C0CF9" w:rsidRPr="00675A11" w:rsidRDefault="007E01C4" w:rsidP="003E6995">
      <w:pPr>
        <w:pStyle w:val="Prrafodelista"/>
        <w:numPr>
          <w:ilvl w:val="2"/>
          <w:numId w:val="23"/>
        </w:numPr>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 xml:space="preserve">Fotocopia del </w:t>
      </w:r>
      <w:r w:rsidR="006C0CF9">
        <w:rPr>
          <w:rFonts w:ascii="Tahoma" w:hAnsi="Tahoma" w:cs="Tahoma"/>
          <w:color w:val="365F91"/>
          <w:sz w:val="22"/>
          <w:szCs w:val="22"/>
          <w:lang w:bidi="en-US"/>
        </w:rPr>
        <w:t xml:space="preserve">Certificado único de la compañía aseguradora emitido por la autoridad de </w:t>
      </w:r>
      <w:r w:rsidR="001D15FB">
        <w:rPr>
          <w:rFonts w:ascii="Tahoma" w:hAnsi="Tahoma" w:cs="Tahoma"/>
          <w:color w:val="365F91"/>
          <w:sz w:val="22"/>
          <w:szCs w:val="22"/>
          <w:lang w:bidi="en-US"/>
        </w:rPr>
        <w:t>fiscaliz</w:t>
      </w:r>
      <w:r w:rsidR="0091649F">
        <w:rPr>
          <w:rFonts w:ascii="Tahoma" w:hAnsi="Tahoma" w:cs="Tahoma"/>
          <w:color w:val="365F91"/>
          <w:sz w:val="22"/>
          <w:szCs w:val="22"/>
          <w:lang w:bidi="en-US"/>
        </w:rPr>
        <w:t>ación y control de pensiones y S</w:t>
      </w:r>
      <w:r w:rsidR="001D15FB">
        <w:rPr>
          <w:rFonts w:ascii="Tahoma" w:hAnsi="Tahoma" w:cs="Tahoma"/>
          <w:color w:val="365F91"/>
          <w:sz w:val="22"/>
          <w:szCs w:val="22"/>
          <w:lang w:bidi="en-US"/>
        </w:rPr>
        <w:t>eguros</w:t>
      </w:r>
      <w:r w:rsidR="006C0CF9">
        <w:rPr>
          <w:rFonts w:ascii="Tahoma" w:hAnsi="Tahoma" w:cs="Tahoma"/>
          <w:color w:val="365F91"/>
          <w:sz w:val="22"/>
          <w:szCs w:val="22"/>
          <w:lang w:bidi="en-US"/>
        </w:rPr>
        <w:t xml:space="preserve">. </w:t>
      </w:r>
    </w:p>
    <w:p w14:paraId="03992DEC" w14:textId="24CE990F" w:rsidR="00675A11" w:rsidRPr="00FF1706" w:rsidRDefault="00675A11" w:rsidP="003E6995">
      <w:pPr>
        <w:pStyle w:val="Prrafodelista"/>
        <w:numPr>
          <w:ilvl w:val="2"/>
          <w:numId w:val="23"/>
        </w:numPr>
        <w:shd w:val="clear" w:color="auto" w:fill="FFFFFF" w:themeFill="background1"/>
        <w:ind w:left="1843" w:hanging="709"/>
        <w:jc w:val="both"/>
        <w:outlineLvl w:val="2"/>
        <w:rPr>
          <w:rFonts w:ascii="Tahoma" w:hAnsi="Tahoma" w:cs="Tahoma"/>
          <w:color w:val="365F91"/>
          <w:sz w:val="22"/>
          <w:szCs w:val="22"/>
          <w:lang w:bidi="en-US"/>
        </w:rPr>
      </w:pPr>
      <w:r w:rsidRPr="00FF1706">
        <w:rPr>
          <w:rFonts w:ascii="Tahoma" w:hAnsi="Tahoma" w:cs="Tahoma"/>
          <w:color w:val="365F91"/>
          <w:sz w:val="22"/>
          <w:szCs w:val="22"/>
          <w:lang w:bidi="en-US"/>
        </w:rPr>
        <w:t>Boleta de Garantía de Seriedad de Propuesta y/ o Póliza con las características de renovable, irrevocable</w:t>
      </w:r>
      <w:r w:rsidR="007D0A76" w:rsidRPr="00FF1706">
        <w:rPr>
          <w:rFonts w:ascii="Tahoma" w:hAnsi="Tahoma" w:cs="Tahoma"/>
          <w:color w:val="365F91"/>
          <w:sz w:val="22"/>
          <w:szCs w:val="22"/>
          <w:lang w:bidi="en-US"/>
        </w:rPr>
        <w:t>,</w:t>
      </w:r>
      <w:r w:rsidRPr="00FF1706">
        <w:rPr>
          <w:rFonts w:ascii="Tahoma" w:hAnsi="Tahoma" w:cs="Tahoma"/>
          <w:color w:val="365F91"/>
          <w:sz w:val="22"/>
          <w:szCs w:val="22"/>
          <w:lang w:bidi="en-US"/>
        </w:rPr>
        <w:t xml:space="preserve"> de ejecución inmediata </w:t>
      </w:r>
      <w:r w:rsidR="007D0A76" w:rsidRPr="00FF1706">
        <w:rPr>
          <w:rFonts w:ascii="Tahoma" w:hAnsi="Tahoma" w:cs="Tahoma"/>
          <w:color w:val="365F91"/>
          <w:sz w:val="22"/>
          <w:szCs w:val="22"/>
          <w:lang w:bidi="en-US"/>
        </w:rPr>
        <w:t xml:space="preserve"> y a primer requerimiento </w:t>
      </w:r>
      <w:r w:rsidRPr="00FF1706">
        <w:rPr>
          <w:rFonts w:ascii="Tahoma" w:hAnsi="Tahoma" w:cs="Tahoma"/>
          <w:color w:val="365F91"/>
          <w:sz w:val="22"/>
          <w:szCs w:val="22"/>
          <w:lang w:bidi="en-US"/>
        </w:rPr>
        <w:t>a favor de Entel S.A. emitida por una institución bancaria y/o financiera legalmente constituida en Bolivia</w:t>
      </w:r>
      <w:r w:rsidR="0092720E" w:rsidRPr="00FF1706">
        <w:rPr>
          <w:rFonts w:ascii="Tahoma" w:hAnsi="Tahoma" w:cs="Tahoma"/>
          <w:color w:val="365F91"/>
          <w:sz w:val="22"/>
          <w:szCs w:val="22"/>
          <w:lang w:bidi="en-US"/>
        </w:rPr>
        <w:t xml:space="preserve">, la </w:t>
      </w:r>
      <w:r w:rsidR="0092720E" w:rsidRPr="00FF1706">
        <w:rPr>
          <w:rFonts w:ascii="Tahoma" w:hAnsi="Tahoma" w:cs="Tahoma"/>
          <w:color w:val="365F91"/>
          <w:sz w:val="22"/>
          <w:szCs w:val="22"/>
          <w:lang w:val="es-BO" w:bidi="en-US"/>
        </w:rPr>
        <w:t>Póliza de seguro de caución</w:t>
      </w:r>
      <w:r w:rsidR="0092720E" w:rsidRPr="00FF1706">
        <w:rPr>
          <w:rFonts w:ascii="Tahoma" w:hAnsi="Tahoma" w:cs="Tahoma"/>
          <w:color w:val="365F91"/>
          <w:sz w:val="22"/>
          <w:szCs w:val="22"/>
          <w:lang w:bidi="en-US"/>
        </w:rPr>
        <w:t xml:space="preserve"> </w:t>
      </w:r>
      <w:r w:rsidR="0092720E" w:rsidRPr="00FF1706">
        <w:rPr>
          <w:rFonts w:ascii="Tahoma" w:hAnsi="Tahoma"/>
          <w:color w:val="004990"/>
          <w:sz w:val="22"/>
          <w:szCs w:val="22"/>
          <w:lang w:val="es-BO"/>
        </w:rPr>
        <w:t xml:space="preserve">emitida por una empresa aseguradora </w:t>
      </w:r>
      <w:r w:rsidR="001109C9" w:rsidRPr="00FF1706">
        <w:rPr>
          <w:rFonts w:ascii="Tahoma" w:hAnsi="Tahoma" w:cs="Tahoma"/>
          <w:color w:val="365F91"/>
          <w:sz w:val="22"/>
          <w:szCs w:val="22"/>
          <w:lang w:bidi="en-US"/>
        </w:rPr>
        <w:t xml:space="preserve">con calificación </w:t>
      </w:r>
      <w:r w:rsidR="000D11C9" w:rsidRPr="00FF1706">
        <w:rPr>
          <w:rFonts w:ascii="Tahoma" w:hAnsi="Tahoma" w:cs="Tahoma"/>
          <w:color w:val="365F91"/>
          <w:sz w:val="22"/>
          <w:szCs w:val="22"/>
          <w:lang w:bidi="en-US"/>
        </w:rPr>
        <w:t xml:space="preserve">doble </w:t>
      </w:r>
      <w:r w:rsidR="001109C9" w:rsidRPr="00FF1706">
        <w:rPr>
          <w:rFonts w:ascii="Tahoma" w:hAnsi="Tahoma" w:cs="Tahoma"/>
          <w:color w:val="365F91"/>
          <w:sz w:val="22"/>
          <w:szCs w:val="22"/>
          <w:lang w:bidi="en-US"/>
        </w:rPr>
        <w:t xml:space="preserve">A. </w:t>
      </w:r>
      <w:r w:rsidR="006A6197" w:rsidRPr="00F910AF">
        <w:rPr>
          <w:rFonts w:ascii="Tahoma" w:hAnsi="Tahoma" w:cs="Tahoma"/>
          <w:color w:val="004990"/>
          <w:sz w:val="22"/>
          <w:szCs w:val="22"/>
          <w:lang w:bidi="en-US"/>
        </w:rPr>
        <w:t xml:space="preserve">La garantía debe emitirse por el valor </w:t>
      </w:r>
      <w:r w:rsidR="006A6197" w:rsidRPr="00DF24BE">
        <w:rPr>
          <w:rFonts w:ascii="Tahoma" w:hAnsi="Tahoma" w:cs="Tahoma"/>
          <w:color w:val="004990"/>
          <w:sz w:val="22"/>
          <w:szCs w:val="22"/>
          <w:lang w:bidi="en-US"/>
        </w:rPr>
        <w:t xml:space="preserve">de </w:t>
      </w:r>
      <w:r w:rsidR="006A6197">
        <w:rPr>
          <w:rFonts w:ascii="Tahoma" w:hAnsi="Tahoma" w:cs="Tahoma"/>
          <w:color w:val="004990"/>
          <w:sz w:val="22"/>
          <w:szCs w:val="22"/>
          <w:lang w:bidi="en-US"/>
        </w:rPr>
        <w:t>BS</w:t>
      </w:r>
      <w:r w:rsidR="006A6197" w:rsidRPr="00DF24BE">
        <w:rPr>
          <w:rFonts w:ascii="Tahoma" w:hAnsi="Tahoma" w:cs="Tahoma"/>
          <w:color w:val="004990"/>
          <w:sz w:val="22"/>
          <w:szCs w:val="22"/>
          <w:lang w:bidi="en-US"/>
        </w:rPr>
        <w:t xml:space="preserve">. </w:t>
      </w:r>
      <w:r w:rsidR="006A6197">
        <w:rPr>
          <w:rFonts w:ascii="Tahoma" w:hAnsi="Tahoma" w:cs="Tahoma"/>
          <w:color w:val="004990"/>
          <w:sz w:val="22"/>
          <w:szCs w:val="22"/>
          <w:lang w:bidi="en-US"/>
        </w:rPr>
        <w:t>2</w:t>
      </w:r>
      <w:r w:rsidR="006A6197" w:rsidRPr="00DF24BE">
        <w:rPr>
          <w:rFonts w:ascii="Tahoma" w:hAnsi="Tahoma" w:cs="Tahoma"/>
          <w:color w:val="004990"/>
          <w:sz w:val="22"/>
          <w:szCs w:val="22"/>
          <w:lang w:bidi="en-US"/>
        </w:rPr>
        <w:t>00</w:t>
      </w:r>
      <w:r w:rsidR="006A6197">
        <w:rPr>
          <w:rFonts w:ascii="Tahoma" w:hAnsi="Tahoma" w:cs="Tahoma"/>
          <w:color w:val="004990"/>
          <w:sz w:val="22"/>
          <w:szCs w:val="22"/>
          <w:lang w:bidi="en-US"/>
        </w:rPr>
        <w:t>.000</w:t>
      </w:r>
      <w:r w:rsidR="006A6197" w:rsidRPr="00DF24BE">
        <w:rPr>
          <w:rFonts w:ascii="Tahoma" w:hAnsi="Tahoma" w:cs="Tahoma"/>
          <w:color w:val="004990"/>
          <w:sz w:val="22"/>
          <w:szCs w:val="22"/>
          <w:lang w:bidi="en-US"/>
        </w:rPr>
        <w:t>,00 (Dos</w:t>
      </w:r>
      <w:r w:rsidR="006A6197">
        <w:rPr>
          <w:rFonts w:ascii="Tahoma" w:hAnsi="Tahoma" w:cs="Tahoma"/>
          <w:color w:val="004990"/>
          <w:sz w:val="22"/>
          <w:szCs w:val="22"/>
          <w:lang w:bidi="en-US"/>
        </w:rPr>
        <w:t>cientos</w:t>
      </w:r>
      <w:r w:rsidR="006A6197" w:rsidRPr="00DF24BE">
        <w:rPr>
          <w:rFonts w:ascii="Tahoma" w:hAnsi="Tahoma" w:cs="Tahoma"/>
          <w:color w:val="004990"/>
          <w:sz w:val="22"/>
          <w:szCs w:val="22"/>
          <w:lang w:bidi="en-US"/>
        </w:rPr>
        <w:t xml:space="preserve"> Mil</w:t>
      </w:r>
      <w:r w:rsidR="006A6197">
        <w:rPr>
          <w:rFonts w:ascii="Tahoma" w:hAnsi="Tahoma" w:cs="Tahoma"/>
          <w:color w:val="004990"/>
          <w:sz w:val="22"/>
          <w:szCs w:val="22"/>
          <w:lang w:bidi="en-US"/>
        </w:rPr>
        <w:t xml:space="preserve"> </w:t>
      </w:r>
      <w:r w:rsidR="006A6197" w:rsidRPr="00DF24BE">
        <w:rPr>
          <w:rFonts w:ascii="Tahoma" w:hAnsi="Tahoma" w:cs="Tahoma"/>
          <w:color w:val="004990"/>
          <w:sz w:val="22"/>
          <w:szCs w:val="22"/>
          <w:lang w:bidi="en-US"/>
        </w:rPr>
        <w:t xml:space="preserve">00/100 </w:t>
      </w:r>
      <w:r w:rsidR="006A6197">
        <w:rPr>
          <w:rFonts w:ascii="Tahoma" w:hAnsi="Tahoma" w:cs="Tahoma"/>
          <w:color w:val="004990"/>
          <w:sz w:val="22"/>
          <w:szCs w:val="22"/>
          <w:lang w:bidi="en-US"/>
        </w:rPr>
        <w:t>Bolivianos</w:t>
      </w:r>
      <w:r w:rsidR="006A6197" w:rsidRPr="00DF24BE">
        <w:rPr>
          <w:rFonts w:ascii="Tahoma" w:hAnsi="Tahoma" w:cs="Tahoma"/>
          <w:color w:val="004990"/>
          <w:sz w:val="22"/>
          <w:szCs w:val="22"/>
          <w:lang w:bidi="en-US"/>
        </w:rPr>
        <w:t xml:space="preserve">) o su equivalente en </w:t>
      </w:r>
      <w:r w:rsidR="006A6197">
        <w:rPr>
          <w:rFonts w:ascii="Tahoma" w:hAnsi="Tahoma" w:cs="Tahoma"/>
          <w:color w:val="004990"/>
          <w:sz w:val="22"/>
          <w:szCs w:val="22"/>
          <w:lang w:bidi="en-US"/>
        </w:rPr>
        <w:t>Dolares Americanos</w:t>
      </w:r>
      <w:r w:rsidR="006A6197" w:rsidRPr="00DF24BE">
        <w:rPr>
          <w:rFonts w:ascii="Tahoma" w:hAnsi="Tahoma" w:cs="Tahoma"/>
          <w:color w:val="004990"/>
          <w:sz w:val="22"/>
          <w:szCs w:val="22"/>
          <w:lang w:bidi="en-US"/>
        </w:rPr>
        <w:t>, con una validez de 120 días calendario a partir de la fecha de presentación de su propuesta</w:t>
      </w:r>
      <w:r w:rsidRPr="00FF1706">
        <w:rPr>
          <w:rFonts w:ascii="Tahoma" w:hAnsi="Tahoma" w:cs="Tahoma"/>
          <w:color w:val="365F91"/>
          <w:sz w:val="22"/>
          <w:szCs w:val="22"/>
          <w:lang w:bidi="en-US"/>
        </w:rPr>
        <w:t>.</w:t>
      </w:r>
    </w:p>
    <w:p w14:paraId="26836185" w14:textId="77777777" w:rsidR="00675A11" w:rsidRPr="00675A11" w:rsidRDefault="00675A11" w:rsidP="003E6995">
      <w:pPr>
        <w:pStyle w:val="Prrafodelista"/>
        <w:numPr>
          <w:ilvl w:val="2"/>
          <w:numId w:val="2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   No. 2)</w:t>
      </w:r>
    </w:p>
    <w:p w14:paraId="1940FA4B" w14:textId="012A8187" w:rsidR="00675A11" w:rsidRPr="00675A11" w:rsidRDefault="00675A11" w:rsidP="003E6995">
      <w:pPr>
        <w:pStyle w:val="Prrafodelista"/>
        <w:numPr>
          <w:ilvl w:val="2"/>
          <w:numId w:val="2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lastRenderedPageBreak/>
        <w:t>Periodo</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sidR="00E557E2">
        <w:rPr>
          <w:rFonts w:ascii="Tahoma" w:hAnsi="Tahoma" w:cs="Tahoma"/>
          <w:color w:val="365F91"/>
          <w:sz w:val="22"/>
          <w:szCs w:val="22"/>
          <w:lang w:bidi="en-US"/>
        </w:rPr>
        <w:t xml:space="preserve"> </w:t>
      </w:r>
      <w:r w:rsidR="001109C9" w:rsidRPr="00675A11">
        <w:rPr>
          <w:rFonts w:ascii="Tahoma" w:hAnsi="Tahoma" w:cs="Tahoma"/>
          <w:color w:val="365F91"/>
          <w:sz w:val="22"/>
          <w:szCs w:val="22"/>
          <w:lang w:bidi="en-US"/>
        </w:rPr>
        <w:t>propuesta</w:t>
      </w:r>
      <w:r w:rsidR="001109C9"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001109C9"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sidR="001109C9">
        <w:rPr>
          <w:rFonts w:ascii="Tahoma" w:hAnsi="Tahoma" w:cs="Tahoma"/>
          <w:color w:val="365F91"/>
          <w:sz w:val="22"/>
          <w:szCs w:val="22"/>
          <w:lang w:bidi="en-US"/>
        </w:rPr>
        <w:t xml:space="preserve"> </w:t>
      </w:r>
      <w:r w:rsidR="00925204" w:rsidRPr="00984C8B">
        <w:rPr>
          <w:rFonts w:ascii="Tahoma" w:hAnsi="Tahoma" w:cs="Tahoma"/>
          <w:color w:val="004990"/>
          <w:sz w:val="22"/>
          <w:szCs w:val="22"/>
          <w:lang w:bidi="en-US"/>
        </w:rPr>
        <w:t xml:space="preserve">noventa (90) </w:t>
      </w:r>
      <w:r w:rsidRPr="00675A11">
        <w:rPr>
          <w:rFonts w:ascii="Tahoma" w:hAnsi="Tahoma" w:cs="Tahoma"/>
          <w:color w:val="365F91"/>
          <w:sz w:val="22"/>
          <w:szCs w:val="22"/>
          <w:lang w:bidi="en-US"/>
        </w:rPr>
        <w:t xml:space="preserve"> días calendario, a partir de la fecha de presentación de la propuesta.</w:t>
      </w:r>
      <w:r w:rsidR="001109C9">
        <w:rPr>
          <w:rFonts w:ascii="Tahoma" w:hAnsi="Tahoma" w:cs="Tahoma"/>
          <w:color w:val="365F91"/>
          <w:sz w:val="22"/>
          <w:szCs w:val="22"/>
          <w:lang w:bidi="en-US"/>
        </w:rPr>
        <w:t xml:space="preserve"> </w:t>
      </w:r>
      <w:r w:rsidR="001109C9" w:rsidRPr="001109C9">
        <w:rPr>
          <w:rFonts w:ascii="Tahoma" w:hAnsi="Tahoma" w:cs="Tahoma"/>
          <w:color w:val="C00000"/>
          <w:sz w:val="22"/>
          <w:szCs w:val="22"/>
          <w:lang w:bidi="en-US"/>
        </w:rPr>
        <w:t xml:space="preserve"> </w:t>
      </w:r>
    </w:p>
    <w:p w14:paraId="6CCED3F4" w14:textId="77777777" w:rsidR="00675A11" w:rsidRPr="001109C9" w:rsidRDefault="00675A11" w:rsidP="00675A11">
      <w:pPr>
        <w:pStyle w:val="ww-textoindependiente2"/>
        <w:spacing w:line="240" w:lineRule="auto"/>
        <w:ind w:left="1134"/>
        <w:rPr>
          <w:rFonts w:ascii="Tahoma" w:hAnsi="Tahoma" w:cs="Tahoma"/>
          <w:color w:val="365F91"/>
          <w:sz w:val="22"/>
          <w:szCs w:val="22"/>
          <w:lang w:val="es-ES"/>
        </w:rPr>
      </w:pPr>
    </w:p>
    <w:p w14:paraId="623827FA" w14:textId="7708200D" w:rsidR="00675A11" w:rsidRDefault="00675A11" w:rsidP="00675A11">
      <w:pPr>
        <w:pStyle w:val="ww-textoindependiente2"/>
        <w:spacing w:line="240" w:lineRule="auto"/>
        <w:rPr>
          <w:rFonts w:ascii="Tahoma" w:hAnsi="Tahoma" w:cs="Tahoma"/>
          <w:color w:val="365F91"/>
          <w:sz w:val="22"/>
          <w:szCs w:val="22"/>
          <w:lang w:val="es-ES"/>
        </w:rPr>
      </w:pPr>
    </w:p>
    <w:p w14:paraId="1F629FDA" w14:textId="3AEED9CF" w:rsidR="00675A11" w:rsidRPr="00780FD6" w:rsidRDefault="001109C9" w:rsidP="003E6995">
      <w:pPr>
        <w:pStyle w:val="Prrafodelista"/>
        <w:numPr>
          <w:ilvl w:val="1"/>
          <w:numId w:val="23"/>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925204">
        <w:rPr>
          <w:rFonts w:ascii="Tahoma" w:hAnsi="Tahoma" w:cs="Tahoma"/>
          <w:b/>
          <w:color w:val="365F91"/>
          <w:sz w:val="22"/>
          <w:szCs w:val="22"/>
        </w:rPr>
        <w:t>PROPUESTA</w:t>
      </w:r>
      <w:r w:rsidR="00925204" w:rsidRPr="00780FD6">
        <w:rPr>
          <w:rFonts w:ascii="Tahoma" w:hAnsi="Tahoma" w:cs="Tahoma"/>
          <w:b/>
          <w:color w:val="365F91"/>
          <w:sz w:val="22"/>
          <w:szCs w:val="22"/>
        </w:rPr>
        <w:t xml:space="preserve"> </w:t>
      </w:r>
      <w:r w:rsidR="00675A11" w:rsidRPr="00780FD6">
        <w:rPr>
          <w:rFonts w:ascii="Tahoma" w:hAnsi="Tahoma" w:cs="Tahoma"/>
          <w:b/>
          <w:color w:val="365F91"/>
          <w:sz w:val="22"/>
          <w:szCs w:val="22"/>
        </w:rPr>
        <w:t>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incluir todos los requisitos y disposiciones solicitadas en </w:t>
      </w:r>
      <w:r w:rsidRPr="00780FD6">
        <w:rPr>
          <w:rFonts w:ascii="Tahoma" w:hAnsi="Tahoma" w:cs="Tahoma"/>
          <w:color w:val="365F91"/>
          <w:sz w:val="22"/>
          <w:szCs w:val="22"/>
        </w:rPr>
        <w:t>las Especificaciones Técnicas</w:t>
      </w:r>
      <w:r w:rsidR="00675A11" w:rsidRPr="00780FD6">
        <w:rPr>
          <w:rFonts w:ascii="Tahoma" w:hAnsi="Tahoma" w:cs="Tahoma"/>
          <w:color w:val="365F91"/>
          <w:sz w:val="22"/>
          <w:szCs w:val="22"/>
        </w:rPr>
        <w:t xml:space="preserve"> </w:t>
      </w:r>
      <w:r w:rsidR="00675A11" w:rsidRPr="00E537A7">
        <w:rPr>
          <w:rFonts w:ascii="Tahoma" w:hAnsi="Tahoma" w:cs="Tahoma"/>
          <w:color w:val="365F91"/>
          <w:sz w:val="22"/>
          <w:szCs w:val="22"/>
        </w:rPr>
        <w:t>(</w:t>
      </w:r>
      <w:r w:rsidR="000B379D">
        <w:rPr>
          <w:rFonts w:ascii="Tahoma" w:hAnsi="Tahoma" w:cs="Tahoma"/>
          <w:color w:val="365F91"/>
          <w:sz w:val="22"/>
          <w:szCs w:val="22"/>
        </w:rPr>
        <w:t>Parte II</w:t>
      </w:r>
      <w:r w:rsidR="00675A11" w:rsidRPr="00E537A7">
        <w:rPr>
          <w:rFonts w:ascii="Tahoma" w:hAnsi="Tahoma" w:cs="Tahoma"/>
          <w:color w:val="365F91"/>
          <w:sz w:val="22"/>
          <w:szCs w:val="22"/>
        </w:rPr>
        <w:t>)</w:t>
      </w:r>
      <w:r w:rsidRPr="00E537A7">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p>
    <w:p w14:paraId="259B359B" w14:textId="77777777" w:rsidR="00675A11" w:rsidRPr="004115F6" w:rsidRDefault="00675A11" w:rsidP="00447A35">
      <w:pPr>
        <w:pStyle w:val="ww-textoindependiente2"/>
        <w:tabs>
          <w:tab w:val="left" w:pos="1134"/>
        </w:tabs>
        <w:spacing w:line="240" w:lineRule="auto"/>
        <w:ind w:left="1134" w:hanging="567"/>
        <w:rPr>
          <w:rFonts w:ascii="Tahoma" w:hAnsi="Tahoma" w:cs="Tahoma"/>
          <w:color w:val="365F91"/>
          <w:sz w:val="22"/>
          <w:szCs w:val="22"/>
          <w:lang w:val="es-ES"/>
        </w:rPr>
      </w:pPr>
    </w:p>
    <w:p w14:paraId="4E6432C1" w14:textId="7826A4F9" w:rsidR="00675A11" w:rsidRDefault="001109C9" w:rsidP="003E6995">
      <w:pPr>
        <w:numPr>
          <w:ilvl w:val="1"/>
          <w:numId w:val="23"/>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675A11" w:rsidRPr="001109C9">
        <w:rPr>
          <w:rFonts w:ascii="Tahoma" w:hAnsi="Tahoma" w:cs="Tahoma"/>
          <w:b/>
          <w:color w:val="365F91"/>
          <w:sz w:val="22"/>
          <w:szCs w:val="22"/>
          <w:u w:val="single"/>
        </w:rPr>
        <w:t>C:</w:t>
      </w:r>
      <w:bookmarkEnd w:id="6"/>
      <w:bookmarkEnd w:id="7"/>
      <w:r w:rsidR="00675A11" w:rsidRPr="004115F6">
        <w:rPr>
          <w:rFonts w:ascii="Tahoma" w:hAnsi="Tahoma" w:cs="Tahoma"/>
          <w:color w:val="365F91"/>
          <w:sz w:val="22"/>
          <w:szCs w:val="22"/>
        </w:rPr>
        <w:t xml:space="preserve"> </w:t>
      </w:r>
      <w:r>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0826B9">
        <w:rPr>
          <w:rFonts w:ascii="Tahoma" w:hAnsi="Tahoma" w:cs="Tahoma"/>
          <w:b/>
          <w:color w:val="365F91"/>
          <w:sz w:val="22"/>
          <w:szCs w:val="22"/>
        </w:rPr>
        <w:t>PROPUESTA</w:t>
      </w:r>
      <w:r w:rsidR="000826B9" w:rsidRPr="001109C9">
        <w:rPr>
          <w:rFonts w:ascii="Tahoma" w:hAnsi="Tahoma" w:cs="Tahoma"/>
          <w:b/>
          <w:color w:val="365F91"/>
          <w:sz w:val="22"/>
          <w:szCs w:val="22"/>
        </w:rPr>
        <w:t xml:space="preserve"> </w:t>
      </w:r>
      <w:r w:rsidR="00675A11" w:rsidRPr="001109C9">
        <w:rPr>
          <w:rFonts w:ascii="Tahoma" w:hAnsi="Tahoma" w:cs="Tahoma"/>
          <w:b/>
          <w:color w:val="365F91"/>
          <w:sz w:val="22"/>
          <w:szCs w:val="22"/>
        </w:rPr>
        <w:t>ECONÓMICA</w:t>
      </w:r>
      <w:r>
        <w:rPr>
          <w:rFonts w:ascii="Tahoma" w:hAnsi="Tahoma" w:cs="Tahoma"/>
          <w:color w:val="365F91"/>
          <w:sz w:val="22"/>
          <w:szCs w:val="22"/>
        </w:rPr>
        <w:t>”</w:t>
      </w:r>
      <w:r w:rsidR="00675A11" w:rsidRPr="004115F6">
        <w:rPr>
          <w:rFonts w:ascii="Tahoma" w:hAnsi="Tahoma" w:cs="Tahoma"/>
          <w:color w:val="365F91"/>
          <w:sz w:val="22"/>
          <w:szCs w:val="22"/>
        </w:rPr>
        <w:t xml:space="preserve"> y debe presentar un resumen global </w:t>
      </w:r>
      <w:r w:rsidR="00675A11" w:rsidRPr="00E537F3">
        <w:rPr>
          <w:rFonts w:ascii="Tahoma" w:hAnsi="Tahoma" w:cs="Tahoma"/>
          <w:color w:val="365F91"/>
          <w:sz w:val="22"/>
          <w:szCs w:val="22"/>
        </w:rPr>
        <w:t>y</w:t>
      </w:r>
      <w:r w:rsidRPr="00E537F3">
        <w:rPr>
          <w:rFonts w:ascii="Tahoma" w:hAnsi="Tahoma" w:cs="Tahoma"/>
          <w:color w:val="365F91"/>
          <w:sz w:val="22"/>
          <w:szCs w:val="22"/>
        </w:rPr>
        <w:t xml:space="preserve"> el</w:t>
      </w:r>
      <w:r w:rsidR="00675A11" w:rsidRPr="00E537F3">
        <w:rPr>
          <w:rFonts w:ascii="Tahoma" w:hAnsi="Tahoma" w:cs="Tahoma"/>
          <w:color w:val="365F91"/>
          <w:sz w:val="22"/>
          <w:szCs w:val="22"/>
        </w:rPr>
        <w:t xml:space="preserve"> desglose</w:t>
      </w:r>
      <w:r w:rsidRPr="00E537F3">
        <w:rPr>
          <w:rFonts w:ascii="Tahoma" w:hAnsi="Tahoma" w:cs="Tahoma"/>
          <w:color w:val="365F91"/>
          <w:sz w:val="22"/>
          <w:szCs w:val="22"/>
        </w:rPr>
        <w:t xml:space="preserve"> de los ítems</w:t>
      </w:r>
      <w:r>
        <w:rPr>
          <w:rFonts w:ascii="Tahoma" w:hAnsi="Tahoma" w:cs="Tahoma"/>
          <w:color w:val="365F91"/>
          <w:sz w:val="22"/>
          <w:szCs w:val="22"/>
        </w:rPr>
        <w:t xml:space="preserve">, </w:t>
      </w:r>
      <w:r w:rsidR="00675A11" w:rsidRPr="004115F6">
        <w:rPr>
          <w:rFonts w:ascii="Tahoma" w:hAnsi="Tahoma" w:cs="Tahoma"/>
          <w:color w:val="365F91"/>
          <w:sz w:val="22"/>
          <w:szCs w:val="22"/>
        </w:rPr>
        <w:t xml:space="preserve">en concordancia con la propuesta técnica, además de indicar los montos en numeral y literal. </w:t>
      </w:r>
    </w:p>
    <w:p w14:paraId="74FBFFD6" w14:textId="77777777" w:rsidR="000826B9" w:rsidRDefault="000826B9" w:rsidP="00BA66F0">
      <w:pPr>
        <w:pStyle w:val="Prrafodelista"/>
        <w:rPr>
          <w:rFonts w:ascii="Tahoma" w:hAnsi="Tahoma" w:cs="Tahoma"/>
          <w:color w:val="365F91"/>
          <w:sz w:val="22"/>
          <w:szCs w:val="22"/>
        </w:rPr>
      </w:pPr>
    </w:p>
    <w:p w14:paraId="029299E6" w14:textId="77777777" w:rsidR="000826B9" w:rsidRPr="00CA780E" w:rsidRDefault="000826B9" w:rsidP="000826B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4D26C86C" w14:textId="77777777" w:rsidR="000826B9" w:rsidRPr="004115F6" w:rsidRDefault="000826B9" w:rsidP="00BA66F0">
      <w:pPr>
        <w:tabs>
          <w:tab w:val="left" w:pos="1134"/>
        </w:tabs>
        <w:ind w:left="1134"/>
        <w:jc w:val="both"/>
        <w:outlineLvl w:val="2"/>
        <w:rPr>
          <w:rFonts w:ascii="Tahoma" w:hAnsi="Tahoma" w:cs="Tahoma"/>
          <w:color w:val="365F91"/>
          <w:sz w:val="22"/>
          <w:szCs w:val="22"/>
        </w:rPr>
      </w:pPr>
    </w:p>
    <w:p w14:paraId="63E3B618" w14:textId="77777777" w:rsidR="00675A11" w:rsidRPr="00796E01" w:rsidRDefault="00675A11" w:rsidP="00675A11">
      <w:pPr>
        <w:pStyle w:val="ww-textoindependiente2"/>
        <w:spacing w:line="240" w:lineRule="auto"/>
        <w:ind w:left="1134"/>
        <w:rPr>
          <w:rFonts w:ascii="Tahoma" w:hAnsi="Tahoma" w:cs="Tahoma"/>
          <w:color w:val="365F91"/>
          <w:sz w:val="22"/>
          <w:szCs w:val="22"/>
          <w:lang w:val="es-ES"/>
        </w:rPr>
      </w:pPr>
    </w:p>
    <w:p w14:paraId="31CDA5EA" w14:textId="77777777"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al tipo de cambio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3962CAC4"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1E0982FE"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6DF3102E" w14:textId="77777777" w:rsidR="006155DF" w:rsidRDefault="006155DF" w:rsidP="00447A35">
      <w:pPr>
        <w:pStyle w:val="ww-textoindependiente2"/>
        <w:spacing w:line="240" w:lineRule="auto"/>
        <w:ind w:left="1134"/>
        <w:rPr>
          <w:rFonts w:ascii="Tahoma" w:hAnsi="Tahoma" w:cs="Tahoma"/>
          <w:color w:val="365F91"/>
          <w:sz w:val="22"/>
          <w:szCs w:val="22"/>
          <w:lang w:val="es-ES"/>
        </w:rPr>
      </w:pPr>
    </w:p>
    <w:p w14:paraId="20C0A09C"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18DE49BB"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22BF423C" w14:textId="77777777"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1E5CAD39"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646E2ABD"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Entel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14:paraId="716A75FD"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1C3D693E"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7AFB2C96" w14:textId="77777777" w:rsidR="00E13707" w:rsidRPr="00E13707" w:rsidRDefault="00E13707" w:rsidP="00E13707">
      <w:pPr>
        <w:pStyle w:val="Prrafodelista"/>
        <w:rPr>
          <w:rFonts w:ascii="Tahoma" w:hAnsi="Tahoma" w:cs="Tahoma"/>
          <w:color w:val="004990"/>
          <w:sz w:val="22"/>
          <w:szCs w:val="22"/>
        </w:rPr>
      </w:pPr>
    </w:p>
    <w:p w14:paraId="10EA781F" w14:textId="77777777" w:rsidR="00E13707" w:rsidRPr="00E13707" w:rsidRDefault="00E13707" w:rsidP="00E13707">
      <w:pPr>
        <w:ind w:left="709"/>
        <w:jc w:val="both"/>
        <w:rPr>
          <w:rFonts w:ascii="Tahoma" w:hAnsi="Tahoma" w:cs="Tahoma"/>
          <w:color w:val="004990"/>
          <w:sz w:val="22"/>
          <w:szCs w:val="22"/>
        </w:rPr>
      </w:pPr>
    </w:p>
    <w:p w14:paraId="0E0EFA08" w14:textId="77777777" w:rsidR="00E13707" w:rsidRPr="00BD5E40" w:rsidRDefault="00E13707" w:rsidP="003E6995">
      <w:pPr>
        <w:numPr>
          <w:ilvl w:val="0"/>
          <w:numId w:val="7"/>
        </w:numPr>
        <w:ind w:left="567"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14:paraId="6F9AC44B" w14:textId="77777777" w:rsidR="00E13707" w:rsidRPr="00F923E1" w:rsidRDefault="00E13707" w:rsidP="00071FE3">
      <w:pPr>
        <w:pStyle w:val="ww-textoindependiente2"/>
        <w:spacing w:line="240" w:lineRule="auto"/>
        <w:ind w:left="567"/>
        <w:jc w:val="center"/>
        <w:rPr>
          <w:rFonts w:ascii="Tahoma" w:hAnsi="Tahoma" w:cs="Tahoma"/>
          <w:color w:val="365F91"/>
          <w:sz w:val="22"/>
          <w:szCs w:val="22"/>
          <w:lang w:val="es-ES"/>
        </w:rPr>
      </w:pPr>
    </w:p>
    <w:p w14:paraId="1F6964B7" w14:textId="77777777" w:rsidR="005322C7" w:rsidRPr="00053061" w:rsidRDefault="005322C7" w:rsidP="005322C7">
      <w:pPr>
        <w:pStyle w:val="ww-textoindependiente2"/>
        <w:spacing w:line="240" w:lineRule="auto"/>
        <w:ind w:left="567"/>
        <w:rPr>
          <w:rFonts w:ascii="Tahoma" w:hAnsi="Tahoma" w:cs="Tahoma"/>
          <w:i/>
          <w:color w:val="004990"/>
          <w:sz w:val="22"/>
          <w:szCs w:val="22"/>
          <w:lang w:val="es-ES" w:eastAsia="es-ES"/>
        </w:rPr>
      </w:pPr>
      <w:r w:rsidRPr="00053061">
        <w:rPr>
          <w:rFonts w:ascii="Tahoma" w:hAnsi="Tahoma" w:cs="Tahoma"/>
          <w:color w:val="004990"/>
          <w:sz w:val="22"/>
          <w:szCs w:val="22"/>
          <w:lang w:val="es-ES" w:eastAsia="es-ES"/>
        </w:rPr>
        <w:t>La(s) empresa(s) adjudicada(s) debe(n) presentar la(s) siguiente(s) garantía(s)</w:t>
      </w:r>
      <w:r w:rsidRPr="00053061">
        <w:rPr>
          <w:rFonts w:ascii="Tahoma" w:hAnsi="Tahoma" w:cs="Tahoma"/>
          <w:i/>
          <w:color w:val="004990"/>
          <w:sz w:val="22"/>
          <w:szCs w:val="22"/>
          <w:lang w:val="es-ES" w:eastAsia="es-ES"/>
        </w:rPr>
        <w:t xml:space="preserve">. </w:t>
      </w:r>
    </w:p>
    <w:p w14:paraId="29497083" w14:textId="77777777" w:rsidR="005322C7" w:rsidRPr="00053061" w:rsidRDefault="005322C7" w:rsidP="005322C7">
      <w:pPr>
        <w:pStyle w:val="ww-textoindependiente2"/>
        <w:spacing w:line="240" w:lineRule="auto"/>
        <w:ind w:left="567"/>
        <w:rPr>
          <w:rFonts w:ascii="Tahoma" w:hAnsi="Tahoma" w:cs="Tahoma"/>
          <w:color w:val="004990"/>
          <w:sz w:val="22"/>
          <w:szCs w:val="22"/>
          <w:lang w:val="es-ES" w:eastAsia="es-ES"/>
        </w:rPr>
      </w:pPr>
    </w:p>
    <w:p w14:paraId="016E15A1" w14:textId="3A6F1216" w:rsidR="005322C7" w:rsidRDefault="00BA66F0" w:rsidP="00BA66F0">
      <w:pPr>
        <w:pStyle w:val="ww-textoindependiente2"/>
        <w:numPr>
          <w:ilvl w:val="0"/>
          <w:numId w:val="28"/>
        </w:numPr>
        <w:spacing w:line="240" w:lineRule="auto"/>
        <w:jc w:val="left"/>
        <w:rPr>
          <w:rFonts w:ascii="Tahoma" w:hAnsi="Tahoma" w:cs="Tahoma"/>
          <w:color w:val="004990"/>
          <w:sz w:val="22"/>
          <w:szCs w:val="22"/>
          <w:lang w:val="es-ES" w:eastAsia="es-ES"/>
        </w:rPr>
      </w:pPr>
      <w:r>
        <w:rPr>
          <w:rFonts w:ascii="Tahoma" w:hAnsi="Tahoma" w:cs="Tahoma"/>
          <w:color w:val="004990"/>
          <w:sz w:val="22"/>
          <w:szCs w:val="22"/>
          <w:lang w:val="es-ES" w:eastAsia="es-ES"/>
        </w:rPr>
        <w:t xml:space="preserve">Boleta de </w:t>
      </w:r>
      <w:r w:rsidR="005322C7" w:rsidRPr="00483F21">
        <w:rPr>
          <w:rFonts w:ascii="Tahoma" w:hAnsi="Tahoma" w:cs="Tahoma"/>
          <w:color w:val="004990"/>
          <w:sz w:val="22"/>
          <w:szCs w:val="22"/>
          <w:lang w:val="es-ES" w:eastAsia="es-ES"/>
        </w:rPr>
        <w:t>Garantía por Cumplimiento de Contrato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w:t>
      </w:r>
    </w:p>
    <w:p w14:paraId="77407243" w14:textId="77777777" w:rsidR="000826B9" w:rsidRPr="00984C8B" w:rsidRDefault="000826B9" w:rsidP="000826B9">
      <w:pPr>
        <w:pStyle w:val="ww-textoindependiente2"/>
        <w:numPr>
          <w:ilvl w:val="0"/>
          <w:numId w:val="28"/>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7E6C7E0E" w14:textId="77777777" w:rsidR="000826B9" w:rsidRPr="00984C8B" w:rsidRDefault="000826B9" w:rsidP="000826B9">
      <w:pPr>
        <w:pStyle w:val="ww-textoindependiente2"/>
        <w:numPr>
          <w:ilvl w:val="0"/>
          <w:numId w:val="28"/>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232CE549" w14:textId="77777777" w:rsidR="00483F21" w:rsidRPr="00483F21" w:rsidRDefault="00483F21" w:rsidP="00483F21">
      <w:pPr>
        <w:pStyle w:val="ww-textoindependiente2"/>
        <w:spacing w:line="240" w:lineRule="auto"/>
        <w:ind w:left="1353"/>
        <w:rPr>
          <w:rFonts w:ascii="Tahoma" w:hAnsi="Tahoma" w:cs="Tahoma"/>
          <w:color w:val="004990"/>
          <w:sz w:val="22"/>
          <w:szCs w:val="22"/>
          <w:lang w:val="es-ES" w:eastAsia="es-ES"/>
        </w:rPr>
      </w:pPr>
    </w:p>
    <w:p w14:paraId="0C9CE229" w14:textId="77777777" w:rsidR="000826B9" w:rsidRPr="00E35168" w:rsidRDefault="000826B9" w:rsidP="000826B9">
      <w:pPr>
        <w:numPr>
          <w:ilvl w:val="0"/>
          <w:numId w:val="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799CFDD5" w14:textId="77777777" w:rsidR="000826B9" w:rsidRDefault="000826B9" w:rsidP="000826B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as en los numerales 7.1, 7.2.</w:t>
      </w:r>
    </w:p>
    <w:p w14:paraId="16C2C466" w14:textId="77777777" w:rsidR="000826B9" w:rsidRDefault="000826B9" w:rsidP="000826B9">
      <w:pPr>
        <w:pStyle w:val="ww-textoindependiente2"/>
        <w:spacing w:line="240" w:lineRule="auto"/>
        <w:ind w:left="567"/>
        <w:rPr>
          <w:rFonts w:ascii="Tahoma" w:hAnsi="Tahoma" w:cs="Tahoma"/>
          <w:color w:val="004990"/>
          <w:sz w:val="22"/>
          <w:szCs w:val="22"/>
          <w:lang w:val="es-ES"/>
        </w:rPr>
      </w:pPr>
    </w:p>
    <w:p w14:paraId="48F545CF" w14:textId="77777777" w:rsidR="000826B9" w:rsidRPr="00474BAE" w:rsidRDefault="000826B9" w:rsidP="000826B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0483FE5A" w14:textId="77777777" w:rsidR="000826B9" w:rsidRPr="00474BAE" w:rsidRDefault="000826B9" w:rsidP="000826B9">
      <w:pPr>
        <w:pStyle w:val="ww-textoindependiente2"/>
        <w:spacing w:line="240" w:lineRule="auto"/>
        <w:ind w:left="567"/>
        <w:rPr>
          <w:rFonts w:ascii="Tahoma" w:hAnsi="Tahoma" w:cs="Tahoma"/>
          <w:color w:val="004990"/>
          <w:sz w:val="22"/>
          <w:szCs w:val="22"/>
          <w:lang w:val="es-ES"/>
        </w:rPr>
      </w:pPr>
    </w:p>
    <w:p w14:paraId="56C1889A" w14:textId="77777777" w:rsidR="000826B9" w:rsidRDefault="000826B9" w:rsidP="000826B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59A267D7" w14:textId="77777777" w:rsidR="008F291D" w:rsidRDefault="008F291D" w:rsidP="00483F21">
      <w:pPr>
        <w:jc w:val="both"/>
        <w:rPr>
          <w:rFonts w:ascii="Tahoma" w:hAnsi="Tahoma" w:cs="Tahoma"/>
          <w:color w:val="004990"/>
          <w:sz w:val="22"/>
          <w:szCs w:val="22"/>
        </w:rPr>
      </w:pPr>
    </w:p>
    <w:p w14:paraId="46769286" w14:textId="77777777" w:rsidR="00D16413" w:rsidRPr="002C3600" w:rsidRDefault="00D16413" w:rsidP="003E6995">
      <w:pPr>
        <w:numPr>
          <w:ilvl w:val="0"/>
          <w:numId w:val="7"/>
        </w:numPr>
        <w:ind w:left="567" w:hanging="567"/>
        <w:jc w:val="both"/>
        <w:rPr>
          <w:rFonts w:ascii="Tahoma" w:hAnsi="Tahoma" w:cs="Tahoma"/>
          <w:b/>
          <w:color w:val="365F91"/>
          <w:sz w:val="28"/>
          <w:szCs w:val="28"/>
          <w:lang w:eastAsia="en-US" w:bidi="en-US"/>
        </w:rPr>
      </w:pPr>
      <w:bookmarkStart w:id="8" w:name="_Toc305051190"/>
      <w:bookmarkEnd w:id="1"/>
      <w:bookmarkEnd w:id="2"/>
      <w:bookmarkEnd w:id="3"/>
      <w:bookmarkEnd w:id="4"/>
      <w:bookmarkEnd w:id="5"/>
      <w:r w:rsidRPr="002C3600">
        <w:rPr>
          <w:rFonts w:ascii="Tahoma" w:hAnsi="Tahoma" w:cs="Tahoma"/>
          <w:b/>
          <w:color w:val="365F91"/>
          <w:sz w:val="28"/>
          <w:szCs w:val="28"/>
          <w:lang w:eastAsia="en-US" w:bidi="en-US"/>
        </w:rPr>
        <w:t xml:space="preserve">Evaluación y Calificación de </w:t>
      </w:r>
      <w:r w:rsidR="00071FE3"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8"/>
      <w:r w:rsidR="000826B9">
        <w:rPr>
          <w:rFonts w:ascii="Tahoma" w:hAnsi="Tahoma" w:cs="Tahoma"/>
          <w:b/>
          <w:color w:val="365F91"/>
          <w:sz w:val="28"/>
          <w:szCs w:val="28"/>
          <w:lang w:eastAsia="en-US" w:bidi="en-US"/>
        </w:rPr>
        <w:t xml:space="preserve"> (Sesion Reservada)</w:t>
      </w:r>
    </w:p>
    <w:p w14:paraId="4DDFFC57" w14:textId="77777777" w:rsidR="00D16413" w:rsidRPr="00D16413" w:rsidRDefault="00D16413" w:rsidP="00D16413">
      <w:pPr>
        <w:rPr>
          <w:lang w:eastAsia="en-US" w:bidi="en-US"/>
        </w:rPr>
      </w:pPr>
    </w:p>
    <w:p w14:paraId="24E07165" w14:textId="77777777" w:rsidR="0092418A" w:rsidRDefault="0092418A" w:rsidP="00447A35">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r>
        <w:rPr>
          <w:rFonts w:ascii="Tahoma" w:hAnsi="Tahoma" w:cs="Tahoma"/>
          <w:color w:val="365F91"/>
          <w:sz w:val="22"/>
          <w:szCs w:val="22"/>
          <w:lang w:val="es-ES"/>
        </w:rPr>
        <w:t xml:space="preserve">  </w:t>
      </w:r>
    </w:p>
    <w:p w14:paraId="516AF6B9" w14:textId="77777777" w:rsidR="0092418A" w:rsidRPr="00F0447C" w:rsidRDefault="0092418A" w:rsidP="00447A35">
      <w:pPr>
        <w:pStyle w:val="ww-textoindependiente2"/>
        <w:spacing w:line="240" w:lineRule="auto"/>
        <w:ind w:left="567"/>
        <w:rPr>
          <w:rFonts w:ascii="Tahoma" w:hAnsi="Tahoma" w:cs="Tahoma"/>
          <w:color w:val="365F91"/>
          <w:sz w:val="22"/>
          <w:szCs w:val="22"/>
          <w:lang w:val="es-ES"/>
        </w:rPr>
      </w:pPr>
    </w:p>
    <w:p w14:paraId="6E569E19" w14:textId="77777777" w:rsidR="0092418A" w:rsidRPr="00780FD6" w:rsidRDefault="0092418A" w:rsidP="0092418A">
      <w:pPr>
        <w:pStyle w:val="ww-textoindependiente2"/>
        <w:spacing w:line="240" w:lineRule="auto"/>
        <w:ind w:left="567"/>
        <w:rPr>
          <w:rFonts w:ascii="Tahoma" w:hAnsi="Tahoma" w:cs="Tahoma"/>
          <w:color w:val="365F91"/>
          <w:sz w:val="22"/>
          <w:szCs w:val="22"/>
          <w:lang w:val="es-ES"/>
        </w:rPr>
      </w:pPr>
    </w:p>
    <w:p w14:paraId="3A0834A9" w14:textId="77777777" w:rsidR="00047415" w:rsidRPr="00047415" w:rsidRDefault="00047415" w:rsidP="00047415">
      <w:pPr>
        <w:pStyle w:val="Prrafodelista"/>
        <w:numPr>
          <w:ilvl w:val="0"/>
          <w:numId w:val="26"/>
        </w:numPr>
        <w:tabs>
          <w:tab w:val="left" w:pos="1134"/>
        </w:tabs>
        <w:jc w:val="both"/>
        <w:outlineLvl w:val="2"/>
        <w:rPr>
          <w:rFonts w:ascii="Tahoma" w:hAnsi="Tahoma" w:cs="Tahoma"/>
          <w:b/>
          <w:vanish/>
          <w:color w:val="365F91"/>
          <w:sz w:val="22"/>
          <w:szCs w:val="22"/>
          <w:u w:val="single"/>
        </w:rPr>
      </w:pPr>
    </w:p>
    <w:p w14:paraId="0E62B1DE" w14:textId="77777777" w:rsidR="00047415" w:rsidRPr="00047415" w:rsidRDefault="00047415" w:rsidP="00047415">
      <w:pPr>
        <w:pStyle w:val="Prrafodelista"/>
        <w:numPr>
          <w:ilvl w:val="0"/>
          <w:numId w:val="26"/>
        </w:numPr>
        <w:tabs>
          <w:tab w:val="left" w:pos="1134"/>
        </w:tabs>
        <w:jc w:val="both"/>
        <w:outlineLvl w:val="2"/>
        <w:rPr>
          <w:rFonts w:ascii="Tahoma" w:hAnsi="Tahoma" w:cs="Tahoma"/>
          <w:b/>
          <w:vanish/>
          <w:color w:val="365F91"/>
          <w:sz w:val="22"/>
          <w:szCs w:val="22"/>
          <w:u w:val="single"/>
        </w:rPr>
      </w:pPr>
    </w:p>
    <w:p w14:paraId="0BFC085E" w14:textId="70BF8F14" w:rsidR="0092418A" w:rsidRPr="00780FD6" w:rsidRDefault="0092418A" w:rsidP="00BA66F0">
      <w:pPr>
        <w:pStyle w:val="Prrafodelista"/>
        <w:numPr>
          <w:ilvl w:val="1"/>
          <w:numId w:val="26"/>
        </w:numPr>
        <w:tabs>
          <w:tab w:val="left" w:pos="1134"/>
        </w:tabs>
        <w:ind w:left="1287"/>
        <w:jc w:val="both"/>
        <w:outlineLvl w:val="2"/>
        <w:rPr>
          <w:rFonts w:ascii="Tahoma" w:hAnsi="Tahoma" w:cs="Tahoma"/>
          <w:color w:val="365F91"/>
          <w:sz w:val="22"/>
          <w:szCs w:val="22"/>
        </w:rPr>
      </w:pPr>
      <w:r w:rsidRPr="00780FD6">
        <w:rPr>
          <w:rFonts w:ascii="Tahoma" w:hAnsi="Tahoma" w:cs="Tahoma"/>
          <w:b/>
          <w:color w:val="365F91"/>
          <w:sz w:val="22"/>
          <w:szCs w:val="22"/>
          <w:u w:val="single"/>
        </w:rPr>
        <w:t>S</w:t>
      </w:r>
      <w:r w:rsidR="00E568F1" w:rsidRPr="00780FD6">
        <w:rPr>
          <w:rFonts w:ascii="Tahoma" w:hAnsi="Tahoma" w:cs="Tahoma"/>
          <w:b/>
          <w:color w:val="365F91"/>
          <w:sz w:val="22"/>
          <w:szCs w:val="22"/>
          <w:u w:val="single"/>
        </w:rPr>
        <w:t xml:space="preserve">obre </w:t>
      </w:r>
      <w:r w:rsidRPr="00780FD6">
        <w:rPr>
          <w:rFonts w:ascii="Tahoma" w:hAnsi="Tahoma" w:cs="Tahoma"/>
          <w:b/>
          <w:color w:val="365F91"/>
          <w:sz w:val="22"/>
          <w:szCs w:val="22"/>
          <w:u w:val="single"/>
        </w:rPr>
        <w:t>A - Documentos Administrativos:</w:t>
      </w:r>
      <w:r w:rsidRPr="00780FD6">
        <w:rPr>
          <w:rFonts w:ascii="Tahoma" w:hAnsi="Tahoma" w:cs="Tahoma"/>
          <w:color w:val="365F91"/>
          <w:sz w:val="22"/>
          <w:szCs w:val="22"/>
        </w:rPr>
        <w:t xml:space="preserve"> </w:t>
      </w:r>
      <w:bookmarkStart w:id="9" w:name="_Toc130955333"/>
      <w:bookmarkStart w:id="10" w:name="_Toc130955274"/>
      <w:bookmarkStart w:id="11" w:name="_Toc304275207"/>
      <w:r w:rsidRPr="00780FD6">
        <w:rPr>
          <w:rFonts w:ascii="Tahoma" w:hAnsi="Tahoma" w:cs="Tahoma"/>
          <w:color w:val="365F91"/>
          <w:sz w:val="22"/>
          <w:szCs w:val="22"/>
        </w:rPr>
        <w:t xml:space="preserve">La evaluación de los documentos </w:t>
      </w:r>
      <w:r w:rsidR="00455EE3" w:rsidRPr="00780FD6">
        <w:rPr>
          <w:rFonts w:ascii="Tahoma" w:hAnsi="Tahoma" w:cs="Tahoma"/>
          <w:color w:val="365F91"/>
          <w:sz w:val="22"/>
          <w:szCs w:val="22"/>
        </w:rPr>
        <w:t xml:space="preserve">se lo hace en </w:t>
      </w:r>
      <w:r w:rsidR="000826B9">
        <w:rPr>
          <w:rFonts w:ascii="Tahoma" w:hAnsi="Tahoma" w:cs="Tahoma"/>
          <w:color w:val="365F91"/>
          <w:sz w:val="22"/>
          <w:szCs w:val="22"/>
        </w:rPr>
        <w:t>un</w:t>
      </w:r>
      <w:r w:rsidR="000826B9" w:rsidRPr="00780FD6">
        <w:rPr>
          <w:rFonts w:ascii="Tahoma" w:hAnsi="Tahoma" w:cs="Tahoma"/>
          <w:color w:val="365F91"/>
          <w:sz w:val="22"/>
          <w:szCs w:val="22"/>
        </w:rPr>
        <w:t xml:space="preserve"> </w:t>
      </w:r>
      <w:r w:rsidR="00455EE3" w:rsidRPr="00780FD6">
        <w:rPr>
          <w:rFonts w:ascii="Tahoma" w:hAnsi="Tahoma" w:cs="Tahoma"/>
          <w:color w:val="365F91"/>
          <w:sz w:val="22"/>
          <w:szCs w:val="22"/>
        </w:rPr>
        <w:t>(</w:t>
      </w:r>
      <w:r w:rsidR="000826B9">
        <w:rPr>
          <w:rFonts w:ascii="Tahoma" w:hAnsi="Tahoma" w:cs="Tahoma"/>
          <w:color w:val="365F91"/>
          <w:sz w:val="22"/>
          <w:szCs w:val="22"/>
        </w:rPr>
        <w:t>1</w:t>
      </w:r>
      <w:r w:rsidR="00455EE3" w:rsidRPr="00780FD6">
        <w:rPr>
          <w:rFonts w:ascii="Tahoma" w:hAnsi="Tahoma" w:cs="Tahoma"/>
          <w:color w:val="365F91"/>
          <w:sz w:val="22"/>
          <w:szCs w:val="22"/>
        </w:rPr>
        <w:t>) día</w:t>
      </w:r>
      <w:r w:rsidR="000826B9">
        <w:rPr>
          <w:rFonts w:ascii="Tahoma" w:hAnsi="Tahoma" w:cs="Tahoma"/>
          <w:color w:val="365F91"/>
          <w:sz w:val="22"/>
          <w:szCs w:val="22"/>
        </w:rPr>
        <w:t xml:space="preserve"> habil</w:t>
      </w:r>
      <w:r w:rsidR="00455EE3" w:rsidRPr="00780FD6">
        <w:rPr>
          <w:rFonts w:ascii="Tahoma" w:hAnsi="Tahoma" w:cs="Tahoma"/>
          <w:color w:val="365F91"/>
          <w:sz w:val="22"/>
          <w:szCs w:val="22"/>
        </w:rPr>
        <w:t xml:space="preserve"> y </w:t>
      </w:r>
      <w:r w:rsidRPr="00780FD6">
        <w:rPr>
          <w:rFonts w:ascii="Tahoma" w:hAnsi="Tahoma" w:cs="Tahoma"/>
          <w:color w:val="365F91"/>
          <w:sz w:val="22"/>
          <w:szCs w:val="22"/>
        </w:rPr>
        <w:t>comprende el análisis de los siguientes aspectos:</w:t>
      </w:r>
    </w:p>
    <w:p w14:paraId="5ED9A52F" w14:textId="77777777" w:rsidR="0092418A" w:rsidRPr="00780FD6" w:rsidRDefault="0092418A" w:rsidP="0092418A">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14:paraId="5EA2EE43" w14:textId="77777777" w:rsidR="0092418A" w:rsidRPr="00780FD6" w:rsidRDefault="0092418A" w:rsidP="003E6995">
      <w:pPr>
        <w:pStyle w:val="Prrafodelista"/>
        <w:numPr>
          <w:ilvl w:val="2"/>
          <w:numId w:val="26"/>
        </w:numPr>
        <w:tabs>
          <w:tab w:val="left" w:pos="1701"/>
          <w:tab w:val="left" w:pos="1843"/>
        </w:tabs>
        <w:ind w:left="1701" w:hanging="567"/>
        <w:jc w:val="both"/>
        <w:outlineLvl w:val="2"/>
        <w:rPr>
          <w:rFonts w:ascii="Tahoma" w:hAnsi="Tahoma" w:cs="Tahoma"/>
          <w:color w:val="365F91"/>
          <w:sz w:val="22"/>
          <w:szCs w:val="22"/>
        </w:rPr>
      </w:pPr>
      <w:r w:rsidRPr="00780FD6">
        <w:rPr>
          <w:rFonts w:ascii="Tahoma" w:hAnsi="Tahoma" w:cs="Tahoma"/>
          <w:color w:val="365F91"/>
          <w:sz w:val="22"/>
          <w:szCs w:val="22"/>
        </w:rPr>
        <w:t xml:space="preserve">Verificación de documentos solicitados, de acuerdo al sistema “Cumple” o </w:t>
      </w:r>
      <w:r w:rsidR="00780FD6" w:rsidRPr="00780FD6">
        <w:rPr>
          <w:rFonts w:ascii="Tahoma" w:hAnsi="Tahoma" w:cs="Tahoma"/>
          <w:color w:val="365F91"/>
          <w:sz w:val="22"/>
          <w:szCs w:val="22"/>
        </w:rPr>
        <w:t xml:space="preserve">       </w:t>
      </w:r>
      <w:r w:rsidRPr="00780FD6">
        <w:rPr>
          <w:rFonts w:ascii="Tahoma" w:hAnsi="Tahoma" w:cs="Tahoma"/>
          <w:color w:val="365F91"/>
          <w:sz w:val="22"/>
          <w:szCs w:val="22"/>
        </w:rPr>
        <w:t>“No Cumple”.</w:t>
      </w:r>
    </w:p>
    <w:p w14:paraId="2B9B79A6" w14:textId="77777777" w:rsidR="0092418A" w:rsidRPr="00780FD6" w:rsidRDefault="0092418A" w:rsidP="003E6995">
      <w:pPr>
        <w:numPr>
          <w:ilvl w:val="2"/>
          <w:numId w:val="26"/>
        </w:numPr>
        <w:ind w:left="1843" w:hanging="709"/>
        <w:jc w:val="both"/>
        <w:outlineLvl w:val="2"/>
        <w:rPr>
          <w:rFonts w:ascii="Tahoma" w:hAnsi="Tahoma" w:cs="Tahoma"/>
          <w:color w:val="365F91"/>
          <w:sz w:val="22"/>
          <w:szCs w:val="22"/>
        </w:rPr>
      </w:pPr>
      <w:r w:rsidRPr="00780FD6">
        <w:rPr>
          <w:rFonts w:ascii="Tahoma" w:hAnsi="Tahoma" w:cs="Tahoma"/>
          <w:color w:val="365F91"/>
          <w:sz w:val="22"/>
          <w:szCs w:val="22"/>
        </w:rPr>
        <w:t>Habilitación de propuestas en función a aspectos legales, bajo criterios de errores subsanables y no subsanables</w:t>
      </w:r>
      <w:r w:rsidR="00071FE3" w:rsidRPr="00780FD6">
        <w:rPr>
          <w:rFonts w:ascii="Tahoma" w:hAnsi="Tahoma" w:cs="Tahoma"/>
          <w:color w:val="365F91"/>
          <w:sz w:val="22"/>
          <w:szCs w:val="22"/>
        </w:rPr>
        <w:t>,</w:t>
      </w:r>
      <w:r w:rsidRPr="00780FD6">
        <w:rPr>
          <w:rFonts w:ascii="Tahoma" w:hAnsi="Tahoma" w:cs="Tahoma"/>
          <w:color w:val="365F91"/>
          <w:sz w:val="22"/>
          <w:szCs w:val="22"/>
        </w:rPr>
        <w:t xml:space="preserve"> detallados en el Anexo No. 1 – Condiciones Generales del Proceso de Contratación. </w:t>
      </w:r>
    </w:p>
    <w:p w14:paraId="0696B212" w14:textId="77777777" w:rsidR="0092418A" w:rsidRPr="00AF1A15" w:rsidRDefault="0092418A" w:rsidP="0092418A">
      <w:pPr>
        <w:pStyle w:val="ww-textoindependiente2"/>
        <w:spacing w:line="240" w:lineRule="auto"/>
        <w:ind w:left="1418"/>
        <w:rPr>
          <w:rFonts w:ascii="Tahoma" w:hAnsi="Tahoma" w:cs="Tahoma"/>
          <w:color w:val="365F91"/>
          <w:sz w:val="22"/>
          <w:szCs w:val="22"/>
          <w:lang w:val="es-ES"/>
        </w:rPr>
      </w:pPr>
    </w:p>
    <w:p w14:paraId="73C783A8" w14:textId="77777777" w:rsidR="00071FE3" w:rsidRDefault="00071FE3" w:rsidP="00447A35">
      <w:pPr>
        <w:pStyle w:val="ww-textoindependiente2"/>
        <w:spacing w:line="240" w:lineRule="auto"/>
        <w:ind w:left="1134"/>
        <w:rPr>
          <w:rFonts w:ascii="Tahoma" w:hAnsi="Tahoma" w:cs="Tahoma"/>
          <w:color w:val="365F91"/>
          <w:sz w:val="22"/>
          <w:szCs w:val="22"/>
          <w:lang w:val="es-ES"/>
        </w:rPr>
      </w:pPr>
    </w:p>
    <w:p w14:paraId="4812C73B" w14:textId="77777777" w:rsidR="00071FE3" w:rsidRPr="0042492C" w:rsidRDefault="00071FE3" w:rsidP="00447A35">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r w:rsidR="000826B9">
        <w:rPr>
          <w:rFonts w:ascii="Tahoma" w:hAnsi="Tahoma" w:cs="Tahoma"/>
          <w:color w:val="365F91"/>
          <w:sz w:val="22"/>
          <w:szCs w:val="22"/>
          <w:lang w:val="es-ES" w:eastAsia="es-ES"/>
        </w:rPr>
        <w:t xml:space="preserve"> y sobre C</w:t>
      </w:r>
      <w:r w:rsidR="00E568F1" w:rsidRPr="0042492C">
        <w:rPr>
          <w:rFonts w:ascii="Tahoma" w:hAnsi="Tahoma" w:cs="Tahoma"/>
          <w:color w:val="365F91"/>
          <w:sz w:val="22"/>
          <w:szCs w:val="22"/>
          <w:lang w:val="es-ES" w:eastAsia="es-ES"/>
        </w:rPr>
        <w:t>.</w:t>
      </w:r>
    </w:p>
    <w:p w14:paraId="1371FE60" w14:textId="77777777" w:rsidR="0092418A" w:rsidRPr="00F923E1" w:rsidRDefault="0092418A" w:rsidP="0092418A">
      <w:pPr>
        <w:pStyle w:val="ww-textoindependiente2"/>
        <w:spacing w:line="240" w:lineRule="auto"/>
        <w:ind w:left="1418"/>
        <w:rPr>
          <w:rFonts w:ascii="Tahoma" w:hAnsi="Tahoma" w:cs="Tahoma"/>
          <w:color w:val="365F91"/>
          <w:sz w:val="22"/>
          <w:szCs w:val="22"/>
          <w:lang w:val="es-ES"/>
        </w:rPr>
      </w:pPr>
    </w:p>
    <w:p w14:paraId="1738577C" w14:textId="12A68D4A" w:rsidR="0092418A" w:rsidRPr="00AF1A15" w:rsidRDefault="00E568F1" w:rsidP="003E6995">
      <w:pPr>
        <w:numPr>
          <w:ilvl w:val="1"/>
          <w:numId w:val="26"/>
        </w:numPr>
        <w:ind w:left="1134" w:hanging="567"/>
        <w:jc w:val="both"/>
        <w:outlineLvl w:val="2"/>
        <w:rPr>
          <w:rFonts w:ascii="Tahoma" w:hAnsi="Tahoma" w:cs="Tahoma"/>
          <w:color w:val="365F91"/>
          <w:sz w:val="22"/>
          <w:szCs w:val="22"/>
        </w:rPr>
      </w:pPr>
      <w:r>
        <w:rPr>
          <w:rFonts w:ascii="Tahoma" w:hAnsi="Tahoma" w:cs="Tahoma"/>
          <w:b/>
          <w:color w:val="365F91"/>
          <w:sz w:val="22"/>
          <w:szCs w:val="22"/>
          <w:u w:val="single"/>
        </w:rPr>
        <w:lastRenderedPageBreak/>
        <w:t xml:space="preserve">Sobre </w:t>
      </w:r>
      <w:r w:rsidR="0092418A" w:rsidRPr="00E568F1">
        <w:rPr>
          <w:rFonts w:ascii="Tahoma" w:hAnsi="Tahoma" w:cs="Tahoma"/>
          <w:b/>
          <w:color w:val="365F91"/>
          <w:sz w:val="22"/>
          <w:szCs w:val="22"/>
          <w:u w:val="single"/>
        </w:rPr>
        <w:t xml:space="preserve">B - </w:t>
      </w:r>
      <w:r w:rsidR="004625ED">
        <w:rPr>
          <w:rFonts w:ascii="Tahoma" w:hAnsi="Tahoma" w:cs="Tahoma"/>
          <w:b/>
          <w:color w:val="365F91"/>
          <w:sz w:val="22"/>
          <w:szCs w:val="22"/>
          <w:u w:val="single"/>
        </w:rPr>
        <w:t>Propuesta</w:t>
      </w:r>
      <w:r w:rsidR="004625ED" w:rsidRPr="00E568F1">
        <w:rPr>
          <w:rFonts w:ascii="Tahoma" w:hAnsi="Tahoma" w:cs="Tahoma"/>
          <w:b/>
          <w:color w:val="365F91"/>
          <w:sz w:val="22"/>
          <w:szCs w:val="22"/>
          <w:u w:val="single"/>
        </w:rPr>
        <w:t xml:space="preserve"> </w:t>
      </w:r>
      <w:r w:rsidR="0092418A" w:rsidRPr="00E568F1">
        <w:rPr>
          <w:rFonts w:ascii="Tahoma" w:hAnsi="Tahoma" w:cs="Tahoma"/>
          <w:b/>
          <w:color w:val="365F91"/>
          <w:sz w:val="22"/>
          <w:szCs w:val="22"/>
          <w:u w:val="single"/>
        </w:rPr>
        <w:t>Técnica</w:t>
      </w:r>
      <w:bookmarkEnd w:id="9"/>
      <w:bookmarkEnd w:id="10"/>
      <w:bookmarkEnd w:id="11"/>
      <w:r w:rsidR="0092418A" w:rsidRPr="00E568F1">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w:t>
      </w:r>
      <w:r w:rsidR="0092418A" w:rsidRPr="0042492C">
        <w:rPr>
          <w:rFonts w:ascii="Tahoma" w:hAnsi="Tahoma" w:cs="Tahoma"/>
          <w:color w:val="365F91"/>
          <w:sz w:val="22"/>
          <w:szCs w:val="22"/>
        </w:rPr>
        <w:t xml:space="preserve"> las</w:t>
      </w:r>
      <w:r w:rsidR="0092418A"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0092418A"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0092418A" w:rsidRPr="00AF1A15">
        <w:rPr>
          <w:rFonts w:ascii="Tahoma" w:hAnsi="Tahoma" w:cs="Tahoma"/>
          <w:color w:val="365F91"/>
          <w:sz w:val="22"/>
          <w:szCs w:val="22"/>
        </w:rPr>
        <w:t xml:space="preserve"> comprende:</w:t>
      </w:r>
    </w:p>
    <w:p w14:paraId="6780E2C5" w14:textId="77777777" w:rsidR="0092418A" w:rsidRPr="00F923E1" w:rsidRDefault="0092418A" w:rsidP="0092418A">
      <w:pPr>
        <w:pStyle w:val="ww-textoindependiente2"/>
        <w:spacing w:line="240" w:lineRule="auto"/>
        <w:ind w:left="1418"/>
        <w:rPr>
          <w:rFonts w:ascii="Tahoma" w:hAnsi="Tahoma" w:cs="Tahoma"/>
          <w:color w:val="365F91"/>
          <w:sz w:val="22"/>
          <w:szCs w:val="22"/>
          <w:lang w:val="es-ES"/>
        </w:rPr>
      </w:pPr>
    </w:p>
    <w:p w14:paraId="56889EA5" w14:textId="77777777" w:rsidR="0092418A" w:rsidRPr="00AF1A15" w:rsidRDefault="0092418A" w:rsidP="003E6995">
      <w:pPr>
        <w:numPr>
          <w:ilvl w:val="2"/>
          <w:numId w:val="26"/>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sidR="00E568F1">
        <w:rPr>
          <w:rFonts w:ascii="Tahoma" w:hAnsi="Tahoma" w:cs="Tahoma"/>
          <w:color w:val="365F91"/>
          <w:sz w:val="22"/>
          <w:szCs w:val="22"/>
        </w:rPr>
        <w:t>C</w:t>
      </w:r>
      <w:r w:rsidRPr="00AF1A15">
        <w:rPr>
          <w:rFonts w:ascii="Tahoma" w:hAnsi="Tahoma" w:cs="Tahoma"/>
          <w:color w:val="365F91"/>
          <w:sz w:val="22"/>
          <w:szCs w:val="22"/>
        </w:rPr>
        <w:t xml:space="preserve">omisión técnica por </w:t>
      </w:r>
      <w:r w:rsidR="0042492C" w:rsidRPr="00FF1706">
        <w:rPr>
          <w:rFonts w:ascii="Tahoma" w:hAnsi="Tahoma" w:cs="Tahoma"/>
          <w:color w:val="365F91"/>
          <w:sz w:val="22"/>
          <w:szCs w:val="22"/>
        </w:rPr>
        <w:t xml:space="preserve">tres </w:t>
      </w:r>
      <w:r w:rsidR="00455EE3" w:rsidRPr="00FF1706">
        <w:rPr>
          <w:rFonts w:ascii="Tahoma" w:hAnsi="Tahoma" w:cs="Tahoma"/>
          <w:color w:val="365F91"/>
          <w:sz w:val="22"/>
          <w:szCs w:val="22"/>
        </w:rPr>
        <w:t>(3)</w:t>
      </w:r>
      <w:r w:rsidR="00455EE3"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14:paraId="523AFC2D" w14:textId="589CAA2E" w:rsidR="0092418A" w:rsidRPr="00AF1A15" w:rsidRDefault="0092418A" w:rsidP="003E6995">
      <w:pPr>
        <w:numPr>
          <w:ilvl w:val="2"/>
          <w:numId w:val="26"/>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w:t>
      </w:r>
      <w:r w:rsidR="00E568F1" w:rsidRPr="0042492C">
        <w:rPr>
          <w:rFonts w:ascii="Tahoma" w:hAnsi="Tahoma" w:cs="Tahoma"/>
          <w:color w:val="365F91"/>
          <w:sz w:val="22"/>
          <w:szCs w:val="22"/>
        </w:rPr>
        <w:t xml:space="preserve"> requerimientos técnicos, calificados bajo el sistema “Cumple” o “No Cumple” según</w:t>
      </w:r>
      <w:r w:rsidR="00E568F1" w:rsidRPr="00E568F1">
        <w:rPr>
          <w:rFonts w:ascii="Tahoma" w:hAnsi="Tahoma" w:cs="Tahoma"/>
          <w:color w:val="C00000"/>
          <w:sz w:val="22"/>
          <w:szCs w:val="22"/>
        </w:rPr>
        <w:t xml:space="preserve"> </w:t>
      </w:r>
      <w:r w:rsidR="00E568F1">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00E568F1"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004625ED">
        <w:rPr>
          <w:rFonts w:ascii="Tahoma" w:hAnsi="Tahoma" w:cs="Tahoma"/>
          <w:color w:val="365F91"/>
          <w:sz w:val="22"/>
          <w:szCs w:val="22"/>
        </w:rPr>
        <w:t>Parte II</w:t>
      </w:r>
      <w:r w:rsidRPr="00AF1A15">
        <w:rPr>
          <w:rFonts w:ascii="Tahoma" w:hAnsi="Tahoma" w:cs="Tahoma"/>
          <w:color w:val="365F91"/>
          <w:sz w:val="22"/>
          <w:szCs w:val="22"/>
        </w:rPr>
        <w:t xml:space="preserve">).  </w:t>
      </w:r>
    </w:p>
    <w:p w14:paraId="3BE93B31" w14:textId="77777777" w:rsidR="0092418A" w:rsidRPr="003C2AC6" w:rsidRDefault="0092418A" w:rsidP="0092418A">
      <w:pPr>
        <w:ind w:left="2127"/>
        <w:jc w:val="both"/>
        <w:rPr>
          <w:rFonts w:ascii="Tahoma" w:hAnsi="Tahoma" w:cs="Tahoma"/>
          <w:color w:val="365F91"/>
        </w:rPr>
      </w:pPr>
    </w:p>
    <w:p w14:paraId="7D908F67" w14:textId="77777777" w:rsidR="0092418A" w:rsidRPr="00AF1A15" w:rsidRDefault="0092418A" w:rsidP="003E6995">
      <w:pPr>
        <w:numPr>
          <w:ilvl w:val="0"/>
          <w:numId w:val="15"/>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sidR="00E568F1">
        <w:rPr>
          <w:rFonts w:ascii="Tahoma" w:hAnsi="Tahoma" w:cs="Tahoma"/>
          <w:color w:val="365F91"/>
          <w:sz w:val="22"/>
          <w:szCs w:val="22"/>
        </w:rPr>
        <w:t xml:space="preserve">. </w:t>
      </w:r>
      <w:r w:rsidR="00E568F1" w:rsidRPr="0042492C">
        <w:rPr>
          <w:rFonts w:ascii="Tahoma" w:hAnsi="Tahoma" w:cs="Tahoma"/>
          <w:color w:val="365F91"/>
          <w:sz w:val="22"/>
          <w:szCs w:val="22"/>
        </w:rPr>
        <w:t xml:space="preserve">Su calificación corresponde al </w:t>
      </w:r>
      <w:r w:rsidRPr="0042492C">
        <w:rPr>
          <w:rFonts w:ascii="Tahoma" w:hAnsi="Tahoma" w:cs="Tahoma"/>
          <w:color w:val="365F91"/>
          <w:sz w:val="22"/>
          <w:szCs w:val="22"/>
        </w:rPr>
        <w:t>setenta (70)</w:t>
      </w:r>
      <w:r w:rsidR="00E568F1" w:rsidRPr="0042492C">
        <w:rPr>
          <w:rFonts w:ascii="Tahoma" w:hAnsi="Tahoma" w:cs="Tahoma"/>
          <w:color w:val="365F91"/>
          <w:sz w:val="22"/>
          <w:szCs w:val="22"/>
        </w:rPr>
        <w:t xml:space="preserve"> por ciento del total de la calificación cuando existan criterios calificables, caso contrario su calificación corresponde al cien (100)</w:t>
      </w:r>
      <w:r w:rsidR="00455EE3">
        <w:rPr>
          <w:rFonts w:ascii="Tahoma" w:hAnsi="Tahoma" w:cs="Tahoma"/>
          <w:color w:val="365F91"/>
          <w:sz w:val="22"/>
          <w:szCs w:val="22"/>
        </w:rPr>
        <w:t xml:space="preserve"> </w:t>
      </w:r>
      <w:r w:rsidR="00455EE3" w:rsidRPr="00FF1706">
        <w:rPr>
          <w:rFonts w:ascii="Tahoma" w:hAnsi="Tahoma" w:cs="Tahoma"/>
          <w:color w:val="365F91"/>
          <w:sz w:val="22"/>
          <w:szCs w:val="22"/>
        </w:rPr>
        <w:t>por ciento</w:t>
      </w:r>
      <w:r w:rsidR="00E568F1"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14:paraId="2DDA62FF" w14:textId="77777777" w:rsidR="0092418A" w:rsidRPr="00AF1A15" w:rsidRDefault="0092418A" w:rsidP="00447A35">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14:paraId="2E149ECA" w14:textId="77777777" w:rsidR="0092418A" w:rsidRPr="00AF1A15" w:rsidRDefault="0092418A" w:rsidP="003E6995">
      <w:pPr>
        <w:numPr>
          <w:ilvl w:val="0"/>
          <w:numId w:val="15"/>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de treinta (30) por ciento.  </w:t>
      </w:r>
    </w:p>
    <w:p w14:paraId="681C702A" w14:textId="77777777" w:rsidR="0092418A" w:rsidRPr="000228B3" w:rsidRDefault="0092418A" w:rsidP="0092418A">
      <w:pPr>
        <w:ind w:left="2127"/>
        <w:jc w:val="both"/>
        <w:rPr>
          <w:rFonts w:ascii="Tahoma" w:hAnsi="Tahoma" w:cs="Tahoma"/>
          <w:color w:val="365F91"/>
        </w:rPr>
      </w:pPr>
    </w:p>
    <w:p w14:paraId="2607F1B9" w14:textId="77777777" w:rsidR="0092418A" w:rsidRDefault="0092418A" w:rsidP="000E1807">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9D1005B" w14:textId="77777777" w:rsidR="0092418A" w:rsidRPr="000E1807" w:rsidRDefault="0092418A" w:rsidP="0092418A">
      <w:pPr>
        <w:pStyle w:val="ww-textoindependiente2"/>
        <w:spacing w:line="240" w:lineRule="auto"/>
        <w:ind w:left="1418"/>
        <w:rPr>
          <w:rFonts w:ascii="Tahoma" w:hAnsi="Tahoma" w:cs="Tahoma"/>
          <w:b/>
          <w:color w:val="365F91"/>
          <w:sz w:val="22"/>
          <w:szCs w:val="22"/>
          <w:lang w:val="es-ES" w:bidi="en-US"/>
        </w:rPr>
      </w:pPr>
    </w:p>
    <w:p w14:paraId="020754BD" w14:textId="71111DE2" w:rsidR="0092418A" w:rsidRPr="000E1807" w:rsidRDefault="00E568F1" w:rsidP="003E6995">
      <w:pPr>
        <w:numPr>
          <w:ilvl w:val="1"/>
          <w:numId w:val="26"/>
        </w:numPr>
        <w:ind w:left="1134" w:hanging="567"/>
        <w:jc w:val="both"/>
        <w:outlineLvl w:val="2"/>
        <w:rPr>
          <w:rFonts w:ascii="Tahoma" w:hAnsi="Tahoma" w:cs="Tahoma"/>
          <w:b/>
          <w:color w:val="365F91"/>
          <w:sz w:val="22"/>
          <w:szCs w:val="22"/>
        </w:rPr>
      </w:pPr>
      <w:r w:rsidRPr="00FF1706">
        <w:rPr>
          <w:rFonts w:ascii="Tahoma" w:hAnsi="Tahoma" w:cs="Tahoma"/>
          <w:b/>
          <w:color w:val="365F91"/>
          <w:sz w:val="22"/>
          <w:szCs w:val="22"/>
          <w:u w:val="single"/>
        </w:rPr>
        <w:t xml:space="preserve">Sobre </w:t>
      </w:r>
      <w:r w:rsidR="0092418A" w:rsidRPr="00FF1706">
        <w:rPr>
          <w:rFonts w:ascii="Tahoma" w:hAnsi="Tahoma" w:cs="Tahoma"/>
          <w:b/>
          <w:color w:val="365F91"/>
          <w:sz w:val="22"/>
          <w:szCs w:val="22"/>
          <w:u w:val="single"/>
        </w:rPr>
        <w:t xml:space="preserve">C - </w:t>
      </w:r>
      <w:r w:rsidR="004625ED">
        <w:rPr>
          <w:rFonts w:ascii="Tahoma" w:hAnsi="Tahoma" w:cs="Tahoma"/>
          <w:b/>
          <w:color w:val="365F91"/>
          <w:sz w:val="22"/>
          <w:szCs w:val="22"/>
          <w:u w:val="single"/>
        </w:rPr>
        <w:t>Propuesta</w:t>
      </w:r>
      <w:r w:rsidR="004625ED" w:rsidRPr="00FF1706">
        <w:rPr>
          <w:rFonts w:ascii="Tahoma" w:hAnsi="Tahoma" w:cs="Tahoma"/>
          <w:b/>
          <w:color w:val="365F91"/>
          <w:sz w:val="22"/>
          <w:szCs w:val="22"/>
          <w:u w:val="single"/>
        </w:rPr>
        <w:t xml:space="preserve"> </w:t>
      </w:r>
      <w:r w:rsidR="0092418A" w:rsidRPr="00FF1706">
        <w:rPr>
          <w:rFonts w:ascii="Tahoma" w:hAnsi="Tahoma" w:cs="Tahoma"/>
          <w:b/>
          <w:color w:val="365F91"/>
          <w:sz w:val="22"/>
          <w:szCs w:val="22"/>
          <w:u w:val="single"/>
        </w:rPr>
        <w:t>Económica</w:t>
      </w:r>
      <w:r w:rsidR="0092418A" w:rsidRPr="000E1807">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00DA02AE">
        <w:rPr>
          <w:rFonts w:ascii="Tahoma" w:hAnsi="Tahoma" w:cs="Tahoma"/>
          <w:color w:val="365F91"/>
          <w:sz w:val="22"/>
          <w:szCs w:val="22"/>
        </w:rPr>
        <w:t>Habiéndose superado la Evaluación Técnica, e</w:t>
      </w:r>
      <w:r w:rsidR="0092418A" w:rsidRPr="00AF1A15">
        <w:rPr>
          <w:rFonts w:ascii="Tahoma" w:hAnsi="Tahoma" w:cs="Tahoma"/>
          <w:color w:val="365F91"/>
          <w:sz w:val="22"/>
          <w:szCs w:val="22"/>
        </w:rPr>
        <w:t xml:space="preserve">l criterio de calificación </w:t>
      </w:r>
      <w:r w:rsidR="00DA02AE">
        <w:rPr>
          <w:rFonts w:ascii="Tahoma" w:hAnsi="Tahoma" w:cs="Tahoma"/>
          <w:color w:val="365F91"/>
          <w:sz w:val="22"/>
          <w:szCs w:val="22"/>
        </w:rPr>
        <w:t xml:space="preserve">económico </w:t>
      </w:r>
      <w:r w:rsidR="0092418A" w:rsidRPr="00AF1A15">
        <w:rPr>
          <w:rFonts w:ascii="Tahoma" w:hAnsi="Tahoma" w:cs="Tahoma"/>
          <w:color w:val="365F91"/>
          <w:sz w:val="22"/>
          <w:szCs w:val="22"/>
        </w:rPr>
        <w:t xml:space="preserve">es el de Menor Costo. Para tal efecto los responsables de la Evaluación Económica tienen </w:t>
      </w:r>
      <w:r w:rsidR="004625ED">
        <w:rPr>
          <w:rFonts w:ascii="Tahoma" w:hAnsi="Tahoma" w:cs="Tahoma"/>
          <w:color w:val="004990"/>
          <w:sz w:val="22"/>
          <w:szCs w:val="22"/>
        </w:rPr>
        <w:t>tres (3)</w:t>
      </w:r>
      <w:r w:rsidR="0092418A" w:rsidRPr="00FF1706">
        <w:rPr>
          <w:rFonts w:ascii="Tahoma" w:hAnsi="Tahoma" w:cs="Tahoma"/>
          <w:color w:val="365F91"/>
          <w:sz w:val="22"/>
          <w:szCs w:val="22"/>
        </w:rPr>
        <w:t xml:space="preserve"> d</w:t>
      </w:r>
      <w:r w:rsidR="0092418A" w:rsidRPr="00AF1A15">
        <w:rPr>
          <w:rFonts w:ascii="Tahoma" w:hAnsi="Tahoma" w:cs="Tahoma"/>
          <w:color w:val="365F91"/>
          <w:sz w:val="22"/>
          <w:szCs w:val="22"/>
        </w:rPr>
        <w:t>ías para presentar sus resultados.</w:t>
      </w:r>
    </w:p>
    <w:p w14:paraId="6E4A9A8B" w14:textId="77777777" w:rsidR="00C52D1D" w:rsidRDefault="00C52D1D" w:rsidP="00C52D1D">
      <w:pPr>
        <w:ind w:left="708"/>
        <w:jc w:val="both"/>
        <w:rPr>
          <w:rFonts w:ascii="Tahoma" w:hAnsi="Tahoma" w:cs="Tahoma"/>
          <w:sz w:val="24"/>
          <w:szCs w:val="24"/>
          <w:highlight w:val="yellow"/>
        </w:rPr>
      </w:pPr>
    </w:p>
    <w:p w14:paraId="3F17B611" w14:textId="77777777" w:rsidR="00CF1DE6" w:rsidRPr="00A61BBA" w:rsidRDefault="004D144D" w:rsidP="003E6995">
      <w:pPr>
        <w:pStyle w:val="Prrafodelista"/>
        <w:numPr>
          <w:ilvl w:val="1"/>
          <w:numId w:val="26"/>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14:paraId="0BB0866B" w14:textId="77777777" w:rsidR="004D144D" w:rsidRPr="00CF1DE6" w:rsidRDefault="004D144D" w:rsidP="000E1807">
      <w:pPr>
        <w:ind w:left="1134" w:hanging="567"/>
        <w:jc w:val="both"/>
        <w:rPr>
          <w:rFonts w:ascii="Tahoma" w:hAnsi="Tahoma" w:cs="Tahoma"/>
          <w:color w:val="365F91"/>
          <w:sz w:val="22"/>
          <w:szCs w:val="22"/>
          <w:lang w:val="es-ES_tradnl"/>
        </w:rPr>
      </w:pPr>
    </w:p>
    <w:p w14:paraId="0E215AFD" w14:textId="77777777" w:rsidR="00E568F1" w:rsidRPr="0042492C" w:rsidRDefault="00E568F1" w:rsidP="000E1807">
      <w:pPr>
        <w:ind w:left="1134"/>
        <w:jc w:val="both"/>
        <w:rPr>
          <w:rFonts w:ascii="Tahoma" w:hAnsi="Tahoma" w:cs="Tahoma"/>
          <w:color w:val="365F91"/>
          <w:sz w:val="22"/>
          <w:szCs w:val="22"/>
        </w:rPr>
      </w:pPr>
      <w:r w:rsidRPr="0042492C">
        <w:rPr>
          <w:rFonts w:ascii="Tahoma" w:hAnsi="Tahoma" w:cs="Tahoma"/>
          <w:color w:val="365F91"/>
          <w:sz w:val="22"/>
          <w:szCs w:val="22"/>
        </w:rPr>
        <w:t>Es el resultado del promedio ponderado de las calificaciones obtenidas en la oferta técnica (60%) y la oferta económica (40%).</w:t>
      </w:r>
    </w:p>
    <w:p w14:paraId="30AC6484" w14:textId="77777777" w:rsidR="00E568F1" w:rsidRPr="0042492C" w:rsidRDefault="00E568F1" w:rsidP="000E1807">
      <w:pPr>
        <w:ind w:left="1134" w:hanging="567"/>
        <w:jc w:val="both"/>
        <w:rPr>
          <w:rFonts w:ascii="Tahoma" w:hAnsi="Tahoma" w:cs="Tahoma"/>
          <w:color w:val="365F91"/>
          <w:sz w:val="22"/>
          <w:szCs w:val="22"/>
        </w:rPr>
      </w:pPr>
    </w:p>
    <w:p w14:paraId="67289DC5" w14:textId="77777777" w:rsidR="00CF1DE6" w:rsidRPr="00CF1DE6" w:rsidRDefault="00CF1DE6" w:rsidP="00CF1DE6">
      <w:pPr>
        <w:ind w:left="1134"/>
        <w:jc w:val="both"/>
        <w:rPr>
          <w:rFonts w:ascii="Tahoma" w:hAnsi="Tahoma" w:cs="Tahoma"/>
          <w:color w:val="004990"/>
          <w:sz w:val="22"/>
          <w:szCs w:val="22"/>
        </w:rPr>
      </w:pPr>
    </w:p>
    <w:p w14:paraId="1C3979B7" w14:textId="77777777" w:rsidR="00CF1DE6" w:rsidRPr="00A61BBA" w:rsidRDefault="004D144D" w:rsidP="003E6995">
      <w:pPr>
        <w:pStyle w:val="Prrafodelista"/>
        <w:numPr>
          <w:ilvl w:val="1"/>
          <w:numId w:val="26"/>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14:paraId="63FF3194" w14:textId="77777777" w:rsidR="004D144D" w:rsidRPr="004D144D" w:rsidRDefault="004D144D" w:rsidP="004D07BD">
      <w:pPr>
        <w:ind w:left="1134"/>
        <w:jc w:val="both"/>
        <w:rPr>
          <w:rFonts w:ascii="Tahoma" w:hAnsi="Tahoma" w:cs="Tahoma"/>
          <w:color w:val="365F91"/>
          <w:sz w:val="22"/>
          <w:szCs w:val="22"/>
          <w:lang w:val="es-ES_tradnl"/>
        </w:rPr>
      </w:pPr>
    </w:p>
    <w:p w14:paraId="501DDB46" w14:textId="77777777" w:rsidR="00CF1DE6" w:rsidRDefault="0042492C" w:rsidP="000E1807">
      <w:pPr>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w:t>
      </w:r>
      <w:r w:rsidR="00E365FA" w:rsidRPr="00DA02AE">
        <w:rPr>
          <w:rFonts w:ascii="Tahoma" w:hAnsi="Tahoma" w:cs="Tahoma"/>
          <w:color w:val="004990"/>
          <w:sz w:val="22"/>
          <w:szCs w:val="22"/>
        </w:rPr>
        <w:t xml:space="preserve">, </w:t>
      </w:r>
      <w:r w:rsidR="009E7D8F" w:rsidRPr="00DA02AE">
        <w:rPr>
          <w:rFonts w:ascii="Tahoma" w:hAnsi="Tahoma" w:cs="Tahoma"/>
          <w:color w:val="004990"/>
          <w:sz w:val="22"/>
          <w:szCs w:val="22"/>
        </w:rPr>
        <w:t>en los casos que corresponda,</w:t>
      </w:r>
      <w:r w:rsidR="007E5AA1" w:rsidRPr="00DA02AE">
        <w:rPr>
          <w:rFonts w:ascii="Tahoma" w:hAnsi="Tahoma" w:cs="Tahoma"/>
          <w:color w:val="004990"/>
          <w:sz w:val="22"/>
          <w:szCs w:val="22"/>
        </w:rPr>
        <w:t xml:space="preserve"> </w:t>
      </w:r>
      <w:r w:rsidR="00CF1DE6" w:rsidRPr="00DA02AE">
        <w:rPr>
          <w:rFonts w:ascii="Tahoma" w:hAnsi="Tahoma" w:cs="Tahoma"/>
          <w:color w:val="004990"/>
          <w:sz w:val="22"/>
          <w:szCs w:val="22"/>
        </w:rPr>
        <w:t>se procede</w:t>
      </w:r>
      <w:r w:rsidR="007E5AA1" w:rsidRPr="00DA02AE">
        <w:rPr>
          <w:rFonts w:ascii="Tahoma" w:hAnsi="Tahoma" w:cs="Tahoma"/>
          <w:color w:val="004990"/>
          <w:sz w:val="22"/>
          <w:szCs w:val="22"/>
        </w:rPr>
        <w:t>rá</w:t>
      </w:r>
      <w:r w:rsidR="00CF1DE6" w:rsidRPr="00DA02AE">
        <w:rPr>
          <w:rFonts w:ascii="Tahoma" w:hAnsi="Tahoma" w:cs="Tahoma"/>
          <w:color w:val="004990"/>
          <w:sz w:val="22"/>
          <w:szCs w:val="22"/>
        </w:rPr>
        <w:t xml:space="preserve"> con el envío de la </w:t>
      </w:r>
      <w:r w:rsidR="009E7D8F" w:rsidRPr="00DA02AE">
        <w:rPr>
          <w:rFonts w:ascii="Tahoma" w:hAnsi="Tahoma" w:cs="Tahoma"/>
          <w:color w:val="004990"/>
          <w:sz w:val="22"/>
          <w:szCs w:val="22"/>
        </w:rPr>
        <w:t>carta</w:t>
      </w:r>
      <w:r w:rsidR="00CF1DE6" w:rsidRPr="00DA02AE">
        <w:rPr>
          <w:rFonts w:ascii="Tahoma" w:hAnsi="Tahoma" w:cs="Tahoma"/>
          <w:color w:val="004990"/>
          <w:sz w:val="22"/>
          <w:szCs w:val="22"/>
        </w:rPr>
        <w:t xml:space="preserve"> de adjudi</w:t>
      </w:r>
      <w:r w:rsidR="00B26D29" w:rsidRPr="00DA02AE">
        <w:rPr>
          <w:rFonts w:ascii="Tahoma" w:hAnsi="Tahoma" w:cs="Tahoma"/>
          <w:color w:val="004990"/>
          <w:sz w:val="22"/>
          <w:szCs w:val="22"/>
        </w:rPr>
        <w:t>cación al proponente adjudicado</w:t>
      </w:r>
      <w:r w:rsidR="00B26D29">
        <w:rPr>
          <w:rFonts w:ascii="Tahoma" w:hAnsi="Tahoma" w:cs="Tahoma"/>
          <w:color w:val="004990"/>
          <w:sz w:val="22"/>
          <w:szCs w:val="22"/>
        </w:rPr>
        <w:t xml:space="preserve"> y al envío de la </w:t>
      </w:r>
      <w:r w:rsidR="00E365FA">
        <w:rPr>
          <w:rFonts w:ascii="Tahoma" w:hAnsi="Tahoma" w:cs="Tahoma"/>
          <w:color w:val="004990"/>
          <w:sz w:val="22"/>
          <w:szCs w:val="22"/>
        </w:rPr>
        <w:t>carta</w:t>
      </w:r>
      <w:r w:rsidR="00B26D29">
        <w:rPr>
          <w:rFonts w:ascii="Tahoma" w:hAnsi="Tahoma" w:cs="Tahoma"/>
          <w:color w:val="004990"/>
          <w:sz w:val="22"/>
          <w:szCs w:val="22"/>
        </w:rPr>
        <w:t xml:space="preserve"> de no adjudicación a los demás proponentes.</w:t>
      </w:r>
    </w:p>
    <w:p w14:paraId="2471E479" w14:textId="77777777" w:rsidR="00E365FA" w:rsidRDefault="00E365FA" w:rsidP="000E1807">
      <w:pPr>
        <w:ind w:left="1134"/>
        <w:jc w:val="both"/>
        <w:rPr>
          <w:rFonts w:ascii="Tahoma" w:hAnsi="Tahoma" w:cs="Tahoma"/>
          <w:color w:val="004990"/>
          <w:sz w:val="22"/>
          <w:szCs w:val="22"/>
        </w:rPr>
      </w:pPr>
    </w:p>
    <w:p w14:paraId="4056B9D8" w14:textId="77777777" w:rsidR="004625ED" w:rsidRDefault="004625ED" w:rsidP="004625ED">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40041E15" w14:textId="77777777" w:rsidR="004625ED" w:rsidRPr="00984C8B" w:rsidRDefault="004625ED" w:rsidP="004625ED">
      <w:pPr>
        <w:spacing w:before="120"/>
        <w:ind w:left="1134"/>
        <w:jc w:val="both"/>
        <w:rPr>
          <w:rFonts w:ascii="Tahoma" w:hAnsi="Tahoma" w:cs="Tahoma"/>
          <w:b/>
          <w:color w:val="004990"/>
          <w:sz w:val="22"/>
          <w:szCs w:val="22"/>
        </w:rPr>
      </w:pPr>
      <w:r w:rsidRPr="00984C8B">
        <w:rPr>
          <w:rFonts w:ascii="Tahoma" w:hAnsi="Tahoma" w:cs="Tahoma"/>
          <w:b/>
          <w:color w:val="004990"/>
          <w:sz w:val="22"/>
          <w:szCs w:val="22"/>
        </w:rPr>
        <w:lastRenderedPageBreak/>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7902DF2C" w14:textId="77777777" w:rsidR="00E365FA" w:rsidRPr="00CF1DE6" w:rsidRDefault="00E365FA" w:rsidP="000E1807">
      <w:pPr>
        <w:ind w:left="1134"/>
        <w:jc w:val="both"/>
        <w:rPr>
          <w:rFonts w:ascii="Tahoma" w:hAnsi="Tahoma" w:cs="Tahoma"/>
          <w:color w:val="004990"/>
          <w:sz w:val="22"/>
          <w:szCs w:val="22"/>
        </w:rPr>
      </w:pPr>
    </w:p>
    <w:p w14:paraId="286F9B41" w14:textId="77777777" w:rsidR="00CF1DE6" w:rsidRPr="00A61BBA" w:rsidRDefault="00CF1DE6" w:rsidP="00CF1DE6">
      <w:pPr>
        <w:ind w:left="1134"/>
        <w:jc w:val="both"/>
        <w:rPr>
          <w:rFonts w:ascii="Tahoma" w:hAnsi="Tahoma" w:cs="Tahoma"/>
          <w:b/>
          <w:color w:val="004990"/>
          <w:sz w:val="22"/>
          <w:szCs w:val="22"/>
          <w:u w:val="single"/>
        </w:rPr>
      </w:pPr>
    </w:p>
    <w:p w14:paraId="5CA3E301" w14:textId="77777777" w:rsidR="00CF1DE6" w:rsidRPr="00A61BBA" w:rsidRDefault="007E5AA1" w:rsidP="003E6995">
      <w:pPr>
        <w:pStyle w:val="Prrafodelista"/>
        <w:numPr>
          <w:ilvl w:val="1"/>
          <w:numId w:val="26"/>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Documento de Compra</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w:t>
      </w:r>
    </w:p>
    <w:p w14:paraId="164887C4" w14:textId="77777777" w:rsidR="004D144D" w:rsidRPr="004D144D" w:rsidRDefault="004D144D" w:rsidP="000E1807">
      <w:pPr>
        <w:ind w:left="1134" w:hanging="567"/>
        <w:jc w:val="both"/>
        <w:rPr>
          <w:rFonts w:ascii="Tahoma" w:hAnsi="Tahoma" w:cs="Tahoma"/>
          <w:color w:val="365F91"/>
          <w:sz w:val="22"/>
          <w:szCs w:val="22"/>
          <w:lang w:val="es-ES_tradnl"/>
        </w:rPr>
      </w:pPr>
    </w:p>
    <w:p w14:paraId="778D1AFA" w14:textId="42CCE217" w:rsidR="00CF1DE6" w:rsidRDefault="00A202BF" w:rsidP="000E1807">
      <w:pPr>
        <w:ind w:left="1134"/>
        <w:jc w:val="both"/>
        <w:rPr>
          <w:rFonts w:ascii="Tahoma" w:hAnsi="Tahoma" w:cs="Tahoma"/>
          <w:color w:val="004990"/>
          <w:sz w:val="22"/>
          <w:szCs w:val="22"/>
        </w:rPr>
      </w:pPr>
      <w:r w:rsidRPr="00025CE7">
        <w:rPr>
          <w:rFonts w:ascii="Tahoma" w:hAnsi="Tahoma" w:cs="Tahoma"/>
          <w:color w:val="1F497D"/>
          <w:sz w:val="22"/>
          <w:szCs w:val="22"/>
        </w:rPr>
        <w:t>Aceptada la adjudicación</w:t>
      </w:r>
      <w:r w:rsidR="007E5AA1" w:rsidRPr="009E7D8F">
        <w:rPr>
          <w:rFonts w:ascii="Tahoma" w:hAnsi="Tahoma" w:cs="Tahoma"/>
          <w:color w:val="004990"/>
          <w:sz w:val="22"/>
          <w:szCs w:val="22"/>
        </w:rPr>
        <w:t>, se iniciará las gestiones de formalización de la relación comercial a través del correspondiente</w:t>
      </w:r>
      <w:r w:rsidR="00CF1DE6" w:rsidRPr="00CF1DE6">
        <w:rPr>
          <w:rFonts w:ascii="Tahoma" w:hAnsi="Tahoma" w:cs="Tahoma"/>
          <w:color w:val="004990"/>
          <w:sz w:val="22"/>
          <w:szCs w:val="22"/>
        </w:rPr>
        <w:t xml:space="preserve"> </w:t>
      </w:r>
      <w:r w:rsidR="00C11A8D">
        <w:rPr>
          <w:rFonts w:ascii="Tahoma" w:hAnsi="Tahoma" w:cs="Tahoma"/>
          <w:i/>
          <w:color w:val="004990"/>
          <w:sz w:val="22"/>
          <w:szCs w:val="22"/>
        </w:rPr>
        <w:t xml:space="preserve">Contrato </w:t>
      </w:r>
      <w:r w:rsidR="007E5AA1" w:rsidRPr="009E7D8F">
        <w:rPr>
          <w:rFonts w:ascii="Tahoma" w:hAnsi="Tahoma" w:cs="Tahoma"/>
          <w:color w:val="004990"/>
          <w:sz w:val="22"/>
          <w:szCs w:val="22"/>
        </w:rPr>
        <w:t xml:space="preserve">para lo cual el oferente debe remitir a Entel la documentación detallada en el siguiente </w:t>
      </w:r>
      <w:r w:rsidR="00A61BBA" w:rsidRPr="009E7D8F">
        <w:rPr>
          <w:rFonts w:ascii="Tahoma" w:hAnsi="Tahoma" w:cs="Tahoma"/>
          <w:color w:val="004990"/>
          <w:sz w:val="22"/>
          <w:szCs w:val="22"/>
        </w:rPr>
        <w:t>punto</w:t>
      </w:r>
      <w:r w:rsidR="007E5AA1">
        <w:rPr>
          <w:rFonts w:ascii="Tahoma" w:hAnsi="Tahoma" w:cs="Tahoma"/>
          <w:color w:val="004990"/>
          <w:sz w:val="22"/>
          <w:szCs w:val="22"/>
        </w:rPr>
        <w:t>.</w:t>
      </w:r>
    </w:p>
    <w:p w14:paraId="7B50F289" w14:textId="77777777" w:rsidR="00612356" w:rsidRDefault="00612356" w:rsidP="00612356">
      <w:pPr>
        <w:ind w:left="1134"/>
        <w:jc w:val="both"/>
        <w:rPr>
          <w:rFonts w:ascii="Tahoma" w:hAnsi="Tahoma" w:cs="Tahoma"/>
          <w:color w:val="004990"/>
          <w:sz w:val="22"/>
          <w:szCs w:val="22"/>
        </w:rPr>
      </w:pPr>
    </w:p>
    <w:p w14:paraId="6B756C93" w14:textId="31CBEE3A" w:rsidR="00612356" w:rsidRDefault="00612356" w:rsidP="00612356">
      <w:pPr>
        <w:ind w:left="1134"/>
        <w:jc w:val="both"/>
        <w:rPr>
          <w:rFonts w:ascii="Tahoma" w:hAnsi="Tahoma" w:cs="Tahoma"/>
          <w:color w:val="004990"/>
          <w:sz w:val="22"/>
          <w:szCs w:val="22"/>
        </w:rPr>
      </w:pPr>
      <w:r w:rsidRPr="00612356">
        <w:rPr>
          <w:rFonts w:ascii="Tahoma" w:hAnsi="Tahoma" w:cs="Tahoma"/>
          <w:color w:val="004990"/>
          <w:sz w:val="22"/>
          <w:szCs w:val="22"/>
        </w:rPr>
        <w:t xml:space="preserve">El proponente debe adherirse a los términos y condiciones establecidos en el contratoelaborado por Entel S.A. </w:t>
      </w:r>
    </w:p>
    <w:p w14:paraId="1A960064" w14:textId="77777777" w:rsidR="00A202BF" w:rsidRDefault="00A202BF" w:rsidP="00A202BF">
      <w:pPr>
        <w:ind w:left="1134"/>
        <w:jc w:val="both"/>
        <w:rPr>
          <w:rFonts w:ascii="Tahoma" w:hAnsi="Tahoma" w:cs="Tahoma"/>
          <w:color w:val="1F497D"/>
          <w:sz w:val="22"/>
          <w:szCs w:val="22"/>
        </w:rPr>
      </w:pPr>
    </w:p>
    <w:p w14:paraId="587EFBFD" w14:textId="77777777" w:rsidR="00A202BF" w:rsidRDefault="00A202BF" w:rsidP="00A202BF">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w:t>
      </w:r>
      <w:r w:rsidRPr="006721F3">
        <w:rPr>
          <w:rFonts w:ascii="Tahoma" w:hAnsi="Tahoma" w:cs="Tahoma"/>
          <w:color w:val="1F497D"/>
          <w:sz w:val="22"/>
          <w:szCs w:val="22"/>
        </w:rPr>
        <w:t>72 h</w:t>
      </w:r>
      <w:r>
        <w:rPr>
          <w:rFonts w:ascii="Tahoma" w:hAnsi="Tahoma" w:cs="Tahoma"/>
          <w:color w:val="1F497D"/>
          <w:sz w:val="22"/>
          <w:szCs w:val="22"/>
        </w:rPr>
        <w:t>oras</w:t>
      </w:r>
      <w:r w:rsidRPr="00FF7326">
        <w:rPr>
          <w:rFonts w:ascii="Tahoma" w:hAnsi="Tahoma" w:cs="Tahoma"/>
          <w:sz w:val="22"/>
          <w:szCs w:val="22"/>
        </w:rPr>
        <w:t xml:space="preserve"> </w:t>
      </w:r>
      <w:r>
        <w:rPr>
          <w:rFonts w:ascii="Tahoma" w:hAnsi="Tahoma" w:cs="Tahoma"/>
          <w:color w:val="1F497D"/>
          <w:sz w:val="22"/>
          <w:szCs w:val="22"/>
        </w:rPr>
        <w:t xml:space="preserve">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23C85C05" w14:textId="77777777" w:rsidR="00A202BF" w:rsidRPr="00612356" w:rsidRDefault="00A202BF" w:rsidP="00612356">
      <w:pPr>
        <w:ind w:left="1134"/>
        <w:jc w:val="both"/>
        <w:rPr>
          <w:rFonts w:ascii="Tahoma" w:hAnsi="Tahoma" w:cs="Tahoma"/>
          <w:color w:val="004990"/>
          <w:sz w:val="22"/>
          <w:szCs w:val="22"/>
        </w:rPr>
      </w:pPr>
    </w:p>
    <w:p w14:paraId="12D33885" w14:textId="77777777" w:rsidR="00612356" w:rsidRPr="00CF1DE6" w:rsidRDefault="00612356" w:rsidP="000E1807">
      <w:pPr>
        <w:ind w:left="1134"/>
        <w:jc w:val="both"/>
        <w:rPr>
          <w:rFonts w:ascii="Tahoma" w:hAnsi="Tahoma" w:cs="Tahoma"/>
          <w:color w:val="004990"/>
          <w:sz w:val="22"/>
          <w:szCs w:val="22"/>
        </w:rPr>
      </w:pPr>
    </w:p>
    <w:p w14:paraId="4C2BF632" w14:textId="77777777" w:rsidR="00A72FB0" w:rsidRPr="00D35325" w:rsidRDefault="00A72FB0" w:rsidP="000E1807">
      <w:pPr>
        <w:ind w:left="1134" w:hanging="567"/>
        <w:jc w:val="both"/>
        <w:rPr>
          <w:rFonts w:ascii="Tahoma" w:hAnsi="Tahoma" w:cs="Tahoma"/>
          <w:sz w:val="22"/>
          <w:szCs w:val="22"/>
          <w:lang w:eastAsia="en-US"/>
        </w:rPr>
      </w:pPr>
    </w:p>
    <w:p w14:paraId="4D90B8A0" w14:textId="77777777" w:rsidR="00561143" w:rsidRPr="009E7D8F" w:rsidRDefault="00561143" w:rsidP="003E6995">
      <w:pPr>
        <w:pStyle w:val="Prrafodelista"/>
        <w:numPr>
          <w:ilvl w:val="1"/>
          <w:numId w:val="26"/>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D</w:t>
      </w:r>
      <w:r w:rsidR="0011558D" w:rsidRPr="009E7D8F">
        <w:rPr>
          <w:rFonts w:ascii="Tahoma" w:hAnsi="Tahoma" w:cs="Tahoma"/>
          <w:b/>
          <w:color w:val="004990"/>
          <w:sz w:val="22"/>
          <w:szCs w:val="22"/>
          <w:u w:val="single"/>
        </w:rPr>
        <w:t xml:space="preserve">ocumentos que debe Presentar el </w:t>
      </w:r>
      <w:r w:rsidRPr="009E7D8F">
        <w:rPr>
          <w:rFonts w:ascii="Tahoma" w:hAnsi="Tahoma" w:cs="Tahoma"/>
          <w:b/>
          <w:color w:val="004990"/>
          <w:sz w:val="22"/>
          <w:szCs w:val="22"/>
          <w:u w:val="single"/>
        </w:rPr>
        <w:t>P</w:t>
      </w:r>
      <w:r w:rsidR="0011558D" w:rsidRPr="009E7D8F">
        <w:rPr>
          <w:rFonts w:ascii="Tahoma" w:hAnsi="Tahoma" w:cs="Tahoma"/>
          <w:b/>
          <w:color w:val="004990"/>
          <w:sz w:val="22"/>
          <w:szCs w:val="22"/>
          <w:u w:val="single"/>
        </w:rPr>
        <w:t>roponente</w:t>
      </w:r>
    </w:p>
    <w:p w14:paraId="4407B182" w14:textId="77777777" w:rsidR="00AA53E2" w:rsidRPr="0011558D" w:rsidRDefault="00AA53E2" w:rsidP="000E1807">
      <w:pPr>
        <w:ind w:left="1134" w:hanging="567"/>
        <w:jc w:val="both"/>
        <w:rPr>
          <w:rFonts w:ascii="Tahoma" w:hAnsi="Tahoma" w:cs="Tahoma"/>
          <w:b/>
          <w:color w:val="004990"/>
          <w:sz w:val="22"/>
          <w:szCs w:val="22"/>
          <w:lang w:val="es-BO" w:eastAsia="en-US"/>
        </w:rPr>
      </w:pPr>
    </w:p>
    <w:p w14:paraId="7631AAD4" w14:textId="77777777" w:rsidR="00B86D68" w:rsidRPr="0011558D" w:rsidRDefault="00B86D68" w:rsidP="003E6995">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6A7388B7" w14:textId="77777777" w:rsidR="00B86D68" w:rsidRPr="0011558D" w:rsidRDefault="00B86D68" w:rsidP="003E6995">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6D50BE80" w14:textId="77777777" w:rsidR="00B86D68" w:rsidRPr="0011558D" w:rsidRDefault="00B86D68" w:rsidP="003E6995">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4DA93587" w14:textId="77777777" w:rsidR="00B86D68" w:rsidRPr="0011558D" w:rsidRDefault="00B86D68" w:rsidP="003E6995">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6F774DCA" w14:textId="77777777" w:rsidR="00B86D68" w:rsidRPr="0011558D" w:rsidRDefault="00B86D68" w:rsidP="003E6995">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4EF01EBD" w14:textId="77777777" w:rsidR="00F9115A" w:rsidRPr="00F9115A" w:rsidRDefault="00937E95" w:rsidP="000E1807">
      <w:pPr>
        <w:ind w:left="1134"/>
        <w:jc w:val="both"/>
        <w:rPr>
          <w:rFonts w:ascii="Tahoma" w:hAnsi="Tahoma" w:cs="Tahoma"/>
          <w:color w:val="004990"/>
          <w:sz w:val="22"/>
          <w:szCs w:val="22"/>
        </w:rPr>
      </w:pPr>
      <w:r>
        <w:rPr>
          <w:rFonts w:ascii="Tahoma" w:hAnsi="Tahoma" w:cs="Tahoma"/>
          <w:color w:val="004990"/>
          <w:sz w:val="22"/>
          <w:szCs w:val="22"/>
        </w:rPr>
        <w:t>La(s) empresa(s) a</w:t>
      </w:r>
      <w:r w:rsidR="00A61BBA">
        <w:rPr>
          <w:rFonts w:ascii="Tahoma" w:hAnsi="Tahoma" w:cs="Tahoma"/>
          <w:color w:val="004990"/>
          <w:sz w:val="22"/>
          <w:szCs w:val="22"/>
        </w:rPr>
        <w:t>dj</w:t>
      </w:r>
      <w:r w:rsidR="005322C7">
        <w:rPr>
          <w:rFonts w:ascii="Tahoma" w:hAnsi="Tahoma" w:cs="Tahoma"/>
          <w:color w:val="004990"/>
          <w:sz w:val="22"/>
          <w:szCs w:val="22"/>
        </w:rPr>
        <w:t>udicada(s</w:t>
      </w:r>
      <w:r w:rsidR="00F9115A" w:rsidRPr="00F9115A">
        <w:rPr>
          <w:rFonts w:ascii="Tahoma" w:hAnsi="Tahoma" w:cs="Tahoma"/>
          <w:color w:val="004990"/>
          <w:sz w:val="22"/>
          <w:szCs w:val="22"/>
        </w:rPr>
        <w:t xml:space="preserve">) debe(n) presentar la siguiente documentación para la elaboración del Documento de Compra: </w:t>
      </w:r>
    </w:p>
    <w:p w14:paraId="6CD82946" w14:textId="77777777" w:rsidR="00F9115A" w:rsidRPr="00F9115A" w:rsidRDefault="00F9115A" w:rsidP="000E1807">
      <w:pPr>
        <w:ind w:left="1134" w:hanging="567"/>
        <w:jc w:val="both"/>
        <w:rPr>
          <w:rFonts w:ascii="Tahoma" w:hAnsi="Tahoma" w:cs="Tahoma"/>
          <w:color w:val="004990"/>
          <w:sz w:val="22"/>
          <w:szCs w:val="22"/>
        </w:rPr>
      </w:pPr>
    </w:p>
    <w:p w14:paraId="29D5E968" w14:textId="77777777" w:rsidR="00B34044" w:rsidRPr="00F8211E" w:rsidRDefault="00B34044" w:rsidP="00B34044">
      <w:pPr>
        <w:pStyle w:val="Prrafodelista"/>
        <w:rPr>
          <w:rFonts w:ascii="Tahoma" w:hAnsi="Tahoma" w:cs="Tahoma"/>
          <w:color w:val="004990"/>
          <w:sz w:val="22"/>
          <w:szCs w:val="22"/>
          <w:lang w:val="es-BO"/>
        </w:rPr>
      </w:pPr>
    </w:p>
    <w:p w14:paraId="0E680DA8" w14:textId="77777777" w:rsidR="00B34044" w:rsidRPr="00247013" w:rsidRDefault="00B34044" w:rsidP="003E6995">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48E09576" w14:textId="77777777" w:rsidR="00B34044" w:rsidRPr="0011558D" w:rsidRDefault="00B34044" w:rsidP="00B34044">
      <w:pPr>
        <w:ind w:left="708"/>
        <w:jc w:val="both"/>
        <w:rPr>
          <w:rFonts w:ascii="Tahoma" w:hAnsi="Tahoma" w:cs="Tahoma"/>
          <w:color w:val="004990"/>
          <w:sz w:val="22"/>
          <w:szCs w:val="22"/>
          <w:lang w:eastAsia="en-US"/>
        </w:rPr>
      </w:pPr>
    </w:p>
    <w:p w14:paraId="6AD2A8E1" w14:textId="77777777" w:rsidR="00B34044" w:rsidRPr="00F9115A" w:rsidRDefault="00B34044" w:rsidP="003E6995">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sidR="007D0A76">
        <w:rPr>
          <w:rFonts w:ascii="Tahoma" w:hAnsi="Tahoma" w:cs="Tahoma"/>
          <w:color w:val="004990"/>
          <w:sz w:val="22"/>
          <w:szCs w:val="22"/>
        </w:rPr>
        <w:t>empresa (si corresponde)</w:t>
      </w:r>
      <w:r w:rsidR="00937E95">
        <w:rPr>
          <w:rFonts w:ascii="Tahoma" w:hAnsi="Tahoma" w:cs="Tahoma"/>
          <w:color w:val="004990"/>
          <w:sz w:val="22"/>
          <w:szCs w:val="22"/>
        </w:rPr>
        <w:t>.</w:t>
      </w:r>
    </w:p>
    <w:p w14:paraId="2EA5B7DA" w14:textId="77777777" w:rsidR="00B34044" w:rsidRPr="00F9115A" w:rsidRDefault="00B34044" w:rsidP="003E6995">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sidR="007D0A76">
        <w:rPr>
          <w:rFonts w:ascii="Tahoma" w:hAnsi="Tahoma" w:cs="Tahoma"/>
          <w:color w:val="004990"/>
          <w:sz w:val="22"/>
          <w:szCs w:val="22"/>
        </w:rPr>
        <w:t>mente inscrito ante Fundempresa (si corresponde)</w:t>
      </w:r>
      <w:r w:rsidR="00937E95">
        <w:rPr>
          <w:rFonts w:ascii="Tahoma" w:hAnsi="Tahoma" w:cs="Tahoma"/>
          <w:color w:val="004990"/>
          <w:sz w:val="22"/>
          <w:szCs w:val="22"/>
        </w:rPr>
        <w:t>.</w:t>
      </w:r>
    </w:p>
    <w:p w14:paraId="268AE044" w14:textId="35FA4BB9" w:rsidR="00B34044" w:rsidRPr="00F9115A" w:rsidRDefault="00A202BF" w:rsidP="003E6995">
      <w:pPr>
        <w:numPr>
          <w:ilvl w:val="0"/>
          <w:numId w:val="18"/>
        </w:numPr>
        <w:tabs>
          <w:tab w:val="left" w:pos="2268"/>
        </w:tabs>
        <w:ind w:left="2268" w:hanging="567"/>
        <w:jc w:val="both"/>
        <w:rPr>
          <w:rFonts w:ascii="Tahoma" w:hAnsi="Tahoma" w:cs="Tahoma"/>
          <w:color w:val="004990"/>
          <w:sz w:val="22"/>
          <w:szCs w:val="22"/>
        </w:rPr>
      </w:pPr>
      <w:r w:rsidRPr="00025CE7">
        <w:rPr>
          <w:rFonts w:ascii="Tahoma" w:hAnsi="Tahoma" w:cs="Tahoma"/>
          <w:color w:val="1F497D"/>
          <w:sz w:val="22"/>
          <w:szCs w:val="22"/>
        </w:rPr>
        <w:t>Certificado original de actualización de la matrícula de comercio emitido por FUNDEMPRESA vigente</w:t>
      </w:r>
      <w:r w:rsidR="00937E95">
        <w:rPr>
          <w:rFonts w:ascii="Tahoma" w:hAnsi="Tahoma" w:cs="Tahoma"/>
          <w:color w:val="004990"/>
          <w:sz w:val="22"/>
          <w:szCs w:val="22"/>
        </w:rPr>
        <w:t>.</w:t>
      </w:r>
    </w:p>
    <w:p w14:paraId="42C08B30" w14:textId="77777777" w:rsidR="00A202BF" w:rsidRDefault="00A202BF" w:rsidP="00A202BF">
      <w:pPr>
        <w:numPr>
          <w:ilvl w:val="0"/>
          <w:numId w:val="18"/>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14:paraId="6FA876A5" w14:textId="05C72267" w:rsidR="00A202BF" w:rsidRPr="00025CE7" w:rsidRDefault="00A202BF" w:rsidP="00A202BF">
      <w:pPr>
        <w:numPr>
          <w:ilvl w:val="0"/>
          <w:numId w:val="18"/>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w:t>
      </w:r>
      <w:r w:rsidR="00047415">
        <w:rPr>
          <w:rFonts w:ascii="Tahoma" w:hAnsi="Tahoma" w:cs="Tahoma"/>
          <w:color w:val="1F497D"/>
          <w:sz w:val="22"/>
          <w:szCs w:val="22"/>
        </w:rPr>
        <w:t>8</w:t>
      </w:r>
      <w:r w:rsidRPr="00025CE7">
        <w:rPr>
          <w:rFonts w:ascii="Tahoma" w:hAnsi="Tahoma" w:cs="Tahoma"/>
          <w:color w:val="1F497D"/>
          <w:sz w:val="22"/>
          <w:szCs w:val="22"/>
        </w:rPr>
        <w:t xml:space="preserve">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4715D74D" w14:textId="77777777" w:rsidR="00B34044" w:rsidRPr="00B70722" w:rsidRDefault="00B34044" w:rsidP="00B34044">
      <w:pPr>
        <w:pStyle w:val="Prrafodelista"/>
        <w:ind w:left="794"/>
        <w:jc w:val="both"/>
        <w:rPr>
          <w:rFonts w:ascii="Verdana" w:hAnsi="Verdana" w:cs="Arial"/>
          <w:sz w:val="18"/>
          <w:szCs w:val="18"/>
        </w:rPr>
      </w:pPr>
    </w:p>
    <w:p w14:paraId="2BF16DCE" w14:textId="77777777" w:rsidR="00B34044" w:rsidRPr="00247013" w:rsidRDefault="00B34044" w:rsidP="003E6995">
      <w:pPr>
        <w:pStyle w:val="Prrafodelista"/>
        <w:numPr>
          <w:ilvl w:val="1"/>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680E4097" w14:textId="77777777" w:rsidR="00B34044" w:rsidRPr="0017367B" w:rsidRDefault="00B34044" w:rsidP="00B34044">
      <w:pPr>
        <w:ind w:left="567"/>
        <w:jc w:val="both"/>
        <w:rPr>
          <w:rFonts w:ascii="Tahoma" w:hAnsi="Tahoma" w:cs="Tahoma"/>
          <w:color w:val="004990"/>
          <w:sz w:val="22"/>
          <w:szCs w:val="22"/>
        </w:rPr>
      </w:pPr>
    </w:p>
    <w:p w14:paraId="05D0C902" w14:textId="77777777" w:rsidR="00B34044" w:rsidRPr="00247013" w:rsidRDefault="00B34044" w:rsidP="003E6995">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lastRenderedPageBreak/>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35BC17A3" w14:textId="77777777" w:rsidR="00B34044" w:rsidRPr="00B70722" w:rsidRDefault="00B34044" w:rsidP="00B34044">
      <w:pPr>
        <w:ind w:left="2160"/>
        <w:jc w:val="both"/>
        <w:rPr>
          <w:rFonts w:cs="Arial"/>
          <w:sz w:val="18"/>
          <w:szCs w:val="18"/>
        </w:rPr>
      </w:pPr>
    </w:p>
    <w:p w14:paraId="0BE38DC0" w14:textId="77777777" w:rsidR="00B34044" w:rsidRDefault="00B34044" w:rsidP="003E6995">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3C1C7CE" w14:textId="77777777" w:rsidR="00B34044" w:rsidRDefault="00B34044" w:rsidP="003E6995">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14:paraId="2C1B077F" w14:textId="77777777" w:rsidR="00B34044" w:rsidRDefault="00B34044" w:rsidP="003E6995">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Referencia señalados en el presente TBC.</w:t>
      </w:r>
    </w:p>
    <w:p w14:paraId="23FB6EED" w14:textId="77777777" w:rsidR="00B34044" w:rsidRPr="00531C99" w:rsidRDefault="00B34044" w:rsidP="003E6995">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14:paraId="7FDB4120" w14:textId="77777777" w:rsidR="00B34044" w:rsidRPr="0017367B" w:rsidRDefault="00B34044" w:rsidP="00B34044">
      <w:pPr>
        <w:ind w:left="1080"/>
        <w:jc w:val="both"/>
        <w:rPr>
          <w:rFonts w:ascii="Tahoma" w:hAnsi="Tahoma" w:cs="Tahoma"/>
          <w:sz w:val="22"/>
          <w:szCs w:val="22"/>
        </w:rPr>
      </w:pPr>
    </w:p>
    <w:p w14:paraId="195E7053" w14:textId="77777777" w:rsidR="00B34044" w:rsidRPr="00247013" w:rsidRDefault="00B34044" w:rsidP="003E6995">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14:paraId="5707D1D4" w14:textId="77777777" w:rsidR="00B34044" w:rsidRPr="00B70722" w:rsidRDefault="00B34044" w:rsidP="00B34044">
      <w:pPr>
        <w:ind w:left="708" w:firstLine="708"/>
        <w:jc w:val="both"/>
        <w:rPr>
          <w:rFonts w:cs="Arial"/>
          <w:sz w:val="18"/>
          <w:szCs w:val="18"/>
        </w:rPr>
      </w:pPr>
    </w:p>
    <w:p w14:paraId="62099C43" w14:textId="77777777" w:rsidR="00B34044" w:rsidRPr="00247013" w:rsidRDefault="00B34044" w:rsidP="003E6995">
      <w:pPr>
        <w:pStyle w:val="Prrafodelista"/>
        <w:numPr>
          <w:ilvl w:val="0"/>
          <w:numId w:val="20"/>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14:paraId="25BCA5E9" w14:textId="77777777" w:rsidR="00B1226A" w:rsidRDefault="00B1226A" w:rsidP="004D07BD">
      <w:pPr>
        <w:ind w:left="708" w:firstLine="708"/>
        <w:jc w:val="both"/>
        <w:rPr>
          <w:rFonts w:ascii="Tahoma" w:hAnsi="Tahoma" w:cs="Tahoma"/>
          <w:color w:val="004990"/>
          <w:sz w:val="22"/>
          <w:szCs w:val="22"/>
          <w:lang w:val="es-BO"/>
        </w:rPr>
      </w:pPr>
    </w:p>
    <w:p w14:paraId="5135A0E1" w14:textId="77777777" w:rsidR="00612356" w:rsidRPr="004F4AF8" w:rsidRDefault="00612356" w:rsidP="003E6995">
      <w:pPr>
        <w:pStyle w:val="Prrafodelista"/>
        <w:numPr>
          <w:ilvl w:val="1"/>
          <w:numId w:val="26"/>
        </w:numPr>
        <w:ind w:left="1134" w:hanging="567"/>
        <w:jc w:val="both"/>
        <w:rPr>
          <w:rFonts w:ascii="Tahoma" w:hAnsi="Tahoma" w:cs="Tahoma"/>
          <w:b/>
          <w:color w:val="004990"/>
          <w:sz w:val="22"/>
          <w:szCs w:val="22"/>
          <w:u w:val="single"/>
        </w:rPr>
      </w:pPr>
      <w:bookmarkStart w:id="12" w:name="_Toc316503611"/>
      <w:r w:rsidRPr="004F4AF8">
        <w:rPr>
          <w:rFonts w:ascii="Tahoma" w:hAnsi="Tahoma" w:cs="Tahoma"/>
          <w:b/>
          <w:color w:val="004990"/>
          <w:sz w:val="22"/>
          <w:szCs w:val="22"/>
          <w:u w:val="single"/>
        </w:rPr>
        <w:t>Forma de Pago</w:t>
      </w:r>
      <w:bookmarkEnd w:id="12"/>
    </w:p>
    <w:p w14:paraId="1169AB49" w14:textId="77777777" w:rsidR="00612356" w:rsidRPr="00612356" w:rsidRDefault="00612356" w:rsidP="00612356">
      <w:pPr>
        <w:ind w:left="708" w:firstLine="708"/>
        <w:jc w:val="both"/>
        <w:rPr>
          <w:rFonts w:ascii="Tahoma" w:hAnsi="Tahoma" w:cs="Tahoma"/>
          <w:color w:val="004990"/>
          <w:sz w:val="22"/>
          <w:szCs w:val="22"/>
        </w:rPr>
      </w:pPr>
    </w:p>
    <w:p w14:paraId="1DDCD74E" w14:textId="77777777" w:rsidR="00612356" w:rsidRPr="00612356" w:rsidRDefault="00612356" w:rsidP="00612356">
      <w:pPr>
        <w:ind w:left="708" w:firstLine="426"/>
        <w:jc w:val="both"/>
        <w:rPr>
          <w:rFonts w:ascii="Tahoma" w:hAnsi="Tahoma" w:cs="Tahoma"/>
          <w:color w:val="004990"/>
          <w:sz w:val="22"/>
          <w:szCs w:val="22"/>
          <w:lang w:val="es-BO"/>
        </w:rPr>
      </w:pPr>
      <w:r w:rsidRPr="00612356">
        <w:rPr>
          <w:rFonts w:ascii="Tahoma" w:hAnsi="Tahoma" w:cs="Tahoma"/>
          <w:color w:val="004990"/>
          <w:sz w:val="22"/>
          <w:szCs w:val="22"/>
          <w:lang w:val="es-BO"/>
        </w:rPr>
        <w:t>La forma de pago será realizada de la siguiente forma:</w:t>
      </w:r>
    </w:p>
    <w:p w14:paraId="3C3C7F43" w14:textId="77777777" w:rsidR="00C239DB" w:rsidRPr="00053061" w:rsidRDefault="00C239DB" w:rsidP="00C239DB">
      <w:pPr>
        <w:ind w:left="709" w:firstLine="425"/>
        <w:jc w:val="both"/>
        <w:rPr>
          <w:rFonts w:ascii="Tahoma" w:hAnsi="Tahoma" w:cs="Tahoma"/>
          <w:color w:val="004990"/>
          <w:sz w:val="22"/>
          <w:szCs w:val="22"/>
          <w:lang w:val="es-BO"/>
        </w:rPr>
      </w:pPr>
    </w:p>
    <w:p w14:paraId="1FA816F5" w14:textId="42BEFF5C" w:rsidR="00EB3EEC" w:rsidRDefault="007C732E" w:rsidP="00BA66F0">
      <w:pPr>
        <w:ind w:left="708"/>
        <w:jc w:val="both"/>
        <w:rPr>
          <w:rFonts w:ascii="Tahoma" w:hAnsi="Tahoma" w:cs="Tahoma"/>
          <w:color w:val="004990"/>
          <w:sz w:val="22"/>
          <w:szCs w:val="22"/>
          <w:lang w:val="es-BO"/>
        </w:rPr>
      </w:pPr>
      <w:r>
        <w:rPr>
          <w:rFonts w:ascii="Tahoma" w:hAnsi="Tahoma" w:cs="Tahoma"/>
          <w:color w:val="004990"/>
          <w:sz w:val="22"/>
          <w:szCs w:val="22"/>
          <w:lang w:val="es-BO"/>
        </w:rPr>
        <w:t>PRE PAGO</w:t>
      </w:r>
      <w:r w:rsidR="004131B1" w:rsidRPr="00273E8C">
        <w:rPr>
          <w:rFonts w:ascii="Tahoma" w:hAnsi="Tahoma" w:cs="Tahoma"/>
          <w:color w:val="004990"/>
          <w:sz w:val="22"/>
          <w:szCs w:val="22"/>
          <w:lang w:val="es-BO"/>
        </w:rPr>
        <w:t xml:space="preserve"> </w:t>
      </w:r>
      <w:r w:rsidR="00A32EAB">
        <w:rPr>
          <w:rFonts w:ascii="Tahoma" w:hAnsi="Tahoma" w:cs="Tahoma"/>
          <w:color w:val="004990"/>
          <w:sz w:val="22"/>
          <w:szCs w:val="22"/>
          <w:lang w:val="es-BO"/>
        </w:rPr>
        <w:t xml:space="preserve">mensual </w:t>
      </w:r>
      <w:r w:rsidR="004131B1" w:rsidRPr="00273E8C">
        <w:rPr>
          <w:rFonts w:ascii="Tahoma" w:hAnsi="Tahoma" w:cs="Tahoma"/>
          <w:color w:val="004990"/>
          <w:sz w:val="22"/>
          <w:szCs w:val="22"/>
          <w:lang w:val="es-BO"/>
        </w:rPr>
        <w:t>en base a la Certificación de Control de Calidad con personal afiliado hasta el último día del mes anterior</w:t>
      </w:r>
      <w:r w:rsidR="004131B1">
        <w:rPr>
          <w:rFonts w:ascii="Tahoma" w:hAnsi="Tahoma" w:cs="Tahoma"/>
          <w:color w:val="004990"/>
          <w:sz w:val="22"/>
          <w:szCs w:val="22"/>
          <w:lang w:val="es-BO"/>
        </w:rPr>
        <w:t xml:space="preserve"> y presentación de factura. </w:t>
      </w:r>
    </w:p>
    <w:p w14:paraId="5E89E619" w14:textId="77777777" w:rsidR="00047415" w:rsidRDefault="00047415" w:rsidP="00047415">
      <w:pPr>
        <w:ind w:left="1418"/>
        <w:jc w:val="both"/>
        <w:rPr>
          <w:rFonts w:ascii="Tahoma" w:hAnsi="Tahoma" w:cs="Tahoma"/>
          <w:color w:val="1F497D"/>
          <w:sz w:val="22"/>
          <w:szCs w:val="22"/>
          <w:lang w:val="es-BO"/>
        </w:rPr>
      </w:pPr>
    </w:p>
    <w:p w14:paraId="6B4D3CCC" w14:textId="77777777" w:rsidR="00047415" w:rsidRDefault="00047415" w:rsidP="00047415">
      <w:pPr>
        <w:ind w:left="1134"/>
        <w:jc w:val="both"/>
        <w:rPr>
          <w:rFonts w:ascii="Tahoma" w:hAnsi="Tahoma" w:cs="Tahoma"/>
          <w:color w:val="004990"/>
          <w:sz w:val="22"/>
          <w:szCs w:val="22"/>
        </w:rPr>
      </w:pPr>
    </w:p>
    <w:p w14:paraId="26AE1F6E" w14:textId="77777777" w:rsidR="00047415" w:rsidRPr="00047415" w:rsidRDefault="00047415" w:rsidP="00047415">
      <w:pPr>
        <w:pStyle w:val="Prrafodelista"/>
        <w:numPr>
          <w:ilvl w:val="0"/>
          <w:numId w:val="39"/>
        </w:numPr>
        <w:jc w:val="both"/>
        <w:rPr>
          <w:rFonts w:ascii="Tahoma" w:hAnsi="Tahoma" w:cs="Tahoma"/>
          <w:b/>
          <w:vanish/>
          <w:color w:val="004990"/>
          <w:sz w:val="22"/>
          <w:szCs w:val="22"/>
          <w:u w:val="single"/>
        </w:rPr>
      </w:pPr>
    </w:p>
    <w:p w14:paraId="591F63C5" w14:textId="77777777" w:rsidR="00047415" w:rsidRPr="00047415" w:rsidRDefault="00047415" w:rsidP="00047415">
      <w:pPr>
        <w:pStyle w:val="Prrafodelista"/>
        <w:numPr>
          <w:ilvl w:val="0"/>
          <w:numId w:val="39"/>
        </w:numPr>
        <w:jc w:val="both"/>
        <w:rPr>
          <w:rFonts w:ascii="Tahoma" w:hAnsi="Tahoma" w:cs="Tahoma"/>
          <w:b/>
          <w:vanish/>
          <w:color w:val="004990"/>
          <w:sz w:val="22"/>
          <w:szCs w:val="22"/>
          <w:u w:val="single"/>
        </w:rPr>
      </w:pPr>
    </w:p>
    <w:p w14:paraId="45DDF659" w14:textId="77777777" w:rsidR="00047415" w:rsidRPr="00047415" w:rsidRDefault="00047415" w:rsidP="00047415">
      <w:pPr>
        <w:pStyle w:val="Prrafodelista"/>
        <w:numPr>
          <w:ilvl w:val="0"/>
          <w:numId w:val="39"/>
        </w:numPr>
        <w:jc w:val="both"/>
        <w:rPr>
          <w:rFonts w:ascii="Tahoma" w:hAnsi="Tahoma" w:cs="Tahoma"/>
          <w:b/>
          <w:vanish/>
          <w:color w:val="004990"/>
          <w:sz w:val="22"/>
          <w:szCs w:val="22"/>
          <w:u w:val="single"/>
        </w:rPr>
      </w:pPr>
    </w:p>
    <w:p w14:paraId="1C474C64" w14:textId="77777777" w:rsidR="00047415" w:rsidRPr="00047415" w:rsidRDefault="00047415" w:rsidP="00047415">
      <w:pPr>
        <w:pStyle w:val="Prrafodelista"/>
        <w:numPr>
          <w:ilvl w:val="0"/>
          <w:numId w:val="39"/>
        </w:numPr>
        <w:jc w:val="both"/>
        <w:rPr>
          <w:rFonts w:ascii="Tahoma" w:hAnsi="Tahoma" w:cs="Tahoma"/>
          <w:b/>
          <w:vanish/>
          <w:color w:val="004990"/>
          <w:sz w:val="22"/>
          <w:szCs w:val="22"/>
          <w:u w:val="single"/>
        </w:rPr>
      </w:pPr>
    </w:p>
    <w:p w14:paraId="1B33F08C" w14:textId="77777777" w:rsidR="00047415" w:rsidRPr="00047415" w:rsidRDefault="00047415" w:rsidP="00047415">
      <w:pPr>
        <w:pStyle w:val="Prrafodelista"/>
        <w:numPr>
          <w:ilvl w:val="0"/>
          <w:numId w:val="39"/>
        </w:numPr>
        <w:jc w:val="both"/>
        <w:rPr>
          <w:rFonts w:ascii="Tahoma" w:hAnsi="Tahoma" w:cs="Tahoma"/>
          <w:b/>
          <w:vanish/>
          <w:color w:val="004990"/>
          <w:sz w:val="22"/>
          <w:szCs w:val="22"/>
          <w:u w:val="single"/>
        </w:rPr>
      </w:pPr>
    </w:p>
    <w:p w14:paraId="3946E4BE" w14:textId="77777777" w:rsidR="00047415" w:rsidRPr="00047415" w:rsidRDefault="00047415" w:rsidP="00047415">
      <w:pPr>
        <w:pStyle w:val="Prrafodelista"/>
        <w:numPr>
          <w:ilvl w:val="1"/>
          <w:numId w:val="39"/>
        </w:numPr>
        <w:jc w:val="both"/>
        <w:rPr>
          <w:rFonts w:ascii="Tahoma" w:hAnsi="Tahoma" w:cs="Tahoma"/>
          <w:b/>
          <w:vanish/>
          <w:color w:val="004990"/>
          <w:sz w:val="22"/>
          <w:szCs w:val="22"/>
          <w:u w:val="single"/>
        </w:rPr>
      </w:pPr>
    </w:p>
    <w:p w14:paraId="0739F3E0" w14:textId="77777777" w:rsidR="00047415" w:rsidRPr="00047415" w:rsidRDefault="00047415" w:rsidP="00047415">
      <w:pPr>
        <w:pStyle w:val="Prrafodelista"/>
        <w:numPr>
          <w:ilvl w:val="1"/>
          <w:numId w:val="39"/>
        </w:numPr>
        <w:jc w:val="both"/>
        <w:rPr>
          <w:rFonts w:ascii="Tahoma" w:hAnsi="Tahoma" w:cs="Tahoma"/>
          <w:b/>
          <w:vanish/>
          <w:color w:val="004990"/>
          <w:sz w:val="22"/>
          <w:szCs w:val="22"/>
          <w:u w:val="single"/>
        </w:rPr>
      </w:pPr>
    </w:p>
    <w:p w14:paraId="18BC15BC" w14:textId="77777777" w:rsidR="00047415" w:rsidRPr="00047415" w:rsidRDefault="00047415" w:rsidP="00047415">
      <w:pPr>
        <w:pStyle w:val="Prrafodelista"/>
        <w:numPr>
          <w:ilvl w:val="1"/>
          <w:numId w:val="39"/>
        </w:numPr>
        <w:jc w:val="both"/>
        <w:rPr>
          <w:rFonts w:ascii="Tahoma" w:hAnsi="Tahoma" w:cs="Tahoma"/>
          <w:b/>
          <w:vanish/>
          <w:color w:val="004990"/>
          <w:sz w:val="22"/>
          <w:szCs w:val="22"/>
          <w:u w:val="single"/>
        </w:rPr>
      </w:pPr>
    </w:p>
    <w:p w14:paraId="7F029E4D" w14:textId="77777777" w:rsidR="00047415" w:rsidRPr="00047415" w:rsidRDefault="00047415" w:rsidP="00047415">
      <w:pPr>
        <w:pStyle w:val="Prrafodelista"/>
        <w:numPr>
          <w:ilvl w:val="1"/>
          <w:numId w:val="39"/>
        </w:numPr>
        <w:jc w:val="both"/>
        <w:rPr>
          <w:rFonts w:ascii="Tahoma" w:hAnsi="Tahoma" w:cs="Tahoma"/>
          <w:b/>
          <w:vanish/>
          <w:color w:val="004990"/>
          <w:sz w:val="22"/>
          <w:szCs w:val="22"/>
          <w:u w:val="single"/>
        </w:rPr>
      </w:pPr>
    </w:p>
    <w:p w14:paraId="2122578B" w14:textId="77777777" w:rsidR="00047415" w:rsidRPr="00047415" w:rsidRDefault="00047415" w:rsidP="00047415">
      <w:pPr>
        <w:pStyle w:val="Prrafodelista"/>
        <w:numPr>
          <w:ilvl w:val="1"/>
          <w:numId w:val="39"/>
        </w:numPr>
        <w:jc w:val="both"/>
        <w:rPr>
          <w:rFonts w:ascii="Tahoma" w:hAnsi="Tahoma" w:cs="Tahoma"/>
          <w:b/>
          <w:vanish/>
          <w:color w:val="004990"/>
          <w:sz w:val="22"/>
          <w:szCs w:val="22"/>
          <w:u w:val="single"/>
        </w:rPr>
      </w:pPr>
    </w:p>
    <w:p w14:paraId="38A6D01A" w14:textId="77777777" w:rsidR="00047415" w:rsidRPr="00047415" w:rsidRDefault="00047415" w:rsidP="00047415">
      <w:pPr>
        <w:pStyle w:val="Prrafodelista"/>
        <w:numPr>
          <w:ilvl w:val="1"/>
          <w:numId w:val="39"/>
        </w:numPr>
        <w:jc w:val="both"/>
        <w:rPr>
          <w:rFonts w:ascii="Tahoma" w:hAnsi="Tahoma" w:cs="Tahoma"/>
          <w:b/>
          <w:vanish/>
          <w:color w:val="004990"/>
          <w:sz w:val="22"/>
          <w:szCs w:val="22"/>
          <w:u w:val="single"/>
        </w:rPr>
      </w:pPr>
    </w:p>
    <w:p w14:paraId="3F0D9552" w14:textId="77777777" w:rsidR="00047415" w:rsidRPr="00047415" w:rsidRDefault="00047415" w:rsidP="00047415">
      <w:pPr>
        <w:pStyle w:val="Prrafodelista"/>
        <w:numPr>
          <w:ilvl w:val="1"/>
          <w:numId w:val="39"/>
        </w:numPr>
        <w:jc w:val="both"/>
        <w:rPr>
          <w:rFonts w:ascii="Tahoma" w:hAnsi="Tahoma" w:cs="Tahoma"/>
          <w:b/>
          <w:vanish/>
          <w:color w:val="004990"/>
          <w:sz w:val="22"/>
          <w:szCs w:val="22"/>
          <w:u w:val="single"/>
        </w:rPr>
      </w:pPr>
    </w:p>
    <w:p w14:paraId="62B35FB1" w14:textId="77777777" w:rsidR="00047415" w:rsidRPr="00047415" w:rsidRDefault="00047415" w:rsidP="00047415">
      <w:pPr>
        <w:pStyle w:val="Prrafodelista"/>
        <w:numPr>
          <w:ilvl w:val="1"/>
          <w:numId w:val="39"/>
        </w:numPr>
        <w:jc w:val="both"/>
        <w:rPr>
          <w:rFonts w:ascii="Tahoma" w:hAnsi="Tahoma" w:cs="Tahoma"/>
          <w:b/>
          <w:vanish/>
          <w:color w:val="004990"/>
          <w:sz w:val="22"/>
          <w:szCs w:val="22"/>
          <w:u w:val="single"/>
        </w:rPr>
      </w:pPr>
    </w:p>
    <w:p w14:paraId="0D2257A6" w14:textId="07264861" w:rsidR="00047415" w:rsidRPr="00E46F75" w:rsidRDefault="00047415" w:rsidP="00BA66F0">
      <w:pPr>
        <w:pStyle w:val="Prrafodelista"/>
        <w:numPr>
          <w:ilvl w:val="1"/>
          <w:numId w:val="39"/>
        </w:numPr>
        <w:ind w:left="1287"/>
        <w:jc w:val="both"/>
        <w:rPr>
          <w:rFonts w:ascii="Tahoma" w:hAnsi="Tahoma" w:cs="Tahoma"/>
          <w:b/>
          <w:color w:val="004990"/>
          <w:sz w:val="22"/>
          <w:szCs w:val="22"/>
          <w:u w:val="single"/>
        </w:rPr>
      </w:pPr>
      <w:r>
        <w:rPr>
          <w:rFonts w:ascii="Tahoma" w:hAnsi="Tahoma" w:cs="Tahoma"/>
          <w:b/>
          <w:color w:val="004990"/>
          <w:sz w:val="22"/>
          <w:szCs w:val="22"/>
          <w:u w:val="single"/>
        </w:rPr>
        <w:t>Penalidad</w:t>
      </w:r>
    </w:p>
    <w:p w14:paraId="79892064" w14:textId="77777777" w:rsidR="00047415" w:rsidRPr="00E46F75" w:rsidRDefault="00047415" w:rsidP="00047415"/>
    <w:p w14:paraId="0E857299" w14:textId="77777777" w:rsidR="00EB3EEC" w:rsidRDefault="00EB3EEC" w:rsidP="00612356">
      <w:pPr>
        <w:ind w:left="708" w:firstLine="708"/>
        <w:jc w:val="both"/>
        <w:rPr>
          <w:rFonts w:ascii="Tahoma" w:hAnsi="Tahoma" w:cs="Tahoma"/>
          <w:color w:val="004990"/>
          <w:sz w:val="22"/>
          <w:szCs w:val="22"/>
          <w:lang w:val="es-BO"/>
        </w:rPr>
      </w:pPr>
    </w:p>
    <w:p w14:paraId="342E7C5F" w14:textId="070E82C9" w:rsidR="00E14921" w:rsidRPr="00ED706E" w:rsidRDefault="00E14921" w:rsidP="00E14921">
      <w:pPr>
        <w:ind w:left="708"/>
        <w:jc w:val="both"/>
        <w:rPr>
          <w:rFonts w:ascii="Tahoma" w:hAnsi="Tahoma" w:cs="Tahoma"/>
          <w:color w:val="004990"/>
          <w:sz w:val="22"/>
          <w:szCs w:val="22"/>
          <w:lang w:val="es-BO"/>
        </w:rPr>
      </w:pPr>
      <w:r w:rsidRPr="00ED706E">
        <w:rPr>
          <w:rFonts w:ascii="Tahoma" w:hAnsi="Tahoma" w:cs="Tahoma"/>
          <w:color w:val="004990"/>
          <w:sz w:val="22"/>
          <w:szCs w:val="22"/>
          <w:lang w:val="es-BO"/>
        </w:rPr>
        <w:t xml:space="preserve">En casos de incumplimiento de plazos del PROVEEDOR en la entrega de los </w:t>
      </w:r>
      <w:r>
        <w:rPr>
          <w:rFonts w:ascii="Tahoma" w:hAnsi="Tahoma" w:cs="Tahoma"/>
          <w:color w:val="004990"/>
          <w:sz w:val="22"/>
          <w:szCs w:val="22"/>
          <w:lang w:val="es-BO"/>
        </w:rPr>
        <w:t xml:space="preserve">servicios objeto del </w:t>
      </w:r>
      <w:r w:rsidRPr="00ED706E">
        <w:rPr>
          <w:rFonts w:ascii="Tahoma" w:hAnsi="Tahoma" w:cs="Tahoma"/>
          <w:color w:val="004990"/>
          <w:sz w:val="22"/>
          <w:szCs w:val="22"/>
          <w:lang w:val="es-BO"/>
        </w:rPr>
        <w:t>contrato, ENTEL S.A. aplicará de conformidad a lo expresamente establecido en los Términos Básicos de Contratación.</w:t>
      </w:r>
    </w:p>
    <w:p w14:paraId="766629FE" w14:textId="77777777" w:rsidR="00E14921" w:rsidRPr="00ED706E" w:rsidRDefault="00E14921" w:rsidP="00E14921">
      <w:pPr>
        <w:pStyle w:val="Prrafodelista"/>
        <w:numPr>
          <w:ilvl w:val="1"/>
          <w:numId w:val="17"/>
        </w:numPr>
        <w:jc w:val="both"/>
        <w:rPr>
          <w:rFonts w:ascii="Tahoma" w:hAnsi="Tahoma" w:cs="Tahoma"/>
          <w:color w:val="004990"/>
          <w:sz w:val="22"/>
          <w:szCs w:val="22"/>
          <w:lang w:val="es-BO"/>
        </w:rPr>
      </w:pPr>
      <w:r w:rsidRPr="00ED706E">
        <w:rPr>
          <w:rFonts w:ascii="Tahoma" w:hAnsi="Tahoma" w:cs="Tahoma"/>
          <w:color w:val="004990"/>
          <w:sz w:val="22"/>
          <w:szCs w:val="22"/>
          <w:lang w:val="es-BO"/>
        </w:rPr>
        <w:t>Las multas aplicadas al PROVEEDOR serán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08A16E6" w14:textId="77777777" w:rsidR="00EB3EEC" w:rsidRDefault="00EB3EEC" w:rsidP="00612356">
      <w:pPr>
        <w:ind w:left="708" w:firstLine="708"/>
        <w:jc w:val="both"/>
        <w:rPr>
          <w:rFonts w:ascii="Tahoma" w:hAnsi="Tahoma" w:cs="Tahoma"/>
          <w:color w:val="004990"/>
          <w:sz w:val="22"/>
          <w:szCs w:val="22"/>
          <w:lang w:val="es-BO"/>
        </w:rPr>
      </w:pPr>
    </w:p>
    <w:p w14:paraId="3C9D3BB0" w14:textId="77777777" w:rsidR="00EB3EEC" w:rsidRDefault="00EB3EEC" w:rsidP="00612356">
      <w:pPr>
        <w:ind w:left="708" w:firstLine="708"/>
        <w:jc w:val="both"/>
        <w:rPr>
          <w:rFonts w:ascii="Tahoma" w:hAnsi="Tahoma" w:cs="Tahoma"/>
          <w:color w:val="004990"/>
          <w:sz w:val="22"/>
          <w:szCs w:val="22"/>
          <w:lang w:val="es-BO"/>
        </w:rPr>
      </w:pPr>
    </w:p>
    <w:p w14:paraId="376B41D9" w14:textId="77777777" w:rsidR="00DC4981" w:rsidRDefault="00DC4981" w:rsidP="00AF6AD0">
      <w:pPr>
        <w:tabs>
          <w:tab w:val="left" w:pos="4485"/>
        </w:tabs>
        <w:spacing w:after="240"/>
        <w:jc w:val="center"/>
        <w:rPr>
          <w:rFonts w:ascii="Tahoma" w:hAnsi="Tahoma" w:cs="Tahoma"/>
          <w:b/>
          <w:color w:val="1F497D" w:themeColor="text2"/>
          <w:sz w:val="28"/>
          <w:szCs w:val="28"/>
        </w:rPr>
      </w:pPr>
      <w:bookmarkStart w:id="13" w:name="_Toc330030631"/>
      <w:bookmarkEnd w:id="13"/>
    </w:p>
    <w:p w14:paraId="265161D0" w14:textId="77777777" w:rsidR="006A6197" w:rsidRDefault="006A6197" w:rsidP="00AF6AD0">
      <w:pPr>
        <w:tabs>
          <w:tab w:val="left" w:pos="4485"/>
        </w:tabs>
        <w:spacing w:after="240"/>
        <w:jc w:val="center"/>
        <w:rPr>
          <w:rFonts w:ascii="Tahoma" w:hAnsi="Tahoma" w:cs="Tahoma"/>
          <w:b/>
          <w:color w:val="1F497D" w:themeColor="text2"/>
          <w:sz w:val="28"/>
          <w:szCs w:val="28"/>
        </w:rPr>
      </w:pPr>
    </w:p>
    <w:p w14:paraId="1B221D17" w14:textId="77777777" w:rsidR="006A6197" w:rsidRDefault="006A6197" w:rsidP="00AF6AD0">
      <w:pPr>
        <w:tabs>
          <w:tab w:val="left" w:pos="4485"/>
        </w:tabs>
        <w:spacing w:after="240"/>
        <w:jc w:val="center"/>
        <w:rPr>
          <w:rFonts w:ascii="Tahoma" w:hAnsi="Tahoma" w:cs="Tahoma"/>
          <w:b/>
          <w:color w:val="1F497D" w:themeColor="text2"/>
          <w:sz w:val="28"/>
          <w:szCs w:val="28"/>
        </w:rPr>
      </w:pPr>
    </w:p>
    <w:p w14:paraId="1986FDEE" w14:textId="77777777" w:rsidR="00AF6AD0" w:rsidRPr="00835452" w:rsidRDefault="00AF6AD0" w:rsidP="00AF6AD0">
      <w:pPr>
        <w:tabs>
          <w:tab w:val="left" w:pos="4485"/>
        </w:tabs>
        <w:spacing w:after="240"/>
        <w:jc w:val="center"/>
        <w:rPr>
          <w:rFonts w:ascii="Tahoma" w:hAnsi="Tahoma" w:cs="Tahoma"/>
          <w:b/>
          <w:color w:val="1F497D" w:themeColor="text2"/>
          <w:sz w:val="28"/>
          <w:szCs w:val="28"/>
        </w:rPr>
      </w:pPr>
      <w:r w:rsidRPr="00835452">
        <w:rPr>
          <w:rFonts w:ascii="Tahoma" w:hAnsi="Tahoma" w:cs="Tahoma"/>
          <w:b/>
          <w:color w:val="1F497D" w:themeColor="text2"/>
          <w:sz w:val="28"/>
          <w:szCs w:val="28"/>
        </w:rPr>
        <w:t>PARTE II</w:t>
      </w:r>
    </w:p>
    <w:p w14:paraId="6AC85F5C" w14:textId="77777777" w:rsidR="00AF6AD0" w:rsidRDefault="00AF6AD0" w:rsidP="00AF6AD0">
      <w:pPr>
        <w:spacing w:after="240"/>
        <w:jc w:val="center"/>
        <w:rPr>
          <w:rFonts w:ascii="Tahoma" w:hAnsi="Tahoma" w:cs="Tahoma"/>
          <w:b/>
          <w:color w:val="1F497D" w:themeColor="text2"/>
          <w:sz w:val="28"/>
          <w:szCs w:val="28"/>
        </w:rPr>
      </w:pPr>
      <w:r w:rsidRPr="00835452">
        <w:rPr>
          <w:rFonts w:ascii="Tahoma" w:hAnsi="Tahoma" w:cs="Tahoma"/>
          <w:b/>
          <w:color w:val="1F497D" w:themeColor="text2"/>
          <w:sz w:val="28"/>
          <w:szCs w:val="28"/>
        </w:rPr>
        <w:t>INFORMACIÓN TÉCNICA DE LA CONTRATACIÓN</w:t>
      </w:r>
    </w:p>
    <w:p w14:paraId="142E47AC" w14:textId="77777777" w:rsidR="00AF6AD0" w:rsidRPr="00835452" w:rsidRDefault="00AF6AD0" w:rsidP="003E6995">
      <w:pPr>
        <w:pStyle w:val="Puesto"/>
        <w:numPr>
          <w:ilvl w:val="0"/>
          <w:numId w:val="29"/>
        </w:numPr>
        <w:spacing w:before="0" w:after="240" w:line="240" w:lineRule="auto"/>
        <w:ind w:left="426"/>
        <w:jc w:val="left"/>
        <w:rPr>
          <w:rFonts w:ascii="Tahoma" w:hAnsi="Tahoma" w:cs="Tahoma"/>
          <w:color w:val="1F497D" w:themeColor="text2"/>
          <w:sz w:val="28"/>
          <w:szCs w:val="28"/>
        </w:rPr>
      </w:pPr>
      <w:bookmarkStart w:id="14" w:name="_Toc208307386"/>
      <w:bookmarkStart w:id="15" w:name="_Toc221976114"/>
      <w:bookmarkStart w:id="16" w:name="_Toc227032648"/>
      <w:bookmarkStart w:id="17" w:name="_Toc229887109"/>
      <w:bookmarkStart w:id="18" w:name="_Toc306784015"/>
      <w:bookmarkStart w:id="19" w:name="_Toc359234676"/>
      <w:r w:rsidRPr="00835452">
        <w:rPr>
          <w:rFonts w:ascii="Tahoma" w:hAnsi="Tahoma" w:cs="Tahoma"/>
          <w:color w:val="1F497D" w:themeColor="text2"/>
          <w:sz w:val="28"/>
          <w:szCs w:val="28"/>
        </w:rPr>
        <w:t>Condiciones para la Presentación de Propuestas Técnicas</w:t>
      </w:r>
      <w:bookmarkEnd w:id="14"/>
      <w:bookmarkEnd w:id="15"/>
      <w:r w:rsidRPr="00835452">
        <w:rPr>
          <w:rFonts w:ascii="Tahoma" w:hAnsi="Tahoma" w:cs="Tahoma"/>
          <w:color w:val="1F497D" w:themeColor="text2"/>
          <w:sz w:val="28"/>
          <w:szCs w:val="28"/>
        </w:rPr>
        <w:t>.</w:t>
      </w:r>
      <w:bookmarkEnd w:id="16"/>
      <w:bookmarkEnd w:id="17"/>
      <w:bookmarkEnd w:id="18"/>
      <w:bookmarkEnd w:id="19"/>
    </w:p>
    <w:p w14:paraId="29330AEE" w14:textId="77777777" w:rsidR="00AF6AD0" w:rsidRPr="00835452" w:rsidRDefault="00AF6AD0" w:rsidP="00AF6AD0">
      <w:pPr>
        <w:pStyle w:val="Continuarlista"/>
        <w:spacing w:after="240"/>
        <w:ind w:left="426"/>
        <w:rPr>
          <w:rFonts w:ascii="Tahoma" w:hAnsi="Tahoma" w:cs="Tahoma"/>
          <w:color w:val="1F497D" w:themeColor="text2"/>
          <w:sz w:val="22"/>
          <w:szCs w:val="22"/>
          <w:lang w:val="es-ES_tradnl" w:bidi="en-US"/>
        </w:rPr>
      </w:pPr>
      <w:r w:rsidRPr="00835452">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263714B2" w14:textId="77777777" w:rsidR="00AF6AD0" w:rsidRPr="00835452" w:rsidRDefault="00AF6AD0" w:rsidP="00AF6AD0">
      <w:pPr>
        <w:pStyle w:val="Continuarlista"/>
        <w:spacing w:after="240"/>
        <w:ind w:left="426"/>
        <w:rPr>
          <w:rFonts w:ascii="Tahoma" w:hAnsi="Tahoma" w:cs="Tahoma"/>
          <w:color w:val="1F497D" w:themeColor="text2"/>
          <w:sz w:val="22"/>
          <w:szCs w:val="22"/>
          <w:lang w:val="es-ES_tradnl" w:bidi="en-US"/>
        </w:rPr>
      </w:pPr>
      <w:r w:rsidRPr="00835452">
        <w:rPr>
          <w:rFonts w:ascii="Tahoma" w:hAnsi="Tahoma" w:cs="Tahoma"/>
          <w:color w:val="1F497D" w:themeColor="text2"/>
          <w:sz w:val="22"/>
          <w:szCs w:val="22"/>
          <w:lang w:val="es-ES_tradnl" w:bidi="en-US"/>
        </w:rPr>
        <w:t>Para todos los incisos marcados como MANDATORIO, la calificación será CUMPLE o NO CUMPLE. Mientras que los incisos marcados como CALIFICABLE se basarán en la tabla de calificación.</w:t>
      </w:r>
    </w:p>
    <w:p w14:paraId="2A21A80A" w14:textId="77777777" w:rsidR="00AF6AD0" w:rsidRPr="00835452" w:rsidRDefault="00AF6AD0" w:rsidP="00AF6AD0">
      <w:pPr>
        <w:pStyle w:val="Continuarlista"/>
        <w:spacing w:after="240"/>
        <w:ind w:left="426"/>
        <w:rPr>
          <w:rFonts w:ascii="Tahoma" w:hAnsi="Tahoma" w:cs="Tahoma"/>
          <w:color w:val="1F497D" w:themeColor="text2"/>
          <w:sz w:val="22"/>
          <w:szCs w:val="22"/>
          <w:lang w:val="es-ES_tradnl" w:bidi="en-US"/>
        </w:rPr>
      </w:pPr>
      <w:r w:rsidRPr="00835452">
        <w:rPr>
          <w:rFonts w:ascii="Tahoma" w:hAnsi="Tahoma" w:cs="Tahoma"/>
          <w:color w:val="1F497D" w:themeColor="text2"/>
          <w:sz w:val="22"/>
          <w:szCs w:val="22"/>
          <w:lang w:val="es-ES_tradnl" w:bidi="en-US"/>
        </w:rPr>
        <w:t>En los requerimientos de ENTEL S.A. el oferente debe tomar en cuenta las siguientes referencias para la interpretación de las tablas.</w:t>
      </w:r>
    </w:p>
    <w:p w14:paraId="68384406" w14:textId="77777777" w:rsidR="00393ED2" w:rsidRPr="009C2DE5" w:rsidRDefault="00393ED2" w:rsidP="00AF6AD0">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51968374"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9A297F">
        <w:rPr>
          <w:rFonts w:ascii="Tahoma" w:hAnsi="Tahoma" w:cs="Tahoma"/>
          <w:color w:val="004990"/>
          <w:lang w:val="es-ES_tradnl"/>
        </w:rPr>
      </w:r>
      <w:r w:rsidR="009A297F">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Requerido por ENTEL S.A.</w:t>
      </w:r>
    </w:p>
    <w:p w14:paraId="163DDADA"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9A297F">
        <w:rPr>
          <w:rFonts w:ascii="Tahoma" w:hAnsi="Tahoma" w:cs="Tahoma"/>
          <w:color w:val="004990"/>
          <w:lang w:val="es-ES_tradnl"/>
        </w:rPr>
      </w:r>
      <w:r w:rsidR="009A297F">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No requerido por ENTEL S.A.</w:t>
      </w:r>
    </w:p>
    <w:p w14:paraId="5E018B46"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7C48F177" w14:textId="77777777" w:rsidR="00393ED2" w:rsidRPr="009C2DE5" w:rsidRDefault="00393ED2" w:rsidP="00393ED2">
      <w:pPr>
        <w:jc w:val="both"/>
        <w:rPr>
          <w:rFonts w:ascii="Tahoma" w:hAnsi="Tahoma" w:cs="Tahoma"/>
          <w:color w:val="004990"/>
          <w:lang w:val="es-ES_tradnl"/>
        </w:rPr>
      </w:pPr>
    </w:p>
    <w:p w14:paraId="156457CC" w14:textId="77777777" w:rsidR="000B29A8" w:rsidRPr="000B29A8" w:rsidRDefault="000B29A8" w:rsidP="000B29A8">
      <w:pPr>
        <w:jc w:val="both"/>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Oruro</w:t>
      </w:r>
    </w:p>
    <w:p w14:paraId="4588E06F" w14:textId="77777777" w:rsidR="000B29A8" w:rsidRPr="000B29A8" w:rsidRDefault="000B29A8" w:rsidP="000B29A8">
      <w:pPr>
        <w:jc w:val="both"/>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Oruro</w:t>
      </w:r>
    </w:p>
    <w:tbl>
      <w:tblPr>
        <w:tblW w:w="7822" w:type="dxa"/>
        <w:tblInd w:w="55" w:type="dxa"/>
        <w:tblCellMar>
          <w:left w:w="70" w:type="dxa"/>
          <w:right w:w="70" w:type="dxa"/>
        </w:tblCellMar>
        <w:tblLook w:val="04A0" w:firstRow="1" w:lastRow="0" w:firstColumn="1" w:lastColumn="0" w:noHBand="0" w:noVBand="1"/>
      </w:tblPr>
      <w:tblGrid>
        <w:gridCol w:w="713"/>
        <w:gridCol w:w="1180"/>
        <w:gridCol w:w="780"/>
        <w:gridCol w:w="585"/>
        <w:gridCol w:w="780"/>
        <w:gridCol w:w="780"/>
        <w:gridCol w:w="774"/>
        <w:gridCol w:w="780"/>
        <w:gridCol w:w="780"/>
        <w:gridCol w:w="825"/>
      </w:tblGrid>
      <w:tr w:rsidR="000B29A8" w:rsidRPr="000B29A8" w14:paraId="6D29820E" w14:textId="77777777" w:rsidTr="000B29A8">
        <w:trPr>
          <w:trHeight w:val="300"/>
        </w:trPr>
        <w:tc>
          <w:tcPr>
            <w:tcW w:w="5482" w:type="dxa"/>
            <w:gridSpan w:val="7"/>
            <w:tcBorders>
              <w:top w:val="nil"/>
              <w:left w:val="nil"/>
              <w:bottom w:val="nil"/>
              <w:right w:val="nil"/>
            </w:tcBorders>
            <w:shd w:val="clear" w:color="000000" w:fill="E4DFEC"/>
            <w:noWrap/>
            <w:vAlign w:val="center"/>
            <w:hideMark/>
          </w:tcPr>
          <w:p w14:paraId="2F16EC6D" w14:textId="1887EC62" w:rsidR="000B29A8" w:rsidRPr="000B29A8" w:rsidRDefault="000B29A8" w:rsidP="003E6FF9">
            <w:pPr>
              <w:rPr>
                <w:rFonts w:ascii="Tahoma" w:hAnsi="Tahoma" w:cs="Tahoma"/>
                <w:b/>
                <w:bCs/>
                <w:color w:val="365F91"/>
                <w:sz w:val="22"/>
                <w:szCs w:val="22"/>
                <w:lang w:val="es-BO" w:eastAsia="es-BO"/>
              </w:rPr>
            </w:pPr>
            <w:r w:rsidRPr="000B29A8">
              <w:rPr>
                <w:rFonts w:ascii="Tahoma" w:hAnsi="Tahoma" w:cs="Tahoma"/>
                <w:b/>
                <w:bCs/>
                <w:color w:val="365F91"/>
                <w:sz w:val="22"/>
                <w:szCs w:val="22"/>
                <w:lang w:val="es-BO" w:eastAsia="es-BO"/>
              </w:rPr>
              <w:t>Universo de trabajadores por departament</w:t>
            </w:r>
            <w:r w:rsidR="003E6FF9">
              <w:rPr>
                <w:rFonts w:ascii="Tahoma" w:hAnsi="Tahoma" w:cs="Tahoma"/>
                <w:b/>
                <w:bCs/>
                <w:color w:val="365F91"/>
                <w:sz w:val="22"/>
                <w:szCs w:val="22"/>
                <w:lang w:val="es-BO" w:eastAsia="es-BO"/>
              </w:rPr>
              <w:t>o</w:t>
            </w:r>
          </w:p>
        </w:tc>
        <w:tc>
          <w:tcPr>
            <w:tcW w:w="780" w:type="dxa"/>
            <w:tcBorders>
              <w:top w:val="nil"/>
              <w:left w:val="nil"/>
              <w:bottom w:val="nil"/>
              <w:right w:val="nil"/>
            </w:tcBorders>
            <w:shd w:val="clear" w:color="000000" w:fill="E4DFEC"/>
            <w:noWrap/>
            <w:vAlign w:val="center"/>
            <w:hideMark/>
          </w:tcPr>
          <w:p w14:paraId="1D78CCDE" w14:textId="77777777" w:rsidR="000B29A8" w:rsidRPr="000B29A8" w:rsidRDefault="000B29A8" w:rsidP="000B29A8">
            <w:pPr>
              <w:rPr>
                <w:rFonts w:ascii="Calibri" w:hAnsi="Calibri" w:cs="Calibri"/>
                <w:color w:val="000000"/>
                <w:sz w:val="22"/>
                <w:szCs w:val="22"/>
                <w:lang w:val="es-BO" w:eastAsia="es-BO"/>
              </w:rPr>
            </w:pPr>
            <w:r w:rsidRPr="000B29A8">
              <w:rPr>
                <w:rFonts w:ascii="Calibri" w:hAnsi="Calibri" w:cs="Calibri"/>
                <w:color w:val="000000"/>
                <w:sz w:val="22"/>
                <w:szCs w:val="22"/>
                <w:lang w:val="es-BO" w:eastAsia="es-BO"/>
              </w:rPr>
              <w:t> </w:t>
            </w:r>
          </w:p>
        </w:tc>
        <w:tc>
          <w:tcPr>
            <w:tcW w:w="780" w:type="dxa"/>
            <w:tcBorders>
              <w:top w:val="nil"/>
              <w:left w:val="nil"/>
              <w:bottom w:val="nil"/>
              <w:right w:val="nil"/>
            </w:tcBorders>
            <w:shd w:val="clear" w:color="000000" w:fill="E4DFEC"/>
            <w:noWrap/>
            <w:vAlign w:val="center"/>
            <w:hideMark/>
          </w:tcPr>
          <w:p w14:paraId="3E582E20" w14:textId="77777777" w:rsidR="000B29A8" w:rsidRPr="000B29A8" w:rsidRDefault="000B29A8" w:rsidP="000B29A8">
            <w:pPr>
              <w:rPr>
                <w:rFonts w:ascii="Calibri" w:hAnsi="Calibri" w:cs="Calibri"/>
                <w:color w:val="000000"/>
                <w:sz w:val="22"/>
                <w:szCs w:val="22"/>
                <w:lang w:val="es-BO" w:eastAsia="es-BO"/>
              </w:rPr>
            </w:pPr>
            <w:r w:rsidRPr="000B29A8">
              <w:rPr>
                <w:rFonts w:ascii="Calibri" w:hAnsi="Calibri" w:cs="Calibri"/>
                <w:color w:val="000000"/>
                <w:sz w:val="22"/>
                <w:szCs w:val="22"/>
                <w:lang w:val="es-BO" w:eastAsia="es-BO"/>
              </w:rPr>
              <w:t> </w:t>
            </w:r>
          </w:p>
        </w:tc>
        <w:tc>
          <w:tcPr>
            <w:tcW w:w="780" w:type="dxa"/>
            <w:tcBorders>
              <w:top w:val="nil"/>
              <w:left w:val="nil"/>
              <w:bottom w:val="nil"/>
              <w:right w:val="nil"/>
            </w:tcBorders>
            <w:shd w:val="clear" w:color="000000" w:fill="E4DFEC"/>
            <w:noWrap/>
            <w:vAlign w:val="center"/>
            <w:hideMark/>
          </w:tcPr>
          <w:p w14:paraId="57EE546B" w14:textId="77777777" w:rsidR="000B29A8" w:rsidRPr="000B29A8" w:rsidRDefault="000B29A8" w:rsidP="000B29A8">
            <w:pPr>
              <w:rPr>
                <w:rFonts w:ascii="Calibri" w:hAnsi="Calibri" w:cs="Calibri"/>
                <w:color w:val="000000"/>
                <w:sz w:val="22"/>
                <w:szCs w:val="22"/>
                <w:lang w:val="es-BO" w:eastAsia="es-BO"/>
              </w:rPr>
            </w:pPr>
            <w:r w:rsidRPr="000B29A8">
              <w:rPr>
                <w:rFonts w:ascii="Calibri" w:hAnsi="Calibri" w:cs="Calibri"/>
                <w:color w:val="000000"/>
                <w:sz w:val="22"/>
                <w:szCs w:val="22"/>
                <w:lang w:val="es-BO" w:eastAsia="es-BO"/>
              </w:rPr>
              <w:t> </w:t>
            </w:r>
          </w:p>
        </w:tc>
      </w:tr>
      <w:tr w:rsidR="000B29A8" w:rsidRPr="000B29A8" w14:paraId="5557B0BB" w14:textId="77777777" w:rsidTr="000B29A8">
        <w:trPr>
          <w:trHeight w:val="300"/>
        </w:trPr>
        <w:tc>
          <w:tcPr>
            <w:tcW w:w="713" w:type="dxa"/>
            <w:tcBorders>
              <w:top w:val="nil"/>
              <w:left w:val="nil"/>
              <w:bottom w:val="nil"/>
              <w:right w:val="nil"/>
            </w:tcBorders>
            <w:shd w:val="clear" w:color="auto" w:fill="auto"/>
            <w:noWrap/>
            <w:vAlign w:val="bottom"/>
            <w:hideMark/>
          </w:tcPr>
          <w:p w14:paraId="6C6F5695" w14:textId="77777777" w:rsidR="000B29A8" w:rsidRPr="000B29A8" w:rsidRDefault="000B29A8" w:rsidP="000B29A8">
            <w:pPr>
              <w:rPr>
                <w:rFonts w:ascii="Times New Roman" w:hAnsi="Times New Roman"/>
                <w:color w:val="000000"/>
                <w:sz w:val="20"/>
                <w:szCs w:val="20"/>
                <w:lang w:val="es-BO" w:eastAsia="es-BO"/>
              </w:rPr>
            </w:pPr>
          </w:p>
        </w:tc>
        <w:tc>
          <w:tcPr>
            <w:tcW w:w="1070" w:type="dxa"/>
            <w:tcBorders>
              <w:top w:val="nil"/>
              <w:left w:val="nil"/>
              <w:bottom w:val="nil"/>
              <w:right w:val="nil"/>
            </w:tcBorders>
            <w:shd w:val="clear" w:color="auto" w:fill="auto"/>
            <w:noWrap/>
            <w:vAlign w:val="bottom"/>
            <w:hideMark/>
          </w:tcPr>
          <w:p w14:paraId="065989F1" w14:textId="77777777" w:rsidR="000B29A8" w:rsidRPr="000B29A8" w:rsidRDefault="000B29A8" w:rsidP="000B29A8">
            <w:pPr>
              <w:rPr>
                <w:rFonts w:ascii="Times New Roman" w:hAnsi="Times New Roman"/>
                <w:color w:val="000000"/>
                <w:sz w:val="20"/>
                <w:szCs w:val="20"/>
                <w:lang w:val="es-BO" w:eastAsia="es-BO"/>
              </w:rPr>
            </w:pPr>
          </w:p>
        </w:tc>
        <w:tc>
          <w:tcPr>
            <w:tcW w:w="780" w:type="dxa"/>
            <w:tcBorders>
              <w:top w:val="nil"/>
              <w:left w:val="nil"/>
              <w:bottom w:val="nil"/>
              <w:right w:val="nil"/>
            </w:tcBorders>
            <w:shd w:val="clear" w:color="auto" w:fill="auto"/>
            <w:noWrap/>
            <w:vAlign w:val="bottom"/>
            <w:hideMark/>
          </w:tcPr>
          <w:p w14:paraId="340DA71C" w14:textId="77777777" w:rsidR="000B29A8" w:rsidRPr="000B29A8" w:rsidRDefault="000B29A8" w:rsidP="000B29A8">
            <w:pPr>
              <w:rPr>
                <w:rFonts w:ascii="Times New Roman" w:hAnsi="Times New Roman"/>
                <w:color w:val="000000"/>
                <w:sz w:val="20"/>
                <w:szCs w:val="20"/>
                <w:lang w:val="es-BO" w:eastAsia="es-BO"/>
              </w:rPr>
            </w:pPr>
          </w:p>
        </w:tc>
        <w:tc>
          <w:tcPr>
            <w:tcW w:w="585" w:type="dxa"/>
            <w:tcBorders>
              <w:top w:val="nil"/>
              <w:left w:val="nil"/>
              <w:bottom w:val="nil"/>
              <w:right w:val="nil"/>
            </w:tcBorders>
            <w:shd w:val="clear" w:color="auto" w:fill="auto"/>
            <w:noWrap/>
            <w:vAlign w:val="bottom"/>
            <w:hideMark/>
          </w:tcPr>
          <w:p w14:paraId="0AD0BEBB" w14:textId="77777777" w:rsidR="000B29A8" w:rsidRPr="000B29A8" w:rsidRDefault="000B29A8" w:rsidP="000B29A8">
            <w:pPr>
              <w:rPr>
                <w:rFonts w:ascii="Times New Roman" w:hAnsi="Times New Roman"/>
                <w:color w:val="000000"/>
                <w:sz w:val="20"/>
                <w:szCs w:val="20"/>
                <w:lang w:val="es-BO" w:eastAsia="es-BO"/>
              </w:rPr>
            </w:pPr>
          </w:p>
        </w:tc>
        <w:tc>
          <w:tcPr>
            <w:tcW w:w="780" w:type="dxa"/>
            <w:tcBorders>
              <w:top w:val="nil"/>
              <w:left w:val="nil"/>
              <w:bottom w:val="nil"/>
              <w:right w:val="nil"/>
            </w:tcBorders>
            <w:shd w:val="clear" w:color="auto" w:fill="auto"/>
            <w:noWrap/>
            <w:vAlign w:val="bottom"/>
            <w:hideMark/>
          </w:tcPr>
          <w:p w14:paraId="0531D272" w14:textId="77777777" w:rsidR="000B29A8" w:rsidRPr="000B29A8" w:rsidRDefault="000B29A8" w:rsidP="000B29A8">
            <w:pPr>
              <w:rPr>
                <w:rFonts w:ascii="Times New Roman" w:hAnsi="Times New Roman"/>
                <w:color w:val="000000"/>
                <w:sz w:val="20"/>
                <w:szCs w:val="20"/>
                <w:lang w:val="es-BO" w:eastAsia="es-BO"/>
              </w:rPr>
            </w:pPr>
          </w:p>
        </w:tc>
        <w:tc>
          <w:tcPr>
            <w:tcW w:w="780" w:type="dxa"/>
            <w:tcBorders>
              <w:top w:val="nil"/>
              <w:left w:val="nil"/>
              <w:bottom w:val="nil"/>
              <w:right w:val="nil"/>
            </w:tcBorders>
            <w:shd w:val="clear" w:color="auto" w:fill="auto"/>
            <w:noWrap/>
            <w:vAlign w:val="bottom"/>
            <w:hideMark/>
          </w:tcPr>
          <w:p w14:paraId="63630FF7" w14:textId="77777777" w:rsidR="000B29A8" w:rsidRPr="000B29A8" w:rsidRDefault="000B29A8" w:rsidP="000B29A8">
            <w:pPr>
              <w:rPr>
                <w:rFonts w:ascii="Times New Roman" w:hAnsi="Times New Roman"/>
                <w:color w:val="000000"/>
                <w:sz w:val="20"/>
                <w:szCs w:val="20"/>
                <w:lang w:val="es-BO" w:eastAsia="es-BO"/>
              </w:rPr>
            </w:pPr>
          </w:p>
        </w:tc>
        <w:tc>
          <w:tcPr>
            <w:tcW w:w="774" w:type="dxa"/>
            <w:tcBorders>
              <w:top w:val="nil"/>
              <w:left w:val="nil"/>
              <w:bottom w:val="nil"/>
              <w:right w:val="nil"/>
            </w:tcBorders>
            <w:shd w:val="clear" w:color="auto" w:fill="auto"/>
            <w:noWrap/>
            <w:vAlign w:val="bottom"/>
            <w:hideMark/>
          </w:tcPr>
          <w:p w14:paraId="6A686B8B" w14:textId="77777777" w:rsidR="000B29A8" w:rsidRPr="000B29A8" w:rsidRDefault="000B29A8" w:rsidP="000B29A8">
            <w:pPr>
              <w:rPr>
                <w:rFonts w:ascii="Times New Roman" w:hAnsi="Times New Roman"/>
                <w:color w:val="000000"/>
                <w:sz w:val="20"/>
                <w:szCs w:val="20"/>
                <w:lang w:val="es-BO" w:eastAsia="es-BO"/>
              </w:rPr>
            </w:pPr>
          </w:p>
        </w:tc>
        <w:tc>
          <w:tcPr>
            <w:tcW w:w="780" w:type="dxa"/>
            <w:tcBorders>
              <w:top w:val="nil"/>
              <w:left w:val="nil"/>
              <w:bottom w:val="nil"/>
              <w:right w:val="nil"/>
            </w:tcBorders>
            <w:shd w:val="clear" w:color="auto" w:fill="auto"/>
            <w:noWrap/>
            <w:vAlign w:val="bottom"/>
            <w:hideMark/>
          </w:tcPr>
          <w:p w14:paraId="42F29427" w14:textId="77777777" w:rsidR="000B29A8" w:rsidRPr="000B29A8" w:rsidRDefault="000B29A8" w:rsidP="000B29A8">
            <w:pPr>
              <w:rPr>
                <w:rFonts w:ascii="Times New Roman" w:hAnsi="Times New Roman"/>
                <w:color w:val="000000"/>
                <w:sz w:val="20"/>
                <w:szCs w:val="20"/>
                <w:lang w:val="es-BO" w:eastAsia="es-BO"/>
              </w:rPr>
            </w:pPr>
          </w:p>
        </w:tc>
        <w:tc>
          <w:tcPr>
            <w:tcW w:w="780" w:type="dxa"/>
            <w:tcBorders>
              <w:top w:val="nil"/>
              <w:left w:val="nil"/>
              <w:bottom w:val="nil"/>
              <w:right w:val="nil"/>
            </w:tcBorders>
            <w:shd w:val="clear" w:color="auto" w:fill="auto"/>
            <w:noWrap/>
            <w:vAlign w:val="bottom"/>
            <w:hideMark/>
          </w:tcPr>
          <w:p w14:paraId="6F2A8225" w14:textId="77777777" w:rsidR="000B29A8" w:rsidRPr="000B29A8" w:rsidRDefault="000B29A8" w:rsidP="000B29A8">
            <w:pPr>
              <w:rPr>
                <w:rFonts w:ascii="Times New Roman" w:hAnsi="Times New Roman"/>
                <w:color w:val="000000"/>
                <w:sz w:val="20"/>
                <w:szCs w:val="20"/>
                <w:lang w:val="es-BO" w:eastAsia="es-BO"/>
              </w:rPr>
            </w:pPr>
          </w:p>
        </w:tc>
        <w:tc>
          <w:tcPr>
            <w:tcW w:w="780" w:type="dxa"/>
            <w:tcBorders>
              <w:top w:val="nil"/>
              <w:left w:val="nil"/>
              <w:bottom w:val="nil"/>
              <w:right w:val="nil"/>
            </w:tcBorders>
            <w:shd w:val="clear" w:color="auto" w:fill="auto"/>
            <w:noWrap/>
            <w:vAlign w:val="bottom"/>
            <w:hideMark/>
          </w:tcPr>
          <w:p w14:paraId="4CCFA772" w14:textId="77777777" w:rsidR="000B29A8" w:rsidRPr="000B29A8" w:rsidRDefault="000B29A8" w:rsidP="000B29A8">
            <w:pPr>
              <w:rPr>
                <w:rFonts w:ascii="Times New Roman" w:hAnsi="Times New Roman"/>
                <w:color w:val="000000"/>
                <w:sz w:val="20"/>
                <w:szCs w:val="20"/>
                <w:lang w:val="es-BO" w:eastAsia="es-BO"/>
              </w:rPr>
            </w:pPr>
          </w:p>
        </w:tc>
      </w:tr>
      <w:tr w:rsidR="000B29A8" w:rsidRPr="000B29A8" w14:paraId="51DFED14" w14:textId="77777777" w:rsidTr="000B29A8">
        <w:trPr>
          <w:trHeight w:val="615"/>
        </w:trPr>
        <w:tc>
          <w:tcPr>
            <w:tcW w:w="713" w:type="dxa"/>
            <w:tcBorders>
              <w:top w:val="nil"/>
              <w:left w:val="nil"/>
              <w:bottom w:val="single" w:sz="8" w:space="0" w:color="95B3D7"/>
              <w:right w:val="nil"/>
            </w:tcBorders>
            <w:shd w:val="clear" w:color="000000" w:fill="1F497D"/>
            <w:vAlign w:val="center"/>
            <w:hideMark/>
          </w:tcPr>
          <w:p w14:paraId="2023DA7D"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Beni</w:t>
            </w:r>
          </w:p>
        </w:tc>
        <w:tc>
          <w:tcPr>
            <w:tcW w:w="1070" w:type="dxa"/>
            <w:tcBorders>
              <w:top w:val="nil"/>
              <w:left w:val="nil"/>
              <w:bottom w:val="single" w:sz="8" w:space="0" w:color="95B3D7"/>
              <w:right w:val="nil"/>
            </w:tcBorders>
            <w:shd w:val="clear" w:color="000000" w:fill="1F497D"/>
            <w:vAlign w:val="center"/>
            <w:hideMark/>
          </w:tcPr>
          <w:p w14:paraId="1A81BE1C"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Chuquisaca</w:t>
            </w:r>
          </w:p>
        </w:tc>
        <w:tc>
          <w:tcPr>
            <w:tcW w:w="780" w:type="dxa"/>
            <w:tcBorders>
              <w:top w:val="nil"/>
              <w:left w:val="nil"/>
              <w:bottom w:val="single" w:sz="8" w:space="0" w:color="95B3D7"/>
              <w:right w:val="nil"/>
            </w:tcBorders>
            <w:shd w:val="clear" w:color="000000" w:fill="1F497D"/>
            <w:vAlign w:val="center"/>
            <w:hideMark/>
          </w:tcPr>
          <w:p w14:paraId="7E6703B2"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Cocha-bamba</w:t>
            </w:r>
          </w:p>
        </w:tc>
        <w:tc>
          <w:tcPr>
            <w:tcW w:w="585" w:type="dxa"/>
            <w:tcBorders>
              <w:top w:val="nil"/>
              <w:left w:val="nil"/>
              <w:bottom w:val="single" w:sz="8" w:space="0" w:color="95B3D7"/>
              <w:right w:val="nil"/>
            </w:tcBorders>
            <w:shd w:val="clear" w:color="000000" w:fill="1F497D"/>
            <w:vAlign w:val="center"/>
            <w:hideMark/>
          </w:tcPr>
          <w:p w14:paraId="5105C776"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La Paz</w:t>
            </w:r>
          </w:p>
        </w:tc>
        <w:tc>
          <w:tcPr>
            <w:tcW w:w="780" w:type="dxa"/>
            <w:tcBorders>
              <w:top w:val="nil"/>
              <w:left w:val="nil"/>
              <w:bottom w:val="single" w:sz="8" w:space="0" w:color="95B3D7"/>
              <w:right w:val="nil"/>
            </w:tcBorders>
            <w:shd w:val="clear" w:color="000000" w:fill="1F497D"/>
            <w:vAlign w:val="center"/>
            <w:hideMark/>
          </w:tcPr>
          <w:p w14:paraId="65C1E730"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Oruro</w:t>
            </w:r>
          </w:p>
        </w:tc>
        <w:tc>
          <w:tcPr>
            <w:tcW w:w="780" w:type="dxa"/>
            <w:tcBorders>
              <w:top w:val="nil"/>
              <w:left w:val="nil"/>
              <w:bottom w:val="single" w:sz="8" w:space="0" w:color="95B3D7"/>
              <w:right w:val="nil"/>
            </w:tcBorders>
            <w:shd w:val="clear" w:color="000000" w:fill="1F497D"/>
            <w:vAlign w:val="center"/>
            <w:hideMark/>
          </w:tcPr>
          <w:p w14:paraId="5ACEF6CD"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Pando</w:t>
            </w:r>
          </w:p>
        </w:tc>
        <w:tc>
          <w:tcPr>
            <w:tcW w:w="774" w:type="dxa"/>
            <w:tcBorders>
              <w:top w:val="nil"/>
              <w:left w:val="nil"/>
              <w:bottom w:val="single" w:sz="8" w:space="0" w:color="95B3D7"/>
              <w:right w:val="nil"/>
            </w:tcBorders>
            <w:shd w:val="clear" w:color="000000" w:fill="1F497D"/>
            <w:vAlign w:val="center"/>
            <w:hideMark/>
          </w:tcPr>
          <w:p w14:paraId="50DEF28F"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Potosi</w:t>
            </w:r>
          </w:p>
        </w:tc>
        <w:tc>
          <w:tcPr>
            <w:tcW w:w="780" w:type="dxa"/>
            <w:tcBorders>
              <w:top w:val="nil"/>
              <w:left w:val="nil"/>
              <w:bottom w:val="single" w:sz="8" w:space="0" w:color="95B3D7"/>
              <w:right w:val="nil"/>
            </w:tcBorders>
            <w:shd w:val="clear" w:color="000000" w:fill="1F497D"/>
            <w:vAlign w:val="center"/>
            <w:hideMark/>
          </w:tcPr>
          <w:p w14:paraId="140C3ADC"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Santa Cruz</w:t>
            </w:r>
          </w:p>
        </w:tc>
        <w:tc>
          <w:tcPr>
            <w:tcW w:w="780" w:type="dxa"/>
            <w:tcBorders>
              <w:top w:val="nil"/>
              <w:left w:val="nil"/>
              <w:bottom w:val="single" w:sz="8" w:space="0" w:color="95B3D7"/>
              <w:right w:val="nil"/>
            </w:tcBorders>
            <w:shd w:val="clear" w:color="000000" w:fill="1F497D"/>
            <w:vAlign w:val="center"/>
            <w:hideMark/>
          </w:tcPr>
          <w:p w14:paraId="343AB468"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Tarija</w:t>
            </w:r>
          </w:p>
        </w:tc>
        <w:tc>
          <w:tcPr>
            <w:tcW w:w="780" w:type="dxa"/>
            <w:tcBorders>
              <w:top w:val="nil"/>
              <w:left w:val="nil"/>
              <w:bottom w:val="single" w:sz="8" w:space="0" w:color="95B3D7"/>
              <w:right w:val="nil"/>
            </w:tcBorders>
            <w:shd w:val="clear" w:color="000000" w:fill="1F497D"/>
            <w:vAlign w:val="center"/>
            <w:hideMark/>
          </w:tcPr>
          <w:p w14:paraId="4B27D33F"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Total general</w:t>
            </w:r>
          </w:p>
        </w:tc>
      </w:tr>
      <w:tr w:rsidR="000B29A8" w:rsidRPr="000B29A8" w14:paraId="2658BF91" w14:textId="77777777" w:rsidTr="000B29A8">
        <w:trPr>
          <w:trHeight w:val="300"/>
        </w:trPr>
        <w:tc>
          <w:tcPr>
            <w:tcW w:w="713" w:type="dxa"/>
            <w:tcBorders>
              <w:top w:val="nil"/>
              <w:left w:val="nil"/>
              <w:bottom w:val="nil"/>
              <w:right w:val="nil"/>
            </w:tcBorders>
            <w:shd w:val="clear" w:color="000000" w:fill="DCE6F1"/>
            <w:noWrap/>
            <w:vAlign w:val="center"/>
            <w:hideMark/>
          </w:tcPr>
          <w:p w14:paraId="16970643"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41</w:t>
            </w:r>
          </w:p>
        </w:tc>
        <w:tc>
          <w:tcPr>
            <w:tcW w:w="1070" w:type="dxa"/>
            <w:tcBorders>
              <w:top w:val="nil"/>
              <w:left w:val="nil"/>
              <w:bottom w:val="nil"/>
              <w:right w:val="nil"/>
            </w:tcBorders>
            <w:shd w:val="clear" w:color="000000" w:fill="DCE6F1"/>
            <w:noWrap/>
            <w:vAlign w:val="center"/>
            <w:hideMark/>
          </w:tcPr>
          <w:p w14:paraId="3AD804B1"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48</w:t>
            </w:r>
          </w:p>
        </w:tc>
        <w:tc>
          <w:tcPr>
            <w:tcW w:w="780" w:type="dxa"/>
            <w:tcBorders>
              <w:top w:val="nil"/>
              <w:left w:val="nil"/>
              <w:bottom w:val="nil"/>
              <w:right w:val="nil"/>
            </w:tcBorders>
            <w:shd w:val="clear" w:color="000000" w:fill="DCE6F1"/>
            <w:noWrap/>
            <w:vAlign w:val="center"/>
            <w:hideMark/>
          </w:tcPr>
          <w:p w14:paraId="0C38D7AA"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129</w:t>
            </w:r>
          </w:p>
        </w:tc>
        <w:tc>
          <w:tcPr>
            <w:tcW w:w="585" w:type="dxa"/>
            <w:tcBorders>
              <w:top w:val="nil"/>
              <w:left w:val="nil"/>
              <w:bottom w:val="nil"/>
              <w:right w:val="nil"/>
            </w:tcBorders>
            <w:shd w:val="clear" w:color="000000" w:fill="DCE6F1"/>
            <w:noWrap/>
            <w:vAlign w:val="center"/>
            <w:hideMark/>
          </w:tcPr>
          <w:p w14:paraId="7BB654AB"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662</w:t>
            </w:r>
          </w:p>
        </w:tc>
        <w:tc>
          <w:tcPr>
            <w:tcW w:w="780" w:type="dxa"/>
            <w:tcBorders>
              <w:top w:val="nil"/>
              <w:left w:val="nil"/>
              <w:bottom w:val="nil"/>
              <w:right w:val="nil"/>
            </w:tcBorders>
            <w:shd w:val="clear" w:color="000000" w:fill="DCE6F1"/>
            <w:noWrap/>
            <w:vAlign w:val="center"/>
            <w:hideMark/>
          </w:tcPr>
          <w:p w14:paraId="1CDB2201"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41</w:t>
            </w:r>
          </w:p>
        </w:tc>
        <w:tc>
          <w:tcPr>
            <w:tcW w:w="780" w:type="dxa"/>
            <w:tcBorders>
              <w:top w:val="nil"/>
              <w:left w:val="nil"/>
              <w:bottom w:val="nil"/>
              <w:right w:val="nil"/>
            </w:tcBorders>
            <w:shd w:val="clear" w:color="000000" w:fill="DCE6F1"/>
            <w:noWrap/>
            <w:vAlign w:val="center"/>
            <w:hideMark/>
          </w:tcPr>
          <w:p w14:paraId="1DB439D6"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14</w:t>
            </w:r>
          </w:p>
        </w:tc>
        <w:tc>
          <w:tcPr>
            <w:tcW w:w="774" w:type="dxa"/>
            <w:tcBorders>
              <w:top w:val="nil"/>
              <w:left w:val="nil"/>
              <w:bottom w:val="nil"/>
              <w:right w:val="nil"/>
            </w:tcBorders>
            <w:shd w:val="clear" w:color="000000" w:fill="DCE6F1"/>
            <w:noWrap/>
            <w:vAlign w:val="center"/>
            <w:hideMark/>
          </w:tcPr>
          <w:p w14:paraId="261B866F"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45</w:t>
            </w:r>
          </w:p>
        </w:tc>
        <w:tc>
          <w:tcPr>
            <w:tcW w:w="780" w:type="dxa"/>
            <w:tcBorders>
              <w:top w:val="nil"/>
              <w:left w:val="nil"/>
              <w:bottom w:val="nil"/>
              <w:right w:val="nil"/>
            </w:tcBorders>
            <w:shd w:val="clear" w:color="000000" w:fill="DCE6F1"/>
            <w:noWrap/>
            <w:vAlign w:val="center"/>
            <w:hideMark/>
          </w:tcPr>
          <w:p w14:paraId="090112F0"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172</w:t>
            </w:r>
          </w:p>
        </w:tc>
        <w:tc>
          <w:tcPr>
            <w:tcW w:w="780" w:type="dxa"/>
            <w:tcBorders>
              <w:top w:val="nil"/>
              <w:left w:val="nil"/>
              <w:bottom w:val="nil"/>
              <w:right w:val="nil"/>
            </w:tcBorders>
            <w:shd w:val="clear" w:color="000000" w:fill="DCE6F1"/>
            <w:noWrap/>
            <w:vAlign w:val="center"/>
            <w:hideMark/>
          </w:tcPr>
          <w:p w14:paraId="09404706"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44</w:t>
            </w:r>
          </w:p>
        </w:tc>
        <w:tc>
          <w:tcPr>
            <w:tcW w:w="780" w:type="dxa"/>
            <w:tcBorders>
              <w:top w:val="nil"/>
              <w:left w:val="nil"/>
              <w:bottom w:val="nil"/>
              <w:right w:val="nil"/>
            </w:tcBorders>
            <w:shd w:val="clear" w:color="000000" w:fill="DCE6F1"/>
            <w:noWrap/>
            <w:vAlign w:val="center"/>
            <w:hideMark/>
          </w:tcPr>
          <w:p w14:paraId="01F16FC0"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1196</w:t>
            </w:r>
          </w:p>
        </w:tc>
      </w:tr>
    </w:tbl>
    <w:p w14:paraId="35B9D49A" w14:textId="77777777" w:rsidR="000B29A8" w:rsidRDefault="000B29A8" w:rsidP="000B29A8">
      <w:pPr>
        <w:jc w:val="both"/>
        <w:rPr>
          <w:rFonts w:ascii="Calibri" w:hAnsi="Calibri" w:cs="Calibri"/>
          <w:b/>
          <w:bCs/>
          <w:color w:val="FFFFFF"/>
          <w:sz w:val="22"/>
          <w:szCs w:val="22"/>
          <w:lang w:val="es-BO" w:eastAsia="es-BO"/>
        </w:rPr>
      </w:pPr>
    </w:p>
    <w:p w14:paraId="14BF8617" w14:textId="77777777" w:rsidR="000B29A8" w:rsidRDefault="000B29A8" w:rsidP="000B29A8">
      <w:pPr>
        <w:jc w:val="both"/>
        <w:rPr>
          <w:rFonts w:ascii="Calibri" w:hAnsi="Calibri" w:cs="Calibri"/>
          <w:b/>
          <w:bCs/>
          <w:color w:val="FFFFFF"/>
          <w:sz w:val="22"/>
          <w:szCs w:val="22"/>
          <w:lang w:val="es-BO" w:eastAsia="es-BO"/>
        </w:rPr>
      </w:pPr>
    </w:p>
    <w:tbl>
      <w:tblPr>
        <w:tblW w:w="4700" w:type="dxa"/>
        <w:tblInd w:w="55" w:type="dxa"/>
        <w:tblCellMar>
          <w:left w:w="70" w:type="dxa"/>
          <w:right w:w="70" w:type="dxa"/>
        </w:tblCellMar>
        <w:tblLook w:val="04A0" w:firstRow="1" w:lastRow="0" w:firstColumn="1" w:lastColumn="0" w:noHBand="0" w:noVBand="1"/>
      </w:tblPr>
      <w:tblGrid>
        <w:gridCol w:w="780"/>
        <w:gridCol w:w="780"/>
        <w:gridCol w:w="780"/>
        <w:gridCol w:w="800"/>
        <w:gridCol w:w="780"/>
        <w:gridCol w:w="825"/>
      </w:tblGrid>
      <w:tr w:rsidR="000B29A8" w:rsidRPr="000B29A8" w14:paraId="02ECE07D" w14:textId="77777777" w:rsidTr="000B29A8">
        <w:trPr>
          <w:trHeight w:val="300"/>
        </w:trPr>
        <w:tc>
          <w:tcPr>
            <w:tcW w:w="4700" w:type="dxa"/>
            <w:gridSpan w:val="6"/>
            <w:tcBorders>
              <w:top w:val="nil"/>
              <w:left w:val="nil"/>
              <w:bottom w:val="nil"/>
              <w:right w:val="nil"/>
            </w:tcBorders>
            <w:shd w:val="clear" w:color="000000" w:fill="E4DFEC"/>
            <w:noWrap/>
            <w:vAlign w:val="center"/>
            <w:hideMark/>
          </w:tcPr>
          <w:p w14:paraId="1287E871" w14:textId="77777777" w:rsidR="000B29A8" w:rsidRPr="000B29A8" w:rsidRDefault="000B29A8" w:rsidP="000B29A8">
            <w:pPr>
              <w:rPr>
                <w:rFonts w:ascii="Tahoma" w:hAnsi="Tahoma" w:cs="Tahoma"/>
                <w:b/>
                <w:bCs/>
                <w:color w:val="365F91"/>
                <w:sz w:val="22"/>
                <w:szCs w:val="22"/>
                <w:lang w:val="es-BO" w:eastAsia="es-BO"/>
              </w:rPr>
            </w:pPr>
            <w:r w:rsidRPr="000B29A8">
              <w:rPr>
                <w:rFonts w:ascii="Tahoma" w:hAnsi="Tahoma" w:cs="Tahoma"/>
                <w:b/>
                <w:bCs/>
                <w:color w:val="365F91"/>
                <w:sz w:val="22"/>
                <w:szCs w:val="22"/>
                <w:lang w:val="es-BO" w:eastAsia="es-BO"/>
              </w:rPr>
              <w:t>Trabajadores (titulares) por rango de edad en porcentaje</w:t>
            </w:r>
          </w:p>
        </w:tc>
      </w:tr>
      <w:tr w:rsidR="000B29A8" w:rsidRPr="000B29A8" w14:paraId="42392645" w14:textId="77777777" w:rsidTr="000B29A8">
        <w:trPr>
          <w:trHeight w:val="615"/>
        </w:trPr>
        <w:tc>
          <w:tcPr>
            <w:tcW w:w="780" w:type="dxa"/>
            <w:tcBorders>
              <w:top w:val="nil"/>
              <w:left w:val="nil"/>
              <w:bottom w:val="single" w:sz="8" w:space="0" w:color="95B3D7"/>
              <w:right w:val="nil"/>
            </w:tcBorders>
            <w:shd w:val="clear" w:color="000000" w:fill="1F497D"/>
            <w:vAlign w:val="center"/>
            <w:hideMark/>
          </w:tcPr>
          <w:p w14:paraId="546CE00B" w14:textId="77777777" w:rsidR="000B29A8" w:rsidRPr="000B29A8" w:rsidRDefault="000B29A8" w:rsidP="000B29A8">
            <w:pPr>
              <w:jc w:val="cente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21 a 30 años</w:t>
            </w:r>
          </w:p>
        </w:tc>
        <w:tc>
          <w:tcPr>
            <w:tcW w:w="780" w:type="dxa"/>
            <w:tcBorders>
              <w:top w:val="nil"/>
              <w:left w:val="nil"/>
              <w:bottom w:val="single" w:sz="8" w:space="0" w:color="95B3D7"/>
              <w:right w:val="nil"/>
            </w:tcBorders>
            <w:shd w:val="clear" w:color="000000" w:fill="1F497D"/>
            <w:vAlign w:val="center"/>
            <w:hideMark/>
          </w:tcPr>
          <w:p w14:paraId="6FDBEE85" w14:textId="77777777" w:rsidR="000B29A8" w:rsidRPr="000B29A8" w:rsidRDefault="000B29A8" w:rsidP="000B29A8">
            <w:pPr>
              <w:jc w:val="cente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31 a 40 años</w:t>
            </w:r>
          </w:p>
        </w:tc>
        <w:tc>
          <w:tcPr>
            <w:tcW w:w="780" w:type="dxa"/>
            <w:tcBorders>
              <w:top w:val="nil"/>
              <w:left w:val="nil"/>
              <w:bottom w:val="single" w:sz="8" w:space="0" w:color="95B3D7"/>
              <w:right w:val="nil"/>
            </w:tcBorders>
            <w:shd w:val="clear" w:color="000000" w:fill="1F497D"/>
            <w:vAlign w:val="center"/>
            <w:hideMark/>
          </w:tcPr>
          <w:p w14:paraId="635A6411" w14:textId="77777777" w:rsidR="000B29A8" w:rsidRPr="000B29A8" w:rsidRDefault="000B29A8" w:rsidP="000B29A8">
            <w:pPr>
              <w:jc w:val="cente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41 a 50 años</w:t>
            </w:r>
          </w:p>
        </w:tc>
        <w:tc>
          <w:tcPr>
            <w:tcW w:w="800" w:type="dxa"/>
            <w:tcBorders>
              <w:top w:val="nil"/>
              <w:left w:val="nil"/>
              <w:bottom w:val="single" w:sz="8" w:space="0" w:color="95B3D7"/>
              <w:right w:val="nil"/>
            </w:tcBorders>
            <w:shd w:val="clear" w:color="000000" w:fill="1F497D"/>
            <w:vAlign w:val="center"/>
            <w:hideMark/>
          </w:tcPr>
          <w:p w14:paraId="1DBDD4D7" w14:textId="77777777" w:rsidR="000B29A8" w:rsidRPr="000B29A8" w:rsidRDefault="000B29A8" w:rsidP="000B29A8">
            <w:pPr>
              <w:jc w:val="cente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51 a 60 años</w:t>
            </w:r>
          </w:p>
        </w:tc>
        <w:tc>
          <w:tcPr>
            <w:tcW w:w="780" w:type="dxa"/>
            <w:tcBorders>
              <w:top w:val="nil"/>
              <w:left w:val="nil"/>
              <w:bottom w:val="single" w:sz="8" w:space="0" w:color="95B3D7"/>
              <w:right w:val="nil"/>
            </w:tcBorders>
            <w:shd w:val="clear" w:color="000000" w:fill="1F497D"/>
            <w:vAlign w:val="center"/>
            <w:hideMark/>
          </w:tcPr>
          <w:p w14:paraId="169B0ED4" w14:textId="77777777" w:rsidR="000B29A8" w:rsidRPr="000B29A8" w:rsidRDefault="000B29A8" w:rsidP="000B29A8">
            <w:pPr>
              <w:jc w:val="cente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Mas de 61 años</w:t>
            </w:r>
          </w:p>
        </w:tc>
        <w:tc>
          <w:tcPr>
            <w:tcW w:w="780" w:type="dxa"/>
            <w:tcBorders>
              <w:top w:val="nil"/>
              <w:left w:val="nil"/>
              <w:bottom w:val="single" w:sz="8" w:space="0" w:color="95B3D7"/>
              <w:right w:val="nil"/>
            </w:tcBorders>
            <w:shd w:val="clear" w:color="000000" w:fill="1F497D"/>
            <w:vAlign w:val="center"/>
            <w:hideMark/>
          </w:tcPr>
          <w:p w14:paraId="5594A2DF" w14:textId="77777777" w:rsidR="000B29A8" w:rsidRPr="000B29A8" w:rsidRDefault="000B29A8" w:rsidP="000B29A8">
            <w:pPr>
              <w:jc w:val="cente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Total general</w:t>
            </w:r>
          </w:p>
        </w:tc>
      </w:tr>
      <w:tr w:rsidR="000B29A8" w:rsidRPr="000B29A8" w14:paraId="4A86EAB2" w14:textId="77777777" w:rsidTr="000B29A8">
        <w:trPr>
          <w:trHeight w:val="300"/>
        </w:trPr>
        <w:tc>
          <w:tcPr>
            <w:tcW w:w="780" w:type="dxa"/>
            <w:tcBorders>
              <w:top w:val="nil"/>
              <w:left w:val="nil"/>
              <w:bottom w:val="nil"/>
              <w:right w:val="nil"/>
            </w:tcBorders>
            <w:shd w:val="clear" w:color="000000" w:fill="DCE6F1"/>
            <w:noWrap/>
            <w:vAlign w:val="center"/>
            <w:hideMark/>
          </w:tcPr>
          <w:p w14:paraId="257DF611"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79</w:t>
            </w:r>
          </w:p>
        </w:tc>
        <w:tc>
          <w:tcPr>
            <w:tcW w:w="780" w:type="dxa"/>
            <w:tcBorders>
              <w:top w:val="nil"/>
              <w:left w:val="nil"/>
              <w:bottom w:val="nil"/>
              <w:right w:val="nil"/>
            </w:tcBorders>
            <w:shd w:val="clear" w:color="000000" w:fill="DCE6F1"/>
            <w:noWrap/>
            <w:vAlign w:val="center"/>
            <w:hideMark/>
          </w:tcPr>
          <w:p w14:paraId="6C55AB36"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469</w:t>
            </w:r>
          </w:p>
        </w:tc>
        <w:tc>
          <w:tcPr>
            <w:tcW w:w="780" w:type="dxa"/>
            <w:tcBorders>
              <w:top w:val="nil"/>
              <w:left w:val="nil"/>
              <w:bottom w:val="nil"/>
              <w:right w:val="nil"/>
            </w:tcBorders>
            <w:shd w:val="clear" w:color="000000" w:fill="DCE6F1"/>
            <w:noWrap/>
            <w:vAlign w:val="center"/>
            <w:hideMark/>
          </w:tcPr>
          <w:p w14:paraId="2D9629EF"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357</w:t>
            </w:r>
          </w:p>
        </w:tc>
        <w:tc>
          <w:tcPr>
            <w:tcW w:w="800" w:type="dxa"/>
            <w:tcBorders>
              <w:top w:val="nil"/>
              <w:left w:val="nil"/>
              <w:bottom w:val="nil"/>
              <w:right w:val="nil"/>
            </w:tcBorders>
            <w:shd w:val="clear" w:color="000000" w:fill="DCE6F1"/>
            <w:noWrap/>
            <w:vAlign w:val="center"/>
            <w:hideMark/>
          </w:tcPr>
          <w:p w14:paraId="74D37E47"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222</w:t>
            </w:r>
          </w:p>
        </w:tc>
        <w:tc>
          <w:tcPr>
            <w:tcW w:w="780" w:type="dxa"/>
            <w:tcBorders>
              <w:top w:val="nil"/>
              <w:left w:val="nil"/>
              <w:bottom w:val="nil"/>
              <w:right w:val="nil"/>
            </w:tcBorders>
            <w:shd w:val="clear" w:color="000000" w:fill="DCE6F1"/>
            <w:noWrap/>
            <w:vAlign w:val="center"/>
            <w:hideMark/>
          </w:tcPr>
          <w:p w14:paraId="70A05C6E"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69</w:t>
            </w:r>
          </w:p>
        </w:tc>
        <w:tc>
          <w:tcPr>
            <w:tcW w:w="780" w:type="dxa"/>
            <w:tcBorders>
              <w:top w:val="nil"/>
              <w:left w:val="nil"/>
              <w:bottom w:val="nil"/>
              <w:right w:val="nil"/>
            </w:tcBorders>
            <w:shd w:val="clear" w:color="000000" w:fill="DCE6F1"/>
            <w:noWrap/>
            <w:vAlign w:val="center"/>
            <w:hideMark/>
          </w:tcPr>
          <w:p w14:paraId="5306E4DE"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1196</w:t>
            </w:r>
          </w:p>
        </w:tc>
      </w:tr>
    </w:tbl>
    <w:p w14:paraId="34E68488" w14:textId="77777777" w:rsidR="000B29A8" w:rsidRDefault="000B29A8" w:rsidP="000B29A8">
      <w:pPr>
        <w:jc w:val="both"/>
        <w:rPr>
          <w:rFonts w:ascii="Calibri" w:hAnsi="Calibri" w:cs="Calibri"/>
          <w:b/>
          <w:bCs/>
          <w:color w:val="FFFFFF"/>
          <w:sz w:val="22"/>
          <w:szCs w:val="22"/>
          <w:lang w:val="es-BO" w:eastAsia="es-BO"/>
        </w:rPr>
      </w:pPr>
    </w:p>
    <w:tbl>
      <w:tblPr>
        <w:tblW w:w="4700" w:type="dxa"/>
        <w:tblInd w:w="55" w:type="dxa"/>
        <w:tblCellMar>
          <w:left w:w="70" w:type="dxa"/>
          <w:right w:w="70" w:type="dxa"/>
        </w:tblCellMar>
        <w:tblLook w:val="04A0" w:firstRow="1" w:lastRow="0" w:firstColumn="1" w:lastColumn="0" w:noHBand="0" w:noVBand="1"/>
      </w:tblPr>
      <w:tblGrid>
        <w:gridCol w:w="1425"/>
        <w:gridCol w:w="1050"/>
        <w:gridCol w:w="1084"/>
        <w:gridCol w:w="146"/>
        <w:gridCol w:w="215"/>
        <w:gridCol w:w="780"/>
      </w:tblGrid>
      <w:tr w:rsidR="000B29A8" w:rsidRPr="000B29A8" w14:paraId="58D9135F" w14:textId="77777777" w:rsidTr="000B29A8">
        <w:trPr>
          <w:trHeight w:val="315"/>
        </w:trPr>
        <w:tc>
          <w:tcPr>
            <w:tcW w:w="3920" w:type="dxa"/>
            <w:gridSpan w:val="5"/>
            <w:tcBorders>
              <w:top w:val="nil"/>
              <w:left w:val="nil"/>
              <w:bottom w:val="nil"/>
              <w:right w:val="nil"/>
            </w:tcBorders>
            <w:shd w:val="clear" w:color="000000" w:fill="E4DFEC"/>
            <w:noWrap/>
            <w:vAlign w:val="center"/>
            <w:hideMark/>
          </w:tcPr>
          <w:p w14:paraId="0A773565" w14:textId="77777777" w:rsidR="000B29A8" w:rsidRPr="000B29A8" w:rsidRDefault="000B29A8" w:rsidP="000B29A8">
            <w:pPr>
              <w:rPr>
                <w:rFonts w:ascii="Tahoma" w:hAnsi="Tahoma" w:cs="Tahoma"/>
                <w:b/>
                <w:bCs/>
                <w:color w:val="365F91"/>
                <w:sz w:val="22"/>
                <w:szCs w:val="22"/>
                <w:lang w:val="es-BO" w:eastAsia="es-BO"/>
              </w:rPr>
            </w:pPr>
            <w:r w:rsidRPr="000B29A8">
              <w:rPr>
                <w:rFonts w:ascii="Tahoma" w:hAnsi="Tahoma" w:cs="Tahoma"/>
                <w:b/>
                <w:bCs/>
                <w:color w:val="365F91"/>
                <w:sz w:val="22"/>
                <w:szCs w:val="22"/>
                <w:lang w:val="es-BO" w:eastAsia="es-BO"/>
              </w:rPr>
              <w:t>Relación de trabajadores por condición de Género</w:t>
            </w:r>
          </w:p>
        </w:tc>
        <w:tc>
          <w:tcPr>
            <w:tcW w:w="780" w:type="dxa"/>
            <w:tcBorders>
              <w:top w:val="nil"/>
              <w:left w:val="nil"/>
              <w:bottom w:val="nil"/>
              <w:right w:val="nil"/>
            </w:tcBorders>
            <w:shd w:val="clear" w:color="auto" w:fill="auto"/>
            <w:noWrap/>
            <w:vAlign w:val="bottom"/>
            <w:hideMark/>
          </w:tcPr>
          <w:p w14:paraId="1A480AF5" w14:textId="77777777" w:rsidR="000B29A8" w:rsidRPr="000B29A8" w:rsidRDefault="000B29A8" w:rsidP="000B29A8">
            <w:pPr>
              <w:rPr>
                <w:rFonts w:ascii="Calibri" w:hAnsi="Calibri" w:cs="Calibri"/>
                <w:color w:val="000000"/>
                <w:sz w:val="22"/>
                <w:szCs w:val="22"/>
                <w:lang w:val="es-BO" w:eastAsia="es-BO"/>
              </w:rPr>
            </w:pPr>
          </w:p>
        </w:tc>
      </w:tr>
      <w:tr w:rsidR="000B29A8" w:rsidRPr="000B29A8" w14:paraId="08BA4D6D" w14:textId="77777777" w:rsidTr="000B29A8">
        <w:trPr>
          <w:trHeight w:val="315"/>
        </w:trPr>
        <w:tc>
          <w:tcPr>
            <w:tcW w:w="131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C91076" w14:textId="77777777" w:rsidR="000B29A8" w:rsidRPr="000B29A8" w:rsidRDefault="000B29A8" w:rsidP="000B29A8">
            <w:pPr>
              <w:rPr>
                <w:rFonts w:ascii="Times New Roman" w:hAnsi="Times New Roman"/>
                <w:color w:val="000000"/>
                <w:sz w:val="20"/>
                <w:szCs w:val="20"/>
                <w:lang w:val="es-BO" w:eastAsia="es-BO"/>
              </w:rPr>
            </w:pPr>
            <w:r w:rsidRPr="000B29A8">
              <w:rPr>
                <w:rFonts w:ascii="Times New Roman" w:hAnsi="Times New Roman"/>
                <w:color w:val="000000"/>
                <w:sz w:val="20"/>
                <w:szCs w:val="20"/>
                <w:lang w:val="es-BO" w:eastAsia="es-BO"/>
              </w:rPr>
              <w:t> </w:t>
            </w:r>
          </w:p>
        </w:tc>
        <w:tc>
          <w:tcPr>
            <w:tcW w:w="940" w:type="dxa"/>
            <w:tcBorders>
              <w:top w:val="nil"/>
              <w:left w:val="nil"/>
              <w:bottom w:val="single" w:sz="8" w:space="0" w:color="95B3D7"/>
              <w:right w:val="nil"/>
            </w:tcBorders>
            <w:shd w:val="clear" w:color="000000" w:fill="1F497D"/>
            <w:noWrap/>
            <w:vAlign w:val="center"/>
            <w:hideMark/>
          </w:tcPr>
          <w:p w14:paraId="2E893664"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Femenino</w:t>
            </w:r>
          </w:p>
        </w:tc>
        <w:tc>
          <w:tcPr>
            <w:tcW w:w="974" w:type="dxa"/>
            <w:tcBorders>
              <w:top w:val="nil"/>
              <w:left w:val="nil"/>
              <w:bottom w:val="single" w:sz="8" w:space="0" w:color="95B3D7"/>
              <w:right w:val="nil"/>
            </w:tcBorders>
            <w:shd w:val="clear" w:color="000000" w:fill="1F497D"/>
            <w:noWrap/>
            <w:vAlign w:val="center"/>
            <w:hideMark/>
          </w:tcPr>
          <w:p w14:paraId="60F864A8" w14:textId="77777777" w:rsidR="000B29A8" w:rsidRPr="000B29A8" w:rsidRDefault="000B29A8" w:rsidP="000B29A8">
            <w:pPr>
              <w:rPr>
                <w:rFonts w:ascii="Calibri" w:hAnsi="Calibri" w:cs="Calibri"/>
                <w:b/>
                <w:bCs/>
                <w:color w:val="FFFFFF"/>
                <w:sz w:val="22"/>
                <w:szCs w:val="22"/>
                <w:lang w:val="es-BO" w:eastAsia="es-BO"/>
              </w:rPr>
            </w:pPr>
            <w:r w:rsidRPr="000B29A8">
              <w:rPr>
                <w:rFonts w:ascii="Calibri" w:hAnsi="Calibri" w:cs="Calibri"/>
                <w:b/>
                <w:bCs/>
                <w:color w:val="FFFFFF"/>
                <w:sz w:val="22"/>
                <w:szCs w:val="22"/>
                <w:lang w:val="es-BO" w:eastAsia="es-BO"/>
              </w:rPr>
              <w:t>Masculino</w:t>
            </w:r>
          </w:p>
        </w:tc>
        <w:tc>
          <w:tcPr>
            <w:tcW w:w="36" w:type="dxa"/>
            <w:tcBorders>
              <w:top w:val="nil"/>
              <w:left w:val="nil"/>
              <w:bottom w:val="nil"/>
              <w:right w:val="nil"/>
            </w:tcBorders>
            <w:shd w:val="clear" w:color="auto" w:fill="auto"/>
            <w:noWrap/>
            <w:vAlign w:val="bottom"/>
            <w:hideMark/>
          </w:tcPr>
          <w:p w14:paraId="343A6210" w14:textId="77777777" w:rsidR="000B29A8" w:rsidRPr="000B29A8" w:rsidRDefault="000B29A8" w:rsidP="000B29A8">
            <w:pPr>
              <w:rPr>
                <w:rFonts w:ascii="Times New Roman" w:hAnsi="Times New Roman"/>
                <w:color w:val="000000"/>
                <w:sz w:val="20"/>
                <w:szCs w:val="20"/>
                <w:lang w:val="es-BO" w:eastAsia="es-BO"/>
              </w:rPr>
            </w:pPr>
          </w:p>
        </w:tc>
        <w:tc>
          <w:tcPr>
            <w:tcW w:w="655" w:type="dxa"/>
            <w:tcBorders>
              <w:top w:val="nil"/>
              <w:left w:val="nil"/>
              <w:bottom w:val="nil"/>
              <w:right w:val="nil"/>
            </w:tcBorders>
            <w:shd w:val="clear" w:color="auto" w:fill="auto"/>
            <w:vAlign w:val="center"/>
            <w:hideMark/>
          </w:tcPr>
          <w:p w14:paraId="3ED0E245" w14:textId="77777777" w:rsidR="000B29A8" w:rsidRPr="000B29A8" w:rsidRDefault="000B29A8" w:rsidP="000B29A8">
            <w:pPr>
              <w:rPr>
                <w:rFonts w:ascii="Calibri" w:hAnsi="Calibri" w:cs="Calibri"/>
                <w:color w:val="000000"/>
                <w:sz w:val="22"/>
                <w:szCs w:val="22"/>
                <w:lang w:val="es-BO" w:eastAsia="es-BO"/>
              </w:rPr>
            </w:pPr>
          </w:p>
        </w:tc>
        <w:tc>
          <w:tcPr>
            <w:tcW w:w="780" w:type="dxa"/>
            <w:tcBorders>
              <w:top w:val="nil"/>
              <w:left w:val="nil"/>
              <w:bottom w:val="nil"/>
              <w:right w:val="nil"/>
            </w:tcBorders>
            <w:shd w:val="clear" w:color="auto" w:fill="auto"/>
            <w:noWrap/>
            <w:vAlign w:val="bottom"/>
            <w:hideMark/>
          </w:tcPr>
          <w:p w14:paraId="6E853E77" w14:textId="77777777" w:rsidR="000B29A8" w:rsidRPr="000B29A8" w:rsidRDefault="000B29A8" w:rsidP="000B29A8">
            <w:pPr>
              <w:rPr>
                <w:rFonts w:ascii="Calibri" w:hAnsi="Calibri" w:cs="Calibri"/>
                <w:color w:val="000000"/>
                <w:sz w:val="22"/>
                <w:szCs w:val="22"/>
                <w:lang w:val="es-BO" w:eastAsia="es-BO"/>
              </w:rPr>
            </w:pPr>
          </w:p>
        </w:tc>
      </w:tr>
      <w:tr w:rsidR="000B29A8" w:rsidRPr="000B29A8" w14:paraId="4AC22C80" w14:textId="77777777" w:rsidTr="000B29A8">
        <w:trPr>
          <w:trHeight w:val="465"/>
        </w:trPr>
        <w:tc>
          <w:tcPr>
            <w:tcW w:w="1315" w:type="dxa"/>
            <w:tcBorders>
              <w:top w:val="nil"/>
              <w:left w:val="single" w:sz="8" w:space="0" w:color="auto"/>
              <w:bottom w:val="single" w:sz="8" w:space="0" w:color="auto"/>
              <w:right w:val="single" w:sz="8" w:space="0" w:color="auto"/>
            </w:tcBorders>
            <w:shd w:val="clear" w:color="auto" w:fill="auto"/>
            <w:vAlign w:val="center"/>
            <w:hideMark/>
          </w:tcPr>
          <w:p w14:paraId="6E38FB2D" w14:textId="77777777" w:rsidR="000B29A8" w:rsidRPr="000B29A8" w:rsidRDefault="000B29A8" w:rsidP="000B29A8">
            <w:pPr>
              <w:jc w:val="center"/>
              <w:rPr>
                <w:rFonts w:ascii="Tahoma" w:hAnsi="Tahoma" w:cs="Tahoma"/>
                <w:color w:val="365F91"/>
                <w:sz w:val="18"/>
                <w:szCs w:val="18"/>
                <w:lang w:val="es-BO" w:eastAsia="es-BO"/>
              </w:rPr>
            </w:pPr>
            <w:r w:rsidRPr="000B29A8">
              <w:rPr>
                <w:rFonts w:ascii="Tahoma" w:hAnsi="Tahoma" w:cs="Tahoma"/>
                <w:color w:val="365F91"/>
                <w:sz w:val="18"/>
                <w:szCs w:val="18"/>
                <w:lang w:val="es-BO" w:eastAsia="es-BO"/>
              </w:rPr>
              <w:t>Trabajadores/as</w:t>
            </w:r>
          </w:p>
        </w:tc>
        <w:tc>
          <w:tcPr>
            <w:tcW w:w="940" w:type="dxa"/>
            <w:tcBorders>
              <w:top w:val="nil"/>
              <w:left w:val="nil"/>
              <w:bottom w:val="nil"/>
              <w:right w:val="nil"/>
            </w:tcBorders>
            <w:shd w:val="clear" w:color="000000" w:fill="DCE6F1"/>
            <w:noWrap/>
            <w:vAlign w:val="center"/>
            <w:hideMark/>
          </w:tcPr>
          <w:p w14:paraId="1B08F07A"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31%</w:t>
            </w:r>
          </w:p>
        </w:tc>
        <w:tc>
          <w:tcPr>
            <w:tcW w:w="974" w:type="dxa"/>
            <w:tcBorders>
              <w:top w:val="nil"/>
              <w:left w:val="nil"/>
              <w:bottom w:val="nil"/>
              <w:right w:val="nil"/>
            </w:tcBorders>
            <w:shd w:val="clear" w:color="000000" w:fill="DCE6F1"/>
            <w:noWrap/>
            <w:vAlign w:val="center"/>
            <w:hideMark/>
          </w:tcPr>
          <w:p w14:paraId="40FE2700" w14:textId="77777777" w:rsidR="000B29A8" w:rsidRPr="000B29A8" w:rsidRDefault="000B29A8" w:rsidP="000B29A8">
            <w:pPr>
              <w:jc w:val="right"/>
              <w:rPr>
                <w:rFonts w:ascii="Calibri" w:hAnsi="Calibri" w:cs="Calibri"/>
                <w:b/>
                <w:bCs/>
                <w:color w:val="000000"/>
                <w:sz w:val="22"/>
                <w:szCs w:val="22"/>
                <w:lang w:val="es-BO" w:eastAsia="es-BO"/>
              </w:rPr>
            </w:pPr>
            <w:r w:rsidRPr="000B29A8">
              <w:rPr>
                <w:rFonts w:ascii="Calibri" w:hAnsi="Calibri" w:cs="Calibri"/>
                <w:b/>
                <w:bCs/>
                <w:color w:val="000000"/>
                <w:sz w:val="22"/>
                <w:szCs w:val="22"/>
                <w:lang w:val="es-BO" w:eastAsia="es-BO"/>
              </w:rPr>
              <w:t>69%</w:t>
            </w:r>
          </w:p>
        </w:tc>
        <w:tc>
          <w:tcPr>
            <w:tcW w:w="36" w:type="dxa"/>
            <w:tcBorders>
              <w:top w:val="nil"/>
              <w:left w:val="nil"/>
              <w:bottom w:val="nil"/>
              <w:right w:val="nil"/>
            </w:tcBorders>
            <w:shd w:val="clear" w:color="auto" w:fill="auto"/>
            <w:noWrap/>
            <w:vAlign w:val="bottom"/>
            <w:hideMark/>
          </w:tcPr>
          <w:p w14:paraId="712B0B0E" w14:textId="77777777" w:rsidR="000B29A8" w:rsidRPr="000B29A8" w:rsidRDefault="000B29A8" w:rsidP="000B29A8">
            <w:pPr>
              <w:rPr>
                <w:rFonts w:ascii="Times New Roman" w:hAnsi="Times New Roman"/>
                <w:color w:val="000000"/>
                <w:sz w:val="20"/>
                <w:szCs w:val="20"/>
                <w:lang w:val="es-BO" w:eastAsia="es-BO"/>
              </w:rPr>
            </w:pPr>
          </w:p>
        </w:tc>
        <w:tc>
          <w:tcPr>
            <w:tcW w:w="655" w:type="dxa"/>
            <w:tcBorders>
              <w:top w:val="nil"/>
              <w:left w:val="nil"/>
              <w:bottom w:val="nil"/>
              <w:right w:val="nil"/>
            </w:tcBorders>
            <w:shd w:val="clear" w:color="auto" w:fill="auto"/>
            <w:vAlign w:val="center"/>
            <w:hideMark/>
          </w:tcPr>
          <w:p w14:paraId="1B54130C" w14:textId="77777777" w:rsidR="000B29A8" w:rsidRPr="000B29A8" w:rsidRDefault="000B29A8" w:rsidP="000B29A8">
            <w:pPr>
              <w:rPr>
                <w:rFonts w:ascii="Calibri" w:hAnsi="Calibri" w:cs="Calibri"/>
                <w:color w:val="000000"/>
                <w:sz w:val="22"/>
                <w:szCs w:val="22"/>
                <w:lang w:val="es-BO" w:eastAsia="es-BO"/>
              </w:rPr>
            </w:pPr>
          </w:p>
        </w:tc>
        <w:tc>
          <w:tcPr>
            <w:tcW w:w="780" w:type="dxa"/>
            <w:tcBorders>
              <w:top w:val="nil"/>
              <w:left w:val="nil"/>
              <w:bottom w:val="nil"/>
              <w:right w:val="nil"/>
            </w:tcBorders>
            <w:shd w:val="clear" w:color="auto" w:fill="auto"/>
            <w:noWrap/>
            <w:vAlign w:val="bottom"/>
            <w:hideMark/>
          </w:tcPr>
          <w:p w14:paraId="036B69B0" w14:textId="77777777" w:rsidR="000B29A8" w:rsidRPr="000B29A8" w:rsidRDefault="000B29A8" w:rsidP="000B29A8">
            <w:pPr>
              <w:rPr>
                <w:rFonts w:ascii="Calibri" w:hAnsi="Calibri" w:cs="Calibri"/>
                <w:color w:val="000000"/>
                <w:sz w:val="22"/>
                <w:szCs w:val="22"/>
                <w:lang w:val="es-BO" w:eastAsia="es-BO"/>
              </w:rPr>
            </w:pPr>
          </w:p>
        </w:tc>
      </w:tr>
    </w:tbl>
    <w:p w14:paraId="163200BF" w14:textId="77777777" w:rsidR="000B29A8" w:rsidRPr="000B29A8" w:rsidRDefault="000B29A8" w:rsidP="000B29A8">
      <w:pPr>
        <w:jc w:val="both"/>
        <w:rPr>
          <w:rFonts w:ascii="Calibri" w:hAnsi="Calibri" w:cs="Calibri"/>
          <w:b/>
          <w:bCs/>
          <w:color w:val="FFFFFF"/>
          <w:sz w:val="22"/>
          <w:szCs w:val="22"/>
          <w:lang w:val="es-BO" w:eastAsia="es-BO"/>
        </w:rPr>
      </w:pPr>
      <w:r>
        <w:rPr>
          <w:rFonts w:ascii="Calibri" w:hAnsi="Calibri" w:cs="Calibri"/>
          <w:b/>
          <w:bCs/>
          <w:color w:val="FFFFFF"/>
          <w:sz w:val="22"/>
          <w:szCs w:val="22"/>
          <w:lang w:val="es-BO" w:eastAsia="es-BO"/>
        </w:rPr>
        <w:lastRenderedPageBreak/>
        <w:t>aNEXLOaNEXO</w:t>
      </w:r>
    </w:p>
    <w:p w14:paraId="1753557D" w14:textId="77777777" w:rsidR="000B29A8" w:rsidRPr="000B29A8" w:rsidRDefault="000B29A8" w:rsidP="000B29A8">
      <w:pPr>
        <w:spacing w:line="240" w:lineRule="atLeast"/>
        <w:rPr>
          <w:rFonts w:ascii="Tahoma" w:hAnsi="Tahoma" w:cs="Tahoma"/>
          <w:color w:val="004990"/>
          <w:sz w:val="18"/>
          <w:szCs w:val="18"/>
          <w:lang w:val="es-ES_tradnl"/>
        </w:rPr>
      </w:pPr>
      <w:r>
        <w:rPr>
          <w:rFonts w:ascii="Tahoma" w:hAnsi="Tahoma" w:cs="Tahoma"/>
          <w:color w:val="004990"/>
          <w:lang w:val="es-ES_tradnl"/>
        </w:rPr>
        <w:t xml:space="preserve">      </w:t>
      </w:r>
      <w:r w:rsidR="004658EB">
        <w:rPr>
          <w:rFonts w:ascii="Tahoma" w:hAnsi="Tahoma" w:cs="Tahoma"/>
          <w:color w:val="004990"/>
          <w:sz w:val="18"/>
          <w:szCs w:val="18"/>
          <w:lang w:val="es-ES_tradnl"/>
        </w:rPr>
        <w:t>Anexo 6</w:t>
      </w:r>
      <w:r w:rsidRPr="000B29A8">
        <w:rPr>
          <w:rFonts w:ascii="Tahoma" w:hAnsi="Tahoma" w:cs="Tahoma"/>
          <w:color w:val="004990"/>
          <w:sz w:val="18"/>
          <w:szCs w:val="18"/>
          <w:lang w:val="es-ES_tradnl"/>
        </w:rPr>
        <w:t xml:space="preserve"> tabla de funcionarios por ciudad y Localidad</w:t>
      </w:r>
    </w:p>
    <w:p w14:paraId="7303556E" w14:textId="77777777" w:rsidR="00393ED2" w:rsidRPr="000B29A8" w:rsidRDefault="000B29A8" w:rsidP="000B29A8">
      <w:pPr>
        <w:spacing w:line="240" w:lineRule="atLeast"/>
        <w:rPr>
          <w:rFonts w:ascii="Tahoma" w:hAnsi="Tahoma" w:cs="Tahoma"/>
          <w:color w:val="004990"/>
          <w:lang w:val="es-ES_tradnl"/>
        </w:rPr>
      </w:pPr>
      <w:r>
        <w:rPr>
          <w:rFonts w:ascii="Tahoma" w:hAnsi="Tahoma" w:cs="Tahoma"/>
          <w:color w:val="004990"/>
          <w:lang w:val="es-ES_tradnl"/>
        </w:rPr>
        <w:t xml:space="preserve">   </w:t>
      </w:r>
    </w:p>
    <w:p w14:paraId="61F13F91" w14:textId="77777777" w:rsidR="00EB3EEC" w:rsidRPr="00835452" w:rsidRDefault="00EB3EEC" w:rsidP="00EB3EEC">
      <w:pPr>
        <w:pStyle w:val="TITULOS"/>
        <w:spacing w:after="240" w:line="240" w:lineRule="auto"/>
        <w:ind w:left="0" w:firstLine="0"/>
        <w:jc w:val="center"/>
        <w:rPr>
          <w:rFonts w:ascii="Tahoma" w:hAnsi="Tahoma" w:cs="Tahoma"/>
          <w:i/>
          <w:color w:val="1F497D" w:themeColor="text2"/>
          <w:sz w:val="22"/>
          <w:szCs w:val="22"/>
        </w:rPr>
      </w:pPr>
      <w:r w:rsidRPr="00835452">
        <w:rPr>
          <w:rFonts w:ascii="Tahoma" w:hAnsi="Tahoma" w:cs="Tahoma"/>
          <w:i/>
          <w:color w:val="1F497D" w:themeColor="text2"/>
          <w:sz w:val="22"/>
          <w:szCs w:val="22"/>
        </w:rPr>
        <w:t>Aplíquese las siguientes condiciones que son de carácter obligatorio (mandatorio)</w:t>
      </w:r>
    </w:p>
    <w:p w14:paraId="7F207903" w14:textId="77777777" w:rsidR="00EB3EEC" w:rsidRPr="00835452" w:rsidRDefault="00EB3EEC" w:rsidP="00EB3EEC">
      <w:pPr>
        <w:ind w:left="295" w:firstLine="708"/>
        <w:jc w:val="both"/>
        <w:rPr>
          <w:rFonts w:ascii="Tahoma" w:hAnsi="Tahoma" w:cs="Tahoma"/>
          <w:color w:val="1F497D" w:themeColor="text2"/>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EB3EEC" w:rsidRPr="007B6EF8" w14:paraId="22F6B4FA" w14:textId="77777777" w:rsidTr="00635211">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BCF520A" w14:textId="77777777" w:rsidR="00EB3EEC" w:rsidRPr="00835452" w:rsidRDefault="00EB3EEC" w:rsidP="00635211">
            <w:pPr>
              <w:jc w:val="center"/>
              <w:rPr>
                <w:rFonts w:ascii="Tahoma" w:hAnsi="Tahoma" w:cs="Tahoma"/>
                <w:b/>
                <w:bCs/>
                <w:color w:val="FFFFFF" w:themeColor="background1"/>
                <w:szCs w:val="18"/>
                <w:lang w:eastAsia="es-BO"/>
              </w:rPr>
            </w:pPr>
            <w:r w:rsidRPr="00835452">
              <w:rPr>
                <w:rFonts w:ascii="Tahoma" w:hAnsi="Tahoma" w:cs="Tahoma"/>
                <w:b/>
                <w:bCs/>
                <w:color w:val="FFFFFF" w:themeColor="background1"/>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B8B1D79" w14:textId="77777777" w:rsidR="00EB3EEC" w:rsidRPr="00835452" w:rsidRDefault="00EB3EEC" w:rsidP="00635211">
            <w:pPr>
              <w:jc w:val="center"/>
              <w:rPr>
                <w:rFonts w:ascii="Tahoma" w:hAnsi="Tahoma" w:cs="Tahoma"/>
                <w:b/>
                <w:bCs/>
                <w:color w:val="FFFFFF" w:themeColor="background1"/>
                <w:szCs w:val="18"/>
                <w:lang w:eastAsia="es-BO"/>
              </w:rPr>
            </w:pPr>
            <w:r w:rsidRPr="00835452">
              <w:rPr>
                <w:rFonts w:ascii="Tahoma" w:hAnsi="Tahoma" w:cs="Tahoma"/>
                <w:b/>
                <w:bCs/>
                <w:color w:val="FFFFFF" w:themeColor="background1"/>
                <w:szCs w:val="18"/>
                <w:lang w:eastAsia="es-BO"/>
              </w:rPr>
              <w:t>REQUERIMIENTO DE ENTEL S.A.</w:t>
            </w:r>
          </w:p>
        </w:tc>
      </w:tr>
      <w:tr w:rsidR="00EB3EEC" w:rsidRPr="007B6EF8" w14:paraId="5483247C" w14:textId="77777777" w:rsidTr="00635211">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D89A4C6" w14:textId="77777777" w:rsidR="00EB3EEC" w:rsidRPr="00835452" w:rsidRDefault="00EB3EEC" w:rsidP="00635211">
            <w:pPr>
              <w:jc w:val="center"/>
              <w:rPr>
                <w:rFonts w:ascii="Tahoma" w:hAnsi="Tahoma" w:cs="Tahoma"/>
                <w:color w:val="FFFFFF" w:themeColor="background1"/>
                <w:sz w:val="18"/>
                <w:szCs w:val="18"/>
                <w:lang w:eastAsia="es-BO"/>
              </w:rPr>
            </w:pPr>
            <w:r w:rsidRPr="00835452">
              <w:rPr>
                <w:rFonts w:ascii="Tahoma" w:hAnsi="Tahoma" w:cs="Tahoma"/>
                <w:b/>
                <w:bCs/>
                <w:color w:val="FFFFFF" w:themeColor="background1"/>
                <w:szCs w:val="18"/>
                <w:lang w:eastAsia="es-BO"/>
              </w:rPr>
              <w:t>CONDICIONES PARA LA PRESENTACIÓN DE PROPUESTAS TÉCNICAS</w:t>
            </w:r>
          </w:p>
        </w:tc>
      </w:tr>
      <w:tr w:rsidR="00EB3EEC" w:rsidRPr="007B6EF8" w14:paraId="27201FA8" w14:textId="77777777" w:rsidTr="00635211">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61B79E5" w14:textId="77777777" w:rsidR="00EB3EEC" w:rsidRPr="00835452" w:rsidRDefault="00EB3EEC" w:rsidP="00635211">
            <w:pPr>
              <w:jc w:val="center"/>
              <w:rPr>
                <w:rFonts w:ascii="Tahoma" w:hAnsi="Tahoma" w:cs="Tahoma"/>
                <w:color w:val="1F497D" w:themeColor="text2"/>
                <w:sz w:val="18"/>
                <w:szCs w:val="18"/>
                <w:lang w:eastAsia="es-BO"/>
              </w:rPr>
            </w:pPr>
          </w:p>
        </w:tc>
      </w:tr>
      <w:tr w:rsidR="00EB3EEC" w:rsidRPr="007B6EF8" w14:paraId="2C4B89B4" w14:textId="77777777" w:rsidTr="00635211">
        <w:trPr>
          <w:trHeight w:val="315"/>
          <w:jc w:val="center"/>
        </w:trPr>
        <w:tc>
          <w:tcPr>
            <w:tcW w:w="8364" w:type="dxa"/>
            <w:gridSpan w:val="2"/>
            <w:tcBorders>
              <w:top w:val="single" w:sz="4" w:space="0" w:color="FFFFFF" w:themeColor="background1"/>
            </w:tcBorders>
            <w:shd w:val="clear" w:color="auto" w:fill="auto"/>
            <w:vAlign w:val="center"/>
          </w:tcPr>
          <w:p w14:paraId="166B453A" w14:textId="77777777" w:rsidR="00EB3EEC" w:rsidRPr="000F7908" w:rsidRDefault="00EB3EEC" w:rsidP="00E537A7">
            <w:pPr>
              <w:jc w:val="both"/>
              <w:rPr>
                <w:rFonts w:ascii="Tahoma" w:hAnsi="Tahoma" w:cs="Tahoma"/>
                <w:b/>
                <w:bCs/>
                <w:color w:val="1F497D" w:themeColor="text2"/>
                <w:sz w:val="18"/>
                <w:lang w:eastAsia="es-BO"/>
              </w:rPr>
            </w:pPr>
            <w:r w:rsidRPr="007B6EF8">
              <w:rPr>
                <w:rFonts w:ascii="Tahoma" w:hAnsi="Tahoma" w:cs="Tahoma"/>
                <w:b/>
                <w:color w:val="1F497D" w:themeColor="text2"/>
                <w:sz w:val="18"/>
              </w:rPr>
              <w:t>1.1.</w:t>
            </w:r>
            <w:r w:rsidRPr="007B6EF8">
              <w:rPr>
                <w:rFonts w:ascii="Tahoma" w:hAnsi="Tahoma" w:cs="Tahoma"/>
                <w:color w:val="1F497D" w:themeColor="text2"/>
                <w:sz w:val="18"/>
              </w:rPr>
              <w:t xml:space="preserve"> Las respuestas presentadas para </w:t>
            </w:r>
            <w:r w:rsidR="00E537A7">
              <w:rPr>
                <w:rFonts w:ascii="Tahoma" w:hAnsi="Tahoma" w:cs="Tahoma"/>
                <w:color w:val="1F497D" w:themeColor="text2"/>
                <w:sz w:val="18"/>
              </w:rPr>
              <w:t>los</w:t>
            </w:r>
            <w:r w:rsidRPr="007B6EF8">
              <w:rPr>
                <w:rFonts w:ascii="Tahoma" w:hAnsi="Tahoma" w:cs="Tahoma"/>
                <w:color w:val="1F497D" w:themeColor="text2"/>
                <w:sz w:val="18"/>
              </w:rPr>
              <w:t xml:space="preserve"> </w:t>
            </w:r>
            <w:r w:rsidR="00E537A7">
              <w:rPr>
                <w:rFonts w:ascii="Tahoma" w:hAnsi="Tahoma" w:cs="Tahoma"/>
                <w:color w:val="1F497D" w:themeColor="text2"/>
                <w:sz w:val="18"/>
              </w:rPr>
              <w:t>Terminos Basicos de Contratacion</w:t>
            </w:r>
            <w:r w:rsidRPr="007B6EF8">
              <w:rPr>
                <w:rFonts w:ascii="Tahoma" w:hAnsi="Tahoma" w:cs="Tahoma"/>
                <w:color w:val="1F497D" w:themeColor="text2"/>
                <w:sz w:val="18"/>
              </w:rPr>
              <w:t xml:space="preserve"> deben realizarse </w:t>
            </w:r>
            <w:r w:rsidRPr="00A370C7">
              <w:rPr>
                <w:rFonts w:ascii="Tahoma" w:hAnsi="Tahoma" w:cs="Tahoma"/>
                <w:b/>
                <w:color w:val="1F497D" w:themeColor="text2"/>
                <w:sz w:val="18"/>
                <w:u w:val="single"/>
              </w:rPr>
              <w:t>ITEM por ITEM</w:t>
            </w:r>
            <w:r w:rsidRPr="00FD7D39">
              <w:rPr>
                <w:rFonts w:ascii="Tahoma" w:hAnsi="Tahoma" w:cs="Tahoma"/>
                <w:color w:val="1F497D" w:themeColor="text2"/>
                <w:sz w:val="18"/>
              </w:rPr>
              <w:t xml:space="preserve"> respetando el orden del presente documento. Se debe iniciar con las palabras </w:t>
            </w:r>
            <w:r w:rsidRPr="00FD7D39">
              <w:rPr>
                <w:rFonts w:ascii="Tahoma" w:hAnsi="Tahoma" w:cs="Tahoma"/>
                <w:b/>
                <w:color w:val="1F497D" w:themeColor="text2"/>
                <w:sz w:val="18"/>
              </w:rPr>
              <w:t>CUMPLE o NO CUMPLE,</w:t>
            </w:r>
            <w:r w:rsidRPr="00FD7D39">
              <w:rPr>
                <w:rFonts w:ascii="Tahoma" w:hAnsi="Tahoma" w:cs="Tahoma"/>
                <w:color w:val="1F497D" w:themeColor="text2"/>
                <w:sz w:val="18"/>
              </w:rPr>
              <w:t xml:space="preserve"> seguidas de un </w:t>
            </w:r>
            <w:r w:rsidRPr="00FD7D39">
              <w:rPr>
                <w:rFonts w:ascii="Tahoma" w:hAnsi="Tahoma" w:cs="Tahoma"/>
                <w:b/>
                <w:color w:val="1F497D" w:themeColor="text2"/>
                <w:sz w:val="18"/>
              </w:rPr>
              <w:t xml:space="preserve">breve y claro comentario. </w:t>
            </w:r>
            <w:r w:rsidRPr="000F7908">
              <w:rPr>
                <w:rFonts w:ascii="Tahoma" w:hAnsi="Tahoma" w:cs="Tahoma"/>
                <w:color w:val="1F497D" w:themeColor="text2"/>
                <w:sz w:val="18"/>
              </w:rPr>
              <w:t xml:space="preserve">Debe tener referencia puntual hacia algún DOCUMENTO TÉCNICO acerca del tópico de la pregunta, identificando el nombre del </w:t>
            </w:r>
            <w:r w:rsidRPr="000F7908">
              <w:rPr>
                <w:rFonts w:ascii="Tahoma" w:hAnsi="Tahoma" w:cs="Tahoma"/>
                <w:b/>
                <w:color w:val="1F497D" w:themeColor="text2"/>
                <w:sz w:val="18"/>
              </w:rPr>
              <w:t xml:space="preserve">Documento, número de Página y Referencia </w:t>
            </w:r>
            <w:r w:rsidRPr="000F7908">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EB3EEC" w:rsidRPr="007B6EF8" w14:paraId="224D7863" w14:textId="77777777" w:rsidTr="00635211">
        <w:trPr>
          <w:trHeight w:val="315"/>
          <w:jc w:val="center"/>
        </w:trPr>
        <w:tc>
          <w:tcPr>
            <w:tcW w:w="8364" w:type="dxa"/>
            <w:gridSpan w:val="2"/>
            <w:shd w:val="clear" w:color="auto" w:fill="auto"/>
            <w:vAlign w:val="center"/>
          </w:tcPr>
          <w:p w14:paraId="68EE8ABE" w14:textId="77777777" w:rsidR="00EB3EEC" w:rsidRPr="00FD7D39" w:rsidRDefault="00EB3EEC" w:rsidP="00635211">
            <w:pPr>
              <w:jc w:val="both"/>
              <w:rPr>
                <w:rFonts w:ascii="Tahoma" w:hAnsi="Tahoma" w:cs="Tahoma"/>
                <w:color w:val="1F497D" w:themeColor="text2"/>
                <w:sz w:val="18"/>
              </w:rPr>
            </w:pPr>
            <w:r w:rsidRPr="007B6EF8">
              <w:rPr>
                <w:rFonts w:ascii="Tahoma" w:hAnsi="Tahoma" w:cs="Tahoma"/>
                <w:b/>
                <w:color w:val="1F497D" w:themeColor="text2"/>
                <w:sz w:val="18"/>
              </w:rPr>
              <w:t xml:space="preserve">1.2. </w:t>
            </w:r>
            <w:r w:rsidRPr="007B6EF8">
              <w:rPr>
                <w:rFonts w:ascii="Tahoma" w:hAnsi="Tahoma" w:cs="Tahoma"/>
                <w:color w:val="1F497D" w:themeColor="text2"/>
                <w:sz w:val="18"/>
              </w:rPr>
              <w:t>ENTEL S.A. se re</w:t>
            </w:r>
            <w:r w:rsidRPr="00A370C7">
              <w:rPr>
                <w:rFonts w:ascii="Tahoma" w:hAnsi="Tahoma" w:cs="Tahoma"/>
                <w:color w:val="1F497D" w:themeColor="text2"/>
                <w:sz w:val="18"/>
              </w:rPr>
              <w:t>serva el derecho de realizar la adjudicación total del objeto del presente documento de acuerdo a la mejor solución técnico – económica y a los intereses de ENTEL S.A.</w:t>
            </w:r>
            <w:r w:rsidRPr="00835452">
              <w:rPr>
                <w:color w:val="1F497D" w:themeColor="text2"/>
              </w:rPr>
              <w:t xml:space="preserve"> </w:t>
            </w:r>
            <w:r w:rsidRPr="007B6EF8">
              <w:rPr>
                <w:rFonts w:ascii="Tahoma" w:hAnsi="Tahoma" w:cs="Tahoma"/>
                <w:color w:val="1F497D" w:themeColor="text2"/>
                <w:sz w:val="18"/>
              </w:rPr>
              <w:t>de los requerimientos</w:t>
            </w:r>
            <w:r w:rsidRPr="00FD7D39">
              <w:rPr>
                <w:rFonts w:ascii="Tahoma" w:hAnsi="Tahoma" w:cs="Tahoma"/>
                <w:color w:val="1F497D" w:themeColor="text2"/>
                <w:sz w:val="18"/>
              </w:rPr>
              <w:t>.</w:t>
            </w:r>
          </w:p>
        </w:tc>
      </w:tr>
      <w:tr w:rsidR="00EB3EEC" w:rsidRPr="007B6EF8" w14:paraId="34BCE841" w14:textId="77777777" w:rsidTr="00635211">
        <w:trPr>
          <w:trHeight w:val="315"/>
          <w:jc w:val="center"/>
        </w:trPr>
        <w:tc>
          <w:tcPr>
            <w:tcW w:w="8364" w:type="dxa"/>
            <w:gridSpan w:val="2"/>
            <w:shd w:val="clear" w:color="auto" w:fill="auto"/>
            <w:vAlign w:val="center"/>
          </w:tcPr>
          <w:p w14:paraId="11102DE2" w14:textId="77777777" w:rsidR="00EB3EEC" w:rsidRPr="00FD7D39" w:rsidRDefault="00EB3EEC" w:rsidP="00635211">
            <w:pPr>
              <w:jc w:val="both"/>
              <w:rPr>
                <w:rFonts w:ascii="Tahoma" w:hAnsi="Tahoma" w:cs="Tahoma"/>
                <w:b/>
                <w:bCs/>
                <w:color w:val="1F497D" w:themeColor="text2"/>
                <w:sz w:val="18"/>
                <w:lang w:eastAsia="es-BO"/>
              </w:rPr>
            </w:pPr>
            <w:r w:rsidRPr="007B6EF8">
              <w:rPr>
                <w:rFonts w:ascii="Tahoma" w:hAnsi="Tahoma" w:cs="Tahoma"/>
                <w:b/>
                <w:color w:val="1F497D" w:themeColor="text2"/>
                <w:sz w:val="18"/>
              </w:rPr>
              <w:t xml:space="preserve">1.3. </w:t>
            </w:r>
            <w:r w:rsidRPr="007B6EF8">
              <w:rPr>
                <w:rFonts w:ascii="Tahoma" w:hAnsi="Tahoma" w:cs="Tahoma"/>
                <w:color w:val="1F497D" w:themeColor="text2"/>
                <w:sz w:val="18"/>
              </w:rPr>
              <w:t xml:space="preserve">El idioma oficial para la presentación de propuestas es el </w:t>
            </w:r>
            <w:r w:rsidRPr="00A370C7">
              <w:rPr>
                <w:rFonts w:ascii="Tahoma" w:hAnsi="Tahoma" w:cs="Tahoma"/>
                <w:color w:val="1F497D" w:themeColor="text2"/>
                <w:sz w:val="18"/>
              </w:rPr>
              <w:t>español. Toda la documentación técnica y de respaldo debe presentarse en idioma español. Se aceptará documentación técnica en inglés con carácter provisional, el proveedor que sea adjudicado deberá presentar toda la documentación técnica y de respaldo en i</w:t>
            </w:r>
            <w:r w:rsidRPr="00FD7D39">
              <w:rPr>
                <w:rFonts w:ascii="Tahoma" w:hAnsi="Tahoma" w:cs="Tahoma"/>
                <w:color w:val="1F497D" w:themeColor="text2"/>
                <w:sz w:val="18"/>
              </w:rPr>
              <w:t>dioma español en un plazo máximo de 30 días calendario, a partir de la fecha de adjudicación.</w:t>
            </w:r>
          </w:p>
        </w:tc>
      </w:tr>
      <w:tr w:rsidR="00EB3EEC" w:rsidRPr="007B6EF8" w14:paraId="453D2C77" w14:textId="77777777" w:rsidTr="00635211">
        <w:trPr>
          <w:trHeight w:val="315"/>
          <w:jc w:val="center"/>
        </w:trPr>
        <w:tc>
          <w:tcPr>
            <w:tcW w:w="8364" w:type="dxa"/>
            <w:gridSpan w:val="2"/>
            <w:shd w:val="clear" w:color="auto" w:fill="auto"/>
            <w:vAlign w:val="center"/>
          </w:tcPr>
          <w:p w14:paraId="4E26E572" w14:textId="77777777" w:rsidR="00EB3EEC" w:rsidRPr="00FD7D39" w:rsidRDefault="00EB3EEC" w:rsidP="00635211">
            <w:pPr>
              <w:jc w:val="both"/>
              <w:rPr>
                <w:rFonts w:ascii="Tahoma" w:hAnsi="Tahoma" w:cs="Tahoma"/>
                <w:b/>
                <w:bCs/>
                <w:color w:val="1F497D" w:themeColor="text2"/>
                <w:sz w:val="18"/>
                <w:lang w:eastAsia="es-BO"/>
              </w:rPr>
            </w:pPr>
            <w:r w:rsidRPr="007B6EF8">
              <w:rPr>
                <w:rFonts w:ascii="Tahoma" w:hAnsi="Tahoma" w:cs="Tahoma"/>
                <w:b/>
                <w:color w:val="1F497D" w:themeColor="text2"/>
                <w:sz w:val="18"/>
              </w:rPr>
              <w:t xml:space="preserve">1.4. </w:t>
            </w:r>
            <w:r w:rsidRPr="007B6EF8">
              <w:rPr>
                <w:rFonts w:ascii="Tahoma" w:hAnsi="Tahoma" w:cs="Tahoma"/>
                <w:color w:val="1F497D" w:themeColor="text2"/>
                <w:sz w:val="18"/>
              </w:rPr>
              <w:t>La propuesta debe garantizar que todos los bienes ofertados cumplan con todas las recomendaciones, estándares y normas de organismos nacionales e internacio</w:t>
            </w:r>
            <w:r w:rsidRPr="00FD7D39">
              <w:rPr>
                <w:rFonts w:ascii="Tahoma" w:hAnsi="Tahoma" w:cs="Tahoma"/>
                <w:color w:val="1F497D" w:themeColor="text2"/>
                <w:sz w:val="18"/>
              </w:rPr>
              <w:t>nales reconocidos en el área de telecomunicaciones</w:t>
            </w:r>
            <w:r w:rsidRPr="00FD7D39">
              <w:rPr>
                <w:rFonts w:ascii="Tahoma" w:hAnsi="Tahoma" w:cs="Tahoma"/>
                <w:b/>
                <w:i/>
                <w:color w:val="1F497D" w:themeColor="text2"/>
                <w:sz w:val="18"/>
                <w:highlight w:val="lightGray"/>
              </w:rPr>
              <w:t xml:space="preserve"> </w:t>
            </w:r>
          </w:p>
        </w:tc>
      </w:tr>
      <w:tr w:rsidR="00EB3EEC" w:rsidRPr="007B6EF8" w14:paraId="5FF74916" w14:textId="77777777" w:rsidTr="00635211">
        <w:trPr>
          <w:trHeight w:val="315"/>
          <w:jc w:val="center"/>
        </w:trPr>
        <w:tc>
          <w:tcPr>
            <w:tcW w:w="8364" w:type="dxa"/>
            <w:gridSpan w:val="2"/>
            <w:shd w:val="clear" w:color="auto" w:fill="auto"/>
            <w:vAlign w:val="center"/>
          </w:tcPr>
          <w:p w14:paraId="56DFBA34" w14:textId="77777777" w:rsidR="00EB3EEC" w:rsidRPr="00FD7D39" w:rsidRDefault="00EB3EEC" w:rsidP="00635211">
            <w:pPr>
              <w:jc w:val="both"/>
              <w:rPr>
                <w:rFonts w:ascii="Tahoma" w:hAnsi="Tahoma" w:cs="Tahoma"/>
                <w:b/>
                <w:bCs/>
                <w:color w:val="1F497D" w:themeColor="text2"/>
                <w:sz w:val="18"/>
                <w:lang w:eastAsia="es-BO"/>
              </w:rPr>
            </w:pPr>
            <w:r w:rsidRPr="007B6EF8">
              <w:rPr>
                <w:rFonts w:ascii="Tahoma" w:hAnsi="Tahoma" w:cs="Tahoma"/>
                <w:b/>
                <w:color w:val="1F497D" w:themeColor="text2"/>
                <w:sz w:val="18"/>
              </w:rPr>
              <w:t xml:space="preserve">1.5. </w:t>
            </w:r>
            <w:r w:rsidRPr="007B6EF8">
              <w:rPr>
                <w:rFonts w:ascii="Tahoma" w:hAnsi="Tahoma" w:cs="Tahoma"/>
                <w:color w:val="1F497D" w:themeColor="text2"/>
                <w:sz w:val="18"/>
              </w:rPr>
              <w:t xml:space="preserve">Para la evaluación, ENTEL S.A. solicita al oferente, que la </w:t>
            </w:r>
            <w:r w:rsidRPr="00A370C7">
              <w:rPr>
                <w:rFonts w:ascii="Tahoma" w:hAnsi="Tahoma" w:cs="Tahoma"/>
                <w:b/>
                <w:color w:val="1F497D" w:themeColor="text2"/>
                <w:sz w:val="18"/>
              </w:rPr>
              <w:t>documentación técnica</w:t>
            </w:r>
            <w:r w:rsidRPr="00A370C7">
              <w:rPr>
                <w:rFonts w:ascii="Tahoma" w:hAnsi="Tahoma" w:cs="Tahoma"/>
                <w:color w:val="1F497D" w:themeColor="text2"/>
                <w:sz w:val="18"/>
              </w:rPr>
              <w:t xml:space="preserve"> </w:t>
            </w:r>
            <w:r w:rsidRPr="00FD7D39">
              <w:rPr>
                <w:rFonts w:ascii="Tahoma" w:hAnsi="Tahoma" w:cs="Tahoma"/>
                <w:b/>
                <w:color w:val="1F497D" w:themeColor="text2"/>
                <w:sz w:val="18"/>
              </w:rPr>
              <w:t>y su propuesta</w:t>
            </w:r>
            <w:r w:rsidRPr="00FD7D39">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14:paraId="2CBBB5EC" w14:textId="77777777" w:rsidR="00393ED2" w:rsidRPr="00EB3EEC" w:rsidRDefault="00393ED2" w:rsidP="00EB3EEC">
      <w:pPr>
        <w:pStyle w:val="Prrafodelista"/>
        <w:ind w:left="0"/>
        <w:jc w:val="center"/>
        <w:rPr>
          <w:rFonts w:ascii="Tahoma" w:hAnsi="Tahoma" w:cs="Tahoma"/>
          <w:b/>
          <w:color w:val="004990"/>
        </w:rPr>
      </w:pPr>
    </w:p>
    <w:p w14:paraId="383EEBE9" w14:textId="77777777" w:rsidR="00AF6AD0" w:rsidRDefault="00AF6AD0" w:rsidP="00393ED2">
      <w:pPr>
        <w:jc w:val="center"/>
        <w:rPr>
          <w:rFonts w:ascii="Tahoma" w:hAnsi="Tahoma" w:cs="Tahoma"/>
          <w:b/>
          <w:i/>
          <w:color w:val="004990"/>
          <w:highlight w:val="lightGray"/>
          <w:lang w:val="es-BO"/>
        </w:rPr>
      </w:pPr>
    </w:p>
    <w:p w14:paraId="72877FE2" w14:textId="77777777" w:rsidR="00DC4981" w:rsidRDefault="00DC4981" w:rsidP="00393ED2">
      <w:pPr>
        <w:jc w:val="center"/>
        <w:rPr>
          <w:rFonts w:ascii="Tahoma" w:hAnsi="Tahoma" w:cs="Tahoma"/>
          <w:b/>
          <w:i/>
          <w:color w:val="004990"/>
          <w:highlight w:val="lightGray"/>
          <w:lang w:val="es-BO"/>
        </w:rPr>
      </w:pPr>
    </w:p>
    <w:p w14:paraId="60ED26EE" w14:textId="77777777" w:rsidR="00AF6AD0" w:rsidRPr="00835452" w:rsidRDefault="00AF6AD0" w:rsidP="003E6995">
      <w:pPr>
        <w:pStyle w:val="Puesto"/>
        <w:numPr>
          <w:ilvl w:val="0"/>
          <w:numId w:val="29"/>
        </w:numPr>
        <w:spacing w:before="0" w:after="240" w:line="240" w:lineRule="auto"/>
        <w:ind w:left="426"/>
        <w:jc w:val="left"/>
        <w:rPr>
          <w:rFonts w:ascii="Tahoma" w:hAnsi="Tahoma" w:cs="Tahoma"/>
          <w:color w:val="1F497D" w:themeColor="text2"/>
          <w:sz w:val="28"/>
          <w:szCs w:val="28"/>
        </w:rPr>
      </w:pPr>
      <w:r w:rsidRPr="00835452">
        <w:rPr>
          <w:rFonts w:ascii="Tahoma" w:hAnsi="Tahoma" w:cs="Tahoma"/>
          <w:color w:val="1F497D" w:themeColor="text2"/>
          <w:sz w:val="28"/>
          <w:szCs w:val="28"/>
        </w:rPr>
        <w:t xml:space="preserve">Forma De Calificación                                                                                                                                                                                                                                                                                                                                                                                                                                                                                                                                                                                                                                                                                                                                                                                                                                                                                                                                                                                                                                                                                                                                                                                                                                                                                                                                                                                                                                                                                                                                                                                                                                                                                                                                                                                                                                                                                                                                                                                                                                                                                                                                                                                                                                                                                                                                                                                                                                                                                                                                                                                                            </w:t>
      </w:r>
    </w:p>
    <w:p w14:paraId="04FB57C6" w14:textId="77777777" w:rsidR="00AF6AD0" w:rsidRPr="00835452" w:rsidRDefault="00AF6AD0" w:rsidP="00AF6AD0">
      <w:pPr>
        <w:pStyle w:val="Continuarlista"/>
        <w:ind w:left="426"/>
        <w:rPr>
          <w:rFonts w:ascii="Tahoma" w:hAnsi="Tahoma" w:cs="Tahoma"/>
          <w:color w:val="1F497D" w:themeColor="text2"/>
          <w:sz w:val="22"/>
          <w:szCs w:val="22"/>
          <w:lang w:val="es-ES_tradnl"/>
        </w:rPr>
      </w:pPr>
      <w:r w:rsidRPr="00835452">
        <w:rPr>
          <w:rFonts w:ascii="Tahoma" w:hAnsi="Tahoma" w:cs="Tahoma"/>
          <w:color w:val="1F497D" w:themeColor="text2"/>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3962FC34" w14:textId="77777777" w:rsidR="00AF6AD0" w:rsidRPr="00835452" w:rsidRDefault="00AF6AD0" w:rsidP="00AF6AD0">
      <w:pPr>
        <w:pStyle w:val="Continuarlista"/>
        <w:ind w:left="426"/>
        <w:rPr>
          <w:rFonts w:ascii="Tahoma" w:hAnsi="Tahoma" w:cs="Tahoma"/>
          <w:color w:val="1F497D" w:themeColor="text2"/>
          <w:sz w:val="22"/>
          <w:szCs w:val="22"/>
          <w:lang w:val="es-ES_tradnl"/>
        </w:rPr>
      </w:pPr>
      <w:r w:rsidRPr="00835452">
        <w:rPr>
          <w:rFonts w:ascii="Tahoma" w:hAnsi="Tahoma" w:cs="Tahoma"/>
          <w:color w:val="1F497D" w:themeColor="text2"/>
          <w:sz w:val="22"/>
          <w:szCs w:val="22"/>
          <w:lang w:val="es-ES_tradnl"/>
        </w:rPr>
        <w:t>CUMPLE. Define que satisface completamente el requisito técnico solicitado, a simple requerimiento de parte de ENTEL S.A. y se entiende que está incluido en la propuesta técnica-económica del OFERENTE.</w:t>
      </w:r>
    </w:p>
    <w:p w14:paraId="2572365A" w14:textId="77777777" w:rsidR="00AF6AD0" w:rsidRDefault="00AF6AD0" w:rsidP="00AF6AD0">
      <w:pPr>
        <w:pStyle w:val="Continuarlista"/>
        <w:ind w:left="426"/>
        <w:rPr>
          <w:rFonts w:ascii="Tahoma" w:hAnsi="Tahoma" w:cs="Tahoma"/>
          <w:color w:val="1F497D" w:themeColor="text2"/>
          <w:sz w:val="22"/>
          <w:szCs w:val="22"/>
          <w:lang w:val="es-ES_tradnl"/>
        </w:rPr>
      </w:pPr>
      <w:r w:rsidRPr="00835452">
        <w:rPr>
          <w:rFonts w:ascii="Tahoma" w:hAnsi="Tahoma" w:cs="Tahoma"/>
          <w:color w:val="1F497D" w:themeColor="text2"/>
          <w:sz w:val="22"/>
          <w:szCs w:val="22"/>
          <w:lang w:val="es-ES_tradnl"/>
        </w:rPr>
        <w:t>NO CUMPLE. Define que no satisface parcial o completamente el requisito técnico solicitado.</w:t>
      </w:r>
    </w:p>
    <w:p w14:paraId="5341ED39" w14:textId="77777777" w:rsidR="00DC4981" w:rsidRDefault="00DC4981" w:rsidP="00AF6AD0">
      <w:pPr>
        <w:pStyle w:val="Continuarlista"/>
        <w:ind w:left="426"/>
        <w:rPr>
          <w:rFonts w:ascii="Tahoma" w:hAnsi="Tahoma" w:cs="Tahoma"/>
          <w:color w:val="1F497D" w:themeColor="text2"/>
          <w:sz w:val="22"/>
          <w:szCs w:val="22"/>
          <w:lang w:val="es-ES_tradnl"/>
        </w:rPr>
      </w:pPr>
    </w:p>
    <w:p w14:paraId="299BDDE8" w14:textId="3D28A5AC" w:rsidR="00AF6AD0" w:rsidRPr="00DC4981" w:rsidRDefault="00DC4981" w:rsidP="003E6995">
      <w:pPr>
        <w:pStyle w:val="Continuarlista"/>
        <w:numPr>
          <w:ilvl w:val="0"/>
          <w:numId w:val="30"/>
        </w:numPr>
        <w:spacing w:before="120" w:after="0"/>
        <w:ind w:hanging="654"/>
        <w:rPr>
          <w:rFonts w:ascii="Tahoma" w:hAnsi="Tahoma" w:cs="Tahoma"/>
          <w:b/>
          <w:color w:val="1F497D" w:themeColor="text2"/>
          <w:sz w:val="22"/>
          <w:szCs w:val="22"/>
        </w:rPr>
      </w:pPr>
      <w:r w:rsidRPr="00DC4981">
        <w:rPr>
          <w:rFonts w:ascii="Tahoma" w:hAnsi="Tahoma" w:cs="Tahoma"/>
          <w:b/>
          <w:bCs/>
          <w:color w:val="1F497D" w:themeColor="text2"/>
          <w:sz w:val="22"/>
          <w:szCs w:val="22"/>
        </w:rPr>
        <w:t>CRITERIOS MANDATORIOS</w:t>
      </w:r>
    </w:p>
    <w:p w14:paraId="5B9CE47F" w14:textId="77777777" w:rsidR="00AF6AD0" w:rsidRPr="00835452" w:rsidRDefault="00AF6AD0" w:rsidP="00AF6AD0">
      <w:pPr>
        <w:pStyle w:val="Continuarlista"/>
        <w:spacing w:before="120" w:after="0"/>
        <w:ind w:left="1080"/>
        <w:rPr>
          <w:rFonts w:ascii="Tahoma" w:hAnsi="Tahoma" w:cs="Tahoma"/>
          <w:color w:val="1F497D" w:themeColor="text2"/>
          <w:sz w:val="22"/>
          <w:szCs w:val="22"/>
        </w:rPr>
      </w:pPr>
      <w:r w:rsidRPr="00835452">
        <w:rPr>
          <w:rFonts w:ascii="Tahoma" w:hAnsi="Tahoma" w:cs="Tahoma"/>
          <w:color w:val="1F497D" w:themeColor="text2"/>
          <w:sz w:val="22"/>
          <w:szCs w:val="22"/>
        </w:rPr>
        <w:t xml:space="preserve">Los criterios MANDATORIOS serán evaluados bajo la modalidad CUMPLE o NO CUMPLE, con una ponderación de 70% (Setenta por ciento) del total de la </w:t>
      </w:r>
      <w:r w:rsidRPr="00835452">
        <w:rPr>
          <w:rFonts w:ascii="Tahoma" w:hAnsi="Tahoma" w:cs="Tahoma"/>
          <w:color w:val="1F497D" w:themeColor="text2"/>
          <w:sz w:val="22"/>
          <w:szCs w:val="22"/>
        </w:rPr>
        <w:lastRenderedPageBreak/>
        <w:t>calificación cuando existan criterios calificables, caso contrario su calificación corresponde al cien (100) por ciento.</w:t>
      </w:r>
    </w:p>
    <w:p w14:paraId="2CF6C676" w14:textId="77777777" w:rsidR="00AF6AD0" w:rsidRPr="00DC4981" w:rsidRDefault="00AF6AD0" w:rsidP="00AF6AD0">
      <w:pPr>
        <w:pStyle w:val="Continuarlista"/>
        <w:spacing w:before="120" w:after="0"/>
        <w:ind w:left="1080"/>
        <w:rPr>
          <w:rFonts w:ascii="Tahoma" w:hAnsi="Tahoma" w:cs="Tahoma"/>
          <w:color w:val="1F497D" w:themeColor="text2"/>
          <w:sz w:val="24"/>
          <w:szCs w:val="22"/>
        </w:rPr>
      </w:pPr>
      <w:r w:rsidRPr="00835452">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14:paraId="3A42E1E7" w14:textId="740EB01F" w:rsidR="00DC4981" w:rsidRPr="00DC4981" w:rsidRDefault="00DC4981" w:rsidP="00DC4981">
      <w:pPr>
        <w:pStyle w:val="Continuarlista"/>
        <w:numPr>
          <w:ilvl w:val="0"/>
          <w:numId w:val="30"/>
        </w:numPr>
        <w:spacing w:before="120" w:after="0"/>
        <w:ind w:hanging="654"/>
        <w:rPr>
          <w:rFonts w:ascii="Tahoma" w:hAnsi="Tahoma" w:cs="Tahoma"/>
          <w:b/>
          <w:bCs/>
          <w:color w:val="1F497D"/>
          <w:sz w:val="22"/>
          <w:szCs w:val="22"/>
        </w:rPr>
      </w:pPr>
      <w:r w:rsidRPr="00DC4981">
        <w:rPr>
          <w:rFonts w:ascii="Tahoma" w:hAnsi="Tahoma" w:cs="Tahoma"/>
          <w:b/>
          <w:bCs/>
          <w:color w:val="1F497D"/>
          <w:sz w:val="22"/>
          <w:szCs w:val="22"/>
        </w:rPr>
        <w:t>CRITERIOS CALIFICABLES.</w:t>
      </w:r>
    </w:p>
    <w:p w14:paraId="32E140F9" w14:textId="77777777" w:rsidR="00DC4981" w:rsidRPr="00DC4981" w:rsidRDefault="00DC4981" w:rsidP="00DC4981">
      <w:pPr>
        <w:pStyle w:val="Continuarlista"/>
        <w:spacing w:before="120" w:after="0"/>
        <w:ind w:left="1080"/>
        <w:rPr>
          <w:rFonts w:ascii="Tahoma" w:hAnsi="Tahoma" w:cs="Tahoma"/>
          <w:color w:val="1F497D"/>
          <w:sz w:val="22"/>
          <w:szCs w:val="22"/>
        </w:rPr>
      </w:pPr>
      <w:r w:rsidRPr="00DC4981">
        <w:rPr>
          <w:rFonts w:ascii="Tahoma" w:hAnsi="Tahoma" w:cs="Tahoma"/>
          <w:color w:val="1F497D"/>
          <w:sz w:val="22"/>
          <w:szCs w:val="22"/>
        </w:rPr>
        <w:t>Los criterios Calificables, tendrán una ponderación de 30% (Treinta por ciento) y serán evaluados de acuerdo a las siguientes formulas.</w:t>
      </w:r>
    </w:p>
    <w:p w14:paraId="06865312" w14:textId="77777777" w:rsidR="00DC4981" w:rsidRPr="00DC4981" w:rsidRDefault="00DC4981" w:rsidP="00DC4981">
      <w:pPr>
        <w:pStyle w:val="Continuarlista"/>
        <w:numPr>
          <w:ilvl w:val="0"/>
          <w:numId w:val="40"/>
        </w:numPr>
        <w:spacing w:before="120" w:after="0"/>
        <w:ind w:left="1418"/>
        <w:rPr>
          <w:rFonts w:ascii="Tahoma" w:hAnsi="Tahoma" w:cs="Tahoma"/>
          <w:color w:val="1F497D"/>
          <w:sz w:val="22"/>
          <w:szCs w:val="22"/>
        </w:rPr>
      </w:pPr>
      <w:r w:rsidRPr="00DC4981">
        <w:rPr>
          <w:rFonts w:ascii="Tahoma" w:hAnsi="Tahoma" w:cs="Tahoma"/>
          <w:color w:val="1F497D"/>
          <w:sz w:val="22"/>
          <w:szCs w:val="22"/>
        </w:rPr>
        <w:t>Fórmula para la calificación de ítems en los que ENTEL S.A. requiere menor tiempo/sensibilidad y otros es:</w:t>
      </w:r>
    </w:p>
    <w:p w14:paraId="6A2D9F5F" w14:textId="77777777" w:rsidR="00DC4981" w:rsidRPr="00014780" w:rsidRDefault="00DC4981" w:rsidP="00DC4981">
      <w:pPr>
        <w:pStyle w:val="Continuarlista"/>
        <w:spacing w:before="120" w:after="0"/>
        <w:rPr>
          <w:rFonts w:ascii="Tahoma" w:hAnsi="Tahoma" w:cs="Tahoma"/>
          <w:color w:val="1F497D"/>
          <w:szCs w:val="22"/>
        </w:rPr>
      </w:pPr>
    </w:p>
    <w:p w14:paraId="7347E470" w14:textId="77777777" w:rsidR="00DC4981" w:rsidRPr="00014780" w:rsidRDefault="00DC4981" w:rsidP="00DC4981">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572705CA" wp14:editId="0F1604D5">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813903B" w14:textId="77777777" w:rsidR="00DC4981" w:rsidRPr="00DC4981" w:rsidRDefault="00DC4981" w:rsidP="00DC4981">
      <w:pPr>
        <w:pStyle w:val="Continuarlista"/>
        <w:spacing w:before="120" w:after="0"/>
        <w:ind w:left="1636" w:firstLine="65"/>
        <w:jc w:val="left"/>
        <w:rPr>
          <w:rFonts w:ascii="Tahoma" w:hAnsi="Tahoma" w:cs="Tahoma"/>
          <w:color w:val="1F497D"/>
          <w:sz w:val="22"/>
          <w:szCs w:val="22"/>
        </w:rPr>
      </w:pPr>
      <w:r w:rsidRPr="00DC4981">
        <w:rPr>
          <w:rFonts w:ascii="Tahoma" w:hAnsi="Tahoma" w:cs="Tahoma"/>
          <w:color w:val="1F497D"/>
          <w:sz w:val="22"/>
          <w:szCs w:val="22"/>
        </w:rPr>
        <w:t>Dónde:</w:t>
      </w:r>
    </w:p>
    <w:p w14:paraId="1190DE82" w14:textId="77777777" w:rsidR="00DC4981" w:rsidRPr="00DC4981" w:rsidRDefault="00DC4981" w:rsidP="00DC4981">
      <w:pPr>
        <w:pStyle w:val="Continuarlista"/>
        <w:spacing w:before="120" w:after="0"/>
        <w:ind w:left="1701"/>
        <w:contextualSpacing/>
        <w:jc w:val="left"/>
        <w:rPr>
          <w:rFonts w:ascii="Tahoma" w:hAnsi="Tahoma" w:cs="Tahoma"/>
          <w:color w:val="1F497D"/>
          <w:sz w:val="22"/>
          <w:szCs w:val="22"/>
        </w:rPr>
      </w:pPr>
      <w:r w:rsidRPr="00DC4981">
        <w:rPr>
          <w:rFonts w:ascii="Tahoma" w:hAnsi="Tahoma" w:cs="Tahoma"/>
          <w:color w:val="1F497D"/>
          <w:sz w:val="22"/>
          <w:szCs w:val="22"/>
        </w:rPr>
        <w:t>C_Mínima = Cantidad mínima ofrecida de todas las propuestas.</w:t>
      </w:r>
    </w:p>
    <w:p w14:paraId="7DB4E81B" w14:textId="77777777" w:rsidR="00DC4981" w:rsidRPr="00DC4981" w:rsidRDefault="00DC4981" w:rsidP="00DC4981">
      <w:pPr>
        <w:pStyle w:val="Continuarlista"/>
        <w:spacing w:before="120" w:after="0"/>
        <w:ind w:left="1701"/>
        <w:contextualSpacing/>
        <w:jc w:val="left"/>
        <w:rPr>
          <w:rFonts w:ascii="Tahoma" w:hAnsi="Tahoma" w:cs="Tahoma"/>
          <w:color w:val="1F497D"/>
          <w:sz w:val="22"/>
          <w:szCs w:val="22"/>
        </w:rPr>
      </w:pPr>
      <w:r w:rsidRPr="00DC4981">
        <w:rPr>
          <w:rFonts w:ascii="Tahoma" w:hAnsi="Tahoma" w:cs="Tahoma"/>
          <w:color w:val="1F497D"/>
          <w:sz w:val="22"/>
          <w:szCs w:val="22"/>
        </w:rPr>
        <w:t>C_Ofrecida = Cantidad ofrecida en la propuesta.</w:t>
      </w:r>
    </w:p>
    <w:p w14:paraId="20394D92" w14:textId="77777777" w:rsidR="00DC4981" w:rsidRPr="00DC4981" w:rsidRDefault="00DC4981" w:rsidP="00DC4981">
      <w:pPr>
        <w:pStyle w:val="Continuarlista"/>
        <w:spacing w:before="120" w:after="0"/>
        <w:ind w:left="1701"/>
        <w:contextualSpacing/>
        <w:jc w:val="left"/>
        <w:rPr>
          <w:rFonts w:ascii="Tahoma" w:hAnsi="Tahoma" w:cs="Tahoma"/>
          <w:color w:val="1F497D"/>
          <w:sz w:val="22"/>
          <w:szCs w:val="22"/>
        </w:rPr>
      </w:pPr>
      <w:r w:rsidRPr="00DC4981">
        <w:rPr>
          <w:rFonts w:ascii="Tahoma" w:hAnsi="Tahoma" w:cs="Tahoma"/>
          <w:color w:val="1F497D"/>
          <w:sz w:val="22"/>
          <w:szCs w:val="22"/>
        </w:rPr>
        <w:t xml:space="preserve">Ponderación = De acuerdo a tabla de Calificación Técnica </w:t>
      </w:r>
    </w:p>
    <w:p w14:paraId="516193F5" w14:textId="77777777" w:rsidR="00DC4981" w:rsidRPr="00DC4981" w:rsidRDefault="00DC4981" w:rsidP="00DC4981">
      <w:pPr>
        <w:pStyle w:val="Continuarlista"/>
        <w:numPr>
          <w:ilvl w:val="0"/>
          <w:numId w:val="40"/>
        </w:numPr>
        <w:spacing w:before="120" w:after="0"/>
        <w:ind w:left="1418"/>
        <w:rPr>
          <w:rFonts w:ascii="Tahoma" w:hAnsi="Tahoma" w:cs="Tahoma"/>
          <w:color w:val="1F497D"/>
          <w:sz w:val="22"/>
          <w:szCs w:val="22"/>
        </w:rPr>
      </w:pPr>
      <w:r w:rsidRPr="00DC4981">
        <w:rPr>
          <w:rFonts w:ascii="Tahoma" w:hAnsi="Tahoma" w:cs="Tahoma"/>
          <w:color w:val="1F497D"/>
          <w:sz w:val="22"/>
          <w:szCs w:val="22"/>
        </w:rPr>
        <w:t>Fórmula para la calificación de ítems en los que ENTEL S.A. requiere la mayor cantidad/capacidad y otros es:</w:t>
      </w:r>
    </w:p>
    <w:p w14:paraId="27760781" w14:textId="77777777" w:rsidR="00DC4981" w:rsidRPr="00014780" w:rsidRDefault="00DC4981" w:rsidP="00DC4981">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5AC408D0" wp14:editId="2D92FE90">
            <wp:extent cx="1864360" cy="4394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760AB01C" w14:textId="77777777" w:rsidR="00DC4981" w:rsidRPr="00DC4981" w:rsidRDefault="00DC4981" w:rsidP="00DC4981">
      <w:pPr>
        <w:pStyle w:val="Continuarlista"/>
        <w:spacing w:before="120" w:after="0"/>
        <w:ind w:left="1636" w:firstLine="65"/>
        <w:jc w:val="left"/>
        <w:rPr>
          <w:rFonts w:ascii="Tahoma" w:hAnsi="Tahoma" w:cs="Tahoma"/>
          <w:color w:val="1F497D"/>
          <w:sz w:val="22"/>
          <w:szCs w:val="22"/>
        </w:rPr>
      </w:pPr>
      <w:r w:rsidRPr="00DC4981">
        <w:rPr>
          <w:rFonts w:ascii="Tahoma" w:hAnsi="Tahoma" w:cs="Tahoma"/>
          <w:color w:val="1F497D"/>
          <w:sz w:val="22"/>
          <w:szCs w:val="22"/>
        </w:rPr>
        <w:t>Dónde:</w:t>
      </w:r>
    </w:p>
    <w:p w14:paraId="1313109F" w14:textId="77777777" w:rsidR="00DC4981" w:rsidRPr="00DC4981" w:rsidRDefault="00DC4981" w:rsidP="00DC4981">
      <w:pPr>
        <w:pStyle w:val="Continuarlista"/>
        <w:spacing w:before="120" w:after="0"/>
        <w:ind w:left="1701"/>
        <w:contextualSpacing/>
        <w:jc w:val="left"/>
        <w:rPr>
          <w:rFonts w:ascii="Tahoma" w:hAnsi="Tahoma" w:cs="Tahoma"/>
          <w:color w:val="1F497D"/>
          <w:sz w:val="22"/>
          <w:szCs w:val="22"/>
        </w:rPr>
      </w:pPr>
      <w:r w:rsidRPr="00DC4981">
        <w:rPr>
          <w:rFonts w:ascii="Tahoma" w:hAnsi="Tahoma" w:cs="Tahoma"/>
          <w:color w:val="1F497D"/>
          <w:sz w:val="22"/>
          <w:szCs w:val="22"/>
        </w:rPr>
        <w:t>C_Ofrecida = Cantidad ofrecida en la propuesta.</w:t>
      </w:r>
    </w:p>
    <w:p w14:paraId="5D714D58" w14:textId="77777777" w:rsidR="00DC4981" w:rsidRPr="00DC4981" w:rsidRDefault="00DC4981" w:rsidP="00DC4981">
      <w:pPr>
        <w:pStyle w:val="Continuarlista"/>
        <w:spacing w:before="120" w:after="0"/>
        <w:ind w:left="1701"/>
        <w:contextualSpacing/>
        <w:jc w:val="left"/>
        <w:rPr>
          <w:rFonts w:ascii="Tahoma" w:hAnsi="Tahoma" w:cs="Tahoma"/>
          <w:color w:val="1F497D"/>
          <w:sz w:val="22"/>
          <w:szCs w:val="22"/>
        </w:rPr>
      </w:pPr>
      <w:r w:rsidRPr="00DC4981">
        <w:rPr>
          <w:rFonts w:ascii="Tahoma" w:hAnsi="Tahoma" w:cs="Tahoma"/>
          <w:color w:val="1F497D"/>
          <w:sz w:val="22"/>
          <w:szCs w:val="22"/>
        </w:rPr>
        <w:t>C_Máxima = Cantidad máxima ofrecida de todas las propuestas.</w:t>
      </w:r>
    </w:p>
    <w:p w14:paraId="5EB121E7" w14:textId="77777777" w:rsidR="00DC4981" w:rsidRPr="00DC4981" w:rsidRDefault="00DC4981" w:rsidP="00DC4981">
      <w:pPr>
        <w:pStyle w:val="Continuarlista"/>
        <w:spacing w:before="120" w:after="0"/>
        <w:ind w:left="1701"/>
        <w:contextualSpacing/>
        <w:jc w:val="left"/>
        <w:rPr>
          <w:rFonts w:ascii="Tahoma" w:hAnsi="Tahoma" w:cs="Tahoma"/>
          <w:color w:val="1F497D"/>
          <w:sz w:val="22"/>
          <w:szCs w:val="22"/>
        </w:rPr>
      </w:pPr>
      <w:r w:rsidRPr="00DC4981">
        <w:rPr>
          <w:rFonts w:ascii="Tahoma" w:hAnsi="Tahoma" w:cs="Tahoma"/>
          <w:color w:val="1F497D"/>
          <w:sz w:val="22"/>
          <w:szCs w:val="22"/>
        </w:rPr>
        <w:t>Ponderación = De acuerdo a tabla de Calificación Técnica.</w:t>
      </w:r>
    </w:p>
    <w:p w14:paraId="4C6E7B33" w14:textId="77777777" w:rsidR="00DC4981" w:rsidRPr="00DC4981" w:rsidRDefault="00DC4981" w:rsidP="00DC4981">
      <w:pPr>
        <w:jc w:val="both"/>
        <w:rPr>
          <w:rFonts w:ascii="Tahoma" w:hAnsi="Tahoma" w:cs="Tahoma"/>
          <w:color w:val="1F497D"/>
          <w:sz w:val="22"/>
          <w:szCs w:val="22"/>
        </w:rPr>
      </w:pPr>
    </w:p>
    <w:p w14:paraId="45793D07" w14:textId="77777777" w:rsidR="00DC4981" w:rsidRPr="00DC4981" w:rsidRDefault="00DC4981" w:rsidP="00DC4981">
      <w:pPr>
        <w:pStyle w:val="Continuarlista"/>
        <w:spacing w:after="0"/>
        <w:rPr>
          <w:rFonts w:ascii="Tahoma" w:hAnsi="Tahoma" w:cs="Tahoma"/>
          <w:color w:val="1F497D"/>
          <w:sz w:val="22"/>
          <w:szCs w:val="22"/>
        </w:rPr>
      </w:pPr>
      <w:r w:rsidRPr="00DC4981">
        <w:rPr>
          <w:rFonts w:ascii="Tahoma" w:hAnsi="Tahoma" w:cs="Tahoma"/>
          <w:color w:val="1F497D"/>
          <w:sz w:val="22"/>
          <w:szCs w:val="22"/>
        </w:rPr>
        <w:t>La ponderación esta descrita en el CUADRO DE CALIFICACIÓN RESUMEN DE CRITERIOS MANDATORIOS Y CALIFICABLES.</w:t>
      </w:r>
    </w:p>
    <w:p w14:paraId="12286D0B" w14:textId="77777777" w:rsidR="00AF6AD0" w:rsidRPr="00835452" w:rsidRDefault="00AF6AD0" w:rsidP="00AF6AD0">
      <w:pPr>
        <w:pStyle w:val="Continuarlista"/>
        <w:spacing w:before="120" w:after="0"/>
        <w:ind w:left="1080"/>
        <w:rPr>
          <w:rFonts w:ascii="Tahoma" w:hAnsi="Tahoma" w:cs="Tahoma"/>
          <w:color w:val="1F497D" w:themeColor="text2"/>
          <w:sz w:val="22"/>
          <w:szCs w:val="22"/>
        </w:rPr>
      </w:pPr>
    </w:p>
    <w:p w14:paraId="33EC001C" w14:textId="77777777" w:rsidR="00AF6AD0" w:rsidRPr="00835452" w:rsidRDefault="00AF6AD0" w:rsidP="003E6995">
      <w:pPr>
        <w:pStyle w:val="Puesto"/>
        <w:numPr>
          <w:ilvl w:val="0"/>
          <w:numId w:val="29"/>
        </w:numPr>
        <w:spacing w:before="0" w:after="240" w:line="240" w:lineRule="auto"/>
        <w:ind w:left="426"/>
        <w:jc w:val="left"/>
        <w:rPr>
          <w:rFonts w:ascii="Tahoma" w:hAnsi="Tahoma" w:cs="Tahoma"/>
          <w:color w:val="1F497D" w:themeColor="text2"/>
          <w:sz w:val="28"/>
          <w:szCs w:val="28"/>
        </w:rPr>
      </w:pPr>
      <w:r w:rsidRPr="00835452">
        <w:rPr>
          <w:rFonts w:ascii="Tahoma" w:hAnsi="Tahoma" w:cs="Tahoma"/>
          <w:color w:val="1F497D" w:themeColor="text2"/>
          <w:sz w:val="28"/>
          <w:szCs w:val="28"/>
        </w:rPr>
        <w:t>Características Técnicas</w:t>
      </w:r>
    </w:p>
    <w:p w14:paraId="7FCD0617" w14:textId="77777777" w:rsidR="00AF6AD0" w:rsidRPr="00835452" w:rsidRDefault="00AF6AD0" w:rsidP="003E6995">
      <w:pPr>
        <w:pStyle w:val="TITULOS"/>
        <w:numPr>
          <w:ilvl w:val="1"/>
          <w:numId w:val="31"/>
        </w:numPr>
        <w:spacing w:after="0"/>
        <w:rPr>
          <w:rFonts w:ascii="Tahoma" w:hAnsi="Tahoma" w:cs="Tahoma"/>
          <w:color w:val="1F497D" w:themeColor="text2"/>
          <w:sz w:val="22"/>
          <w:szCs w:val="22"/>
        </w:rPr>
      </w:pPr>
      <w:r w:rsidRPr="00835452">
        <w:rPr>
          <w:rFonts w:ascii="Tahoma" w:hAnsi="Tahoma" w:cs="Tahoma"/>
          <w:color w:val="1F497D" w:themeColor="text2"/>
          <w:sz w:val="22"/>
          <w:szCs w:val="22"/>
        </w:rPr>
        <w:t>Requerimiento</w:t>
      </w:r>
    </w:p>
    <w:p w14:paraId="776F8AFA" w14:textId="77777777" w:rsidR="00AF6AD0" w:rsidRDefault="00AF6AD0" w:rsidP="00AF6AD0">
      <w:pPr>
        <w:rPr>
          <w:lang w:val="es-BO" w:eastAsia="en-US"/>
        </w:rPr>
      </w:pPr>
    </w:p>
    <w:p w14:paraId="0D3384F2" w14:textId="77777777" w:rsidR="00AF6AD0" w:rsidRDefault="00AF6AD0" w:rsidP="00AF6AD0">
      <w:pPr>
        <w:pStyle w:val="Continuarlista"/>
        <w:ind w:left="0"/>
        <w:rPr>
          <w:rFonts w:ascii="Tahoma" w:hAnsi="Tahoma" w:cs="Tahoma"/>
          <w:color w:val="1F497D" w:themeColor="text2"/>
          <w:sz w:val="22"/>
          <w:szCs w:val="22"/>
          <w:lang w:val="es-ES_tradnl" w:bidi="en-US"/>
        </w:rPr>
      </w:pPr>
      <w:r w:rsidRPr="00DE1562">
        <w:rPr>
          <w:rFonts w:ascii="Tahoma" w:hAnsi="Tahoma" w:cs="Tahoma"/>
          <w:color w:val="1F497D" w:themeColor="text2"/>
          <w:sz w:val="22"/>
          <w:szCs w:val="22"/>
          <w:lang w:val="es-ES_tradnl" w:bidi="en-US"/>
        </w:rPr>
        <w:t>A continuación, el cuadro resumen con los requerimientos:</w:t>
      </w:r>
      <w:r w:rsidRPr="00FB1E88">
        <w:rPr>
          <w:rFonts w:ascii="Tahoma" w:hAnsi="Tahoma" w:cs="Tahoma"/>
          <w:color w:val="1F497D" w:themeColor="text2"/>
          <w:sz w:val="22"/>
          <w:szCs w:val="22"/>
          <w:lang w:val="es-ES_tradnl" w:bidi="en-US"/>
        </w:rPr>
        <w:t xml:space="preserve"> </w:t>
      </w:r>
    </w:p>
    <w:p w14:paraId="1BA6FC35" w14:textId="77777777" w:rsidR="00AD6AAF" w:rsidRDefault="00AD6AAF" w:rsidP="00AF6AD0">
      <w:pPr>
        <w:pStyle w:val="Continuarlista"/>
        <w:ind w:left="0"/>
        <w:rPr>
          <w:rFonts w:ascii="Tahoma" w:hAnsi="Tahoma" w:cs="Tahoma"/>
          <w:color w:val="1F497D" w:themeColor="text2"/>
          <w:sz w:val="22"/>
          <w:szCs w:val="22"/>
          <w:lang w:val="es-ES_tradnl" w:bidi="en-US"/>
        </w:rPr>
      </w:pPr>
    </w:p>
    <w:p w14:paraId="13C0B9A4" w14:textId="77777777" w:rsidR="0007797B" w:rsidRDefault="0007797B" w:rsidP="00AF6AD0">
      <w:pPr>
        <w:pStyle w:val="Continuarlista"/>
        <w:ind w:left="0"/>
        <w:rPr>
          <w:rFonts w:ascii="Tahoma" w:hAnsi="Tahoma" w:cs="Tahoma"/>
          <w:color w:val="1F497D" w:themeColor="text2"/>
          <w:sz w:val="22"/>
          <w:szCs w:val="22"/>
          <w:lang w:val="es-ES_tradnl" w:bidi="en-US"/>
        </w:rPr>
      </w:pPr>
    </w:p>
    <w:p w14:paraId="639E9587" w14:textId="77777777" w:rsidR="0007797B" w:rsidRDefault="0007797B" w:rsidP="00AF6AD0">
      <w:pPr>
        <w:pStyle w:val="Continuarlista"/>
        <w:ind w:left="0"/>
        <w:rPr>
          <w:rFonts w:ascii="Tahoma" w:hAnsi="Tahoma" w:cs="Tahoma"/>
          <w:color w:val="1F497D" w:themeColor="text2"/>
          <w:sz w:val="22"/>
          <w:szCs w:val="22"/>
          <w:lang w:val="es-ES_tradnl" w:bidi="en-US"/>
        </w:rPr>
      </w:pPr>
    </w:p>
    <w:p w14:paraId="55DB4AC9" w14:textId="77777777" w:rsidR="0007797B" w:rsidRDefault="0007797B" w:rsidP="00AF6AD0">
      <w:pPr>
        <w:pStyle w:val="Continuarlista"/>
        <w:ind w:left="0"/>
        <w:rPr>
          <w:rFonts w:ascii="Tahoma" w:hAnsi="Tahoma" w:cs="Tahoma"/>
          <w:color w:val="1F497D" w:themeColor="text2"/>
          <w:sz w:val="22"/>
          <w:szCs w:val="22"/>
          <w:lang w:val="es-ES_tradnl" w:bidi="en-US"/>
        </w:rPr>
      </w:pPr>
    </w:p>
    <w:p w14:paraId="58D0ECB1" w14:textId="77777777" w:rsidR="0007797B" w:rsidRDefault="0007797B" w:rsidP="00AF6AD0">
      <w:pPr>
        <w:pStyle w:val="Continuarlista"/>
        <w:ind w:left="0"/>
        <w:rPr>
          <w:rFonts w:ascii="Tahoma" w:hAnsi="Tahoma" w:cs="Tahoma"/>
          <w:color w:val="1F497D" w:themeColor="text2"/>
          <w:sz w:val="22"/>
          <w:szCs w:val="22"/>
          <w:lang w:val="es-ES_tradnl" w:bidi="en-US"/>
        </w:rPr>
      </w:pPr>
    </w:p>
    <w:p w14:paraId="0C7FEF97" w14:textId="77777777" w:rsidR="00EE2086" w:rsidRDefault="00EE2086" w:rsidP="003E6995">
      <w:pPr>
        <w:pStyle w:val="TITULOS"/>
        <w:numPr>
          <w:ilvl w:val="0"/>
          <w:numId w:val="24"/>
        </w:numPr>
        <w:spacing w:after="0"/>
        <w:ind w:left="426" w:hanging="426"/>
        <w:rPr>
          <w:rFonts w:ascii="Tahoma" w:hAnsi="Tahoma" w:cs="Tahoma"/>
          <w:color w:val="004990"/>
          <w:sz w:val="22"/>
          <w:szCs w:val="22"/>
        </w:rPr>
      </w:pPr>
      <w:r w:rsidRPr="009C2DE5">
        <w:rPr>
          <w:rFonts w:ascii="Tahoma" w:hAnsi="Tahoma" w:cs="Tahoma"/>
          <w:color w:val="004990"/>
          <w:sz w:val="22"/>
          <w:szCs w:val="22"/>
        </w:rPr>
        <w:lastRenderedPageBreak/>
        <w:t xml:space="preserve">CARACTERÍSTICAS GENERALES Y ESPECÍFICAS </w:t>
      </w:r>
    </w:p>
    <w:p w14:paraId="4A105C44" w14:textId="77777777" w:rsidR="00EE2086" w:rsidRPr="009C2DE5" w:rsidRDefault="00EE2086" w:rsidP="00EE2086">
      <w:pPr>
        <w:rPr>
          <w:color w:val="004990"/>
          <w:lang w:val="es-BO"/>
        </w:rPr>
      </w:pPr>
    </w:p>
    <w:p w14:paraId="70B07FE8" w14:textId="77777777" w:rsidR="00EE2086" w:rsidRPr="009C2DE5" w:rsidRDefault="00EE2086" w:rsidP="00EE2086">
      <w:pPr>
        <w:rPr>
          <w:rFonts w:ascii="Tahoma" w:hAnsi="Tahoma" w:cs="Tahoma"/>
          <w:color w:val="004990"/>
        </w:rPr>
      </w:pPr>
    </w:p>
    <w:tbl>
      <w:tblPr>
        <w:tblW w:w="10985" w:type="dxa"/>
        <w:jc w:val="center"/>
        <w:tblLayout w:type="fixed"/>
        <w:tblCellMar>
          <w:left w:w="70" w:type="dxa"/>
          <w:right w:w="70" w:type="dxa"/>
        </w:tblCellMar>
        <w:tblLook w:val="04A0" w:firstRow="1" w:lastRow="0" w:firstColumn="1" w:lastColumn="0" w:noHBand="0" w:noVBand="1"/>
      </w:tblPr>
      <w:tblGrid>
        <w:gridCol w:w="5457"/>
        <w:gridCol w:w="850"/>
        <w:gridCol w:w="1146"/>
        <w:gridCol w:w="1122"/>
        <w:gridCol w:w="1134"/>
        <w:gridCol w:w="1276"/>
      </w:tblGrid>
      <w:tr w:rsidR="00635211" w:rsidRPr="00112F17" w14:paraId="027CC333" w14:textId="77777777" w:rsidTr="00F668CB">
        <w:trPr>
          <w:trHeight w:val="315"/>
          <w:jc w:val="center"/>
        </w:trPr>
        <w:tc>
          <w:tcPr>
            <w:tcW w:w="5457" w:type="dxa"/>
            <w:tcBorders>
              <w:top w:val="single" w:sz="4" w:space="0" w:color="auto"/>
              <w:left w:val="single" w:sz="4" w:space="0" w:color="auto"/>
              <w:bottom w:val="single" w:sz="8" w:space="0" w:color="000000"/>
              <w:right w:val="single" w:sz="8" w:space="0" w:color="auto"/>
            </w:tcBorders>
            <w:shd w:val="clear" w:color="auto" w:fill="365F91"/>
            <w:vAlign w:val="center"/>
            <w:hideMark/>
          </w:tcPr>
          <w:p w14:paraId="3E27D401" w14:textId="77777777" w:rsidR="00635211" w:rsidRPr="00112F17" w:rsidRDefault="00635211" w:rsidP="00635211">
            <w:pPr>
              <w:jc w:val="center"/>
              <w:rPr>
                <w:rFonts w:ascii="Tahoma" w:hAnsi="Tahoma" w:cs="Tahoma"/>
                <w:b/>
                <w:bCs/>
                <w:color w:val="FFFFFF"/>
                <w:sz w:val="18"/>
                <w:szCs w:val="18"/>
                <w:lang w:eastAsia="es-BO"/>
              </w:rPr>
            </w:pPr>
          </w:p>
        </w:tc>
        <w:tc>
          <w:tcPr>
            <w:tcW w:w="850" w:type="dxa"/>
            <w:vMerge w:val="restart"/>
            <w:tcBorders>
              <w:top w:val="single" w:sz="4" w:space="0" w:color="auto"/>
              <w:left w:val="single" w:sz="8" w:space="0" w:color="auto"/>
              <w:right w:val="single" w:sz="8" w:space="0" w:color="auto"/>
            </w:tcBorders>
            <w:shd w:val="clear" w:color="auto" w:fill="365F91"/>
            <w:vAlign w:val="center"/>
            <w:hideMark/>
          </w:tcPr>
          <w:p w14:paraId="18FCF36C" w14:textId="77777777" w:rsidR="00635211" w:rsidRPr="00112F17" w:rsidRDefault="00635211" w:rsidP="00635211">
            <w:pPr>
              <w:jc w:val="center"/>
              <w:rPr>
                <w:rFonts w:ascii="Tahoma" w:hAnsi="Tahoma" w:cs="Tahoma"/>
                <w:b/>
                <w:bCs/>
                <w:color w:val="FFFFFF"/>
                <w:sz w:val="18"/>
                <w:szCs w:val="18"/>
                <w:lang w:eastAsia="es-BO"/>
              </w:rPr>
            </w:pPr>
            <w:r w:rsidRPr="00112F17">
              <w:rPr>
                <w:rFonts w:ascii="Tahoma" w:hAnsi="Tahoma" w:cs="Tahoma"/>
                <w:b/>
                <w:bCs/>
                <w:color w:val="FFFFFF"/>
                <w:sz w:val="12"/>
                <w:szCs w:val="12"/>
                <w:lang w:eastAsia="es-BO"/>
              </w:rPr>
              <w:t>CANTIDAD</w:t>
            </w:r>
          </w:p>
        </w:tc>
        <w:tc>
          <w:tcPr>
            <w:tcW w:w="2268" w:type="dxa"/>
            <w:gridSpan w:val="2"/>
            <w:tcBorders>
              <w:top w:val="single" w:sz="4" w:space="0" w:color="auto"/>
              <w:left w:val="single" w:sz="8" w:space="0" w:color="auto"/>
              <w:bottom w:val="single" w:sz="8" w:space="0" w:color="000000"/>
              <w:right w:val="single" w:sz="8" w:space="0" w:color="auto"/>
            </w:tcBorders>
            <w:shd w:val="clear" w:color="auto" w:fill="365F91"/>
            <w:vAlign w:val="center"/>
          </w:tcPr>
          <w:p w14:paraId="3B132D88" w14:textId="77777777" w:rsidR="00635211" w:rsidRPr="00112F17" w:rsidRDefault="00635211" w:rsidP="00635211">
            <w:pPr>
              <w:jc w:val="center"/>
              <w:rPr>
                <w:rFonts w:ascii="Tahoma" w:hAnsi="Tahoma" w:cs="Tahoma"/>
                <w:b/>
                <w:bCs/>
                <w:color w:val="FFFFFF"/>
                <w:sz w:val="18"/>
                <w:szCs w:val="18"/>
                <w:lang w:eastAsia="es-BO"/>
              </w:rPr>
            </w:pPr>
            <w:r w:rsidRPr="00112F17">
              <w:rPr>
                <w:rFonts w:ascii="Tahoma" w:hAnsi="Tahoma" w:cs="Tahoma"/>
                <w:b/>
                <w:bCs/>
                <w:color w:val="FFFFFF"/>
                <w:sz w:val="18"/>
                <w:szCs w:val="18"/>
                <w:lang w:eastAsia="es-BO"/>
              </w:rPr>
              <w:t>CONDICIÓN</w:t>
            </w:r>
          </w:p>
        </w:tc>
        <w:tc>
          <w:tcPr>
            <w:tcW w:w="2410" w:type="dxa"/>
            <w:gridSpan w:val="2"/>
            <w:tcBorders>
              <w:top w:val="single" w:sz="4" w:space="0" w:color="auto"/>
              <w:left w:val="single" w:sz="8" w:space="0" w:color="auto"/>
              <w:bottom w:val="single" w:sz="8" w:space="0" w:color="000000"/>
              <w:right w:val="single" w:sz="4" w:space="0" w:color="auto"/>
            </w:tcBorders>
            <w:shd w:val="clear" w:color="auto" w:fill="365F91"/>
            <w:vAlign w:val="center"/>
          </w:tcPr>
          <w:p w14:paraId="69C69631" w14:textId="77777777" w:rsidR="00635211" w:rsidRPr="00112F17" w:rsidRDefault="00635211" w:rsidP="00635211">
            <w:pPr>
              <w:jc w:val="center"/>
              <w:rPr>
                <w:rFonts w:ascii="Tahoma" w:hAnsi="Tahoma" w:cs="Tahoma"/>
                <w:b/>
                <w:bCs/>
                <w:color w:val="FFFFFF"/>
                <w:sz w:val="18"/>
                <w:szCs w:val="18"/>
                <w:lang w:eastAsia="es-BO"/>
              </w:rPr>
            </w:pPr>
            <w:r w:rsidRPr="00112F17">
              <w:rPr>
                <w:rFonts w:ascii="Tahoma" w:hAnsi="Tahoma" w:cs="Tahoma"/>
                <w:b/>
                <w:bCs/>
                <w:color w:val="FFFFFF"/>
                <w:sz w:val="18"/>
                <w:szCs w:val="18"/>
                <w:lang w:eastAsia="es-BO"/>
              </w:rPr>
              <w:t>RESPUESTA DEL OFERENTE</w:t>
            </w:r>
          </w:p>
        </w:tc>
      </w:tr>
      <w:tr w:rsidR="00635211" w:rsidRPr="00112F17" w14:paraId="45307763" w14:textId="77777777" w:rsidTr="00F668CB">
        <w:trPr>
          <w:trHeight w:val="331"/>
          <w:jc w:val="center"/>
        </w:trPr>
        <w:tc>
          <w:tcPr>
            <w:tcW w:w="5457" w:type="dxa"/>
            <w:tcBorders>
              <w:top w:val="single" w:sz="8" w:space="0" w:color="auto"/>
              <w:left w:val="single" w:sz="4" w:space="0" w:color="auto"/>
              <w:bottom w:val="single" w:sz="4" w:space="0" w:color="auto"/>
              <w:right w:val="single" w:sz="8" w:space="0" w:color="auto"/>
            </w:tcBorders>
            <w:shd w:val="clear" w:color="auto" w:fill="365F91"/>
            <w:vAlign w:val="center"/>
            <w:hideMark/>
          </w:tcPr>
          <w:p w14:paraId="07593680" w14:textId="77777777" w:rsidR="00635211" w:rsidRPr="00112F17" w:rsidRDefault="00635211" w:rsidP="00635211">
            <w:pPr>
              <w:jc w:val="center"/>
              <w:rPr>
                <w:rFonts w:ascii="Tahoma" w:hAnsi="Tahoma" w:cs="Tahoma"/>
                <w:b/>
                <w:bCs/>
                <w:color w:val="000000"/>
                <w:sz w:val="18"/>
                <w:szCs w:val="18"/>
                <w:lang w:eastAsia="es-BO"/>
              </w:rPr>
            </w:pPr>
            <w:r w:rsidRPr="00112F17">
              <w:rPr>
                <w:rFonts w:ascii="Tahoma" w:hAnsi="Tahoma" w:cs="Tahoma"/>
                <w:b/>
                <w:bCs/>
                <w:color w:val="FFFFFF"/>
                <w:sz w:val="18"/>
                <w:szCs w:val="18"/>
                <w:lang w:eastAsia="es-BO"/>
              </w:rPr>
              <w:t>CARACTERISTICAS GENERALES</w:t>
            </w:r>
          </w:p>
        </w:tc>
        <w:tc>
          <w:tcPr>
            <w:tcW w:w="850" w:type="dxa"/>
            <w:vMerge/>
            <w:tcBorders>
              <w:left w:val="single" w:sz="8" w:space="0" w:color="auto"/>
              <w:bottom w:val="single" w:sz="4" w:space="0" w:color="auto"/>
              <w:right w:val="single" w:sz="8" w:space="0" w:color="auto"/>
            </w:tcBorders>
            <w:shd w:val="clear" w:color="auto" w:fill="365F91"/>
            <w:vAlign w:val="center"/>
            <w:hideMark/>
          </w:tcPr>
          <w:p w14:paraId="048C7E1C" w14:textId="77777777" w:rsidR="00635211" w:rsidRPr="00112F17" w:rsidRDefault="00635211" w:rsidP="00635211">
            <w:pPr>
              <w:jc w:val="center"/>
              <w:rPr>
                <w:rFonts w:ascii="Tahoma" w:hAnsi="Tahoma" w:cs="Tahoma"/>
                <w:b/>
                <w:bCs/>
                <w:color w:val="000000"/>
                <w:sz w:val="12"/>
                <w:szCs w:val="12"/>
                <w:lang w:eastAsia="es-BO"/>
              </w:rPr>
            </w:pPr>
          </w:p>
        </w:tc>
        <w:tc>
          <w:tcPr>
            <w:tcW w:w="1146" w:type="dxa"/>
            <w:tcBorders>
              <w:top w:val="nil"/>
              <w:left w:val="single" w:sz="8" w:space="0" w:color="auto"/>
              <w:bottom w:val="single" w:sz="4" w:space="0" w:color="auto"/>
              <w:right w:val="single" w:sz="8" w:space="0" w:color="auto"/>
            </w:tcBorders>
            <w:shd w:val="clear" w:color="auto" w:fill="365F91"/>
            <w:vAlign w:val="center"/>
          </w:tcPr>
          <w:p w14:paraId="1CCEA5B9" w14:textId="77777777" w:rsidR="00635211" w:rsidRPr="00112F17" w:rsidRDefault="00635211" w:rsidP="00635211">
            <w:pPr>
              <w:jc w:val="center"/>
              <w:rPr>
                <w:rFonts w:ascii="Tahoma" w:hAnsi="Tahoma" w:cs="Tahoma"/>
                <w:b/>
                <w:color w:val="FFFFFF"/>
                <w:sz w:val="12"/>
                <w:szCs w:val="12"/>
                <w:lang w:eastAsia="es-BO"/>
              </w:rPr>
            </w:pPr>
            <w:r w:rsidRPr="00112F17">
              <w:rPr>
                <w:rFonts w:ascii="Tahoma" w:hAnsi="Tahoma" w:cs="Tahoma"/>
                <w:b/>
                <w:color w:val="FFFFFF"/>
                <w:sz w:val="12"/>
                <w:szCs w:val="12"/>
                <w:lang w:eastAsia="es-BO"/>
              </w:rPr>
              <w:t>MANDATORIO</w:t>
            </w:r>
          </w:p>
        </w:tc>
        <w:tc>
          <w:tcPr>
            <w:tcW w:w="1122" w:type="dxa"/>
            <w:tcBorders>
              <w:top w:val="nil"/>
              <w:left w:val="single" w:sz="8" w:space="0" w:color="auto"/>
              <w:bottom w:val="single" w:sz="4" w:space="0" w:color="auto"/>
              <w:right w:val="single" w:sz="8" w:space="0" w:color="auto"/>
            </w:tcBorders>
            <w:shd w:val="clear" w:color="auto" w:fill="365F91"/>
            <w:vAlign w:val="center"/>
            <w:hideMark/>
          </w:tcPr>
          <w:p w14:paraId="3EB85F36" w14:textId="77777777" w:rsidR="00635211" w:rsidRPr="00112F17" w:rsidRDefault="00635211" w:rsidP="00635211">
            <w:pPr>
              <w:jc w:val="center"/>
              <w:rPr>
                <w:rFonts w:ascii="Tahoma" w:hAnsi="Tahoma" w:cs="Tahoma"/>
                <w:b/>
                <w:bCs/>
                <w:color w:val="FFFFFF"/>
                <w:sz w:val="12"/>
                <w:szCs w:val="12"/>
                <w:lang w:eastAsia="es-BO"/>
              </w:rPr>
            </w:pPr>
            <w:r w:rsidRPr="00112F17">
              <w:rPr>
                <w:rFonts w:ascii="Tahoma" w:hAnsi="Tahoma" w:cs="Tahoma"/>
                <w:b/>
                <w:color w:val="FFFFFF"/>
                <w:sz w:val="12"/>
                <w:szCs w:val="12"/>
                <w:lang w:eastAsia="es-BO"/>
              </w:rPr>
              <w:t>CALIFICABLE</w:t>
            </w:r>
          </w:p>
        </w:tc>
        <w:tc>
          <w:tcPr>
            <w:tcW w:w="1134" w:type="dxa"/>
            <w:tcBorders>
              <w:top w:val="nil"/>
              <w:left w:val="single" w:sz="8" w:space="0" w:color="auto"/>
              <w:bottom w:val="single" w:sz="4" w:space="0" w:color="auto"/>
              <w:right w:val="single" w:sz="8" w:space="0" w:color="auto"/>
            </w:tcBorders>
            <w:shd w:val="clear" w:color="auto" w:fill="365F91"/>
            <w:vAlign w:val="center"/>
          </w:tcPr>
          <w:p w14:paraId="4229659F" w14:textId="77777777" w:rsidR="00635211" w:rsidRPr="00112F17" w:rsidRDefault="00635211" w:rsidP="00635211">
            <w:pPr>
              <w:jc w:val="center"/>
              <w:rPr>
                <w:rFonts w:ascii="Tahoma" w:hAnsi="Tahoma" w:cs="Tahoma"/>
                <w:b/>
                <w:bCs/>
                <w:color w:val="FFFFFF"/>
                <w:sz w:val="12"/>
                <w:szCs w:val="12"/>
                <w:lang w:eastAsia="es-BO"/>
              </w:rPr>
            </w:pPr>
            <w:r w:rsidRPr="00112F17">
              <w:rPr>
                <w:rFonts w:ascii="Tahoma" w:hAnsi="Tahoma" w:cs="Tahoma"/>
                <w:b/>
                <w:bCs/>
                <w:color w:val="FFFFFF"/>
                <w:sz w:val="12"/>
                <w:szCs w:val="12"/>
                <w:lang w:eastAsia="es-BO"/>
              </w:rPr>
              <w:t>CUMPLE/ NO CUMPLE</w:t>
            </w:r>
          </w:p>
        </w:tc>
        <w:tc>
          <w:tcPr>
            <w:tcW w:w="1276" w:type="dxa"/>
            <w:tcBorders>
              <w:top w:val="nil"/>
              <w:left w:val="single" w:sz="8" w:space="0" w:color="auto"/>
              <w:bottom w:val="single" w:sz="4" w:space="0" w:color="auto"/>
              <w:right w:val="single" w:sz="4" w:space="0" w:color="auto"/>
            </w:tcBorders>
            <w:shd w:val="clear" w:color="auto" w:fill="365F91"/>
            <w:vAlign w:val="center"/>
          </w:tcPr>
          <w:p w14:paraId="492C57C8" w14:textId="77777777" w:rsidR="00635211" w:rsidRPr="00112F17" w:rsidRDefault="00635211" w:rsidP="00635211">
            <w:pPr>
              <w:jc w:val="center"/>
              <w:rPr>
                <w:rFonts w:ascii="Tahoma" w:hAnsi="Tahoma" w:cs="Tahoma"/>
                <w:b/>
                <w:bCs/>
                <w:color w:val="FFFFFF"/>
                <w:sz w:val="12"/>
                <w:szCs w:val="12"/>
                <w:lang w:eastAsia="es-BO"/>
              </w:rPr>
            </w:pPr>
            <w:r w:rsidRPr="00112F17">
              <w:rPr>
                <w:rFonts w:ascii="Tahoma" w:hAnsi="Tahoma" w:cs="Tahoma"/>
                <w:b/>
                <w:bCs/>
                <w:color w:val="FFFFFF"/>
                <w:sz w:val="12"/>
                <w:szCs w:val="12"/>
                <w:lang w:eastAsia="es-BO"/>
              </w:rPr>
              <w:t>DOCUMENTO, PÁGINA, REFERENCIA</w:t>
            </w:r>
          </w:p>
        </w:tc>
      </w:tr>
      <w:tr w:rsidR="00EE2086" w:rsidRPr="00112F17" w14:paraId="2243B117" w14:textId="77777777" w:rsidTr="00F668CB">
        <w:trPr>
          <w:trHeight w:val="368"/>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0E1BC" w14:textId="77777777" w:rsidR="00EE2086" w:rsidRDefault="00EE2086" w:rsidP="00635211">
            <w:pPr>
              <w:jc w:val="both"/>
              <w:rPr>
                <w:rFonts w:ascii="Tahoma" w:hAnsi="Tahoma" w:cs="Tahoma"/>
                <w:color w:val="004990"/>
                <w:sz w:val="18"/>
              </w:rPr>
            </w:pPr>
            <w:r>
              <w:rPr>
                <w:rFonts w:ascii="Tahoma" w:hAnsi="Tahoma" w:cs="Tahoma"/>
                <w:color w:val="004990"/>
                <w:sz w:val="18"/>
              </w:rPr>
              <w:t>ENTEL S.A cuenta con 1.196 empleados a nivel nacional los cuales son objeto de los servicios a contratarse a través del presente proceso independientemente de la condición jerárquica en la que se encuentra. (anexo 4).</w:t>
            </w:r>
          </w:p>
          <w:p w14:paraId="72C0E227" w14:textId="77777777" w:rsidR="00EE2086" w:rsidRPr="00112F17" w:rsidRDefault="00EE2086" w:rsidP="00635211">
            <w:pPr>
              <w:jc w:val="both"/>
              <w:rPr>
                <w:rFonts w:ascii="Tahoma" w:hAnsi="Tahoma" w:cs="Tahoma"/>
                <w:color w:val="000000"/>
                <w:sz w:val="18"/>
                <w:szCs w:val="18"/>
                <w:lang w:eastAsia="es-BO"/>
              </w:rPr>
            </w:pPr>
            <w:r>
              <w:rPr>
                <w:rFonts w:ascii="Tahoma" w:hAnsi="Tahoma" w:cs="Tahoma"/>
                <w:color w:val="004990"/>
                <w:sz w:val="18"/>
              </w:rPr>
              <w:t>La filiación por parte de los trabajadores es optativa, por lo que el número de afiliados no siempre será igual al números de trabajadores. Esta será extensiva también para sus dependientes.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0F1EB" w14:textId="77777777" w:rsidR="00EE2086" w:rsidRPr="00112F17" w:rsidRDefault="00EE2086" w:rsidP="00635211">
            <w:pPr>
              <w:jc w:val="center"/>
              <w:rPr>
                <w:rFonts w:ascii="Tahoma" w:hAnsi="Tahoma" w:cs="Tahoma"/>
                <w:color w:val="000000"/>
                <w:sz w:val="18"/>
                <w:szCs w:val="18"/>
                <w:lang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5B3DB908" w14:textId="77777777" w:rsidR="00EE2086" w:rsidRPr="00112F17" w:rsidRDefault="00EE2086" w:rsidP="00635211">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A297F">
              <w:rPr>
                <w:rFonts w:ascii="Tahoma" w:hAnsi="Tahoma" w:cs="Tahoma"/>
                <w:color w:val="004990"/>
                <w:sz w:val="18"/>
                <w:szCs w:val="18"/>
              </w:rPr>
            </w:r>
            <w:r w:rsidR="009A297F">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06110" w14:textId="77777777" w:rsidR="00EE2086" w:rsidRPr="00112F17" w:rsidRDefault="00EE2086" w:rsidP="00635211">
            <w:pPr>
              <w:jc w:val="center"/>
              <w:rPr>
                <w:rFonts w:ascii="Tahoma" w:hAnsi="Tahoma" w:cs="Tahoma"/>
                <w:color w:val="00000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vAlign w:val="center"/>
          </w:tcPr>
          <w:p w14:paraId="45C89800" w14:textId="77777777" w:rsidR="00EE2086" w:rsidRPr="00112F17" w:rsidRDefault="00EE2086" w:rsidP="00635211">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3B7C1523" w14:textId="77777777" w:rsidR="00EE2086" w:rsidRPr="00112F17" w:rsidRDefault="00EE2086" w:rsidP="00635211">
            <w:pPr>
              <w:jc w:val="center"/>
              <w:rPr>
                <w:rFonts w:ascii="Tahoma" w:hAnsi="Tahoma" w:cs="Tahoma"/>
                <w:color w:val="000000"/>
                <w:sz w:val="18"/>
                <w:szCs w:val="18"/>
                <w:lang w:eastAsia="es-BO"/>
              </w:rPr>
            </w:pPr>
          </w:p>
        </w:tc>
      </w:tr>
      <w:tr w:rsidR="00EE2086" w:rsidRPr="00112F17" w14:paraId="72D5E3BE" w14:textId="77777777" w:rsidTr="00F668CB">
        <w:trPr>
          <w:trHeight w:val="192"/>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D7CE0" w14:textId="77777777" w:rsidR="00EE2086" w:rsidRPr="00112F17" w:rsidRDefault="00EE2086" w:rsidP="00635211">
            <w:pPr>
              <w:rPr>
                <w:rFonts w:ascii="Tahoma" w:hAnsi="Tahoma" w:cs="Tahoma"/>
                <w:color w:val="000000"/>
                <w:sz w:val="18"/>
                <w:szCs w:val="18"/>
                <w:lang w:eastAsia="es-BO"/>
              </w:rPr>
            </w:pPr>
            <w:r>
              <w:rPr>
                <w:rFonts w:ascii="Tahoma" w:hAnsi="Tahoma" w:cs="Tahoma"/>
                <w:color w:val="004990"/>
                <w:sz w:val="18"/>
              </w:rPr>
              <w:t>Cobertura en ciudades y localidades donde existan trabajadores de ENTEL S.A.</w:t>
            </w:r>
            <w:r w:rsidR="004658EB">
              <w:rPr>
                <w:rFonts w:ascii="Tahoma" w:hAnsi="Tahoma" w:cs="Tahoma"/>
                <w:color w:val="004990"/>
                <w:sz w:val="18"/>
              </w:rPr>
              <w:t>(Anexo 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C55B9" w14:textId="77777777" w:rsidR="00EE2086" w:rsidRPr="00112F17" w:rsidRDefault="00EE2086" w:rsidP="00635211">
            <w:pPr>
              <w:jc w:val="center"/>
              <w:rPr>
                <w:rFonts w:ascii="Tahoma" w:hAnsi="Tahoma" w:cs="Tahoma"/>
                <w:color w:val="000000"/>
                <w:sz w:val="18"/>
                <w:szCs w:val="18"/>
                <w:lang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0DD16477" w14:textId="77777777" w:rsidR="00EE2086" w:rsidRPr="00112F17" w:rsidRDefault="00EE2086" w:rsidP="00635211">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A297F">
              <w:rPr>
                <w:rFonts w:ascii="Tahoma" w:hAnsi="Tahoma" w:cs="Tahoma"/>
                <w:color w:val="004990"/>
                <w:sz w:val="18"/>
                <w:szCs w:val="18"/>
              </w:rPr>
            </w:r>
            <w:r w:rsidR="009A297F">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7DCEF" w14:textId="77777777" w:rsidR="00EE2086" w:rsidRPr="00112F17" w:rsidRDefault="00EE2086" w:rsidP="00635211">
            <w:pPr>
              <w:jc w:val="center"/>
              <w:rPr>
                <w:rFonts w:ascii="Tahoma" w:hAnsi="Tahoma" w:cs="Tahoma"/>
                <w:color w:val="00000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vAlign w:val="center"/>
          </w:tcPr>
          <w:p w14:paraId="09B37D0B" w14:textId="77777777" w:rsidR="00EE2086" w:rsidRPr="00112F17" w:rsidRDefault="00EE2086" w:rsidP="00635211">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45D0B5A9" w14:textId="77777777" w:rsidR="00EE2086" w:rsidRPr="00112F17" w:rsidRDefault="00EE2086" w:rsidP="00635211">
            <w:pPr>
              <w:jc w:val="center"/>
              <w:rPr>
                <w:rFonts w:ascii="Tahoma" w:hAnsi="Tahoma" w:cs="Tahoma"/>
                <w:color w:val="000000"/>
                <w:sz w:val="18"/>
                <w:szCs w:val="18"/>
                <w:lang w:eastAsia="es-BO"/>
              </w:rPr>
            </w:pPr>
          </w:p>
        </w:tc>
      </w:tr>
      <w:tr w:rsidR="00EE2086" w:rsidRPr="00112F17" w14:paraId="083B30E9" w14:textId="77777777" w:rsidTr="00F668CB">
        <w:trPr>
          <w:trHeight w:val="315"/>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ED794" w14:textId="31842A78" w:rsidR="00EE2086" w:rsidRPr="00112F17" w:rsidRDefault="00EE2086" w:rsidP="00635211">
            <w:pPr>
              <w:rPr>
                <w:rFonts w:ascii="Tahoma" w:hAnsi="Tahoma" w:cs="Tahoma"/>
                <w:color w:val="000000"/>
                <w:sz w:val="18"/>
                <w:szCs w:val="18"/>
                <w:lang w:eastAsia="es-BO"/>
              </w:rPr>
            </w:pPr>
            <w:r>
              <w:rPr>
                <w:rFonts w:ascii="Tahoma" w:hAnsi="Tahoma" w:cs="Tahoma"/>
                <w:color w:val="004990"/>
                <w:sz w:val="18"/>
              </w:rPr>
              <w:t>Oficinas en las ciudades de La Paz, Cochabamba</w:t>
            </w:r>
            <w:r w:rsidR="003E6FF9">
              <w:rPr>
                <w:rFonts w:ascii="Tahoma" w:hAnsi="Tahoma" w:cs="Tahoma"/>
                <w:color w:val="004990"/>
                <w:sz w:val="18"/>
              </w:rPr>
              <w:t>,</w:t>
            </w:r>
            <w:r>
              <w:rPr>
                <w:rFonts w:ascii="Tahoma" w:hAnsi="Tahoma" w:cs="Tahoma"/>
                <w:color w:val="004990"/>
                <w:sz w:val="18"/>
              </w:rPr>
              <w:t xml:space="preserve"> Santa Cruz.</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0FD72" w14:textId="77777777" w:rsidR="00EE2086" w:rsidRPr="00112F17" w:rsidRDefault="00EE2086" w:rsidP="00635211">
            <w:pPr>
              <w:jc w:val="center"/>
              <w:rPr>
                <w:rFonts w:ascii="Tahoma" w:hAnsi="Tahoma" w:cs="Tahoma"/>
                <w:color w:val="000000"/>
                <w:sz w:val="18"/>
                <w:szCs w:val="18"/>
                <w:lang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1437A621" w14:textId="77777777" w:rsidR="00EE2086" w:rsidRPr="00112F17" w:rsidRDefault="00EE2086" w:rsidP="00635211">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A297F">
              <w:rPr>
                <w:rFonts w:ascii="Tahoma" w:hAnsi="Tahoma" w:cs="Tahoma"/>
                <w:color w:val="004990"/>
                <w:sz w:val="18"/>
                <w:szCs w:val="18"/>
              </w:rPr>
            </w:r>
            <w:r w:rsidR="009A297F">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CFDCE" w14:textId="77777777" w:rsidR="00EE2086" w:rsidRPr="00112F17" w:rsidRDefault="00EE2086" w:rsidP="00635211">
            <w:pPr>
              <w:jc w:val="center"/>
              <w:rPr>
                <w:rFonts w:ascii="Tahoma" w:hAnsi="Tahoma" w:cs="Tahoma"/>
                <w:color w:val="00000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vAlign w:val="center"/>
          </w:tcPr>
          <w:p w14:paraId="5FD19C0E" w14:textId="77777777" w:rsidR="00EE2086" w:rsidRPr="00112F17" w:rsidRDefault="00EE2086" w:rsidP="00635211">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075CA539" w14:textId="77777777" w:rsidR="00EE2086" w:rsidRPr="00112F17" w:rsidRDefault="00EE2086" w:rsidP="00635211">
            <w:pPr>
              <w:jc w:val="center"/>
              <w:rPr>
                <w:rFonts w:ascii="Tahoma" w:hAnsi="Tahoma" w:cs="Tahoma"/>
                <w:color w:val="000000"/>
                <w:sz w:val="18"/>
                <w:szCs w:val="18"/>
                <w:lang w:eastAsia="es-BO"/>
              </w:rPr>
            </w:pPr>
          </w:p>
        </w:tc>
      </w:tr>
      <w:tr w:rsidR="00EE2086" w:rsidRPr="00112F17" w14:paraId="2743167F" w14:textId="77777777" w:rsidTr="00F668CB">
        <w:trPr>
          <w:trHeight w:val="315"/>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00CC5" w14:textId="365E0048" w:rsidR="00EE2086" w:rsidRPr="00112F17" w:rsidRDefault="00EE2086" w:rsidP="003E6FF9">
            <w:pPr>
              <w:rPr>
                <w:rFonts w:ascii="Tahoma" w:hAnsi="Tahoma" w:cs="Tahoma"/>
                <w:color w:val="000000"/>
                <w:sz w:val="18"/>
                <w:szCs w:val="18"/>
                <w:lang w:eastAsia="es-BO"/>
              </w:rPr>
            </w:pPr>
            <w:r>
              <w:rPr>
                <w:rFonts w:ascii="Tahoma" w:hAnsi="Tahoma" w:cs="Tahoma"/>
                <w:color w:val="004990"/>
                <w:sz w:val="18"/>
              </w:rPr>
              <w:t xml:space="preserve">Experiencia </w:t>
            </w:r>
            <w:r w:rsidR="003E6FF9">
              <w:rPr>
                <w:rFonts w:ascii="Tahoma" w:hAnsi="Tahoma" w:cs="Tahoma"/>
                <w:color w:val="004990"/>
                <w:sz w:val="18"/>
              </w:rPr>
              <w:t xml:space="preserve">minima de 3 años </w:t>
            </w:r>
            <w:r>
              <w:rPr>
                <w:rFonts w:ascii="Tahoma" w:hAnsi="Tahoma" w:cs="Tahoma"/>
                <w:color w:val="004990"/>
                <w:sz w:val="18"/>
              </w:rPr>
              <w:t>en atención de empresas con más de 1.000 empleados</w:t>
            </w:r>
            <w:r w:rsidR="003E6FF9">
              <w:rPr>
                <w:rFonts w:ascii="Tahoma" w:hAnsi="Tahoma" w:cs="Tahoma"/>
                <w:color w:val="004990"/>
                <w:sz w:val="18"/>
              </w:rPr>
              <w:t xml:space="preserve"> en el territorio Boliviano.</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6CF44" w14:textId="77777777" w:rsidR="00EE2086" w:rsidRPr="00112F17" w:rsidRDefault="00EE2086" w:rsidP="00635211">
            <w:pPr>
              <w:jc w:val="center"/>
              <w:rPr>
                <w:rFonts w:ascii="Tahoma" w:hAnsi="Tahoma" w:cs="Tahoma"/>
                <w:color w:val="000000"/>
                <w:sz w:val="18"/>
                <w:szCs w:val="18"/>
                <w:lang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1FCA142F" w14:textId="77777777" w:rsidR="00EE2086" w:rsidRPr="00112F17" w:rsidRDefault="00EE2086" w:rsidP="00635211">
            <w:pPr>
              <w:jc w:val="center"/>
              <w:rPr>
                <w:rFonts w:ascii="Tahoma" w:hAnsi="Tahoma" w:cs="Tahoma"/>
                <w:color w:val="004990"/>
                <w:sz w:val="18"/>
                <w:szCs w:val="18"/>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A297F">
              <w:rPr>
                <w:rFonts w:ascii="Tahoma" w:hAnsi="Tahoma" w:cs="Tahoma"/>
                <w:color w:val="004990"/>
                <w:sz w:val="18"/>
                <w:szCs w:val="18"/>
              </w:rPr>
            </w:r>
            <w:r w:rsidR="009A297F">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5168F" w14:textId="77777777" w:rsidR="00EE2086" w:rsidRPr="00112F17" w:rsidRDefault="00EE2086" w:rsidP="00635211">
            <w:pPr>
              <w:jc w:val="center"/>
              <w:rPr>
                <w:rFonts w:ascii="Tahoma" w:hAnsi="Tahoma" w:cs="Tahoma"/>
                <w:color w:val="00000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vAlign w:val="center"/>
          </w:tcPr>
          <w:p w14:paraId="74EF2A5D" w14:textId="77777777" w:rsidR="00EE2086" w:rsidRPr="00112F17" w:rsidRDefault="00EE2086" w:rsidP="00635211">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16391764" w14:textId="77777777" w:rsidR="00EE2086" w:rsidRPr="00112F17" w:rsidRDefault="00EE2086" w:rsidP="00635211">
            <w:pPr>
              <w:jc w:val="center"/>
              <w:rPr>
                <w:rFonts w:ascii="Tahoma" w:hAnsi="Tahoma" w:cs="Tahoma"/>
                <w:color w:val="000000"/>
                <w:sz w:val="18"/>
                <w:szCs w:val="18"/>
                <w:lang w:eastAsia="es-BO"/>
              </w:rPr>
            </w:pPr>
          </w:p>
        </w:tc>
      </w:tr>
      <w:tr w:rsidR="00B543EF" w:rsidRPr="00112F17" w14:paraId="6553024E" w14:textId="77777777" w:rsidTr="00F668CB">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tcPr>
          <w:p w14:paraId="53C2BE55" w14:textId="0996839A" w:rsidR="00B543EF" w:rsidRDefault="00B543EF" w:rsidP="00635211">
            <w:pPr>
              <w:rPr>
                <w:rFonts w:ascii="Tahoma" w:hAnsi="Tahoma" w:cs="Tahoma"/>
                <w:color w:val="004990"/>
                <w:sz w:val="18"/>
              </w:rPr>
            </w:pPr>
            <w:r>
              <w:rPr>
                <w:rFonts w:ascii="Tahoma" w:hAnsi="Tahoma" w:cs="Tahoma"/>
                <w:color w:val="004990"/>
                <w:sz w:val="18"/>
                <w:lang w:val="es-BO"/>
              </w:rPr>
              <w:t xml:space="preserve">Referente de la empresa aseguradora </w:t>
            </w:r>
            <w:r w:rsidRPr="00267390">
              <w:rPr>
                <w:rFonts w:ascii="Tahoma" w:hAnsi="Tahoma" w:cs="Tahoma"/>
                <w:color w:val="004990"/>
                <w:sz w:val="18"/>
              </w:rPr>
              <w:t>que trabaje todo el día en las Oficinas de Entel</w:t>
            </w:r>
            <w:r>
              <w:rPr>
                <w:rFonts w:ascii="Tahoma" w:hAnsi="Tahoma" w:cs="Tahoma"/>
                <w:color w:val="004990"/>
                <w:sz w:val="18"/>
              </w:rPr>
              <w:t xml:space="preserve"> en la ciudad de La Paz.</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CA58F" w14:textId="77777777" w:rsidR="00B543EF" w:rsidRPr="00112F17" w:rsidRDefault="00B543EF" w:rsidP="00635211">
            <w:pPr>
              <w:jc w:val="center"/>
              <w:rPr>
                <w:rFonts w:ascii="Tahoma" w:hAnsi="Tahoma" w:cs="Tahoma"/>
                <w:color w:val="000000"/>
                <w:sz w:val="18"/>
                <w:szCs w:val="18"/>
                <w:lang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0D384142" w14:textId="77777777" w:rsidR="00B543EF" w:rsidRPr="00112F17" w:rsidRDefault="00B543EF" w:rsidP="00635211">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A297F">
              <w:rPr>
                <w:rFonts w:ascii="Tahoma" w:hAnsi="Tahoma" w:cs="Tahoma"/>
                <w:color w:val="004990"/>
                <w:sz w:val="18"/>
                <w:szCs w:val="18"/>
              </w:rPr>
            </w:r>
            <w:r w:rsidR="009A297F">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C4071" w14:textId="77777777" w:rsidR="00B543EF" w:rsidRPr="00112F17" w:rsidRDefault="00B543EF" w:rsidP="00635211">
            <w:pPr>
              <w:jc w:val="center"/>
              <w:rPr>
                <w:rFonts w:ascii="Tahoma" w:hAnsi="Tahoma" w:cs="Tahoma"/>
                <w:color w:val="00499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6B1031F" w14:textId="77777777" w:rsidR="00B543EF" w:rsidRPr="00112F17" w:rsidRDefault="00B543EF" w:rsidP="00635211">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3FD18E75" w14:textId="77777777" w:rsidR="00B543EF" w:rsidRPr="00112F17" w:rsidRDefault="00B543EF" w:rsidP="00635211">
            <w:pPr>
              <w:jc w:val="center"/>
              <w:rPr>
                <w:rFonts w:ascii="Tahoma" w:hAnsi="Tahoma" w:cs="Tahoma"/>
                <w:color w:val="000000"/>
                <w:sz w:val="18"/>
                <w:szCs w:val="18"/>
                <w:lang w:eastAsia="es-BO"/>
              </w:rPr>
            </w:pPr>
          </w:p>
        </w:tc>
      </w:tr>
      <w:tr w:rsidR="00EE2086" w:rsidRPr="00112F17" w14:paraId="0AD2DB9B" w14:textId="77777777" w:rsidTr="000176A0">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C6871" w14:textId="02F2A1B8" w:rsidR="00EE2086" w:rsidRPr="00112F17" w:rsidRDefault="000176A0">
            <w:pPr>
              <w:rPr>
                <w:rFonts w:ascii="Tahoma" w:hAnsi="Tahoma" w:cs="Tahoma"/>
                <w:b/>
                <w:bCs/>
                <w:color w:val="000000"/>
                <w:sz w:val="18"/>
                <w:szCs w:val="18"/>
                <w:lang w:eastAsia="es-BO"/>
              </w:rPr>
            </w:pPr>
            <w:r>
              <w:rPr>
                <w:rFonts w:ascii="Tahoma" w:hAnsi="Tahoma" w:cs="Tahoma"/>
                <w:color w:val="004990"/>
                <w:sz w:val="18"/>
              </w:rPr>
              <w:t>Cumplimiento de la coberturas detalladas en el slip (anexo 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F856C" w14:textId="77777777" w:rsidR="00EE2086" w:rsidRPr="00112F17" w:rsidRDefault="00EE2086" w:rsidP="00635211">
            <w:pPr>
              <w:jc w:val="center"/>
              <w:rPr>
                <w:rFonts w:ascii="Tahoma" w:hAnsi="Tahoma" w:cs="Tahoma"/>
                <w:color w:val="000000"/>
                <w:sz w:val="18"/>
                <w:szCs w:val="18"/>
                <w:lang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29FE804A" w14:textId="3C88149C" w:rsidR="00EE2086" w:rsidRPr="00112F17" w:rsidRDefault="000176A0" w:rsidP="00635211">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A297F">
              <w:rPr>
                <w:rFonts w:ascii="Tahoma" w:hAnsi="Tahoma" w:cs="Tahoma"/>
                <w:color w:val="004990"/>
                <w:sz w:val="18"/>
                <w:szCs w:val="18"/>
              </w:rPr>
            </w:r>
            <w:r w:rsidR="009A297F">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C5AB2" w14:textId="433BE558" w:rsidR="00EE2086" w:rsidRPr="00112F17" w:rsidRDefault="00EE2086" w:rsidP="00635211">
            <w:pPr>
              <w:jc w:val="center"/>
              <w:rPr>
                <w:rFonts w:ascii="Tahoma" w:hAnsi="Tahoma" w:cs="Tahoma"/>
                <w:color w:val="00000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vAlign w:val="center"/>
          </w:tcPr>
          <w:p w14:paraId="5A8020E6" w14:textId="77777777" w:rsidR="00EE2086" w:rsidRPr="00112F17" w:rsidRDefault="00EE2086" w:rsidP="00635211">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007B0747" w14:textId="77777777" w:rsidR="00EE2086" w:rsidRPr="00112F17" w:rsidRDefault="00EE2086" w:rsidP="00635211">
            <w:pPr>
              <w:jc w:val="center"/>
              <w:rPr>
                <w:rFonts w:ascii="Tahoma" w:hAnsi="Tahoma" w:cs="Tahoma"/>
                <w:color w:val="000000"/>
                <w:sz w:val="18"/>
                <w:szCs w:val="18"/>
                <w:lang w:eastAsia="es-BO"/>
              </w:rPr>
            </w:pPr>
          </w:p>
        </w:tc>
      </w:tr>
      <w:tr w:rsidR="00F668CB" w:rsidRPr="00112F17" w14:paraId="22AFB124" w14:textId="77777777" w:rsidTr="00F668CB">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tcPr>
          <w:p w14:paraId="11B2B2DD" w14:textId="5331D1F9" w:rsidR="00F668CB" w:rsidRDefault="00CB5FE0">
            <w:pPr>
              <w:rPr>
                <w:rFonts w:ascii="Tahoma" w:hAnsi="Tahoma" w:cs="Tahoma"/>
                <w:b/>
                <w:bCs/>
                <w:color w:val="004990"/>
                <w:sz w:val="18"/>
              </w:rPr>
            </w:pPr>
            <w:r>
              <w:rPr>
                <w:rFonts w:ascii="Tahoma" w:hAnsi="Tahoma" w:cs="Tahoma"/>
                <w:color w:val="004990"/>
                <w:sz w:val="18"/>
              </w:rPr>
              <w:t>Cumplimiento de la coberturas detalladas en el slip</w:t>
            </w:r>
            <w:r w:rsidR="00F668CB">
              <w:rPr>
                <w:rFonts w:ascii="Tahoma" w:hAnsi="Tahoma" w:cs="Tahoma"/>
                <w:color w:val="004990"/>
                <w:sz w:val="18"/>
              </w:rPr>
              <w:t xml:space="preserve"> (anexo 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474DF" w14:textId="77777777" w:rsidR="00F668CB" w:rsidRPr="00112F17" w:rsidRDefault="00F668CB" w:rsidP="00635211">
            <w:pPr>
              <w:jc w:val="center"/>
              <w:rPr>
                <w:rFonts w:ascii="Tahoma" w:hAnsi="Tahoma" w:cs="Tahoma"/>
                <w:color w:val="000000"/>
                <w:sz w:val="18"/>
                <w:szCs w:val="18"/>
                <w:lang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67844568" w14:textId="77777777" w:rsidR="00F668CB" w:rsidRPr="00112F17" w:rsidRDefault="00F668CB" w:rsidP="00635211">
            <w:pPr>
              <w:jc w:val="center"/>
              <w:rPr>
                <w:rFonts w:ascii="Tahoma" w:hAnsi="Tahoma" w:cs="Tahoma"/>
                <w:color w:val="000000"/>
                <w:sz w:val="18"/>
                <w:szCs w:val="18"/>
                <w:lang w:eastAsia="es-BO"/>
              </w:rPr>
            </w:pP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7A20A" w14:textId="4563F5FB" w:rsidR="00F668CB" w:rsidRPr="00112F17" w:rsidRDefault="00F668CB" w:rsidP="00635211">
            <w:pPr>
              <w:jc w:val="center"/>
              <w:rPr>
                <w:rFonts w:ascii="Tahoma" w:hAnsi="Tahoma" w:cs="Tahoma"/>
                <w:color w:val="004990"/>
                <w:sz w:val="18"/>
                <w:szCs w:val="18"/>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A297F">
              <w:rPr>
                <w:rFonts w:ascii="Tahoma" w:hAnsi="Tahoma" w:cs="Tahoma"/>
                <w:color w:val="004990"/>
                <w:sz w:val="18"/>
                <w:szCs w:val="18"/>
              </w:rPr>
            </w:r>
            <w:r w:rsidR="009A297F">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AC02BC2" w14:textId="77777777" w:rsidR="00F668CB" w:rsidRPr="00112F17" w:rsidRDefault="00F668CB" w:rsidP="00635211">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595B67F3" w14:textId="77777777" w:rsidR="00F668CB" w:rsidRPr="00112F17" w:rsidRDefault="00F668CB" w:rsidP="00635211">
            <w:pPr>
              <w:jc w:val="center"/>
              <w:rPr>
                <w:rFonts w:ascii="Tahoma" w:hAnsi="Tahoma" w:cs="Tahoma"/>
                <w:color w:val="000000"/>
                <w:sz w:val="18"/>
                <w:szCs w:val="18"/>
                <w:lang w:eastAsia="es-BO"/>
              </w:rPr>
            </w:pPr>
          </w:p>
        </w:tc>
      </w:tr>
    </w:tbl>
    <w:p w14:paraId="563F6E40" w14:textId="77777777" w:rsidR="00EE2086" w:rsidRDefault="00EE2086" w:rsidP="00EE2086">
      <w:pPr>
        <w:rPr>
          <w:lang w:val="es-BO" w:eastAsia="en-US"/>
        </w:rPr>
      </w:pPr>
    </w:p>
    <w:p w14:paraId="5A756148" w14:textId="77777777" w:rsidR="00EE2086" w:rsidRDefault="00EE2086" w:rsidP="00EE2086">
      <w:pPr>
        <w:rPr>
          <w:lang w:val="es-BO" w:eastAsia="en-US"/>
        </w:rPr>
      </w:pPr>
    </w:p>
    <w:p w14:paraId="6421E903" w14:textId="77777777" w:rsidR="00EE2086" w:rsidRDefault="00EE2086" w:rsidP="00EE2086">
      <w:pPr>
        <w:rPr>
          <w:lang w:val="es-BO" w:eastAsia="en-US"/>
        </w:rPr>
      </w:pPr>
    </w:p>
    <w:p w14:paraId="03F4FA7A" w14:textId="77777777" w:rsidR="00EE2086" w:rsidRPr="009C2DE5" w:rsidRDefault="00EE2086" w:rsidP="003E6995">
      <w:pPr>
        <w:pStyle w:val="TITULOS"/>
        <w:numPr>
          <w:ilvl w:val="0"/>
          <w:numId w:val="24"/>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6839BA63" w14:textId="77777777" w:rsidR="00EE2086" w:rsidRPr="009C2DE5" w:rsidRDefault="00EE2086" w:rsidP="00EE2086">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EE2086" w:rsidRPr="009C2DE5" w14:paraId="041881AE" w14:textId="77777777" w:rsidTr="00CB5FE0">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9B05E48" w14:textId="77777777" w:rsidR="00EE2086" w:rsidRPr="00090EA2" w:rsidRDefault="00EE2086" w:rsidP="00635211">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E1D9C5D" w14:textId="77777777" w:rsidR="00EE2086" w:rsidRPr="00090EA2" w:rsidRDefault="00EE2086" w:rsidP="00635211">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61047C11" w14:textId="6BCF244C" w:rsidR="00EE2086" w:rsidRPr="00090EA2" w:rsidRDefault="00EE2086" w:rsidP="00C41F6A">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w:t>
            </w:r>
            <w:r w:rsidR="00C41F6A">
              <w:rPr>
                <w:rFonts w:ascii="Tahoma" w:hAnsi="Tahoma" w:cs="Tahoma"/>
                <w:b/>
                <w:bCs/>
                <w:color w:val="FFFFFF" w:themeColor="background1"/>
                <w:sz w:val="20"/>
                <w:szCs w:val="20"/>
                <w:lang w:val="es-BO" w:eastAsia="es-BO"/>
              </w:rPr>
              <w:t>7</w:t>
            </w:r>
            <w:r w:rsidR="00C41F6A" w:rsidRPr="00090EA2">
              <w:rPr>
                <w:rFonts w:ascii="Tahoma" w:hAnsi="Tahoma" w:cs="Tahoma"/>
                <w:b/>
                <w:bCs/>
                <w:color w:val="FFFFFF" w:themeColor="background1"/>
                <w:sz w:val="20"/>
                <w:szCs w:val="20"/>
                <w:lang w:val="es-BO" w:eastAsia="es-BO"/>
              </w:rPr>
              <w:t>0</w:t>
            </w:r>
            <w:r w:rsidRPr="00090EA2">
              <w:rPr>
                <w:rFonts w:ascii="Tahoma" w:hAnsi="Tahoma" w:cs="Tahoma"/>
                <w:b/>
                <w:bCs/>
                <w:color w:val="FFFFFF" w:themeColor="background1"/>
                <w:sz w:val="20"/>
                <w:szCs w:val="20"/>
                <w:lang w:val="es-BO" w:eastAsia="es-BO"/>
              </w:rPr>
              <w:t>%)</w:t>
            </w:r>
          </w:p>
        </w:tc>
      </w:tr>
      <w:tr w:rsidR="00EE2086" w:rsidRPr="009C2DE5" w14:paraId="59F8D415" w14:textId="77777777" w:rsidTr="00CB5FE0">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3B339A19" w14:textId="77777777" w:rsidR="00EE2086" w:rsidRPr="009C2DE5" w:rsidRDefault="00EE2086" w:rsidP="00635211">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45AB792A" w14:textId="77777777" w:rsidR="00EE2086" w:rsidRPr="009C2DE5" w:rsidRDefault="00EE2086" w:rsidP="00635211">
            <w:pPr>
              <w:rPr>
                <w:rFonts w:ascii="Tahoma" w:hAnsi="Tahoma" w:cs="Tahoma"/>
                <w:color w:val="004990"/>
                <w:sz w:val="20"/>
                <w:szCs w:val="20"/>
                <w:lang w:val="es-BO" w:eastAsia="es-BO"/>
              </w:rPr>
            </w:pPr>
            <w:r>
              <w:rPr>
                <w:rFonts w:ascii="Tahoma" w:hAnsi="Tahoma" w:cs="Tahoma"/>
                <w:color w:val="004990"/>
                <w:sz w:val="20"/>
                <w:szCs w:val="20"/>
                <w:lang w:val="es-BO" w:eastAsia="es-BO"/>
              </w:rPr>
              <w:t>Cobertura para todos los trabajadores de ENTEL S.A. incluyendo dependientes.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5E54100E" w14:textId="77777777" w:rsidR="00EE2086" w:rsidRPr="009761E6" w:rsidRDefault="00EE2086" w:rsidP="00635211">
            <w:pPr>
              <w:jc w:val="center"/>
              <w:rPr>
                <w:rFonts w:ascii="Tahoma" w:hAnsi="Tahoma" w:cs="Tahoma"/>
                <w:color w:val="004990"/>
                <w:sz w:val="20"/>
                <w:szCs w:val="20"/>
                <w:lang w:val="es-BO" w:eastAsia="es-BO"/>
              </w:rPr>
            </w:pPr>
            <w:r w:rsidRPr="009761E6">
              <w:rPr>
                <w:rFonts w:ascii="Tahoma" w:hAnsi="Tahoma" w:cs="Tahoma"/>
                <w:color w:val="004990"/>
                <w:sz w:val="20"/>
                <w:szCs w:val="20"/>
                <w:lang w:val="es-BO" w:eastAsia="es-BO"/>
              </w:rPr>
              <w:t>Cumple/No Cumple</w:t>
            </w:r>
          </w:p>
        </w:tc>
      </w:tr>
      <w:tr w:rsidR="00EE2086" w:rsidRPr="009C2DE5" w14:paraId="24D974B0" w14:textId="77777777" w:rsidTr="00CB5FE0">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39ED1228" w14:textId="77777777" w:rsidR="00EE2086" w:rsidRPr="009C2DE5" w:rsidRDefault="00EE2086" w:rsidP="00635211">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6DE4AEB" w14:textId="77777777" w:rsidR="00EE2086" w:rsidRPr="009C2DE5" w:rsidRDefault="00EE2086" w:rsidP="00635211">
            <w:pPr>
              <w:rPr>
                <w:rFonts w:ascii="Tahoma" w:hAnsi="Tahoma" w:cs="Tahoma"/>
                <w:color w:val="004990"/>
                <w:sz w:val="20"/>
                <w:szCs w:val="20"/>
                <w:lang w:val="es-BO" w:eastAsia="es-BO"/>
              </w:rPr>
            </w:pPr>
            <w:r>
              <w:rPr>
                <w:rFonts w:ascii="Tahoma" w:hAnsi="Tahoma" w:cs="Tahoma"/>
                <w:color w:val="004990"/>
                <w:sz w:val="20"/>
                <w:szCs w:val="20"/>
                <w:lang w:val="es-BO" w:eastAsia="es-BO"/>
              </w:rPr>
              <w:t>Cobertura en ciudades y localidades.</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hideMark/>
          </w:tcPr>
          <w:p w14:paraId="28ECF0AA" w14:textId="77777777" w:rsidR="00EE2086" w:rsidRDefault="00EE2086" w:rsidP="00635211">
            <w:pPr>
              <w:jc w:val="center"/>
            </w:pPr>
            <w:r w:rsidRPr="0098242A">
              <w:rPr>
                <w:rFonts w:ascii="Tahoma" w:hAnsi="Tahoma" w:cs="Tahoma"/>
                <w:color w:val="004990"/>
                <w:sz w:val="20"/>
                <w:szCs w:val="20"/>
                <w:lang w:val="es-BO" w:eastAsia="es-BO"/>
              </w:rPr>
              <w:t>Cumple/No Cumple</w:t>
            </w:r>
          </w:p>
        </w:tc>
      </w:tr>
      <w:tr w:rsidR="00EE2086" w:rsidRPr="009C2DE5" w14:paraId="2A73E32E" w14:textId="77777777" w:rsidTr="00CB5FE0">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455E4FFD" w14:textId="77777777" w:rsidR="00EE2086" w:rsidRPr="009C2DE5" w:rsidRDefault="00EE2086" w:rsidP="0063521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E2F84C3" w14:textId="77777777" w:rsidR="00EE2086" w:rsidRPr="009C2DE5" w:rsidRDefault="00EE2086" w:rsidP="00635211">
            <w:pPr>
              <w:rPr>
                <w:rFonts w:ascii="Tahoma" w:hAnsi="Tahoma" w:cs="Tahoma"/>
                <w:color w:val="004990"/>
                <w:sz w:val="20"/>
                <w:szCs w:val="20"/>
                <w:lang w:val="es-BO" w:eastAsia="es-BO"/>
              </w:rPr>
            </w:pPr>
            <w:r>
              <w:rPr>
                <w:rFonts w:ascii="Tahoma" w:hAnsi="Tahoma" w:cs="Tahoma"/>
                <w:color w:val="004990"/>
                <w:sz w:val="18"/>
              </w:rPr>
              <w:t>Oficinas en las ciudades de La Paz, Cochabamba y Santa Cruz.</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tcPr>
          <w:p w14:paraId="1004FD3E" w14:textId="77777777" w:rsidR="00EE2086" w:rsidRDefault="00EE2086" w:rsidP="00635211">
            <w:pPr>
              <w:jc w:val="center"/>
            </w:pPr>
            <w:r w:rsidRPr="0098242A">
              <w:rPr>
                <w:rFonts w:ascii="Tahoma" w:hAnsi="Tahoma" w:cs="Tahoma"/>
                <w:color w:val="004990"/>
                <w:sz w:val="20"/>
                <w:szCs w:val="20"/>
                <w:lang w:val="es-BO" w:eastAsia="es-BO"/>
              </w:rPr>
              <w:t>Cumple/No Cumple</w:t>
            </w:r>
          </w:p>
        </w:tc>
      </w:tr>
      <w:tr w:rsidR="00EE2086" w:rsidRPr="009C2DE5" w14:paraId="78D9FDE0" w14:textId="77777777" w:rsidTr="00CB5FE0">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3ADF2345" w14:textId="77777777" w:rsidR="00EE2086" w:rsidRDefault="00EE2086" w:rsidP="0063521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1D58D374" w14:textId="0EFEBE63" w:rsidR="00EE2086" w:rsidRDefault="00A32EAB" w:rsidP="00A32EAB">
            <w:pPr>
              <w:rPr>
                <w:rFonts w:ascii="Tahoma" w:hAnsi="Tahoma" w:cs="Tahoma"/>
                <w:color w:val="004990"/>
                <w:sz w:val="18"/>
              </w:rPr>
            </w:pPr>
            <w:r>
              <w:rPr>
                <w:rFonts w:ascii="Tahoma" w:hAnsi="Tahoma" w:cs="Tahoma"/>
                <w:color w:val="004990"/>
                <w:sz w:val="18"/>
                <w:lang w:val="es-BO"/>
              </w:rPr>
              <w:t xml:space="preserve">Referente de la empresa aseguradora </w:t>
            </w:r>
            <w:r w:rsidR="00EE2086" w:rsidRPr="00267390">
              <w:rPr>
                <w:rFonts w:ascii="Tahoma" w:hAnsi="Tahoma" w:cs="Tahoma"/>
                <w:color w:val="004990"/>
                <w:sz w:val="18"/>
              </w:rPr>
              <w:t>que trabaje todo el día en las Oficinas de Entel</w:t>
            </w:r>
            <w:r>
              <w:rPr>
                <w:rFonts w:ascii="Tahoma" w:hAnsi="Tahoma" w:cs="Tahoma"/>
                <w:color w:val="004990"/>
                <w:sz w:val="18"/>
              </w:rPr>
              <w:t xml:space="preserve"> en la ciudad de La Paz.</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tcPr>
          <w:p w14:paraId="73B4C442" w14:textId="77777777" w:rsidR="00EE2086" w:rsidRPr="0098242A" w:rsidRDefault="00EE2086" w:rsidP="00635211">
            <w:pPr>
              <w:jc w:val="center"/>
              <w:rPr>
                <w:rFonts w:ascii="Tahoma" w:hAnsi="Tahoma" w:cs="Tahoma"/>
                <w:color w:val="004990"/>
                <w:sz w:val="20"/>
                <w:szCs w:val="20"/>
                <w:lang w:val="es-BO" w:eastAsia="es-BO"/>
              </w:rPr>
            </w:pPr>
            <w:r w:rsidRPr="0098242A">
              <w:rPr>
                <w:rFonts w:ascii="Tahoma" w:hAnsi="Tahoma" w:cs="Tahoma"/>
                <w:color w:val="004990"/>
                <w:sz w:val="20"/>
                <w:szCs w:val="20"/>
                <w:lang w:val="es-BO" w:eastAsia="es-BO"/>
              </w:rPr>
              <w:t>Cumple/No Cumple</w:t>
            </w:r>
          </w:p>
        </w:tc>
      </w:tr>
      <w:tr w:rsidR="00EE2086" w:rsidRPr="009C2DE5" w14:paraId="4E9BADC6" w14:textId="77777777" w:rsidTr="00CB5FE0">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5DED7BC6" w14:textId="77777777" w:rsidR="00EE2086" w:rsidRPr="009C2DE5" w:rsidRDefault="00EE2086" w:rsidP="0063521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7AB24F71" w14:textId="04B068D4" w:rsidR="00EE2086" w:rsidRPr="009C2DE5" w:rsidRDefault="00EE2086" w:rsidP="00635211">
            <w:pPr>
              <w:rPr>
                <w:rFonts w:ascii="Tahoma" w:hAnsi="Tahoma" w:cs="Tahoma"/>
                <w:color w:val="004990"/>
                <w:sz w:val="20"/>
                <w:szCs w:val="20"/>
                <w:lang w:val="es-BO" w:eastAsia="es-BO"/>
              </w:rPr>
            </w:pPr>
            <w:r>
              <w:rPr>
                <w:rFonts w:ascii="Tahoma" w:hAnsi="Tahoma" w:cs="Tahoma"/>
                <w:color w:val="004990"/>
                <w:sz w:val="18"/>
              </w:rPr>
              <w:t xml:space="preserve">Experiencia </w:t>
            </w:r>
            <w:r w:rsidR="0082637F">
              <w:rPr>
                <w:rFonts w:ascii="Tahoma" w:hAnsi="Tahoma" w:cs="Tahoma"/>
                <w:color w:val="004990"/>
                <w:sz w:val="18"/>
              </w:rPr>
              <w:t xml:space="preserve">minima de 3 años </w:t>
            </w:r>
            <w:r>
              <w:rPr>
                <w:rFonts w:ascii="Tahoma" w:hAnsi="Tahoma" w:cs="Tahoma"/>
                <w:color w:val="004990"/>
                <w:sz w:val="18"/>
              </w:rPr>
              <w:t>en atención de empresas con más de 1.000 empleados</w:t>
            </w:r>
            <w:r w:rsidR="0082637F">
              <w:rPr>
                <w:rFonts w:ascii="Tahoma" w:hAnsi="Tahoma" w:cs="Tahoma"/>
                <w:color w:val="004990"/>
                <w:sz w:val="18"/>
              </w:rPr>
              <w:t xml:space="preserve"> en el territorio Boliviano.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tcPr>
          <w:p w14:paraId="259E8D33" w14:textId="77777777" w:rsidR="00EE2086" w:rsidRDefault="00EE2086" w:rsidP="00635211">
            <w:pPr>
              <w:jc w:val="center"/>
            </w:pPr>
            <w:r w:rsidRPr="0098242A">
              <w:rPr>
                <w:rFonts w:ascii="Tahoma" w:hAnsi="Tahoma" w:cs="Tahoma"/>
                <w:color w:val="004990"/>
                <w:sz w:val="20"/>
                <w:szCs w:val="20"/>
                <w:lang w:val="es-BO" w:eastAsia="es-BO"/>
              </w:rPr>
              <w:t>Cumple/No Cumple</w:t>
            </w:r>
          </w:p>
        </w:tc>
      </w:tr>
      <w:tr w:rsidR="006A6197" w:rsidRPr="009C2DE5" w14:paraId="269A820F" w14:textId="77777777" w:rsidTr="00CB5FE0">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77288D4F" w14:textId="4B15349F" w:rsidR="006A6197" w:rsidRDefault="006A6197" w:rsidP="0063521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6</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69C216CB" w14:textId="11D8A202" w:rsidR="006A6197" w:rsidRDefault="006A6197" w:rsidP="009050FA">
            <w:pPr>
              <w:rPr>
                <w:rFonts w:ascii="Tahoma" w:hAnsi="Tahoma" w:cs="Tahoma"/>
                <w:color w:val="004990"/>
                <w:sz w:val="18"/>
              </w:rPr>
            </w:pPr>
            <w:r>
              <w:rPr>
                <w:rFonts w:ascii="Tahoma" w:hAnsi="Tahoma" w:cs="Tahoma"/>
                <w:color w:val="004990"/>
                <w:sz w:val="18"/>
              </w:rPr>
              <w:t xml:space="preserve">Cumplimiento de las coberturas detalladas en el slip (anexo </w:t>
            </w:r>
            <w:r w:rsidR="009050FA">
              <w:rPr>
                <w:rFonts w:ascii="Tahoma" w:hAnsi="Tahoma" w:cs="Tahoma"/>
                <w:color w:val="004990"/>
                <w:sz w:val="18"/>
              </w:rPr>
              <w:t>6</w:t>
            </w:r>
            <w:r>
              <w:rPr>
                <w:rFonts w:ascii="Tahoma" w:hAnsi="Tahoma" w:cs="Tahoma"/>
                <w:color w:val="004990"/>
                <w:sz w:val="18"/>
              </w:rPr>
              <w:t>).</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tcPr>
          <w:p w14:paraId="55F156C4" w14:textId="5F01AB40" w:rsidR="006A6197" w:rsidRPr="0098242A" w:rsidRDefault="009050FA" w:rsidP="00635211">
            <w:pPr>
              <w:jc w:val="center"/>
              <w:rPr>
                <w:rFonts w:ascii="Tahoma" w:hAnsi="Tahoma" w:cs="Tahoma"/>
                <w:color w:val="004990"/>
                <w:sz w:val="20"/>
                <w:szCs w:val="20"/>
                <w:lang w:val="es-BO" w:eastAsia="es-BO"/>
              </w:rPr>
            </w:pPr>
            <w:r w:rsidRPr="0098242A">
              <w:rPr>
                <w:rFonts w:ascii="Tahoma" w:hAnsi="Tahoma" w:cs="Tahoma"/>
                <w:color w:val="004990"/>
                <w:sz w:val="20"/>
                <w:szCs w:val="20"/>
                <w:lang w:val="es-BO" w:eastAsia="es-BO"/>
              </w:rPr>
              <w:t>Cumple/No Cumple</w:t>
            </w:r>
          </w:p>
        </w:tc>
      </w:tr>
      <w:tr w:rsidR="00EE2086" w:rsidRPr="009C2DE5" w14:paraId="6ACB267B" w14:textId="77777777" w:rsidTr="00CB5FE0">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45667360" w14:textId="77777777" w:rsidR="00EE2086" w:rsidRPr="009C2DE5" w:rsidRDefault="00EE2086" w:rsidP="00635211">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664F9AD" w14:textId="1A0754ED" w:rsidR="00EE2086" w:rsidRPr="00112F17" w:rsidRDefault="00C41F6A" w:rsidP="00635211">
            <w:pPr>
              <w:jc w:val="center"/>
              <w:rPr>
                <w:rFonts w:ascii="Tahoma" w:hAnsi="Tahoma" w:cs="Tahoma"/>
                <w:b/>
                <w:bCs/>
                <w:color w:val="FF0000"/>
                <w:sz w:val="20"/>
                <w:szCs w:val="20"/>
                <w:lang w:val="es-BO" w:eastAsia="es-BO"/>
              </w:rPr>
            </w:pPr>
            <w:r>
              <w:rPr>
                <w:rFonts w:ascii="Tahoma" w:hAnsi="Tahoma" w:cs="Tahoma"/>
                <w:b/>
                <w:bCs/>
                <w:color w:val="004990"/>
                <w:sz w:val="20"/>
                <w:szCs w:val="20"/>
                <w:lang w:val="es-BO" w:eastAsia="es-BO"/>
              </w:rPr>
              <w:t>7</w:t>
            </w:r>
            <w:r w:rsidRPr="009C2DE5">
              <w:rPr>
                <w:rFonts w:ascii="Tahoma" w:hAnsi="Tahoma" w:cs="Tahoma"/>
                <w:b/>
                <w:bCs/>
                <w:color w:val="004990"/>
                <w:sz w:val="20"/>
                <w:szCs w:val="20"/>
                <w:lang w:val="es-BO" w:eastAsia="es-BO"/>
              </w:rPr>
              <w:t>0</w:t>
            </w:r>
            <w:r w:rsidR="00EE2086" w:rsidRPr="009C2DE5">
              <w:rPr>
                <w:rFonts w:ascii="Tahoma" w:hAnsi="Tahoma" w:cs="Tahoma"/>
                <w:b/>
                <w:bCs/>
                <w:color w:val="004990"/>
                <w:sz w:val="20"/>
                <w:szCs w:val="20"/>
                <w:lang w:val="es-BO" w:eastAsia="es-BO"/>
              </w:rPr>
              <w:t>%</w:t>
            </w:r>
          </w:p>
        </w:tc>
      </w:tr>
      <w:tr w:rsidR="00EE2086" w:rsidRPr="009C2DE5" w14:paraId="7DBC2DD9" w14:textId="77777777" w:rsidTr="00CB5FE0">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14:paraId="0E902536" w14:textId="77777777" w:rsidR="00EE2086" w:rsidRPr="00090EA2" w:rsidRDefault="00EE2086" w:rsidP="00635211">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AF04B14" w14:textId="77777777" w:rsidR="00EE2086" w:rsidRPr="00090EA2" w:rsidRDefault="00EE2086" w:rsidP="00635211">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14:paraId="7F7D1C86" w14:textId="2C449DA8" w:rsidR="00EE2086" w:rsidRPr="00090EA2" w:rsidRDefault="00EE2086" w:rsidP="00C41F6A">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w:t>
            </w:r>
            <w:r w:rsidR="00C41F6A">
              <w:rPr>
                <w:rFonts w:ascii="Tahoma" w:hAnsi="Tahoma" w:cs="Tahoma"/>
                <w:b/>
                <w:bCs/>
                <w:color w:val="FFFFFF" w:themeColor="background1"/>
                <w:sz w:val="20"/>
                <w:szCs w:val="20"/>
                <w:lang w:val="es-BO" w:eastAsia="es-BO"/>
              </w:rPr>
              <w:t>3</w:t>
            </w:r>
            <w:r w:rsidR="00C41F6A" w:rsidRPr="00090EA2">
              <w:rPr>
                <w:rFonts w:ascii="Tahoma" w:hAnsi="Tahoma" w:cs="Tahoma"/>
                <w:b/>
                <w:bCs/>
                <w:color w:val="FFFFFF" w:themeColor="background1"/>
                <w:sz w:val="20"/>
                <w:szCs w:val="20"/>
                <w:lang w:val="es-BO" w:eastAsia="es-BO"/>
              </w:rPr>
              <w:t>0</w:t>
            </w:r>
            <w:r w:rsidRPr="00090EA2">
              <w:rPr>
                <w:rFonts w:ascii="Tahoma" w:hAnsi="Tahoma" w:cs="Tahoma"/>
                <w:b/>
                <w:bCs/>
                <w:color w:val="FFFFFF" w:themeColor="background1"/>
                <w:sz w:val="20"/>
                <w:szCs w:val="20"/>
                <w:lang w:val="es-BO" w:eastAsia="es-BO"/>
              </w:rPr>
              <w:t>%)</w:t>
            </w:r>
          </w:p>
        </w:tc>
      </w:tr>
      <w:tr w:rsidR="001C5E1A" w:rsidRPr="009C2DE5" w14:paraId="205D3F94" w14:textId="77777777" w:rsidTr="00CB5FE0">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3737D0B3" w14:textId="77777777" w:rsidR="001C5E1A" w:rsidRPr="009C2DE5" w:rsidRDefault="001C5E1A" w:rsidP="00635211">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734E2809" w14:textId="35638696" w:rsidR="001C5E1A" w:rsidRPr="009C2DE5" w:rsidRDefault="001C5E1A" w:rsidP="00A32EAB">
            <w:pPr>
              <w:rPr>
                <w:rFonts w:ascii="Tahoma" w:hAnsi="Tahoma" w:cs="Tahoma"/>
                <w:color w:val="004990"/>
                <w:sz w:val="20"/>
                <w:szCs w:val="20"/>
                <w:lang w:val="es-BO" w:eastAsia="es-BO"/>
              </w:rPr>
            </w:pPr>
            <w:r>
              <w:rPr>
                <w:rFonts w:ascii="Tahoma" w:hAnsi="Tahoma" w:cs="Tahoma"/>
                <w:color w:val="004990"/>
                <w:sz w:val="18"/>
              </w:rPr>
              <w:t>Cumplimiento de la coberturas detalladas en el slip (anexo 5).</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1862C647" w14:textId="311E01EC" w:rsidR="001C5E1A" w:rsidRPr="009C2DE5" w:rsidRDefault="001C5E1A" w:rsidP="0063521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30%</w:t>
            </w:r>
          </w:p>
        </w:tc>
      </w:tr>
      <w:tr w:rsidR="00EE2086" w:rsidRPr="009C2DE5" w14:paraId="30CFD0FC" w14:textId="77777777" w:rsidTr="00CB5FE0">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6E1DE4FE" w14:textId="77777777" w:rsidR="00EE2086" w:rsidRPr="009C2DE5" w:rsidRDefault="00EE2086" w:rsidP="00635211">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BE6D040" w14:textId="4D7A87BD" w:rsidR="00EE2086" w:rsidRPr="009C2DE5" w:rsidRDefault="00EC5A05" w:rsidP="0063521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3</w:t>
            </w:r>
            <w:r w:rsidR="00EE2086" w:rsidRPr="009C2DE5">
              <w:rPr>
                <w:rFonts w:ascii="Tahoma" w:hAnsi="Tahoma" w:cs="Tahoma"/>
                <w:b/>
                <w:bCs/>
                <w:color w:val="004990"/>
                <w:sz w:val="20"/>
                <w:szCs w:val="20"/>
                <w:lang w:val="es-BO" w:eastAsia="es-BO"/>
              </w:rPr>
              <w:t>0%</w:t>
            </w:r>
          </w:p>
        </w:tc>
      </w:tr>
      <w:tr w:rsidR="00EE2086" w:rsidRPr="009C2DE5" w14:paraId="7FAB16DF" w14:textId="77777777" w:rsidTr="00CB5FE0">
        <w:trPr>
          <w:trHeight w:val="458"/>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2F91340E" w14:textId="77777777" w:rsidR="00EE2086" w:rsidRPr="00267390" w:rsidRDefault="00EE2086" w:rsidP="00635211">
            <w:pPr>
              <w:jc w:val="center"/>
              <w:rPr>
                <w:rFonts w:ascii="Tahoma" w:hAnsi="Tahoma" w:cs="Tahoma"/>
                <w:b/>
                <w:bCs/>
                <w:color w:val="FFFFFF" w:themeColor="background1"/>
                <w:sz w:val="20"/>
                <w:szCs w:val="20"/>
                <w:lang w:val="es-BO" w:eastAsia="es-BO"/>
              </w:rPr>
            </w:pPr>
            <w:r w:rsidRPr="00267390">
              <w:rPr>
                <w:rFonts w:ascii="Tahoma" w:hAnsi="Tahoma" w:cs="Tahoma"/>
                <w:b/>
                <w:bCs/>
                <w:color w:val="FFFFFF" w:themeColor="background1"/>
                <w:sz w:val="20"/>
                <w:szCs w:val="20"/>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7086D520" w14:textId="77777777" w:rsidR="00EE2086" w:rsidRPr="00267390" w:rsidRDefault="00EE2086" w:rsidP="00635211">
            <w:pPr>
              <w:jc w:val="center"/>
              <w:rPr>
                <w:rFonts w:ascii="Tahoma" w:hAnsi="Tahoma" w:cs="Tahoma"/>
                <w:b/>
                <w:bCs/>
                <w:color w:val="FFFFFF" w:themeColor="background1"/>
                <w:sz w:val="20"/>
                <w:szCs w:val="20"/>
                <w:lang w:val="es-BO" w:eastAsia="es-BO"/>
              </w:rPr>
            </w:pPr>
            <w:r w:rsidRPr="00267390">
              <w:rPr>
                <w:rFonts w:ascii="Tahoma" w:hAnsi="Tahoma" w:cs="Tahoma"/>
                <w:b/>
                <w:bCs/>
                <w:color w:val="FFFFFF" w:themeColor="background1"/>
                <w:sz w:val="20"/>
                <w:szCs w:val="20"/>
                <w:lang w:val="es-BO" w:eastAsia="es-BO"/>
              </w:rPr>
              <w:t>100%</w:t>
            </w:r>
          </w:p>
        </w:tc>
      </w:tr>
    </w:tbl>
    <w:p w14:paraId="619958BA" w14:textId="77777777" w:rsidR="00E537A7" w:rsidRPr="00E537A7" w:rsidRDefault="00635211" w:rsidP="00E537A7">
      <w:pPr>
        <w:ind w:firstLine="426"/>
        <w:jc w:val="both"/>
        <w:rPr>
          <w:rFonts w:ascii="Arial" w:hAnsi="Arial" w:cs="Arial"/>
          <w:i/>
          <w:szCs w:val="20"/>
        </w:rPr>
      </w:pPr>
      <w:r w:rsidRPr="009C2DE5">
        <w:rPr>
          <w:rFonts w:ascii="Tahoma" w:hAnsi="Tahoma" w:cs="Tahoma"/>
          <w:b/>
          <w:color w:val="004990"/>
          <w:sz w:val="18"/>
          <w:szCs w:val="18"/>
          <w:lang w:val="es-ES_tradnl"/>
        </w:rPr>
        <w:t>La nota mínima de aprobación es de 80% de la Calificación Total (A+B).</w:t>
      </w:r>
    </w:p>
    <w:p w14:paraId="52EDD12E" w14:textId="77777777" w:rsidR="00AF6AD0" w:rsidRDefault="00AF6AD0" w:rsidP="00E5706B">
      <w:pPr>
        <w:rPr>
          <w:lang w:val="es-BO" w:eastAsia="en-US"/>
        </w:rPr>
      </w:pPr>
    </w:p>
    <w:p w14:paraId="087EA3FC" w14:textId="77777777" w:rsidR="00AF6AD0" w:rsidRDefault="00AF6AD0" w:rsidP="00E5706B">
      <w:pPr>
        <w:rPr>
          <w:lang w:val="es-BO" w:eastAsia="en-US"/>
        </w:rPr>
      </w:pPr>
    </w:p>
    <w:p w14:paraId="7D65BEF4" w14:textId="77777777" w:rsidR="00AF6AD0" w:rsidRDefault="00AF6AD0" w:rsidP="00E5706B">
      <w:pPr>
        <w:rPr>
          <w:lang w:val="es-BO" w:eastAsia="en-US"/>
        </w:rPr>
      </w:pPr>
    </w:p>
    <w:p w14:paraId="23567014" w14:textId="77777777" w:rsidR="00C41F6A" w:rsidRDefault="00C41F6A" w:rsidP="002C3600">
      <w:pPr>
        <w:rPr>
          <w:rFonts w:ascii="Arial" w:hAnsi="Arial" w:cs="Arial"/>
          <w:i/>
          <w:szCs w:val="20"/>
        </w:rPr>
      </w:pPr>
    </w:p>
    <w:p w14:paraId="461666A3" w14:textId="77777777" w:rsidR="00C41F6A" w:rsidRDefault="00C41F6A" w:rsidP="002C3600">
      <w:pPr>
        <w:rPr>
          <w:rFonts w:ascii="Arial" w:hAnsi="Arial" w:cs="Arial"/>
          <w:i/>
          <w:szCs w:val="20"/>
        </w:rPr>
      </w:pPr>
    </w:p>
    <w:p w14:paraId="619589BD" w14:textId="77777777" w:rsidR="00ED30FD" w:rsidRPr="002275B2" w:rsidRDefault="00ED30FD" w:rsidP="002C3600">
      <w:pPr>
        <w:pStyle w:val="Ttulo1"/>
        <w:numPr>
          <w:ilvl w:val="0"/>
          <w:numId w:val="0"/>
        </w:numPr>
        <w:jc w:val="center"/>
        <w:rPr>
          <w:color w:val="004990"/>
          <w:sz w:val="28"/>
          <w:szCs w:val="28"/>
          <w:u w:val="none"/>
        </w:rPr>
      </w:pPr>
      <w:bookmarkStart w:id="20" w:name="_Toc330030632"/>
      <w:r w:rsidRPr="002275B2">
        <w:rPr>
          <w:color w:val="004990"/>
          <w:sz w:val="28"/>
          <w:szCs w:val="28"/>
          <w:u w:val="none"/>
        </w:rPr>
        <w:t>PARTE III</w:t>
      </w:r>
      <w:bookmarkEnd w:id="20"/>
    </w:p>
    <w:p w14:paraId="40D1F685" w14:textId="77777777" w:rsidR="002C3600" w:rsidRPr="002275B2" w:rsidRDefault="002C3600" w:rsidP="002C3600">
      <w:pPr>
        <w:rPr>
          <w:sz w:val="28"/>
          <w:szCs w:val="28"/>
          <w:lang w:val="es-MX"/>
        </w:rPr>
      </w:pPr>
    </w:p>
    <w:p w14:paraId="51EB2482"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44E4610C" w14:textId="77777777" w:rsidR="00DD228F" w:rsidRDefault="00DD228F">
      <w:pPr>
        <w:rPr>
          <w:rFonts w:ascii="Arial" w:hAnsi="Arial" w:cs="Arial"/>
          <w:i/>
          <w:szCs w:val="20"/>
        </w:rPr>
      </w:pPr>
    </w:p>
    <w:p w14:paraId="086BF0B0" w14:textId="77777777" w:rsidR="00DD228F" w:rsidRDefault="00DD228F" w:rsidP="00DD228F">
      <w:pPr>
        <w:rPr>
          <w:rFonts w:ascii="Arial" w:hAnsi="Arial" w:cs="Arial"/>
          <w:i/>
          <w:szCs w:val="20"/>
        </w:rPr>
      </w:pPr>
    </w:p>
    <w:p w14:paraId="2FFD55EC" w14:textId="77777777" w:rsidR="00ED30FD" w:rsidRDefault="00ED30FD" w:rsidP="00DD228F">
      <w:pPr>
        <w:rPr>
          <w:rFonts w:ascii="Arial" w:hAnsi="Arial" w:cs="Arial"/>
          <w:i/>
          <w:szCs w:val="20"/>
        </w:rPr>
      </w:pPr>
    </w:p>
    <w:p w14:paraId="24D60B3D"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4279E818"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59C9BEC1" w14:textId="77777777"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14:paraId="2BA7CA61" w14:textId="77777777" w:rsidR="002A739A" w:rsidRDefault="002A739A" w:rsidP="006A52BA">
      <w:pPr>
        <w:rPr>
          <w:rFonts w:ascii="Tahoma" w:hAnsi="Tahoma" w:cs="Tahoma"/>
          <w:color w:val="004990"/>
          <w:sz w:val="22"/>
          <w:szCs w:val="22"/>
        </w:rPr>
      </w:pPr>
    </w:p>
    <w:p w14:paraId="5F0BC407" w14:textId="77777777" w:rsidR="002A739A" w:rsidRDefault="002A739A" w:rsidP="006A52BA">
      <w:pPr>
        <w:rPr>
          <w:rFonts w:ascii="Tahoma" w:hAnsi="Tahoma" w:cs="Tahoma"/>
          <w:color w:val="004990"/>
          <w:sz w:val="22"/>
          <w:szCs w:val="22"/>
        </w:rPr>
      </w:pPr>
    </w:p>
    <w:p w14:paraId="616C23BF" w14:textId="77777777" w:rsidR="002A739A" w:rsidRDefault="002A739A">
      <w:pPr>
        <w:rPr>
          <w:rFonts w:ascii="Tahoma" w:hAnsi="Tahoma" w:cs="Tahoma"/>
          <w:color w:val="004990"/>
          <w:sz w:val="22"/>
          <w:szCs w:val="22"/>
        </w:rPr>
      </w:pPr>
    </w:p>
    <w:p w14:paraId="0CA4431C" w14:textId="77777777" w:rsidR="008F291D" w:rsidRDefault="008F291D">
      <w:pPr>
        <w:rPr>
          <w:rFonts w:ascii="Tahoma" w:hAnsi="Tahoma" w:cs="Tahoma"/>
          <w:color w:val="004990"/>
          <w:sz w:val="22"/>
          <w:szCs w:val="22"/>
        </w:rPr>
      </w:pPr>
    </w:p>
    <w:p w14:paraId="14AF5228" w14:textId="77777777" w:rsidR="008F291D" w:rsidRDefault="008F291D">
      <w:pPr>
        <w:rPr>
          <w:rFonts w:ascii="Tahoma" w:hAnsi="Tahoma" w:cs="Tahoma"/>
          <w:color w:val="004990"/>
          <w:sz w:val="22"/>
          <w:szCs w:val="22"/>
        </w:rPr>
      </w:pPr>
    </w:p>
    <w:p w14:paraId="24EF78DD" w14:textId="77777777" w:rsidR="008F291D" w:rsidRDefault="008F291D">
      <w:pPr>
        <w:rPr>
          <w:rFonts w:ascii="Tahoma" w:hAnsi="Tahoma" w:cs="Tahoma"/>
          <w:color w:val="004990"/>
          <w:sz w:val="22"/>
          <w:szCs w:val="22"/>
        </w:rPr>
      </w:pPr>
    </w:p>
    <w:p w14:paraId="11FC6FD5" w14:textId="77777777" w:rsidR="008F291D" w:rsidRDefault="008F291D">
      <w:pPr>
        <w:rPr>
          <w:rFonts w:ascii="Tahoma" w:hAnsi="Tahoma" w:cs="Tahoma"/>
          <w:color w:val="004990"/>
          <w:sz w:val="22"/>
          <w:szCs w:val="22"/>
        </w:rPr>
      </w:pPr>
    </w:p>
    <w:p w14:paraId="1C5B050A" w14:textId="77777777" w:rsidR="008F291D" w:rsidRDefault="008F291D">
      <w:pPr>
        <w:rPr>
          <w:rFonts w:ascii="Tahoma" w:hAnsi="Tahoma" w:cs="Tahoma"/>
          <w:color w:val="004990"/>
          <w:sz w:val="22"/>
          <w:szCs w:val="22"/>
        </w:rPr>
      </w:pPr>
    </w:p>
    <w:p w14:paraId="6ADD0F1F" w14:textId="77777777" w:rsidR="008F291D" w:rsidRDefault="008F291D">
      <w:pPr>
        <w:rPr>
          <w:rFonts w:ascii="Tahoma" w:hAnsi="Tahoma" w:cs="Tahoma"/>
          <w:color w:val="004990"/>
          <w:sz w:val="22"/>
          <w:szCs w:val="22"/>
        </w:rPr>
      </w:pPr>
    </w:p>
    <w:p w14:paraId="3D9A04D5" w14:textId="77777777" w:rsidR="008F291D" w:rsidRDefault="008F291D">
      <w:pPr>
        <w:rPr>
          <w:rFonts w:ascii="Tahoma" w:hAnsi="Tahoma" w:cs="Tahoma"/>
          <w:color w:val="004990"/>
          <w:sz w:val="22"/>
          <w:szCs w:val="22"/>
        </w:rPr>
      </w:pPr>
    </w:p>
    <w:p w14:paraId="58B840DC" w14:textId="77777777" w:rsidR="008F291D" w:rsidRDefault="008F291D">
      <w:pPr>
        <w:rPr>
          <w:rFonts w:ascii="Tahoma" w:hAnsi="Tahoma" w:cs="Tahoma"/>
          <w:color w:val="004990"/>
          <w:sz w:val="22"/>
          <w:szCs w:val="22"/>
        </w:rPr>
      </w:pPr>
    </w:p>
    <w:p w14:paraId="2F9D1DD3" w14:textId="77777777" w:rsidR="008F291D" w:rsidRDefault="008F291D">
      <w:pPr>
        <w:rPr>
          <w:rFonts w:ascii="Tahoma" w:hAnsi="Tahoma" w:cs="Tahoma"/>
          <w:color w:val="004990"/>
          <w:sz w:val="22"/>
          <w:szCs w:val="22"/>
        </w:rPr>
      </w:pPr>
    </w:p>
    <w:p w14:paraId="398E02B1" w14:textId="77777777" w:rsidR="008F291D" w:rsidRDefault="008F291D">
      <w:pPr>
        <w:rPr>
          <w:rFonts w:ascii="Tahoma" w:hAnsi="Tahoma" w:cs="Tahoma"/>
          <w:color w:val="004990"/>
          <w:sz w:val="22"/>
          <w:szCs w:val="22"/>
        </w:rPr>
      </w:pPr>
    </w:p>
    <w:p w14:paraId="180A0E61" w14:textId="77777777" w:rsidR="00937E95" w:rsidRDefault="00937E95">
      <w:pPr>
        <w:rPr>
          <w:rFonts w:ascii="Tahoma" w:hAnsi="Tahoma" w:cs="Tahoma"/>
          <w:color w:val="004990"/>
          <w:sz w:val="22"/>
          <w:szCs w:val="22"/>
        </w:rPr>
      </w:pPr>
      <w:r>
        <w:rPr>
          <w:rFonts w:ascii="Tahoma" w:hAnsi="Tahoma" w:cs="Tahoma"/>
          <w:color w:val="004990"/>
          <w:sz w:val="22"/>
          <w:szCs w:val="22"/>
        </w:rPr>
        <w:br w:type="page"/>
      </w:r>
    </w:p>
    <w:p w14:paraId="54D65D0E" w14:textId="77777777" w:rsidR="008F291D" w:rsidRDefault="008F291D">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14:paraId="76F40D27" w14:textId="77777777" w:rsidTr="002C3600">
        <w:trPr>
          <w:trHeight w:val="617"/>
        </w:trPr>
        <w:tc>
          <w:tcPr>
            <w:tcW w:w="2410" w:type="dxa"/>
            <w:shd w:val="clear" w:color="auto" w:fill="004990"/>
            <w:vAlign w:val="center"/>
          </w:tcPr>
          <w:p w14:paraId="3EBCB64E"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No. 1</w:t>
            </w:r>
          </w:p>
        </w:tc>
        <w:tc>
          <w:tcPr>
            <w:tcW w:w="7365" w:type="dxa"/>
            <w:vAlign w:val="center"/>
          </w:tcPr>
          <w:p w14:paraId="68AAAE77" w14:textId="77777777"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0BA99006" w14:textId="77777777" w:rsidR="002A739A" w:rsidRPr="00D630B4" w:rsidRDefault="002A739A" w:rsidP="002A739A">
      <w:pPr>
        <w:jc w:val="both"/>
        <w:rPr>
          <w:rFonts w:ascii="Tahoma" w:hAnsi="Tahoma" w:cs="Tahoma"/>
          <w:b/>
          <w:color w:val="365F91"/>
          <w:lang w:val="pt-BR"/>
        </w:rPr>
      </w:pPr>
    </w:p>
    <w:p w14:paraId="0306FD97" w14:textId="77777777" w:rsidR="002275B2" w:rsidRDefault="002275B2" w:rsidP="002A739A">
      <w:pPr>
        <w:jc w:val="both"/>
        <w:rPr>
          <w:rFonts w:ascii="Tahoma" w:hAnsi="Tahoma" w:cs="Tahoma"/>
          <w:b/>
          <w:color w:val="365F91"/>
          <w:sz w:val="22"/>
          <w:szCs w:val="22"/>
        </w:rPr>
      </w:pPr>
    </w:p>
    <w:p w14:paraId="3E3B414E" w14:textId="77777777"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024510B4" w14:textId="77777777" w:rsidR="009F369F" w:rsidRPr="008F291D" w:rsidRDefault="009F369F" w:rsidP="002A739A">
      <w:pPr>
        <w:jc w:val="both"/>
        <w:rPr>
          <w:rFonts w:ascii="Tahoma" w:hAnsi="Tahoma" w:cs="Tahoma"/>
          <w:b/>
          <w:color w:val="C00000"/>
        </w:rPr>
      </w:pPr>
    </w:p>
    <w:p w14:paraId="2E9E78D2" w14:textId="77777777" w:rsidR="002A739A" w:rsidRPr="002A739A" w:rsidRDefault="009F369F" w:rsidP="003E6995">
      <w:pPr>
        <w:numPr>
          <w:ilvl w:val="0"/>
          <w:numId w:val="8"/>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2A739A"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14:paraId="108DE94F" w14:textId="77777777" w:rsidR="002A739A" w:rsidRPr="002A739A" w:rsidRDefault="002A739A" w:rsidP="003E6995">
      <w:pPr>
        <w:numPr>
          <w:ilvl w:val="0"/>
          <w:numId w:val="8"/>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1" w:name="_Toc130955312"/>
      <w:bookmarkStart w:id="22" w:name="_Toc130955253"/>
    </w:p>
    <w:p w14:paraId="2F3C3E16" w14:textId="77777777" w:rsidR="002A739A" w:rsidRPr="002A739A" w:rsidRDefault="002A739A" w:rsidP="003E6995">
      <w:pPr>
        <w:numPr>
          <w:ilvl w:val="0"/>
          <w:numId w:val="8"/>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21"/>
      <w:bookmarkEnd w:id="22"/>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14:paraId="3526A949" w14:textId="77777777" w:rsidR="002A739A" w:rsidRPr="002A739A" w:rsidRDefault="009F369F" w:rsidP="003E6995">
      <w:pPr>
        <w:numPr>
          <w:ilvl w:val="0"/>
          <w:numId w:val="8"/>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2A739A"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3" w:name="_Toc130955313"/>
      <w:bookmarkStart w:id="24" w:name="_Toc130955254"/>
    </w:p>
    <w:p w14:paraId="27392073" w14:textId="77777777" w:rsidR="002A739A" w:rsidRPr="002A739A" w:rsidRDefault="002A739A" w:rsidP="003E6995">
      <w:pPr>
        <w:numPr>
          <w:ilvl w:val="0"/>
          <w:numId w:val="8"/>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3"/>
      <w:bookmarkEnd w:id="24"/>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14:paraId="559EA7D4" w14:textId="77777777" w:rsidR="002A739A" w:rsidRPr="002A739A" w:rsidRDefault="002A739A" w:rsidP="003E6995">
      <w:pPr>
        <w:numPr>
          <w:ilvl w:val="0"/>
          <w:numId w:val="8"/>
        </w:numPr>
        <w:spacing w:after="200"/>
        <w:ind w:left="567" w:hanging="567"/>
        <w:jc w:val="both"/>
        <w:rPr>
          <w:rFonts w:ascii="Tahoma" w:hAnsi="Tahoma" w:cs="Tahoma"/>
          <w:color w:val="365F91"/>
          <w:sz w:val="22"/>
          <w:szCs w:val="22"/>
        </w:rPr>
      </w:pPr>
      <w:bookmarkStart w:id="25" w:name="_Toc301514304"/>
      <w:bookmarkStart w:id="26" w:name="_Toc280114083"/>
      <w:bookmarkStart w:id="27" w:name="_Toc273432959"/>
      <w:bookmarkStart w:id="28" w:name="_Toc301514303"/>
      <w:bookmarkStart w:id="29" w:name="_Toc280114082"/>
      <w:bookmarkStart w:id="30" w:name="_Toc273432958"/>
      <w:bookmarkStart w:id="31" w:name="_Toc247462134"/>
      <w:r w:rsidRPr="0033141A">
        <w:rPr>
          <w:rFonts w:ascii="Tahoma" w:hAnsi="Tahoma" w:cs="Tahoma"/>
          <w:b/>
          <w:color w:val="365F91"/>
          <w:sz w:val="22"/>
          <w:szCs w:val="22"/>
        </w:rPr>
        <w:t>Prohibición de Competencia</w:t>
      </w:r>
      <w:bookmarkEnd w:id="25"/>
      <w:bookmarkEnd w:id="26"/>
      <w:bookmarkEnd w:id="27"/>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14:paraId="429957DE" w14:textId="77777777"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FCCB00D" w14:textId="77777777" w:rsidR="00447A35" w:rsidRPr="008F291D" w:rsidRDefault="00447A35" w:rsidP="00447A35">
      <w:pPr>
        <w:ind w:left="567"/>
        <w:jc w:val="both"/>
        <w:rPr>
          <w:rFonts w:ascii="Tahoma" w:hAnsi="Tahoma" w:cs="Tahoma"/>
          <w:color w:val="365F91"/>
        </w:rPr>
      </w:pPr>
    </w:p>
    <w:p w14:paraId="3A8A9261" w14:textId="77777777"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711E5ACB" w14:textId="77777777" w:rsidR="00447A35" w:rsidRPr="002A739A" w:rsidRDefault="00447A35" w:rsidP="00447A35">
      <w:pPr>
        <w:ind w:left="567"/>
        <w:jc w:val="both"/>
        <w:rPr>
          <w:rFonts w:ascii="Tahoma" w:hAnsi="Tahoma" w:cs="Tahoma"/>
          <w:color w:val="365F91"/>
          <w:sz w:val="22"/>
          <w:szCs w:val="22"/>
        </w:rPr>
      </w:pPr>
    </w:p>
    <w:p w14:paraId="348E097E" w14:textId="77777777" w:rsidR="009F369F" w:rsidRPr="0033141A" w:rsidRDefault="002A739A" w:rsidP="003E6995">
      <w:pPr>
        <w:numPr>
          <w:ilvl w:val="0"/>
          <w:numId w:val="8"/>
        </w:numPr>
        <w:ind w:left="567" w:hanging="567"/>
        <w:jc w:val="both"/>
        <w:rPr>
          <w:rFonts w:ascii="Tahoma" w:hAnsi="Tahoma" w:cs="Tahoma"/>
          <w:b/>
          <w:color w:val="365F91"/>
          <w:sz w:val="22"/>
          <w:szCs w:val="22"/>
        </w:rPr>
      </w:pPr>
      <w:bookmarkStart w:id="32" w:name="_Toc301514305"/>
      <w:bookmarkStart w:id="33" w:name="_Toc280114084"/>
      <w:bookmarkStart w:id="34" w:name="_Toc278876163"/>
      <w:r w:rsidRPr="009F369F">
        <w:rPr>
          <w:rFonts w:ascii="Tahoma" w:hAnsi="Tahoma" w:cs="Tahoma"/>
          <w:b/>
          <w:color w:val="365F91"/>
          <w:sz w:val="22"/>
          <w:szCs w:val="22"/>
        </w:rPr>
        <w:t>Impedidos de Participar</w:t>
      </w:r>
      <w:bookmarkEnd w:id="32"/>
      <w:bookmarkEnd w:id="33"/>
      <w:bookmarkEnd w:id="34"/>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w:t>
      </w:r>
      <w:r w:rsidRPr="002A739A">
        <w:rPr>
          <w:rFonts w:ascii="Tahoma" w:hAnsi="Tahoma" w:cs="Tahoma"/>
          <w:color w:val="365F91"/>
          <w:sz w:val="22"/>
          <w:szCs w:val="22"/>
        </w:rPr>
        <w:lastRenderedPageBreak/>
        <w:t>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14:paraId="480F0868" w14:textId="77777777" w:rsidR="0033141A" w:rsidRPr="000E1807" w:rsidRDefault="0033141A" w:rsidP="0033141A">
      <w:pPr>
        <w:ind w:left="567"/>
        <w:jc w:val="both"/>
        <w:rPr>
          <w:rFonts w:ascii="Tahoma" w:hAnsi="Tahoma" w:cs="Tahoma"/>
          <w:b/>
          <w:color w:val="365F91"/>
          <w:sz w:val="22"/>
          <w:szCs w:val="22"/>
        </w:rPr>
      </w:pPr>
    </w:p>
    <w:p w14:paraId="03C24B43" w14:textId="77777777" w:rsidR="002A739A" w:rsidRDefault="002A739A" w:rsidP="009F369F">
      <w:pPr>
        <w:rPr>
          <w:rFonts w:ascii="Tahoma" w:hAnsi="Tahoma" w:cs="Tahoma"/>
          <w:b/>
          <w:color w:val="365F91"/>
          <w:sz w:val="22"/>
          <w:szCs w:val="22"/>
        </w:rPr>
      </w:pPr>
      <w:bookmarkStart w:id="35" w:name="_Toc304889409"/>
      <w:bookmarkStart w:id="36" w:name="_Toc304889488"/>
      <w:bookmarkStart w:id="37" w:name="_Toc304909215"/>
      <w:bookmarkStart w:id="38" w:name="_Toc305014209"/>
      <w:r w:rsidRPr="002A739A">
        <w:rPr>
          <w:rFonts w:ascii="Tahoma" w:hAnsi="Tahoma" w:cs="Tahoma"/>
          <w:b/>
          <w:color w:val="365F91"/>
          <w:sz w:val="22"/>
          <w:szCs w:val="22"/>
        </w:rPr>
        <w:t>Consideraciones previas a la presentación de propuestas</w:t>
      </w:r>
      <w:bookmarkEnd w:id="35"/>
      <w:bookmarkEnd w:id="36"/>
      <w:bookmarkEnd w:id="37"/>
      <w:bookmarkEnd w:id="38"/>
    </w:p>
    <w:p w14:paraId="4FCDF5C6" w14:textId="77777777" w:rsidR="009F369F" w:rsidRPr="002A739A" w:rsidRDefault="009F369F" w:rsidP="009F369F">
      <w:pPr>
        <w:rPr>
          <w:rFonts w:ascii="Tahoma" w:hAnsi="Tahoma" w:cs="Tahoma"/>
          <w:b/>
          <w:color w:val="365F91"/>
          <w:sz w:val="22"/>
          <w:szCs w:val="22"/>
        </w:rPr>
      </w:pPr>
    </w:p>
    <w:p w14:paraId="2B5A7BC1" w14:textId="77777777" w:rsidR="002A739A" w:rsidRPr="002A739A" w:rsidRDefault="002A739A" w:rsidP="003E6995">
      <w:pPr>
        <w:numPr>
          <w:ilvl w:val="0"/>
          <w:numId w:val="8"/>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F7515E" w:rsidRPr="00F7515E">
        <w:rPr>
          <w:rFonts w:ascii="Tahoma" w:hAnsi="Tahoma" w:cs="Tahoma"/>
          <w:color w:val="365F91"/>
          <w:sz w:val="22"/>
          <w:szCs w:val="22"/>
        </w:rPr>
        <w:t xml:space="preserve">Entel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14:paraId="494A7840" w14:textId="77777777" w:rsidR="002A739A" w:rsidRPr="002A739A" w:rsidRDefault="002A739A" w:rsidP="000E1807">
      <w:pPr>
        <w:ind w:left="567" w:hanging="567"/>
        <w:jc w:val="both"/>
        <w:rPr>
          <w:rFonts w:ascii="Tahoma" w:hAnsi="Tahoma" w:cs="Tahoma"/>
          <w:b/>
          <w:color w:val="365F91"/>
          <w:sz w:val="22"/>
          <w:szCs w:val="22"/>
        </w:rPr>
      </w:pPr>
    </w:p>
    <w:p w14:paraId="48F4009F" w14:textId="77777777" w:rsidR="002A739A" w:rsidRPr="002A739A" w:rsidRDefault="002A739A" w:rsidP="003E6995">
      <w:pPr>
        <w:numPr>
          <w:ilvl w:val="0"/>
          <w:numId w:val="8"/>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3C8B7A4" w14:textId="77777777" w:rsidR="002A739A" w:rsidRPr="002A739A" w:rsidRDefault="002A739A" w:rsidP="000E1807">
      <w:pPr>
        <w:ind w:left="567" w:hanging="567"/>
        <w:jc w:val="both"/>
        <w:rPr>
          <w:rFonts w:ascii="Tahoma" w:hAnsi="Tahoma" w:cs="Tahoma"/>
          <w:color w:val="365F91"/>
          <w:sz w:val="22"/>
          <w:szCs w:val="22"/>
        </w:rPr>
      </w:pPr>
    </w:p>
    <w:p w14:paraId="5639ED49" w14:textId="77777777" w:rsidR="002A739A" w:rsidRPr="002A739A" w:rsidRDefault="000E1807" w:rsidP="003E6995">
      <w:pPr>
        <w:numPr>
          <w:ilvl w:val="0"/>
          <w:numId w:val="8"/>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aunque fueran dependencias de ENTEL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Entel S.A. </w:t>
      </w:r>
    </w:p>
    <w:p w14:paraId="0750FA24" w14:textId="77777777" w:rsidR="002A739A" w:rsidRPr="002A739A" w:rsidRDefault="002A739A" w:rsidP="000E1807">
      <w:pPr>
        <w:ind w:left="567" w:hanging="567"/>
        <w:jc w:val="both"/>
        <w:rPr>
          <w:rFonts w:ascii="Tahoma" w:hAnsi="Tahoma" w:cs="Tahoma"/>
          <w:color w:val="365F91"/>
          <w:sz w:val="22"/>
          <w:szCs w:val="22"/>
        </w:rPr>
      </w:pPr>
    </w:p>
    <w:p w14:paraId="4898EAC7" w14:textId="77777777" w:rsidR="002A739A" w:rsidRPr="002A739A" w:rsidRDefault="002A739A" w:rsidP="003E6995">
      <w:pPr>
        <w:numPr>
          <w:ilvl w:val="0"/>
          <w:numId w:val="8"/>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14:paraId="2D73BADF" w14:textId="77777777" w:rsidR="002A739A" w:rsidRPr="002A739A" w:rsidRDefault="002A739A" w:rsidP="002A739A">
      <w:pPr>
        <w:ind w:left="720"/>
        <w:jc w:val="both"/>
        <w:rPr>
          <w:rFonts w:ascii="Tahoma" w:hAnsi="Tahoma" w:cs="Tahoma"/>
          <w:color w:val="365F91"/>
          <w:sz w:val="22"/>
          <w:szCs w:val="22"/>
        </w:rPr>
      </w:pPr>
    </w:p>
    <w:bookmarkEnd w:id="28"/>
    <w:bookmarkEnd w:id="29"/>
    <w:bookmarkEnd w:id="30"/>
    <w:bookmarkEnd w:id="31"/>
    <w:p w14:paraId="4BD4CA0A" w14:textId="77777777"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3D57B0FB" w14:textId="77777777" w:rsidR="00447A35" w:rsidRPr="002A739A" w:rsidRDefault="00447A35" w:rsidP="002A739A">
      <w:pPr>
        <w:jc w:val="both"/>
        <w:rPr>
          <w:rFonts w:ascii="Tahoma" w:hAnsi="Tahoma" w:cs="Tahoma"/>
          <w:b/>
          <w:color w:val="365F91"/>
          <w:sz w:val="22"/>
          <w:szCs w:val="22"/>
        </w:rPr>
      </w:pPr>
    </w:p>
    <w:p w14:paraId="682D74BB" w14:textId="77777777" w:rsidR="002A739A" w:rsidRPr="002A739A" w:rsidRDefault="002A739A" w:rsidP="003E6995">
      <w:pPr>
        <w:numPr>
          <w:ilvl w:val="0"/>
          <w:numId w:val="8"/>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32E42B30" w14:textId="77777777" w:rsidR="002A739A" w:rsidRPr="002A739A" w:rsidRDefault="002A739A" w:rsidP="000E1807">
      <w:pPr>
        <w:ind w:left="567" w:hanging="567"/>
        <w:jc w:val="both"/>
        <w:rPr>
          <w:rFonts w:ascii="Tahoma" w:hAnsi="Tahoma" w:cs="Tahoma"/>
          <w:color w:val="365F91"/>
          <w:sz w:val="22"/>
          <w:szCs w:val="22"/>
        </w:rPr>
      </w:pPr>
    </w:p>
    <w:p w14:paraId="76599093" w14:textId="77777777" w:rsidR="002A739A" w:rsidRDefault="00807054" w:rsidP="003E6995">
      <w:pPr>
        <w:numPr>
          <w:ilvl w:val="0"/>
          <w:numId w:val="8"/>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oferente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14:paraId="650C43D2" w14:textId="77777777" w:rsidR="00807054" w:rsidRDefault="00807054" w:rsidP="00807054">
      <w:pPr>
        <w:pStyle w:val="Prrafodelista"/>
        <w:rPr>
          <w:rFonts w:ascii="Tahoma" w:hAnsi="Tahoma" w:cs="Tahoma"/>
          <w:color w:val="365F91"/>
          <w:sz w:val="22"/>
          <w:szCs w:val="22"/>
        </w:rPr>
      </w:pPr>
    </w:p>
    <w:p w14:paraId="2292C933" w14:textId="77777777" w:rsidR="00807054" w:rsidRPr="00807054" w:rsidRDefault="00807054" w:rsidP="003E6995">
      <w:pPr>
        <w:numPr>
          <w:ilvl w:val="0"/>
          <w:numId w:val="8"/>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w:t>
      </w:r>
      <w:r w:rsidRPr="00807054">
        <w:rPr>
          <w:rFonts w:ascii="Tahoma" w:hAnsi="Tahoma" w:cs="Tahoma"/>
          <w:color w:val="365F91"/>
          <w:sz w:val="22"/>
          <w:szCs w:val="22"/>
        </w:rPr>
        <w:lastRenderedPageBreak/>
        <w:t xml:space="preserve">sobres “A” y/o “B” respectivamente, ésta decisión será comunicada por escrito, adjuntando además el o los sobres que no hayan sido abiertos. </w:t>
      </w:r>
    </w:p>
    <w:p w14:paraId="743D714E" w14:textId="77777777" w:rsidR="002A739A" w:rsidRDefault="002A739A" w:rsidP="000E1807">
      <w:pPr>
        <w:pStyle w:val="Prrafodelista"/>
        <w:ind w:left="567" w:hanging="567"/>
        <w:rPr>
          <w:rFonts w:ascii="Tahoma" w:hAnsi="Tahoma" w:cs="Tahoma"/>
          <w:color w:val="365F91"/>
          <w:sz w:val="22"/>
          <w:szCs w:val="22"/>
        </w:rPr>
      </w:pPr>
    </w:p>
    <w:p w14:paraId="7430BDFC" w14:textId="77777777" w:rsidR="002A739A" w:rsidRPr="002A739A" w:rsidRDefault="002A739A" w:rsidP="003E6995">
      <w:pPr>
        <w:numPr>
          <w:ilvl w:val="0"/>
          <w:numId w:val="8"/>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sidR="000E1807">
        <w:rPr>
          <w:rFonts w:ascii="Tahoma" w:hAnsi="Tahoma" w:cs="Tahoma"/>
          <w:color w:val="365F91"/>
          <w:sz w:val="22"/>
          <w:szCs w:val="22"/>
        </w:rPr>
        <w:t>:</w:t>
      </w:r>
    </w:p>
    <w:p w14:paraId="0CF5681B" w14:textId="77777777" w:rsidR="002A739A" w:rsidRPr="002A739A" w:rsidRDefault="002A739A" w:rsidP="002A739A">
      <w:pPr>
        <w:pStyle w:val="Prrafodelista"/>
        <w:rPr>
          <w:rFonts w:ascii="Tahoma" w:hAnsi="Tahoma" w:cs="Tahoma"/>
          <w:color w:val="365F91"/>
          <w:sz w:val="22"/>
          <w:szCs w:val="22"/>
        </w:rPr>
      </w:pPr>
    </w:p>
    <w:p w14:paraId="3DA79B84" w14:textId="77777777" w:rsidR="002A739A" w:rsidRPr="002A739A" w:rsidRDefault="002A739A" w:rsidP="003E6995">
      <w:pPr>
        <w:pStyle w:val="Prrafodelista"/>
        <w:numPr>
          <w:ilvl w:val="0"/>
          <w:numId w:val="11"/>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6205EA46" w14:textId="77777777" w:rsidR="002A739A" w:rsidRPr="002A739A" w:rsidRDefault="002A739A" w:rsidP="003E6995">
      <w:pPr>
        <w:pStyle w:val="Prrafodelista"/>
        <w:numPr>
          <w:ilvl w:val="0"/>
          <w:numId w:val="11"/>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14:paraId="17F958AC" w14:textId="77777777" w:rsidR="002A739A" w:rsidRPr="00447A35" w:rsidRDefault="002A739A" w:rsidP="003E6995">
      <w:pPr>
        <w:pStyle w:val="Prrafodelista"/>
        <w:numPr>
          <w:ilvl w:val="1"/>
          <w:numId w:val="11"/>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14:paraId="53CB7EC6" w14:textId="77777777" w:rsidR="002A739A" w:rsidRPr="00447A35" w:rsidRDefault="002A739A" w:rsidP="003E6995">
      <w:pPr>
        <w:pStyle w:val="Prrafodelista"/>
        <w:numPr>
          <w:ilvl w:val="1"/>
          <w:numId w:val="11"/>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14:paraId="40CB45ED" w14:textId="77777777" w:rsidR="002A739A" w:rsidRDefault="002A739A" w:rsidP="003E6995">
      <w:pPr>
        <w:pStyle w:val="Prrafodelista"/>
        <w:numPr>
          <w:ilvl w:val="1"/>
          <w:numId w:val="11"/>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14:paraId="51466053" w14:textId="77777777" w:rsidR="00234A8A" w:rsidRDefault="00234A8A" w:rsidP="003E6995">
      <w:pPr>
        <w:pStyle w:val="Prrafodelista"/>
        <w:numPr>
          <w:ilvl w:val="1"/>
          <w:numId w:val="1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14:paraId="13EA3815" w14:textId="77777777" w:rsidR="00234A8A" w:rsidRDefault="00234A8A" w:rsidP="003E6995">
      <w:pPr>
        <w:pStyle w:val="Prrafodelista"/>
        <w:numPr>
          <w:ilvl w:val="1"/>
          <w:numId w:val="1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14:paraId="1B762EA2" w14:textId="77777777" w:rsidR="002A739A" w:rsidRPr="00447A35" w:rsidRDefault="00234A8A" w:rsidP="003E6995">
      <w:pPr>
        <w:pStyle w:val="Prrafodelista"/>
        <w:numPr>
          <w:ilvl w:val="1"/>
          <w:numId w:val="1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14:paraId="1FE7CEC0" w14:textId="77777777" w:rsidR="002A739A" w:rsidRDefault="002A739A" w:rsidP="003E6995">
      <w:pPr>
        <w:pStyle w:val="Prrafodelista"/>
        <w:numPr>
          <w:ilvl w:val="1"/>
          <w:numId w:val="11"/>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14:paraId="1AF363AF" w14:textId="77777777" w:rsidR="002A739A" w:rsidRPr="002A739A" w:rsidRDefault="002A739A" w:rsidP="00386738">
      <w:pPr>
        <w:pStyle w:val="Continuarlista"/>
        <w:ind w:left="426"/>
        <w:rPr>
          <w:rFonts w:ascii="Tahoma" w:hAnsi="Tahoma" w:cs="Tahoma"/>
          <w:color w:val="004990"/>
          <w:sz w:val="22"/>
          <w:szCs w:val="22"/>
        </w:rPr>
      </w:pPr>
    </w:p>
    <w:p w14:paraId="0643F271" w14:textId="77777777" w:rsidR="002A739A" w:rsidRPr="002A739A" w:rsidRDefault="000E1807" w:rsidP="003E6995">
      <w:pPr>
        <w:numPr>
          <w:ilvl w:val="0"/>
          <w:numId w:val="8"/>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77B87F90" w14:textId="77777777" w:rsidR="002A739A" w:rsidRPr="002A739A" w:rsidRDefault="002A739A" w:rsidP="00386738">
      <w:pPr>
        <w:pStyle w:val="Continuarlista"/>
        <w:ind w:left="426"/>
        <w:rPr>
          <w:rFonts w:ascii="Tahoma" w:hAnsi="Tahoma" w:cs="Tahoma"/>
          <w:color w:val="365F91"/>
          <w:sz w:val="22"/>
          <w:szCs w:val="22"/>
        </w:rPr>
      </w:pPr>
    </w:p>
    <w:p w14:paraId="7C029F16" w14:textId="77777777" w:rsidR="002A739A" w:rsidRPr="002A739A" w:rsidRDefault="002A739A" w:rsidP="003E6995">
      <w:pPr>
        <w:pStyle w:val="Prrafodelista"/>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0B9DFEDD" w14:textId="77777777" w:rsidR="002A739A" w:rsidRPr="002A739A" w:rsidRDefault="002A739A" w:rsidP="003E6995">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14:paraId="47471F1B" w14:textId="77777777" w:rsidR="002A739A" w:rsidRPr="002A739A" w:rsidRDefault="002A739A" w:rsidP="003E6995">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14:paraId="0E8118D7" w14:textId="77777777" w:rsidR="002A739A" w:rsidRPr="002A739A" w:rsidRDefault="002A739A" w:rsidP="002A739A">
      <w:pPr>
        <w:ind w:left="1068"/>
        <w:jc w:val="both"/>
        <w:rPr>
          <w:rFonts w:ascii="Tahoma" w:hAnsi="Tahoma" w:cs="Tahoma"/>
          <w:color w:val="365F91"/>
          <w:sz w:val="22"/>
          <w:szCs w:val="22"/>
        </w:rPr>
      </w:pPr>
    </w:p>
    <w:p w14:paraId="09A2B545" w14:textId="77777777" w:rsidR="002A739A" w:rsidRPr="002A739A" w:rsidRDefault="002A739A" w:rsidP="003E6995">
      <w:pPr>
        <w:numPr>
          <w:ilvl w:val="0"/>
          <w:numId w:val="8"/>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9" w:name="_Toc130955328"/>
      <w:bookmarkStart w:id="40" w:name="_Toc130955269"/>
      <w:r w:rsidRPr="000E1807">
        <w:rPr>
          <w:rFonts w:ascii="Tahoma" w:hAnsi="Tahoma" w:cs="Tahoma"/>
          <w:b/>
          <w:color w:val="365F91"/>
          <w:sz w:val="22"/>
          <w:szCs w:val="22"/>
        </w:rPr>
        <w:t xml:space="preserve">Anulación </w:t>
      </w:r>
      <w:bookmarkEnd w:id="39"/>
      <w:bookmarkEnd w:id="40"/>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14:paraId="4210BE48" w14:textId="77777777" w:rsidR="002A739A" w:rsidRPr="002A739A" w:rsidRDefault="002A739A" w:rsidP="002A739A">
      <w:pPr>
        <w:jc w:val="both"/>
        <w:rPr>
          <w:rFonts w:ascii="Tahoma" w:hAnsi="Tahoma" w:cs="Tahoma"/>
          <w:color w:val="365F91"/>
          <w:sz w:val="22"/>
          <w:szCs w:val="22"/>
        </w:rPr>
      </w:pPr>
    </w:p>
    <w:p w14:paraId="17609C10" w14:textId="77777777" w:rsidR="002A739A" w:rsidRPr="002A739A" w:rsidRDefault="002A739A" w:rsidP="003E6995">
      <w:pPr>
        <w:pStyle w:val="Prrafodelista"/>
        <w:numPr>
          <w:ilvl w:val="0"/>
          <w:numId w:val="9"/>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04FC55C" w14:textId="77777777" w:rsidR="002A739A" w:rsidRPr="002A739A" w:rsidRDefault="002A739A" w:rsidP="003E6995">
      <w:pPr>
        <w:numPr>
          <w:ilvl w:val="0"/>
          <w:numId w:val="9"/>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14:paraId="3F53596D" w14:textId="77777777" w:rsidR="002A739A" w:rsidRPr="002A739A" w:rsidRDefault="002A739A" w:rsidP="003E6995">
      <w:pPr>
        <w:numPr>
          <w:ilvl w:val="0"/>
          <w:numId w:val="9"/>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7B9A7FF0" w14:textId="77777777" w:rsidR="002A739A" w:rsidRPr="002275B2" w:rsidRDefault="002A739A" w:rsidP="002A739A">
      <w:pPr>
        <w:ind w:left="1418"/>
        <w:jc w:val="both"/>
        <w:rPr>
          <w:rFonts w:ascii="Tahoma" w:hAnsi="Tahoma" w:cs="Tahoma"/>
          <w:color w:val="004990"/>
          <w:sz w:val="22"/>
          <w:szCs w:val="22"/>
        </w:rPr>
      </w:pPr>
    </w:p>
    <w:p w14:paraId="712B161E" w14:textId="77777777" w:rsidR="002A739A" w:rsidRDefault="002A739A" w:rsidP="003E6995">
      <w:pPr>
        <w:numPr>
          <w:ilvl w:val="0"/>
          <w:numId w:val="8"/>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DC144A" w:rsidRPr="004C3D81">
        <w:rPr>
          <w:rFonts w:ascii="Tahoma" w:hAnsi="Tahoma" w:cs="Tahoma"/>
          <w:color w:val="365F91"/>
          <w:sz w:val="22"/>
          <w:szCs w:val="22"/>
          <w:lang w:eastAsia="en-US"/>
        </w:rPr>
        <w:t>Entel S.A. puede rechazar las propuestas, de acuerdo a las siguientes causales:</w:t>
      </w:r>
    </w:p>
    <w:p w14:paraId="1CFC6786" w14:textId="77777777" w:rsidR="004C3D81" w:rsidRPr="004C3D81" w:rsidRDefault="004C3D81" w:rsidP="004C3D81">
      <w:pPr>
        <w:ind w:left="567"/>
        <w:jc w:val="both"/>
        <w:rPr>
          <w:rFonts w:ascii="Tahoma" w:hAnsi="Tahoma" w:cs="Tahoma"/>
          <w:color w:val="365F91"/>
          <w:sz w:val="22"/>
          <w:szCs w:val="22"/>
        </w:rPr>
      </w:pPr>
    </w:p>
    <w:p w14:paraId="1A1C4571" w14:textId="77777777" w:rsidR="002A739A" w:rsidRPr="002A739A" w:rsidRDefault="002A739A" w:rsidP="003E6995">
      <w:pPr>
        <w:pStyle w:val="Prrafodelista"/>
        <w:numPr>
          <w:ilvl w:val="0"/>
          <w:numId w:val="10"/>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14:paraId="49A0B7A6" w14:textId="77777777" w:rsidR="002A739A" w:rsidRPr="002A739A" w:rsidRDefault="00411DF3" w:rsidP="003E6995">
      <w:pPr>
        <w:pStyle w:val="Prrafodelista"/>
        <w:numPr>
          <w:ilvl w:val="0"/>
          <w:numId w:val="10"/>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14:paraId="35B22C9A" w14:textId="77777777" w:rsidR="002A739A" w:rsidRPr="002A739A" w:rsidRDefault="00411DF3" w:rsidP="003E6995">
      <w:pPr>
        <w:pStyle w:val="Prrafodelista"/>
        <w:numPr>
          <w:ilvl w:val="0"/>
          <w:numId w:val="10"/>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14:paraId="0F65ECDC" w14:textId="77777777" w:rsidR="002A739A" w:rsidRPr="002A739A" w:rsidRDefault="002A739A" w:rsidP="003E6995">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543C7063" w14:textId="77777777" w:rsidR="002A739A" w:rsidRPr="002A739A" w:rsidRDefault="002A739A" w:rsidP="003E6995">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2DB07635" w14:textId="77777777" w:rsidR="00411DF3" w:rsidRPr="00411DF3" w:rsidRDefault="00411DF3" w:rsidP="003E6995">
      <w:pPr>
        <w:pStyle w:val="Prrafodelista"/>
        <w:numPr>
          <w:ilvl w:val="0"/>
          <w:numId w:val="10"/>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65B3ACD6" w14:textId="77777777" w:rsidR="002A739A" w:rsidRPr="002A739A" w:rsidRDefault="002A739A" w:rsidP="002A739A">
      <w:pPr>
        <w:jc w:val="both"/>
        <w:rPr>
          <w:rFonts w:ascii="Tahoma" w:hAnsi="Tahoma" w:cs="Tahoma"/>
          <w:color w:val="365F91"/>
          <w:sz w:val="22"/>
          <w:szCs w:val="22"/>
        </w:rPr>
      </w:pPr>
    </w:p>
    <w:p w14:paraId="38FA88ED" w14:textId="77777777" w:rsidR="002A739A" w:rsidRPr="002A739A" w:rsidRDefault="002A739A" w:rsidP="003E6995">
      <w:pPr>
        <w:numPr>
          <w:ilvl w:val="0"/>
          <w:numId w:val="8"/>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14:paraId="7E63B73F" w14:textId="77777777" w:rsidR="002A739A" w:rsidRDefault="002A739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14:paraId="1F2BF14A" w14:textId="77777777" w:rsidTr="002C3600">
        <w:trPr>
          <w:trHeight w:val="617"/>
        </w:trPr>
        <w:tc>
          <w:tcPr>
            <w:tcW w:w="2410" w:type="dxa"/>
            <w:shd w:val="clear" w:color="auto" w:fill="004990"/>
            <w:vAlign w:val="center"/>
          </w:tcPr>
          <w:p w14:paraId="5279F335"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o. 2</w:t>
            </w:r>
          </w:p>
        </w:tc>
        <w:tc>
          <w:tcPr>
            <w:tcW w:w="7365" w:type="dxa"/>
            <w:vAlign w:val="center"/>
          </w:tcPr>
          <w:p w14:paraId="2B7413E5" w14:textId="77777777"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73D46717" w14:textId="77777777" w:rsidR="002A739A" w:rsidRPr="00252A6D" w:rsidRDefault="002A739A" w:rsidP="002A739A">
      <w:pPr>
        <w:jc w:val="both"/>
        <w:rPr>
          <w:rFonts w:ascii="Tahoma" w:hAnsi="Tahoma" w:cs="Tahoma"/>
          <w:b/>
          <w:color w:val="365F91"/>
          <w:lang w:val="pt-BR"/>
        </w:rPr>
      </w:pPr>
    </w:p>
    <w:p w14:paraId="3683DAF0" w14:textId="77777777"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14:paraId="08E8DB74" w14:textId="77777777" w:rsidTr="00393ED2">
        <w:trPr>
          <w:trHeight w:val="261"/>
        </w:trPr>
        <w:tc>
          <w:tcPr>
            <w:tcW w:w="2691" w:type="dxa"/>
            <w:tcBorders>
              <w:top w:val="nil"/>
              <w:left w:val="nil"/>
              <w:bottom w:val="nil"/>
              <w:right w:val="nil"/>
            </w:tcBorders>
            <w:tcMar>
              <w:left w:w="0" w:type="dxa"/>
              <w:right w:w="0" w:type="dxa"/>
            </w:tcMar>
            <w:vAlign w:val="center"/>
          </w:tcPr>
          <w:p w14:paraId="7B72ED25"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03009AFB"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9465072"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9890746" w14:textId="77777777" w:rsidR="002A739A" w:rsidRPr="002A739A" w:rsidRDefault="002A739A" w:rsidP="002C3600">
            <w:pPr>
              <w:rPr>
                <w:rFonts w:ascii="Tahoma" w:hAnsi="Tahoma" w:cs="Tahoma"/>
                <w:color w:val="365F91"/>
                <w:sz w:val="22"/>
                <w:szCs w:val="22"/>
              </w:rPr>
            </w:pPr>
          </w:p>
        </w:tc>
      </w:tr>
      <w:tr w:rsidR="002A739A" w:rsidRPr="00016E7F" w14:paraId="36AC5267" w14:textId="77777777" w:rsidTr="00393ED2">
        <w:trPr>
          <w:trHeight w:val="246"/>
        </w:trPr>
        <w:tc>
          <w:tcPr>
            <w:tcW w:w="2691" w:type="dxa"/>
            <w:tcBorders>
              <w:top w:val="nil"/>
              <w:left w:val="nil"/>
              <w:bottom w:val="nil"/>
              <w:right w:val="nil"/>
            </w:tcBorders>
            <w:tcMar>
              <w:left w:w="0" w:type="dxa"/>
              <w:right w:w="0" w:type="dxa"/>
            </w:tcMar>
            <w:vAlign w:val="center"/>
          </w:tcPr>
          <w:p w14:paraId="6837AE81"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3B2E8200"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23E0C80"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1723D74" w14:textId="77777777" w:rsidR="002A739A" w:rsidRPr="002A739A" w:rsidRDefault="002A739A" w:rsidP="002C3600">
            <w:pPr>
              <w:rPr>
                <w:rFonts w:ascii="Tahoma" w:hAnsi="Tahoma" w:cs="Tahoma"/>
                <w:color w:val="365F91"/>
                <w:sz w:val="22"/>
                <w:szCs w:val="22"/>
              </w:rPr>
            </w:pPr>
          </w:p>
        </w:tc>
      </w:tr>
      <w:tr w:rsidR="002A739A" w:rsidRPr="00016E7F" w14:paraId="428C1ABB" w14:textId="77777777" w:rsidTr="00393ED2">
        <w:trPr>
          <w:trHeight w:val="261"/>
        </w:trPr>
        <w:tc>
          <w:tcPr>
            <w:tcW w:w="2691" w:type="dxa"/>
            <w:tcBorders>
              <w:top w:val="nil"/>
              <w:left w:val="nil"/>
              <w:bottom w:val="nil"/>
              <w:right w:val="nil"/>
            </w:tcBorders>
            <w:tcMar>
              <w:left w:w="0" w:type="dxa"/>
              <w:right w:w="0" w:type="dxa"/>
            </w:tcMar>
            <w:vAlign w:val="center"/>
          </w:tcPr>
          <w:p w14:paraId="0BE1F9EF"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773E085C"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1D396A7"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D47476E" w14:textId="77777777"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r w:rsidR="00393ED2">
              <w:rPr>
                <w:rFonts w:ascii="Tahoma" w:hAnsi="Tahoma" w:cs="Tahoma"/>
                <w:color w:val="365F91"/>
                <w:sz w:val="22"/>
                <w:szCs w:val="22"/>
              </w:rPr>
              <w:t>..</w:t>
            </w:r>
          </w:p>
        </w:tc>
      </w:tr>
      <w:tr w:rsidR="002A739A" w:rsidRPr="00016E7F" w14:paraId="5127B35E" w14:textId="77777777" w:rsidTr="00393ED2">
        <w:trPr>
          <w:trHeight w:val="261"/>
        </w:trPr>
        <w:tc>
          <w:tcPr>
            <w:tcW w:w="2691" w:type="dxa"/>
            <w:tcBorders>
              <w:top w:val="nil"/>
              <w:left w:val="nil"/>
              <w:bottom w:val="nil"/>
              <w:right w:val="nil"/>
            </w:tcBorders>
            <w:tcMar>
              <w:left w:w="0" w:type="dxa"/>
              <w:right w:w="0" w:type="dxa"/>
            </w:tcMar>
            <w:vAlign w:val="center"/>
          </w:tcPr>
          <w:p w14:paraId="13EA549F"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1FBD25B0"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65BA72E"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5296C2B" w14:textId="77777777" w:rsidR="002A739A" w:rsidRPr="002A739A" w:rsidRDefault="002A739A" w:rsidP="002C3600">
            <w:pPr>
              <w:rPr>
                <w:rFonts w:ascii="Tahoma" w:hAnsi="Tahoma" w:cs="Tahoma"/>
                <w:color w:val="365F91"/>
                <w:sz w:val="22"/>
                <w:szCs w:val="22"/>
              </w:rPr>
            </w:pPr>
          </w:p>
        </w:tc>
      </w:tr>
    </w:tbl>
    <w:p w14:paraId="7B18FFD3" w14:textId="77777777" w:rsidR="002A739A" w:rsidRPr="00016E7F" w:rsidRDefault="002A739A" w:rsidP="002A739A">
      <w:pPr>
        <w:jc w:val="both"/>
        <w:rPr>
          <w:rFonts w:ascii="Tahoma" w:hAnsi="Tahoma" w:cs="Tahoma"/>
          <w:color w:val="365F91"/>
          <w:lang w:val="es-ES_tradnl"/>
        </w:rPr>
      </w:pPr>
    </w:p>
    <w:p w14:paraId="091B4A53" w14:textId="77777777" w:rsidR="002A739A" w:rsidRDefault="002A739A" w:rsidP="002A739A">
      <w:pPr>
        <w:jc w:val="both"/>
        <w:rPr>
          <w:rFonts w:ascii="Tahoma" w:hAnsi="Tahoma" w:cs="Tahoma"/>
          <w:color w:val="365F91"/>
          <w:lang w:val="es-ES_tradnl"/>
        </w:rPr>
      </w:pPr>
    </w:p>
    <w:p w14:paraId="76FF119D"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3253AE78" w14:textId="77777777" w:rsidR="002A739A" w:rsidRPr="002A739A" w:rsidRDefault="002A739A" w:rsidP="002A739A">
      <w:pPr>
        <w:jc w:val="both"/>
        <w:rPr>
          <w:rFonts w:ascii="Tahoma" w:hAnsi="Tahoma" w:cs="Tahoma"/>
          <w:color w:val="365F91"/>
          <w:sz w:val="22"/>
          <w:szCs w:val="22"/>
          <w:lang w:val="es-ES_tradnl"/>
        </w:rPr>
      </w:pPr>
    </w:p>
    <w:p w14:paraId="4F5903F0" w14:textId="77777777"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14:paraId="24F8FFEE" w14:textId="77777777" w:rsidR="002A739A" w:rsidRPr="002A739A" w:rsidRDefault="002A739A" w:rsidP="002A739A">
      <w:pPr>
        <w:jc w:val="both"/>
        <w:rPr>
          <w:rFonts w:ascii="Tahoma" w:hAnsi="Tahoma" w:cs="Tahoma"/>
          <w:color w:val="365F91"/>
          <w:sz w:val="22"/>
          <w:szCs w:val="22"/>
          <w:lang w:val="es-ES_tradnl"/>
        </w:rPr>
      </w:pPr>
    </w:p>
    <w:p w14:paraId="7F7F1CF5" w14:textId="77777777"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4A86D87E" w14:textId="77777777" w:rsidR="002A739A" w:rsidRPr="002A739A" w:rsidRDefault="002A739A" w:rsidP="002A739A">
      <w:pPr>
        <w:suppressAutoHyphens/>
        <w:jc w:val="both"/>
        <w:rPr>
          <w:rFonts w:ascii="Tahoma" w:hAnsi="Tahoma" w:cs="Tahoma"/>
          <w:color w:val="365F91"/>
          <w:sz w:val="22"/>
          <w:szCs w:val="22"/>
          <w:lang w:val="es-ES_tradnl"/>
        </w:rPr>
      </w:pPr>
    </w:p>
    <w:p w14:paraId="322C2C6C" w14:textId="77777777" w:rsidR="002A739A" w:rsidRPr="002A739A" w:rsidRDefault="002A739A" w:rsidP="003E6995">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3B0EC1F"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155F46A5" w14:textId="77777777" w:rsidR="002A739A" w:rsidRPr="002A739A" w:rsidRDefault="002A739A" w:rsidP="003E6995">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325D234"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5CFDD973" w14:textId="77777777" w:rsidR="002A739A" w:rsidRPr="002A739A" w:rsidRDefault="002A739A" w:rsidP="003E6995">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118BF257" w14:textId="77777777" w:rsidR="002A739A" w:rsidRPr="002A739A" w:rsidRDefault="002A739A" w:rsidP="002A739A">
      <w:pPr>
        <w:jc w:val="both"/>
        <w:rPr>
          <w:rFonts w:ascii="Tahoma" w:hAnsi="Tahoma" w:cs="Tahoma"/>
          <w:color w:val="365F91"/>
          <w:sz w:val="22"/>
          <w:szCs w:val="22"/>
          <w:lang w:val="es-ES_tradnl"/>
        </w:rPr>
      </w:pPr>
    </w:p>
    <w:p w14:paraId="40DCAAC1" w14:textId="77777777"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6C8F7BF6" w14:textId="77777777" w:rsidR="002A739A" w:rsidRPr="002A739A" w:rsidRDefault="002A739A" w:rsidP="002A739A">
      <w:pPr>
        <w:jc w:val="both"/>
        <w:rPr>
          <w:rFonts w:ascii="Tahoma" w:hAnsi="Tahoma" w:cs="Tahoma"/>
          <w:color w:val="365F91"/>
          <w:sz w:val="22"/>
          <w:szCs w:val="22"/>
          <w:lang w:val="es-ES_tradnl"/>
        </w:rPr>
      </w:pPr>
    </w:p>
    <w:p w14:paraId="57938201" w14:textId="77777777" w:rsidR="002A739A" w:rsidRPr="002A739A" w:rsidRDefault="002A739A" w:rsidP="003E6995">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0EF4118"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05A122AB" w14:textId="77777777" w:rsidR="002A739A" w:rsidRPr="002A739A" w:rsidRDefault="002A739A" w:rsidP="003E6995">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1BBB1A5" w14:textId="77777777" w:rsidR="002A739A" w:rsidRPr="002A739A" w:rsidRDefault="002A739A" w:rsidP="003E6995">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89AD145"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165B251A" w14:textId="77777777"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1AB128A"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5AF30588"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38282499" w14:textId="77777777"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7710D486" w14:textId="77777777" w:rsidR="002A739A" w:rsidRPr="002A739A" w:rsidRDefault="002A739A" w:rsidP="002A739A">
      <w:pPr>
        <w:jc w:val="center"/>
        <w:rPr>
          <w:rFonts w:ascii="Tahoma" w:hAnsi="Tahoma" w:cs="Tahoma"/>
          <w:b/>
          <w:color w:val="365F91"/>
          <w:sz w:val="22"/>
          <w:szCs w:val="22"/>
          <w:lang w:val="es-ES_tradnl"/>
        </w:rPr>
      </w:pPr>
    </w:p>
    <w:p w14:paraId="5BB61BCE" w14:textId="77777777" w:rsidR="002A739A" w:rsidRPr="002A739A" w:rsidRDefault="002A739A" w:rsidP="002A739A">
      <w:pPr>
        <w:jc w:val="center"/>
        <w:rPr>
          <w:rFonts w:ascii="Tahoma" w:hAnsi="Tahoma" w:cs="Tahoma"/>
          <w:b/>
          <w:color w:val="365F91"/>
          <w:sz w:val="22"/>
          <w:szCs w:val="22"/>
          <w:lang w:val="es-ES_tradnl"/>
        </w:rPr>
      </w:pPr>
    </w:p>
    <w:p w14:paraId="745582E0" w14:textId="77777777" w:rsidR="002A739A" w:rsidRPr="002A739A" w:rsidRDefault="002A739A" w:rsidP="002A739A">
      <w:pPr>
        <w:jc w:val="center"/>
        <w:rPr>
          <w:rFonts w:ascii="Tahoma" w:hAnsi="Tahoma" w:cs="Tahoma"/>
          <w:b/>
          <w:color w:val="365F91"/>
          <w:sz w:val="22"/>
          <w:szCs w:val="22"/>
          <w:lang w:val="es-ES_tradnl"/>
        </w:rPr>
      </w:pPr>
    </w:p>
    <w:p w14:paraId="0F8AD1CD"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B9F53DA" w14:textId="77777777" w:rsidR="002A739A" w:rsidRPr="002A739A" w:rsidRDefault="002A739A" w:rsidP="002A739A">
      <w:pPr>
        <w:jc w:val="both"/>
        <w:rPr>
          <w:rFonts w:ascii="Tahoma" w:hAnsi="Tahoma" w:cs="Tahoma"/>
          <w:color w:val="365F91"/>
          <w:sz w:val="22"/>
          <w:szCs w:val="22"/>
          <w:lang w:val="es-ES_tradnl"/>
        </w:rPr>
      </w:pPr>
    </w:p>
    <w:p w14:paraId="0A60BCBF"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3C35AA1A" w14:textId="77777777" w:rsidR="002A739A" w:rsidRPr="002A739A" w:rsidRDefault="002A739A" w:rsidP="002A739A">
      <w:pPr>
        <w:jc w:val="both"/>
        <w:rPr>
          <w:rFonts w:ascii="Tahoma" w:hAnsi="Tahoma" w:cs="Tahoma"/>
          <w:color w:val="365F91"/>
          <w:sz w:val="22"/>
          <w:szCs w:val="22"/>
          <w:lang w:val="es-ES_tradnl"/>
        </w:rPr>
      </w:pPr>
    </w:p>
    <w:p w14:paraId="71CB828E"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75C7CFF" w14:textId="77777777" w:rsidR="002A739A" w:rsidRPr="002A739A" w:rsidRDefault="002A739A" w:rsidP="002A739A">
      <w:pPr>
        <w:jc w:val="both"/>
        <w:rPr>
          <w:rFonts w:ascii="Tahoma" w:hAnsi="Tahoma" w:cs="Tahoma"/>
          <w:color w:val="365F91"/>
          <w:sz w:val="22"/>
          <w:szCs w:val="22"/>
          <w:lang w:val="es-ES_tradnl"/>
        </w:rPr>
      </w:pPr>
    </w:p>
    <w:p w14:paraId="2233FC69"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F66FD58" w14:textId="77777777" w:rsidR="002A739A" w:rsidRPr="002A739A" w:rsidRDefault="002A739A" w:rsidP="002A739A">
      <w:pPr>
        <w:jc w:val="both"/>
        <w:rPr>
          <w:rFonts w:ascii="Tahoma" w:hAnsi="Tahoma" w:cs="Tahoma"/>
          <w:color w:val="365F91"/>
          <w:sz w:val="22"/>
          <w:szCs w:val="22"/>
          <w:lang w:val="es-ES_tradnl"/>
        </w:rPr>
      </w:pPr>
    </w:p>
    <w:p w14:paraId="6D11F175" w14:textId="77777777" w:rsidR="002A739A" w:rsidRPr="002A739A" w:rsidRDefault="002A739A" w:rsidP="002A739A">
      <w:pPr>
        <w:jc w:val="both"/>
        <w:rPr>
          <w:rFonts w:ascii="Tahoma" w:hAnsi="Tahoma" w:cs="Tahoma"/>
          <w:color w:val="365F91"/>
          <w:sz w:val="22"/>
          <w:szCs w:val="22"/>
          <w:lang w:val="es-ES_tradnl"/>
        </w:rPr>
      </w:pPr>
    </w:p>
    <w:p w14:paraId="64690332" w14:textId="77777777"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2BAC925F" w14:textId="77777777" w:rsidR="002A739A" w:rsidRPr="002A739A" w:rsidRDefault="002A739A" w:rsidP="002A739A">
      <w:pPr>
        <w:jc w:val="center"/>
        <w:rPr>
          <w:rFonts w:ascii="Tahoma" w:hAnsi="Tahoma" w:cs="Tahoma"/>
          <w:b/>
          <w:color w:val="365F91"/>
          <w:sz w:val="22"/>
          <w:szCs w:val="22"/>
          <w:lang w:val="es-ES_tradnl"/>
        </w:rPr>
      </w:pPr>
    </w:p>
    <w:p w14:paraId="16780DFF" w14:textId="77777777" w:rsidR="002A739A" w:rsidRPr="002A739A" w:rsidRDefault="002A739A" w:rsidP="002A739A">
      <w:pPr>
        <w:jc w:val="center"/>
        <w:rPr>
          <w:rFonts w:ascii="Tahoma" w:hAnsi="Tahoma" w:cs="Tahoma"/>
          <w:b/>
          <w:color w:val="365F91"/>
          <w:sz w:val="22"/>
          <w:szCs w:val="22"/>
          <w:lang w:val="es-ES_tradnl"/>
        </w:rPr>
      </w:pPr>
    </w:p>
    <w:p w14:paraId="16BDAE0E"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05CB0E54" w14:textId="77777777" w:rsidR="002A739A" w:rsidRPr="002A739A" w:rsidRDefault="002A739A" w:rsidP="002A739A">
      <w:pPr>
        <w:jc w:val="both"/>
        <w:rPr>
          <w:rFonts w:ascii="Tahoma" w:hAnsi="Tahoma" w:cs="Tahoma"/>
          <w:color w:val="365F91"/>
          <w:sz w:val="22"/>
          <w:szCs w:val="22"/>
          <w:lang w:val="es-ES_tradnl"/>
        </w:rPr>
      </w:pPr>
    </w:p>
    <w:p w14:paraId="59F16BAE"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DBCD0C6" w14:textId="77777777" w:rsidR="002A739A" w:rsidRPr="002A739A" w:rsidRDefault="002A739A" w:rsidP="002A739A">
      <w:pPr>
        <w:jc w:val="both"/>
        <w:rPr>
          <w:rFonts w:ascii="Tahoma" w:hAnsi="Tahoma" w:cs="Tahoma"/>
          <w:color w:val="365F91"/>
          <w:sz w:val="22"/>
          <w:szCs w:val="22"/>
          <w:lang w:val="es-ES_tradnl"/>
        </w:rPr>
      </w:pPr>
    </w:p>
    <w:p w14:paraId="6FA1F83F"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3BD6B32" w14:textId="77777777" w:rsidR="002A739A" w:rsidRPr="002A739A" w:rsidRDefault="002A739A" w:rsidP="002A739A">
      <w:pPr>
        <w:jc w:val="both"/>
        <w:rPr>
          <w:rFonts w:ascii="Tahoma" w:hAnsi="Tahoma" w:cs="Tahoma"/>
          <w:color w:val="365F91"/>
          <w:sz w:val="22"/>
          <w:szCs w:val="22"/>
          <w:lang w:val="es-ES_tradnl"/>
        </w:rPr>
      </w:pPr>
    </w:p>
    <w:p w14:paraId="04C61CA2"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F45208F" w14:textId="77777777" w:rsidR="002A739A" w:rsidRPr="002A739A" w:rsidRDefault="002A739A" w:rsidP="002A739A">
      <w:pPr>
        <w:jc w:val="both"/>
        <w:rPr>
          <w:rFonts w:ascii="Tahoma" w:hAnsi="Tahoma" w:cs="Tahoma"/>
          <w:color w:val="365F91"/>
          <w:sz w:val="22"/>
          <w:szCs w:val="22"/>
          <w:lang w:val="es-ES_tradnl"/>
        </w:rPr>
      </w:pPr>
    </w:p>
    <w:p w14:paraId="59FEE025" w14:textId="77777777" w:rsidR="002A739A" w:rsidRPr="002A739A" w:rsidRDefault="002A739A" w:rsidP="002A739A">
      <w:pPr>
        <w:jc w:val="both"/>
        <w:rPr>
          <w:rFonts w:ascii="Tahoma" w:hAnsi="Tahoma" w:cs="Tahoma"/>
          <w:color w:val="365F91"/>
          <w:sz w:val="22"/>
          <w:szCs w:val="22"/>
          <w:lang w:val="es-ES_tradnl"/>
        </w:rPr>
      </w:pPr>
    </w:p>
    <w:p w14:paraId="21E9CF40" w14:textId="77777777" w:rsidR="002A739A" w:rsidRPr="002A739A" w:rsidRDefault="002A739A" w:rsidP="002A739A">
      <w:pPr>
        <w:jc w:val="both"/>
        <w:rPr>
          <w:rFonts w:ascii="Tahoma" w:hAnsi="Tahoma" w:cs="Tahoma"/>
          <w:color w:val="365F91"/>
          <w:sz w:val="22"/>
          <w:szCs w:val="22"/>
          <w:lang w:val="es-ES_tradnl"/>
        </w:rPr>
      </w:pPr>
    </w:p>
    <w:p w14:paraId="21C07BA1"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70539DDC" w14:textId="77777777" w:rsidR="002A739A" w:rsidRPr="002A739A" w:rsidRDefault="002A739A" w:rsidP="002A739A">
      <w:pPr>
        <w:jc w:val="both"/>
        <w:rPr>
          <w:rFonts w:ascii="Tahoma" w:hAnsi="Tahoma" w:cs="Tahoma"/>
          <w:color w:val="365F91"/>
          <w:sz w:val="22"/>
          <w:szCs w:val="22"/>
          <w:lang w:val="es-ES_tradnl"/>
        </w:rPr>
      </w:pPr>
    </w:p>
    <w:p w14:paraId="52DC00F9"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5D1E3AA1" w14:textId="77777777" w:rsidR="002A739A" w:rsidRPr="002A739A" w:rsidRDefault="002A739A" w:rsidP="002A739A">
      <w:pPr>
        <w:jc w:val="both"/>
        <w:rPr>
          <w:rFonts w:ascii="Tahoma" w:hAnsi="Tahoma" w:cs="Tahoma"/>
          <w:color w:val="365F91"/>
          <w:sz w:val="22"/>
          <w:szCs w:val="22"/>
          <w:lang w:val="es-ES_tradnl"/>
        </w:rPr>
      </w:pPr>
    </w:p>
    <w:p w14:paraId="6BBC1B16"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A680AB6" w14:textId="77777777" w:rsidR="002A739A" w:rsidRPr="002A739A" w:rsidRDefault="002A739A" w:rsidP="002A739A">
      <w:pPr>
        <w:jc w:val="both"/>
        <w:rPr>
          <w:rFonts w:ascii="Tahoma" w:hAnsi="Tahoma" w:cs="Tahoma"/>
          <w:color w:val="365F91"/>
          <w:sz w:val="22"/>
          <w:szCs w:val="22"/>
          <w:lang w:val="es-ES_tradnl"/>
        </w:rPr>
      </w:pPr>
    </w:p>
    <w:p w14:paraId="746FBB5C"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D73B10E" w14:textId="77777777" w:rsidR="002A739A" w:rsidRPr="002A739A" w:rsidRDefault="002A739A" w:rsidP="002A739A">
      <w:pPr>
        <w:jc w:val="both"/>
        <w:rPr>
          <w:rFonts w:ascii="Tahoma" w:hAnsi="Tahoma" w:cs="Tahoma"/>
          <w:color w:val="365F91"/>
          <w:sz w:val="22"/>
          <w:szCs w:val="22"/>
          <w:lang w:val="es-ES_tradnl"/>
        </w:rPr>
      </w:pPr>
    </w:p>
    <w:p w14:paraId="5A5C5102" w14:textId="77777777" w:rsidR="002A739A" w:rsidRPr="002A739A" w:rsidRDefault="002A739A" w:rsidP="002A739A">
      <w:pPr>
        <w:jc w:val="both"/>
        <w:rPr>
          <w:rFonts w:ascii="Tahoma" w:hAnsi="Tahoma" w:cs="Tahoma"/>
          <w:color w:val="365F91"/>
          <w:sz w:val="22"/>
          <w:szCs w:val="22"/>
          <w:lang w:val="es-ES_tradnl"/>
        </w:rPr>
      </w:pPr>
    </w:p>
    <w:p w14:paraId="229C9B5C" w14:textId="77777777" w:rsidR="002A739A" w:rsidRPr="002A739A" w:rsidRDefault="002A739A" w:rsidP="002A739A">
      <w:pPr>
        <w:jc w:val="both"/>
        <w:rPr>
          <w:rFonts w:ascii="Tahoma" w:hAnsi="Tahoma" w:cs="Tahoma"/>
          <w:color w:val="365F91"/>
          <w:sz w:val="22"/>
          <w:szCs w:val="22"/>
          <w:lang w:val="es-ES_tradnl"/>
        </w:rPr>
      </w:pPr>
    </w:p>
    <w:p w14:paraId="6D00E5E5"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56807B59" w14:textId="77777777" w:rsidR="002A739A" w:rsidRPr="002A739A" w:rsidRDefault="002A739A" w:rsidP="002A739A">
      <w:pPr>
        <w:jc w:val="both"/>
        <w:rPr>
          <w:rFonts w:ascii="Tahoma" w:hAnsi="Tahoma" w:cs="Tahoma"/>
          <w:sz w:val="22"/>
          <w:szCs w:val="22"/>
        </w:rPr>
      </w:pPr>
    </w:p>
    <w:p w14:paraId="1A08FA99" w14:textId="77777777" w:rsidR="002A739A" w:rsidRPr="002A739A" w:rsidRDefault="002A739A" w:rsidP="006A52BA">
      <w:pPr>
        <w:rPr>
          <w:rFonts w:ascii="Tahoma" w:hAnsi="Tahoma" w:cs="Tahoma"/>
          <w:color w:val="004990"/>
          <w:sz w:val="22"/>
          <w:szCs w:val="22"/>
          <w:lang w:val="es-ES_tradnl"/>
        </w:rPr>
        <w:sectPr w:rsidR="002A739A" w:rsidRPr="002A739A" w:rsidSect="004C3D81">
          <w:headerReference w:type="default" r:id="rId17"/>
          <w:footerReference w:type="default" r:id="rId18"/>
          <w:pgSz w:w="12240" w:h="15840"/>
          <w:pgMar w:top="238" w:right="1418" w:bottom="244" w:left="1418" w:header="709" w:footer="709"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280E" w:rsidRPr="000B6157" w14:paraId="7F12A1AB" w14:textId="77777777" w:rsidTr="0069280E">
        <w:trPr>
          <w:trHeight w:val="617"/>
        </w:trPr>
        <w:tc>
          <w:tcPr>
            <w:tcW w:w="2410" w:type="dxa"/>
            <w:shd w:val="clear" w:color="auto" w:fill="004990"/>
            <w:vAlign w:val="center"/>
          </w:tcPr>
          <w:p w14:paraId="65827D52" w14:textId="77777777" w:rsidR="0069280E" w:rsidRPr="00F00433" w:rsidRDefault="0069280E" w:rsidP="00DC144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sidR="00DC144A">
              <w:rPr>
                <w:rFonts w:ascii="Tahoma" w:hAnsi="Tahoma" w:cs="Tahoma"/>
                <w:b/>
                <w:color w:val="FFFFFF"/>
                <w:sz w:val="28"/>
                <w:szCs w:val="28"/>
                <w:lang w:val="pt-BR"/>
              </w:rPr>
              <w:t>3</w:t>
            </w:r>
          </w:p>
        </w:tc>
        <w:tc>
          <w:tcPr>
            <w:tcW w:w="7365" w:type="dxa"/>
            <w:vAlign w:val="center"/>
          </w:tcPr>
          <w:p w14:paraId="5A0EA667" w14:textId="2C5DDC5F" w:rsidR="0069280E" w:rsidRPr="0069280E" w:rsidRDefault="00E537A7" w:rsidP="00DC144A">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r>
              <w:rPr>
                <w:rFonts w:ascii="Tahoma" w:hAnsi="Tahoma" w:cs="Tahoma"/>
                <w:b/>
                <w:color w:val="004990"/>
                <w:sz w:val="22"/>
                <w:szCs w:val="22"/>
                <w:lang w:val="es-ES_tradnl"/>
              </w:rPr>
              <w:t xml:space="preserve"> </w:t>
            </w:r>
            <w:r w:rsidRPr="00C564A6">
              <w:rPr>
                <w:rFonts w:ascii="Tahoma" w:hAnsi="Tahoma" w:cs="Tahoma"/>
                <w:b/>
                <w:color w:val="004990"/>
                <w:sz w:val="22"/>
                <w:szCs w:val="22"/>
                <w:lang w:val="es-ES_tradnl"/>
              </w:rPr>
              <w:t xml:space="preserve">(Sujeto a modificaciones </w:t>
            </w:r>
            <w:r w:rsidR="00C41F6A">
              <w:rPr>
                <w:rFonts w:ascii="Tahoma" w:hAnsi="Tahoma" w:cs="Tahoma"/>
                <w:b/>
                <w:color w:val="004990"/>
                <w:sz w:val="22"/>
                <w:szCs w:val="22"/>
                <w:lang w:val="es-ES_tradnl"/>
              </w:rPr>
              <w:t xml:space="preserve">por parte de Entel S.A. </w:t>
            </w:r>
            <w:r w:rsidRPr="00C564A6">
              <w:rPr>
                <w:rFonts w:ascii="Tahoma" w:hAnsi="Tahoma" w:cs="Tahoma"/>
                <w:b/>
                <w:color w:val="004990"/>
                <w:sz w:val="22"/>
                <w:szCs w:val="22"/>
                <w:lang w:val="es-ES_tradnl"/>
              </w:rPr>
              <w:t>de acuerdo al objeto de compra)</w:t>
            </w:r>
          </w:p>
        </w:tc>
      </w:tr>
    </w:tbl>
    <w:p w14:paraId="08D11EAD" w14:textId="77777777" w:rsidR="0069280E" w:rsidRPr="0069280E" w:rsidRDefault="0069280E" w:rsidP="00B42C83">
      <w:pPr>
        <w:jc w:val="center"/>
        <w:rPr>
          <w:rFonts w:cs="Arial"/>
          <w:b/>
          <w:sz w:val="18"/>
        </w:rPr>
      </w:pPr>
    </w:p>
    <w:p w14:paraId="59928892" w14:textId="77777777" w:rsidR="00635211" w:rsidRPr="00E209B9" w:rsidRDefault="00635211" w:rsidP="00635211">
      <w:pPr>
        <w:pStyle w:val="Ttulo2"/>
        <w:numPr>
          <w:ilvl w:val="0"/>
          <w:numId w:val="0"/>
        </w:numPr>
        <w:ind w:left="1361"/>
        <w:jc w:val="center"/>
        <w:rPr>
          <w:rFonts w:ascii="Tahoma" w:hAnsi="Tahoma" w:cs="Tahoma"/>
          <w:i/>
          <w:color w:val="1F497D" w:themeColor="text2"/>
          <w:sz w:val="21"/>
          <w:szCs w:val="21"/>
        </w:rPr>
      </w:pPr>
      <w:r w:rsidRPr="00E209B9">
        <w:rPr>
          <w:rFonts w:ascii="Tahoma" w:hAnsi="Tahoma" w:cs="Tahoma"/>
          <w:color w:val="1F497D" w:themeColor="text2"/>
          <w:sz w:val="21"/>
          <w:szCs w:val="21"/>
          <w:lang w:val="es-BO"/>
        </w:rPr>
        <w:t>CONTRATO PRIVADO</w:t>
      </w:r>
    </w:p>
    <w:p w14:paraId="658E2BF1"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1A38B3C4"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PRIMERA: PARTES CONTRATANTES</w:t>
      </w:r>
      <w:r w:rsidRPr="00E209B9">
        <w:rPr>
          <w:rFonts w:ascii="Tahoma" w:hAnsi="Tahoma" w:cs="Tahoma"/>
          <w:color w:val="1F497D" w:themeColor="text2"/>
          <w:sz w:val="21"/>
          <w:szCs w:val="21"/>
        </w:rPr>
        <w:t>.- Intervienen en la suscripción del presente contrato por una parte:</w:t>
      </w:r>
    </w:p>
    <w:p w14:paraId="0C55194F" w14:textId="77777777" w:rsidR="00635211" w:rsidRPr="00E209B9" w:rsidRDefault="00635211" w:rsidP="003E6995">
      <w:pPr>
        <w:pStyle w:val="Prrafodelista"/>
        <w:numPr>
          <w:ilvl w:val="1"/>
          <w:numId w:val="32"/>
        </w:numPr>
        <w:spacing w:before="120"/>
        <w:ind w:left="567" w:hanging="567"/>
        <w:jc w:val="both"/>
        <w:rPr>
          <w:rFonts w:ascii="Tahoma" w:hAnsi="Tahoma" w:cs="Tahoma"/>
          <w:color w:val="1F497D" w:themeColor="text2"/>
          <w:sz w:val="21"/>
          <w:szCs w:val="21"/>
        </w:rPr>
      </w:pPr>
      <w:r w:rsidRPr="00E209B9">
        <w:rPr>
          <w:rFonts w:ascii="Tahoma" w:eastAsia="Calibri" w:hAnsi="Tahoma" w:cs="Tahoma"/>
          <w:color w:val="1F497D" w:themeColor="text2"/>
          <w:sz w:val="21"/>
          <w:szCs w:val="21"/>
          <w:lang w:val="es-ES_tradnl"/>
        </w:rPr>
        <w:t xml:space="preserve">La </w:t>
      </w:r>
      <w:r w:rsidRPr="00E209B9">
        <w:rPr>
          <w:rFonts w:ascii="Tahoma" w:eastAsia="Calibri" w:hAnsi="Tahoma" w:cs="Tahoma"/>
          <w:b/>
          <w:color w:val="1F497D" w:themeColor="text2"/>
          <w:sz w:val="21"/>
          <w:szCs w:val="21"/>
          <w:lang w:val="es-ES_tradnl"/>
        </w:rPr>
        <w:t>EMPRESA NACIONAL DE TELECOMUNICACIONES SOCIEDAD ANÓNIMA - ENTEL S.A.</w:t>
      </w:r>
      <w:r w:rsidRPr="00E209B9">
        <w:rPr>
          <w:rFonts w:ascii="Tahoma" w:eastAsia="Calibri" w:hAnsi="Tahoma" w:cs="Tahoma"/>
          <w:color w:val="1F497D" w:themeColor="text2"/>
          <w:sz w:val="21"/>
          <w:szCs w:val="21"/>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E209B9">
        <w:rPr>
          <w:rFonts w:ascii="Tahoma" w:eastAsia="Calibri" w:hAnsi="Tahoma" w:cs="Tahoma"/>
          <w:b/>
          <w:color w:val="1F497D" w:themeColor="text2"/>
          <w:sz w:val="21"/>
          <w:szCs w:val="21"/>
          <w:lang w:val="es-ES_tradnl"/>
        </w:rPr>
        <w:t>ENTEL S.A.</w:t>
      </w:r>
      <w:r w:rsidRPr="00E209B9">
        <w:rPr>
          <w:rFonts w:ascii="Tahoma" w:eastAsia="Calibri" w:hAnsi="Tahoma" w:cs="Tahoma"/>
          <w:color w:val="1F497D" w:themeColor="text2"/>
          <w:sz w:val="21"/>
          <w:szCs w:val="21"/>
          <w:lang w:val="es-ES_tradnl"/>
        </w:rPr>
        <w:t xml:space="preserve"> y por otra parte;</w:t>
      </w:r>
      <w:r w:rsidRPr="00E209B9">
        <w:rPr>
          <w:rFonts w:ascii="Tahoma" w:hAnsi="Tahoma" w:cs="Tahoma"/>
          <w:color w:val="1F497D" w:themeColor="text2"/>
          <w:sz w:val="21"/>
          <w:szCs w:val="21"/>
        </w:rPr>
        <w:t xml:space="preserve"> </w:t>
      </w:r>
    </w:p>
    <w:p w14:paraId="37B89A88" w14:textId="77777777" w:rsidR="00635211" w:rsidRPr="00E209B9" w:rsidRDefault="00635211" w:rsidP="003E6995">
      <w:pPr>
        <w:pStyle w:val="Prrafodelista"/>
        <w:numPr>
          <w:ilvl w:val="1"/>
          <w:numId w:val="32"/>
        </w:numPr>
        <w:spacing w:before="120"/>
        <w:ind w:left="567" w:hanging="567"/>
        <w:jc w:val="both"/>
        <w:rPr>
          <w:rFonts w:ascii="Tahoma" w:hAnsi="Tahoma" w:cs="Tahoma"/>
          <w:color w:val="1F497D" w:themeColor="text2"/>
          <w:sz w:val="21"/>
          <w:szCs w:val="21"/>
        </w:rPr>
      </w:pPr>
      <w:r w:rsidRPr="00E209B9">
        <w:rPr>
          <w:rFonts w:ascii="Tahoma" w:hAnsi="Tahoma" w:cs="Tahoma"/>
          <w:color w:val="1F497D" w:themeColor="text2"/>
          <w:sz w:val="21"/>
          <w:szCs w:val="21"/>
        </w:rPr>
        <w:t>La empresa</w:t>
      </w:r>
      <w:r w:rsidRPr="00E209B9">
        <w:rPr>
          <w:rFonts w:ascii="Tahoma" w:hAnsi="Tahoma" w:cs="Tahoma"/>
          <w:b/>
          <w:color w:val="1F497D" w:themeColor="text2"/>
          <w:sz w:val="21"/>
          <w:szCs w:val="21"/>
        </w:rPr>
        <w:t xml:space="preserve"> ……………………………..</w:t>
      </w:r>
      <w:r w:rsidRPr="00E209B9">
        <w:rPr>
          <w:rFonts w:ascii="Tahoma" w:hAnsi="Tahoma" w:cs="Tahoma"/>
          <w:color w:val="1F497D" w:themeColor="text2"/>
          <w:sz w:val="21"/>
          <w:szCs w:val="21"/>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E209B9">
        <w:rPr>
          <w:rFonts w:ascii="Tahoma" w:hAnsi="Tahoma" w:cs="Tahoma"/>
          <w:b/>
          <w:color w:val="1F497D" w:themeColor="text2"/>
          <w:sz w:val="21"/>
          <w:szCs w:val="21"/>
        </w:rPr>
        <w:t>PROVEEDOR</w:t>
      </w:r>
      <w:r w:rsidRPr="00E209B9">
        <w:rPr>
          <w:rFonts w:ascii="Tahoma" w:hAnsi="Tahoma" w:cs="Tahoma"/>
          <w:color w:val="1F497D" w:themeColor="text2"/>
          <w:sz w:val="21"/>
          <w:szCs w:val="21"/>
        </w:rPr>
        <w:t>.</w:t>
      </w:r>
    </w:p>
    <w:p w14:paraId="400D1B0A"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A los efectos del presente documento se podrá denominar a ENTEL S.A. y al PROVEEDOR de manera individual como “Parte” o “Partes” cuando la mención relacione a dichas empresas en forma conjunta.</w:t>
      </w:r>
    </w:p>
    <w:p w14:paraId="51D31AFC" w14:textId="77777777" w:rsidR="00635211" w:rsidRPr="00E209B9" w:rsidRDefault="00635211" w:rsidP="00635211">
      <w:pPr>
        <w:pStyle w:val="Prrafodelista"/>
        <w:spacing w:before="120"/>
        <w:ind w:left="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t>SEGUNDA: ANTECEDENTES</w:t>
      </w:r>
      <w:r w:rsidRPr="00E209B9">
        <w:rPr>
          <w:rFonts w:ascii="Tahoma" w:hAnsi="Tahoma" w:cs="Tahoma"/>
          <w:color w:val="1F497D" w:themeColor="text2"/>
          <w:sz w:val="21"/>
          <w:szCs w:val="21"/>
        </w:rPr>
        <w:t>.-</w:t>
      </w:r>
      <w:r w:rsidRPr="00E209B9">
        <w:rPr>
          <w:rFonts w:ascii="Tahoma" w:hAnsi="Tahoma" w:cs="Tahoma"/>
          <w:b/>
          <w:color w:val="1F497D" w:themeColor="text2"/>
          <w:sz w:val="21"/>
          <w:szCs w:val="21"/>
        </w:rPr>
        <w:t xml:space="preserve"> </w:t>
      </w:r>
      <w:r w:rsidRPr="00E209B9">
        <w:rPr>
          <w:rFonts w:ascii="Tahoma" w:hAnsi="Tahoma" w:cs="Tahoma"/>
          <w:color w:val="1F497D" w:themeColor="text2"/>
          <w:sz w:val="21"/>
          <w:szCs w:val="21"/>
        </w:rPr>
        <w:t>La Subgerencia de ………………………………………</w:t>
      </w:r>
      <w:r w:rsidRPr="00E209B9">
        <w:rPr>
          <w:rFonts w:ascii="Tahoma" w:hAnsi="Tahoma" w:cs="Tahoma"/>
          <w:color w:val="1F497D" w:themeColor="text2"/>
          <w:sz w:val="21"/>
          <w:szCs w:val="21"/>
          <w:lang w:val="es-BO"/>
        </w:rPr>
        <w:t xml:space="preserve">  mediante nota ……-…../…. </w:t>
      </w:r>
      <w:r w:rsidRPr="00E209B9">
        <w:rPr>
          <w:rFonts w:ascii="Tahoma" w:hAnsi="Tahoma" w:cs="Tahoma"/>
          <w:iCs/>
          <w:color w:val="1F497D" w:themeColor="text2"/>
          <w:sz w:val="21"/>
          <w:szCs w:val="21"/>
          <w:lang w:val="es-BO"/>
        </w:rPr>
        <w:t>de fecha ../../..</w:t>
      </w:r>
      <w:r w:rsidRPr="00E209B9">
        <w:rPr>
          <w:rFonts w:ascii="Tahoma" w:hAnsi="Tahoma" w:cs="Tahoma"/>
          <w:color w:val="1F497D" w:themeColor="text2"/>
          <w:sz w:val="21"/>
          <w:szCs w:val="21"/>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2ABF12E9"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ENTEL S.A. mediante publicación de prensa en fecha ../../.. invitó a las empresas interesadas en participar de la Licitación Pública N° ../2016 “ ……………………………………………….”, para que presenten sus propuestas en las oficinas de ENTEL S.A. hasta el día ../../.. horas 00:00.</w:t>
      </w:r>
    </w:p>
    <w:p w14:paraId="7F45348E"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En término hábil y oportuno presentaron sus propuestas las empresas: …………………………… …………………………………………………...</w:t>
      </w:r>
    </w:p>
    <w:p w14:paraId="1CFE2978"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Realizada las evaluaciones a las propuestas presentadas, se emite el Informe Final mediante nota AFA-…/……..de fecha ../../16, correspondiente a la Licitación Pública N° …/2016 “…………………………” recomendando adjudicar este proceso a la empresa …………………………………….</w:t>
      </w:r>
    </w:p>
    <w:p w14:paraId="5D899A10"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ENTEL S.A. mediante nota GG-…../2016 de fecha ../../16, adjudica la Licitación Pública N° …./2016 “…………………………………………………………….” a la empresa ……………………………. aceptada por esta mediante nota ……………………de fecha ../../16.</w:t>
      </w:r>
    </w:p>
    <w:p w14:paraId="02E83DDE"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TERCERA: DOCUMENTOS INTEGRANTES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Forman parte integrante e indivisible del presente contrato, los siguientes documentos:</w:t>
      </w:r>
    </w:p>
    <w:p w14:paraId="229A3043" w14:textId="77777777" w:rsidR="00635211" w:rsidRPr="00E209B9" w:rsidRDefault="00635211" w:rsidP="00635211">
      <w:pPr>
        <w:spacing w:before="120"/>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t>1.</w:t>
      </w:r>
      <w:r w:rsidRPr="00E209B9">
        <w:rPr>
          <w:rFonts w:ascii="Tahoma" w:hAnsi="Tahoma" w:cs="Tahoma"/>
          <w:color w:val="1F497D" w:themeColor="text2"/>
          <w:sz w:val="21"/>
          <w:szCs w:val="21"/>
        </w:rPr>
        <w:tab/>
        <w:t xml:space="preserve">Términos Básicos de Contratación </w:t>
      </w:r>
    </w:p>
    <w:p w14:paraId="103A402E" w14:textId="77777777" w:rsidR="00635211" w:rsidRPr="00E209B9" w:rsidRDefault="00635211" w:rsidP="00635211">
      <w:pPr>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t>2.</w:t>
      </w:r>
      <w:r w:rsidRPr="00E209B9">
        <w:rPr>
          <w:rFonts w:ascii="Tahoma" w:hAnsi="Tahoma" w:cs="Tahoma"/>
          <w:color w:val="1F497D" w:themeColor="text2"/>
          <w:sz w:val="21"/>
          <w:szCs w:val="21"/>
        </w:rPr>
        <w:tab/>
        <w:t>Propuesta Técnica y Económica del PROVEEDOR y aceptada por ENTEL S.A.</w:t>
      </w:r>
    </w:p>
    <w:p w14:paraId="25BCD3EB" w14:textId="77777777" w:rsidR="00635211" w:rsidRPr="00E209B9" w:rsidRDefault="00635211" w:rsidP="00635211">
      <w:pPr>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t>3.</w:t>
      </w:r>
      <w:r w:rsidRPr="00E209B9">
        <w:rPr>
          <w:rFonts w:ascii="Tahoma" w:hAnsi="Tahoma" w:cs="Tahoma"/>
          <w:color w:val="1F497D" w:themeColor="text2"/>
          <w:sz w:val="21"/>
          <w:szCs w:val="21"/>
        </w:rPr>
        <w:tab/>
        <w:t xml:space="preserve">Carta de Adjudicación mediante nota </w:t>
      </w:r>
      <w:r w:rsidRPr="00E209B9">
        <w:rPr>
          <w:rFonts w:ascii="Tahoma" w:hAnsi="Tahoma" w:cs="Tahoma"/>
          <w:color w:val="1F497D" w:themeColor="text2"/>
          <w:sz w:val="21"/>
          <w:szCs w:val="21"/>
          <w:lang w:val="es-BO"/>
        </w:rPr>
        <w:t>GG-…./2016 de fecha ../../16.</w:t>
      </w:r>
    </w:p>
    <w:p w14:paraId="581AA27B" w14:textId="77777777" w:rsidR="00635211" w:rsidRPr="00E209B9" w:rsidRDefault="00635211" w:rsidP="00635211">
      <w:pPr>
        <w:ind w:left="284" w:hanging="284"/>
        <w:jc w:val="both"/>
        <w:rPr>
          <w:rFonts w:ascii="Tahoma" w:hAnsi="Tahoma" w:cs="Tahoma"/>
          <w:iCs/>
          <w:color w:val="1F497D" w:themeColor="text2"/>
          <w:sz w:val="21"/>
          <w:szCs w:val="21"/>
          <w:lang w:val="es-BO"/>
        </w:rPr>
      </w:pPr>
      <w:r w:rsidRPr="00E209B9">
        <w:rPr>
          <w:rFonts w:ascii="Tahoma" w:hAnsi="Tahoma" w:cs="Tahoma"/>
          <w:color w:val="1F497D" w:themeColor="text2"/>
          <w:sz w:val="21"/>
          <w:szCs w:val="21"/>
        </w:rPr>
        <w:t>4.</w:t>
      </w:r>
      <w:r w:rsidRPr="00E209B9">
        <w:rPr>
          <w:rFonts w:ascii="Tahoma" w:hAnsi="Tahoma" w:cs="Tahoma"/>
          <w:color w:val="1F497D" w:themeColor="text2"/>
          <w:sz w:val="21"/>
          <w:szCs w:val="21"/>
        </w:rPr>
        <w:tab/>
        <w:t xml:space="preserve">Carta de Aceptación a la Adjudicación mediante nota ……………….. </w:t>
      </w:r>
      <w:r w:rsidRPr="00E209B9">
        <w:rPr>
          <w:rFonts w:ascii="Tahoma" w:hAnsi="Tahoma" w:cs="Tahoma"/>
          <w:color w:val="1F497D" w:themeColor="text2"/>
          <w:sz w:val="21"/>
          <w:szCs w:val="21"/>
          <w:lang w:val="es-BO"/>
        </w:rPr>
        <w:t>de fecha ../../16</w:t>
      </w:r>
    </w:p>
    <w:p w14:paraId="10D826CC" w14:textId="77777777" w:rsidR="00635211" w:rsidRPr="00E209B9" w:rsidRDefault="00635211" w:rsidP="00635211">
      <w:pPr>
        <w:spacing w:before="120"/>
        <w:jc w:val="both"/>
        <w:rPr>
          <w:rFonts w:ascii="Tahoma" w:eastAsia="Calibri" w:hAnsi="Tahoma" w:cs="Tahoma"/>
          <w:color w:val="1F497D" w:themeColor="text2"/>
          <w:sz w:val="21"/>
          <w:szCs w:val="21"/>
          <w:lang w:val="es-BO" w:eastAsia="en-US"/>
        </w:rPr>
      </w:pPr>
      <w:r w:rsidRPr="00E209B9">
        <w:rPr>
          <w:rFonts w:ascii="Tahoma" w:hAnsi="Tahoma" w:cs="Tahoma"/>
          <w:b/>
          <w:color w:val="1F497D" w:themeColor="text2"/>
          <w:sz w:val="21"/>
          <w:szCs w:val="21"/>
          <w:u w:val="single"/>
        </w:rPr>
        <w:t>CUARTA: OBJETO</w:t>
      </w:r>
      <w:r w:rsidRPr="00E209B9">
        <w:rPr>
          <w:rFonts w:ascii="Tahoma" w:hAnsi="Tahoma" w:cs="Tahoma"/>
          <w:color w:val="1F497D" w:themeColor="text2"/>
          <w:sz w:val="21"/>
          <w:szCs w:val="21"/>
        </w:rPr>
        <w:t>.- El presente contrato tiene por objeto la</w:t>
      </w:r>
      <w:r w:rsidRPr="00E209B9">
        <w:rPr>
          <w:rFonts w:ascii="Tahoma" w:hAnsi="Tahoma" w:cs="Tahoma"/>
          <w:color w:val="1F497D" w:themeColor="text2"/>
          <w:sz w:val="21"/>
          <w:szCs w:val="21"/>
          <w:lang w:val="es-BO"/>
        </w:rPr>
        <w:t xml:space="preserve"> provisión de ……………………………………………………………………………………………</w:t>
      </w:r>
      <w:r w:rsidRPr="00E209B9">
        <w:rPr>
          <w:rFonts w:ascii="Tahoma" w:eastAsia="Calibri" w:hAnsi="Tahoma" w:cs="Tahoma"/>
          <w:color w:val="1F497D" w:themeColor="text2"/>
          <w:sz w:val="21"/>
          <w:szCs w:val="21"/>
          <w:lang w:val="es-BO" w:eastAsia="en-US"/>
        </w:rPr>
        <w:t>; que el PROVEEDOR se obliga a proveer y ejecutar en estricto cumplimiento a lo establecido en el presente contrato y los Términos Básicos de Contratación.</w:t>
      </w:r>
    </w:p>
    <w:p w14:paraId="4F5518FB"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QUINTA: PRECIO E IMPUESTOS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El precio establecido para la provisión de los bienes y servicios objeto del presente contrato asciende a la suma de USD………………….. (………………………………..00/100 Dólares Americanos).</w:t>
      </w:r>
    </w:p>
    <w:p w14:paraId="0EAC29DB"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lang w:val="es-BO"/>
        </w:rPr>
        <w:t xml:space="preserve">Las partes establecen que el precio antes mencionado es fijo e inmodificable durante la vigencia del contrato e incluye todos los tributos vigentes en Bolivia a la fecha de suscripción. </w:t>
      </w:r>
    </w:p>
    <w:p w14:paraId="7DCE73C6"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743C5C20" w14:textId="77777777" w:rsidR="00635211" w:rsidRPr="00E209B9" w:rsidRDefault="00635211" w:rsidP="00635211">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rPr>
        <w:t>SEXTA: MONEDA Y FORMA DE PAGO</w:t>
      </w:r>
      <w:r w:rsidRPr="00E209B9">
        <w:rPr>
          <w:rFonts w:ascii="Tahoma" w:hAnsi="Tahoma" w:cs="Tahoma"/>
          <w:color w:val="1F497D" w:themeColor="text2"/>
          <w:sz w:val="21"/>
          <w:szCs w:val="21"/>
        </w:rPr>
        <w:t xml:space="preserve">.- </w:t>
      </w:r>
      <w:r w:rsidRPr="00E209B9">
        <w:rPr>
          <w:rFonts w:ascii="Tahoma" w:hAnsi="Tahoma" w:cs="Tahoma"/>
          <w:iCs/>
          <w:color w:val="1F497D" w:themeColor="text2"/>
          <w:sz w:val="21"/>
          <w:szCs w:val="21"/>
          <w:lang w:val="es-BO"/>
        </w:rPr>
        <w:t>La moneda de pago del presente contrato será en Dólares Americanos o su equivalente en Bolivianos al tipo de cambio establecido por el Banco Central de Bolivia, de acuerdo al siguiente detalle:</w:t>
      </w:r>
    </w:p>
    <w:p w14:paraId="4AA738BA" w14:textId="77777777" w:rsidR="00635211" w:rsidRPr="00E209B9" w:rsidRDefault="00635211" w:rsidP="003E6995">
      <w:pPr>
        <w:numPr>
          <w:ilvl w:val="1"/>
          <w:numId w:val="34"/>
        </w:numPr>
        <w:spacing w:before="120"/>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14:paraId="0C381037" w14:textId="77777777" w:rsidR="00635211" w:rsidRPr="00E209B9" w:rsidRDefault="00635211" w:rsidP="003E6995">
      <w:pPr>
        <w:numPr>
          <w:ilvl w:val="1"/>
          <w:numId w:val="34"/>
        </w:numPr>
        <w:spacing w:before="120"/>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14:paraId="5DD2BCE2" w14:textId="77777777" w:rsidR="00635211" w:rsidRPr="00E209B9" w:rsidRDefault="00635211" w:rsidP="003E6995">
      <w:pPr>
        <w:numPr>
          <w:ilvl w:val="1"/>
          <w:numId w:val="34"/>
        </w:numPr>
        <w:spacing w:before="120"/>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14:paraId="78A51F10"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Cualquier tributo, emergente del presente contrato, pagadero fuera y dentro del territorio boliviano estará a cargo del PROVEEDOR.</w:t>
      </w:r>
    </w:p>
    <w:p w14:paraId="71A59767" w14:textId="77777777" w:rsidR="00635211" w:rsidRPr="00E209B9" w:rsidRDefault="00635211" w:rsidP="00635211">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78AE4E83" w14:textId="77777777" w:rsidR="00635211" w:rsidRPr="00E209B9" w:rsidRDefault="00635211" w:rsidP="00635211">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520700C8"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SÉPTIMA: VIGENCIA</w:t>
      </w:r>
      <w:r w:rsidRPr="00E209B9">
        <w:rPr>
          <w:rFonts w:ascii="Tahoma" w:hAnsi="Tahoma" w:cs="Tahoma"/>
          <w:color w:val="1F497D" w:themeColor="text2"/>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71B5E8F9" w14:textId="77777777" w:rsidR="00635211" w:rsidRPr="00E209B9" w:rsidRDefault="00635211" w:rsidP="00635211">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lang w:val="es-BO"/>
        </w:rPr>
        <w:t xml:space="preserve">OCTAVA: </w:t>
      </w:r>
      <w:r w:rsidRPr="00E209B9">
        <w:rPr>
          <w:rFonts w:ascii="Tahoma" w:hAnsi="Tahoma" w:cs="Tahoma"/>
          <w:b/>
          <w:color w:val="1F497D" w:themeColor="text2"/>
          <w:sz w:val="21"/>
          <w:szCs w:val="21"/>
          <w:u w:val="single"/>
        </w:rPr>
        <w:t>PLAZO Y FORMA DE ENTREGA</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iCs/>
          <w:color w:val="1F497D" w:themeColor="text2"/>
          <w:sz w:val="21"/>
          <w:szCs w:val="21"/>
          <w:lang w:val="es-BO"/>
        </w:rPr>
        <w:t>El PROVEEDOR entregará a ENTEL S.A. la totalidad de los equipos y servicios ejecutados, de acuerdo a los términos y condiciones establecidos en los Términos Básicos de Contratación, de acuerdo a las condiciones:</w:t>
      </w:r>
    </w:p>
    <w:p w14:paraId="6AB77D02" w14:textId="77777777" w:rsidR="00635211" w:rsidRPr="00E209B9" w:rsidRDefault="00635211" w:rsidP="00635211">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lastRenderedPageBreak/>
        <w:t>…………………………………………………………………………………………………………………………………………………………………………………………………………………………………………………………………………………………</w:t>
      </w:r>
    </w:p>
    <w:p w14:paraId="1C43ACF1" w14:textId="77777777" w:rsidR="00635211" w:rsidRPr="00E209B9" w:rsidRDefault="00635211" w:rsidP="00635211">
      <w:pPr>
        <w:spacing w:before="120"/>
        <w:jc w:val="both"/>
        <w:rPr>
          <w:rFonts w:ascii="Tahoma" w:hAnsi="Tahoma" w:cs="Tahoma"/>
          <w:iCs/>
          <w:color w:val="1F497D" w:themeColor="text2"/>
          <w:sz w:val="21"/>
          <w:szCs w:val="21"/>
          <w:lang w:val="es-BO"/>
        </w:rPr>
      </w:pPr>
      <w:r w:rsidRPr="00E209B9">
        <w:rPr>
          <w:rFonts w:ascii="Tahoma" w:hAnsi="Tahoma" w:cs="Tahoma"/>
          <w:color w:val="1F497D" w:themeColor="text2"/>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14:paraId="6B4E4CA6" w14:textId="77777777" w:rsidR="00635211" w:rsidRPr="00E209B9" w:rsidRDefault="00635211" w:rsidP="00635211">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lang w:val="es-BO"/>
        </w:rPr>
        <w:t>NOVENA</w:t>
      </w:r>
      <w:r w:rsidRPr="00E209B9">
        <w:rPr>
          <w:rFonts w:ascii="Tahoma" w:hAnsi="Tahoma" w:cs="Tahoma"/>
          <w:b/>
          <w:color w:val="1F497D" w:themeColor="text2"/>
          <w:sz w:val="21"/>
          <w:szCs w:val="21"/>
          <w:u w:val="single"/>
        </w:rPr>
        <w:t>: GARANTÍAS Y SEGUROS</w:t>
      </w:r>
      <w:r w:rsidRPr="00E209B9">
        <w:rPr>
          <w:rFonts w:ascii="Tahoma" w:hAnsi="Tahoma" w:cs="Tahoma"/>
          <w:color w:val="1F497D" w:themeColor="text2"/>
          <w:sz w:val="21"/>
          <w:szCs w:val="21"/>
        </w:rPr>
        <w:t xml:space="preserve">.- Las garantías y seguros señaladas en la presente cláusula, </w:t>
      </w:r>
      <w:r w:rsidRPr="00E209B9">
        <w:rPr>
          <w:rFonts w:ascii="Tahoma" w:hAnsi="Tahoma" w:cs="Tahoma"/>
          <w:color w:val="1F497D" w:themeColor="text2"/>
          <w:sz w:val="21"/>
          <w:szCs w:val="21"/>
          <w:lang w:val="es-BO"/>
        </w:rPr>
        <w:t>serán exigibles y ejecutable de acuerdo a las leyes bolivianas</w:t>
      </w:r>
      <w:r w:rsidRPr="00E209B9">
        <w:rPr>
          <w:rFonts w:ascii="Tahoma" w:hAnsi="Tahoma" w:cs="Tahoma"/>
          <w:color w:val="1F497D" w:themeColor="text2"/>
          <w:sz w:val="21"/>
          <w:szCs w:val="21"/>
        </w:rPr>
        <w:t xml:space="preserve">, si </w:t>
      </w:r>
      <w:r w:rsidRPr="00E209B9">
        <w:rPr>
          <w:rFonts w:ascii="Tahoma" w:hAnsi="Tahoma" w:cs="Tahoma"/>
          <w:color w:val="1F497D" w:themeColor="text2"/>
          <w:sz w:val="21"/>
          <w:szCs w:val="21"/>
          <w:lang w:val="es-BO"/>
        </w:rPr>
        <w:t>el PROVEEDOR</w:t>
      </w:r>
      <w:r w:rsidRPr="00E209B9">
        <w:rPr>
          <w:rFonts w:ascii="Tahoma" w:hAnsi="Tahoma" w:cs="Tahoma"/>
          <w:color w:val="1F497D" w:themeColor="text2"/>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14:paraId="35DF77DD" w14:textId="77777777" w:rsidR="00635211" w:rsidRPr="00E209B9" w:rsidRDefault="00635211" w:rsidP="003E6995">
      <w:pPr>
        <w:pStyle w:val="Prrafodelista"/>
        <w:numPr>
          <w:ilvl w:val="1"/>
          <w:numId w:val="35"/>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bCs/>
          <w:color w:val="1F497D" w:themeColor="text2"/>
          <w:sz w:val="21"/>
          <w:szCs w:val="21"/>
          <w:u w:val="single"/>
          <w:lang w:val="es-BO"/>
        </w:rPr>
        <w:t>Garantía de Cumplimiento de Contrato</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Para garantizar el cumplimiento del presente contrato, el</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PROVEEDOR presentó a ENTEL S.A. la Boleta de Garantía N° ………………………… por la suma de USD………………… (……………………………………………..00/100 Dólares Americanos) con vigencia a partir del ../../16 hasta el ../../..,</w:t>
      </w:r>
      <w:r w:rsidRPr="00E209B9">
        <w:rPr>
          <w:rFonts w:ascii="Tahoma" w:hAnsi="Tahoma" w:cs="Tahoma"/>
          <w:bCs/>
          <w:color w:val="1F497D" w:themeColor="text2"/>
          <w:sz w:val="21"/>
          <w:szCs w:val="21"/>
          <w:lang w:val="es-BO"/>
        </w:rPr>
        <w:t xml:space="preserve"> </w:t>
      </w:r>
      <w:r w:rsidRPr="00E209B9">
        <w:rPr>
          <w:rFonts w:ascii="Tahoma" w:hAnsi="Tahoma" w:cs="Tahoma"/>
          <w:color w:val="1F497D" w:themeColor="text2"/>
          <w:sz w:val="21"/>
          <w:szCs w:val="21"/>
          <w:lang w:val="es-BO"/>
        </w:rPr>
        <w:t>emitida por el Banco ………………. con la característica de renovable, irrevocable, de ejecución inmediata a primer requerimiento, equivalente al diez por ciento (10%) del valor total del contrato.</w:t>
      </w:r>
    </w:p>
    <w:p w14:paraId="590620FE" w14:textId="77777777" w:rsidR="00635211" w:rsidRPr="00E209B9" w:rsidRDefault="00635211" w:rsidP="003E6995">
      <w:pPr>
        <w:pStyle w:val="Prrafodelista"/>
        <w:numPr>
          <w:ilvl w:val="1"/>
          <w:numId w:val="35"/>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Garantía de Calidad de Bienes</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El PROVEEDOR presentará un Certificado del fabricante para garantizar la calidad de los bienes objeto del presente contrato por el periodo de … (..) años computable a partir de la emisión del Certificado de Aceptación Provisional</w:t>
      </w:r>
      <w:r w:rsidRPr="00E209B9">
        <w:rPr>
          <w:rFonts w:ascii="Tahoma" w:hAnsi="Tahoma" w:cs="Tahoma"/>
          <w:b/>
          <w:color w:val="1F497D" w:themeColor="text2"/>
          <w:sz w:val="21"/>
          <w:szCs w:val="21"/>
          <w:lang w:val="es-BO"/>
        </w:rPr>
        <w:t>.</w:t>
      </w:r>
    </w:p>
    <w:p w14:paraId="5B2C8398" w14:textId="77777777" w:rsidR="00635211" w:rsidRPr="00E209B9" w:rsidRDefault="00635211" w:rsidP="003E6995">
      <w:pPr>
        <w:pStyle w:val="Prrafodelista"/>
        <w:numPr>
          <w:ilvl w:val="1"/>
          <w:numId w:val="35"/>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Garantía de Calidad Técnica por Servicios Instalación</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garantiza la Calidad Técnica por los Servicios de Instalación objeto del presente contrato por un periodo de … (.. año computable a partir de la emisión del Certificado de Aceptación Provisional.</w:t>
      </w:r>
    </w:p>
    <w:p w14:paraId="55C13775" w14:textId="77777777" w:rsidR="00635211" w:rsidRPr="00E209B9" w:rsidRDefault="00635211" w:rsidP="003E6995">
      <w:pPr>
        <w:pStyle w:val="Prrafodelista"/>
        <w:numPr>
          <w:ilvl w:val="1"/>
          <w:numId w:val="35"/>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pacing w:val="-3"/>
          <w:sz w:val="21"/>
          <w:szCs w:val="21"/>
          <w:u w:val="single"/>
        </w:rPr>
        <w:t>Póliza de Responsabilidad Civil</w:t>
      </w:r>
      <w:r w:rsidRPr="00E209B9">
        <w:rPr>
          <w:rFonts w:ascii="Tahoma" w:hAnsi="Tahoma" w:cs="Tahoma"/>
          <w:b/>
          <w:color w:val="1F497D" w:themeColor="text2"/>
          <w:spacing w:val="-3"/>
          <w:sz w:val="21"/>
          <w:szCs w:val="21"/>
        </w:rPr>
        <w:t>.-</w:t>
      </w:r>
      <w:r w:rsidRPr="00E209B9">
        <w:rPr>
          <w:rFonts w:ascii="Tahoma" w:hAnsi="Tahoma" w:cs="Tahoma"/>
          <w:iCs/>
          <w:color w:val="1F497D" w:themeColor="text2"/>
          <w:sz w:val="21"/>
          <w:szCs w:val="21"/>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70796A27" w14:textId="77777777" w:rsidR="00635211" w:rsidRPr="00E209B9" w:rsidRDefault="00635211" w:rsidP="003E6995">
      <w:pPr>
        <w:pStyle w:val="Prrafodelista"/>
        <w:numPr>
          <w:ilvl w:val="1"/>
          <w:numId w:val="35"/>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bCs/>
          <w:iCs/>
          <w:color w:val="1F497D" w:themeColor="text2"/>
          <w:sz w:val="21"/>
          <w:szCs w:val="21"/>
          <w:u w:val="single"/>
        </w:rPr>
        <w:t>Póliza de Seguro Contra Accidentes</w:t>
      </w:r>
      <w:r w:rsidRPr="00E209B9">
        <w:rPr>
          <w:rFonts w:ascii="Tahoma" w:hAnsi="Tahoma" w:cs="Tahoma"/>
          <w:b/>
          <w:bCs/>
          <w:iCs/>
          <w:color w:val="1F497D" w:themeColor="text2"/>
          <w:sz w:val="21"/>
          <w:szCs w:val="21"/>
        </w:rPr>
        <w:t>.-</w:t>
      </w:r>
      <w:r w:rsidRPr="00E209B9">
        <w:rPr>
          <w:rFonts w:ascii="Tahoma" w:hAnsi="Tahoma" w:cs="Tahoma"/>
          <w:iCs/>
          <w:color w:val="1F497D" w:themeColor="text2"/>
          <w:sz w:val="21"/>
          <w:szCs w:val="21"/>
        </w:rPr>
        <w:t xml:space="preserve"> El</w:t>
      </w:r>
      <w:r w:rsidRPr="00E209B9">
        <w:rPr>
          <w:rFonts w:ascii="Tahoma" w:hAnsi="Tahoma" w:cs="Tahoma"/>
          <w:b/>
          <w:iCs/>
          <w:color w:val="1F497D" w:themeColor="text2"/>
          <w:sz w:val="21"/>
          <w:szCs w:val="21"/>
        </w:rPr>
        <w:t xml:space="preserve"> </w:t>
      </w:r>
      <w:r w:rsidRPr="00E209B9">
        <w:rPr>
          <w:rFonts w:ascii="Tahoma" w:hAnsi="Tahoma" w:cs="Tahoma"/>
          <w:iCs/>
          <w:color w:val="1F497D" w:themeColor="text2"/>
          <w:sz w:val="21"/>
          <w:szCs w:val="21"/>
        </w:rPr>
        <w:t>PROVEEDOR, durante la vigencia del presente Contrato cubrirá los riesgos por accidentes de su personal, con una Póliza de Seguro Contra Accidentes de Trabajo.</w:t>
      </w:r>
    </w:p>
    <w:p w14:paraId="7CEA5486"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DÉCIMA: INSPECCIONES Y PRUEBAS</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 será responsable de la calidad de los bienes y servicios que provee hasta el momento de su entrega de acuerdo a lo establecido en el presente documento.</w:t>
      </w:r>
    </w:p>
    <w:p w14:paraId="44B98A59" w14:textId="77777777" w:rsidR="00635211" w:rsidRPr="00E209B9" w:rsidRDefault="00635211" w:rsidP="00635211">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w:t>
      </w:r>
      <w:r w:rsidRPr="00E209B9">
        <w:rPr>
          <w:rFonts w:ascii="Tahoma" w:hAnsi="Tahoma" w:cs="Tahoma"/>
          <w:color w:val="1F497D" w:themeColor="text2"/>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14:paraId="1CFD40F1" w14:textId="77777777" w:rsidR="00635211" w:rsidRPr="00E209B9" w:rsidRDefault="00635211" w:rsidP="00635211">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10.1.1</w:t>
      </w:r>
      <w:r w:rsidRPr="00E209B9">
        <w:rPr>
          <w:rFonts w:ascii="Tahoma" w:hAnsi="Tahoma" w:cs="Tahoma"/>
          <w:color w:val="1F497D" w:themeColor="text2"/>
          <w:sz w:val="21"/>
          <w:szCs w:val="21"/>
          <w:lang w:val="es-BO"/>
        </w:rPr>
        <w:tab/>
        <w:t xml:space="preserve">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w:t>
      </w:r>
      <w:r w:rsidRPr="00E209B9">
        <w:rPr>
          <w:rFonts w:ascii="Tahoma" w:hAnsi="Tahoma" w:cs="Tahoma"/>
          <w:color w:val="1F497D" w:themeColor="text2"/>
          <w:sz w:val="21"/>
          <w:szCs w:val="21"/>
          <w:lang w:val="es-BO"/>
        </w:rPr>
        <w:lastRenderedPageBreak/>
        <w:t>para su uso, ENTEL S.A. emitirá el respectivo Certificado de Aceptación Provisional.</w:t>
      </w:r>
    </w:p>
    <w:p w14:paraId="3AB11167" w14:textId="77777777" w:rsidR="00635211" w:rsidRPr="00E209B9" w:rsidRDefault="00635211" w:rsidP="00635211">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10.1.2</w:t>
      </w:r>
      <w:r w:rsidRPr="00E209B9">
        <w:rPr>
          <w:rFonts w:ascii="Tahoma" w:hAnsi="Tahoma" w:cs="Tahoma"/>
          <w:color w:val="1F497D" w:themeColor="text2"/>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35F56A92" w14:textId="77777777" w:rsidR="00635211" w:rsidRPr="00E209B9" w:rsidRDefault="00635211" w:rsidP="00635211">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10.1.3</w:t>
      </w:r>
      <w:r w:rsidRPr="00E209B9">
        <w:rPr>
          <w:rFonts w:ascii="Tahoma" w:hAnsi="Tahoma" w:cs="Tahoma"/>
          <w:color w:val="1F497D" w:themeColor="text2"/>
          <w:sz w:val="21"/>
          <w:szCs w:val="21"/>
          <w:lang w:val="es-BO"/>
        </w:rPr>
        <w:tab/>
        <w:t>Finalizadas las inspecciones y certificaciones de los bienes provistos y los servicios ejecutados y en caso de existir observaciones, los que no cumplan con las condiciones requeridas no podrán ser recepcionados por ENTEL S.A., por el cual el PROVEEDOR deberá cambiar o reemplazar en un plazo no mayor a treinta (30) días calendario a partir de la fecha de finalización de las inspecciones y certificación.</w:t>
      </w:r>
    </w:p>
    <w:p w14:paraId="230627D3" w14:textId="77777777" w:rsidR="00635211" w:rsidRPr="00E209B9" w:rsidRDefault="00635211" w:rsidP="00635211">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10.2</w:t>
      </w:r>
      <w:r w:rsidRPr="00E209B9">
        <w:rPr>
          <w:rFonts w:ascii="Tahoma" w:hAnsi="Tahoma" w:cs="Tahoma"/>
          <w:color w:val="1F497D" w:themeColor="text2"/>
          <w:sz w:val="21"/>
          <w:szCs w:val="21"/>
          <w:lang w:val="es-BO"/>
        </w:rPr>
        <w:tab/>
      </w:r>
      <w:r w:rsidRPr="00E209B9">
        <w:rPr>
          <w:rFonts w:ascii="Tahoma" w:hAnsi="Tahoma" w:cs="Tahoma"/>
          <w:b/>
          <w:color w:val="1F497D" w:themeColor="text2"/>
          <w:sz w:val="21"/>
          <w:szCs w:val="21"/>
          <w:u w:val="single"/>
          <w:lang w:val="es-BO"/>
        </w:rPr>
        <w:t>Aceptación Definitiva</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3E3299C0"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t>DÉCIMA PRIMERA: OBLIGACIONES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color w:val="1F497D" w:themeColor="text2"/>
          <w:sz w:val="21"/>
          <w:szCs w:val="21"/>
          <w:lang w:val="es-BO"/>
        </w:rPr>
        <w:t>Al margen de las obligaciones establecidas en este Contrato, las Partes se comprometen a cumplir las siguientes:</w:t>
      </w:r>
    </w:p>
    <w:p w14:paraId="36413B42" w14:textId="77777777" w:rsidR="00635211" w:rsidRPr="00E209B9" w:rsidRDefault="00635211" w:rsidP="003E6995">
      <w:pPr>
        <w:numPr>
          <w:ilvl w:val="1"/>
          <w:numId w:val="33"/>
        </w:num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El PROVEEDOR:</w:t>
      </w:r>
    </w:p>
    <w:p w14:paraId="7F8B2B04"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w:t>
      </w:r>
      <w:r w:rsidRPr="00E209B9">
        <w:rPr>
          <w:rFonts w:ascii="Tahoma" w:eastAsia="Calibri" w:hAnsi="Tahoma" w:cs="Tahoma"/>
          <w:color w:val="1F497D" w:themeColor="text2"/>
          <w:sz w:val="21"/>
          <w:szCs w:val="21"/>
        </w:rPr>
        <w:tab/>
        <w:t>Entregar todos los equipos y accesorios objeto del presente contrato totalmente nuevos y sin uso.</w:t>
      </w:r>
    </w:p>
    <w:p w14:paraId="18FE22B4"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11.1.2   En caso de existir dudas sobre los bienes o servicios objeto del presente contrato, consultar en forma inmediata y oportunamente a la supervisión de ENTEL S.A.</w:t>
      </w:r>
    </w:p>
    <w:p w14:paraId="68861CBE"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11.1.3   Custodiar y resguardar la integridad de los equipos y accesorios en todo momento mediante el uso de herramientas, métodos adecuados de conservación.</w:t>
      </w:r>
    </w:p>
    <w:p w14:paraId="7C099E8E"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11.1.4</w:t>
      </w:r>
      <w:r w:rsidRPr="00E209B9">
        <w:rPr>
          <w:rFonts w:ascii="Tahoma" w:eastAsia="Calibri" w:hAnsi="Tahoma" w:cs="Tahoma"/>
          <w:color w:val="1F497D" w:themeColor="text2"/>
          <w:sz w:val="21"/>
          <w:szCs w:val="21"/>
        </w:rPr>
        <w:tab/>
        <w:t>Contar con garantías y seguros para el cumplimiento del presente contrato en previsión y resguardo de su personal o daño a terceros.</w:t>
      </w:r>
    </w:p>
    <w:p w14:paraId="18149F41"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11.1.5</w:t>
      </w:r>
      <w:r w:rsidRPr="00E209B9">
        <w:rPr>
          <w:rFonts w:ascii="Tahoma" w:eastAsia="Calibri" w:hAnsi="Tahoma" w:cs="Tahoma"/>
          <w:color w:val="1F497D" w:themeColor="text2"/>
          <w:sz w:val="21"/>
          <w:szCs w:val="21"/>
        </w:rPr>
        <w:tab/>
        <w:t>Presentar y entregar toda la documentación técnica solicitada de acuerdo a lo requerido por ENTEL S.A.</w:t>
      </w:r>
    </w:p>
    <w:p w14:paraId="6A2E4937"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11.1.6</w:t>
      </w:r>
      <w:r w:rsidRPr="00E209B9">
        <w:rPr>
          <w:rFonts w:ascii="Tahoma" w:eastAsia="Calibri" w:hAnsi="Tahoma" w:cs="Tahoma"/>
          <w:color w:val="1F497D" w:themeColor="text2"/>
          <w:sz w:val="21"/>
          <w:szCs w:val="21"/>
        </w:rPr>
        <w:tab/>
        <w:t>El supervisor, será el interlocutor oficial con ENTEL S.A. y será responsable de la ejecución y seguimiento de la entrega de los equipos y accesorios en los lugares determinados por ENTEL S.A.</w:t>
      </w:r>
    </w:p>
    <w:p w14:paraId="0CBBC390"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11.1.7   </w:t>
      </w:r>
      <w:r w:rsidRPr="00E209B9">
        <w:rPr>
          <w:rFonts w:ascii="Tahoma" w:eastAsia="Calibri" w:hAnsi="Tahoma" w:cs="Tahoma"/>
          <w:color w:val="1F497D" w:themeColor="text2"/>
          <w:sz w:val="21"/>
          <w:szCs w:val="21"/>
        </w:rPr>
        <w:tab/>
        <w:t>Garantizar que los equipos y accesorios objeto del presente contrato se encuentren en perfectas condiciones, sin ningún daño, mediante un certificado emitido a favor de ENTEL S.A.</w:t>
      </w:r>
    </w:p>
    <w:p w14:paraId="1A4A131A"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11.1.8   </w:t>
      </w:r>
      <w:r w:rsidRPr="00E209B9">
        <w:rPr>
          <w:rFonts w:ascii="Tahoma" w:eastAsia="Calibri" w:hAnsi="Tahoma" w:cs="Tahoma"/>
          <w:color w:val="1F497D" w:themeColor="text2"/>
          <w:sz w:val="21"/>
          <w:szCs w:val="21"/>
        </w:rPr>
        <w:tab/>
        <w:t>Responder por los vicios ocultos o mala calidad de los equipos y accesorios objeto del presente contrato, según lo establecido en el código civil boliviano.</w:t>
      </w:r>
    </w:p>
    <w:p w14:paraId="26CB913B"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11.1.9   Contar con un stock de repuestos que garanticen la calidad de los equipos y accesorios, durante el período de garantía.</w:t>
      </w:r>
    </w:p>
    <w:p w14:paraId="6A8F5488"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lastRenderedPageBreak/>
        <w:t>11.1.10</w:t>
      </w:r>
      <w:r w:rsidRPr="00E209B9">
        <w:rPr>
          <w:rFonts w:ascii="Tahoma" w:eastAsia="Calibri" w:hAnsi="Tahoma" w:cs="Tahoma"/>
          <w:color w:val="1F497D" w:themeColor="text2"/>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17AAC5EB"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11.1.11</w:t>
      </w:r>
      <w:r w:rsidRPr="00E209B9">
        <w:rPr>
          <w:rFonts w:ascii="Tahoma" w:eastAsia="Calibri" w:hAnsi="Tahoma" w:cs="Tahoma"/>
          <w:color w:val="1F497D" w:themeColor="text2"/>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D777A0D"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11.1.12</w:t>
      </w:r>
      <w:r w:rsidRPr="00E209B9">
        <w:rPr>
          <w:rFonts w:ascii="Tahoma" w:eastAsia="Calibri" w:hAnsi="Tahoma" w:cs="Tahoma"/>
          <w:color w:val="1F497D" w:themeColor="text2"/>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3B92089C"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11.1.13</w:t>
      </w:r>
      <w:r w:rsidRPr="00E209B9">
        <w:rPr>
          <w:rFonts w:ascii="Tahoma" w:eastAsia="Calibri" w:hAnsi="Tahoma" w:cs="Tahoma"/>
          <w:color w:val="1F497D" w:themeColor="text2"/>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6C6111E0"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11.1.14</w:t>
      </w:r>
      <w:r w:rsidRPr="00E209B9">
        <w:rPr>
          <w:rFonts w:ascii="Tahoma" w:eastAsia="Calibri" w:hAnsi="Tahoma" w:cs="Tahoma"/>
          <w:color w:val="1F497D" w:themeColor="text2"/>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2F7A9F8"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11.1.15</w:t>
      </w:r>
      <w:r w:rsidRPr="00E209B9">
        <w:rPr>
          <w:rFonts w:ascii="Tahoma" w:eastAsia="Calibri" w:hAnsi="Tahoma" w:cs="Tahoma"/>
          <w:color w:val="1F497D" w:themeColor="text2"/>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52408900"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11.1.16</w:t>
      </w:r>
      <w:r w:rsidRPr="00E209B9">
        <w:rPr>
          <w:rFonts w:ascii="Tahoma" w:eastAsia="Calibri" w:hAnsi="Tahoma" w:cs="Tahoma"/>
          <w:color w:val="1F497D" w:themeColor="text2"/>
          <w:sz w:val="21"/>
          <w:szCs w:val="21"/>
        </w:rPr>
        <w:tab/>
        <w:t>El personal del PROVEEDOR en tanto y cuanto se encuentre en ambientes, vehículos, predios, etc. de ENTEL S.A. deberá cumplir con todos los procedimientos y normas de seguridad establecidas por ENTEL S.A.</w:t>
      </w:r>
    </w:p>
    <w:p w14:paraId="10D4B326" w14:textId="77777777" w:rsidR="00635211" w:rsidRPr="00E209B9" w:rsidRDefault="00635211" w:rsidP="00635211">
      <w:pPr>
        <w:spacing w:before="120"/>
        <w:ind w:left="1418" w:hanging="851"/>
        <w:jc w:val="both"/>
        <w:rPr>
          <w:rFonts w:ascii="Tahoma" w:hAnsi="Tahoma" w:cs="Tahoma"/>
          <w:color w:val="1F497D" w:themeColor="text2"/>
          <w:sz w:val="21"/>
          <w:szCs w:val="21"/>
        </w:rPr>
      </w:pPr>
      <w:r w:rsidRPr="00E209B9">
        <w:rPr>
          <w:rFonts w:ascii="Tahoma" w:hAnsi="Tahoma" w:cs="Tahoma"/>
          <w:color w:val="1F497D" w:themeColor="text2"/>
          <w:sz w:val="21"/>
          <w:szCs w:val="21"/>
        </w:rPr>
        <w:t>11.1.17</w:t>
      </w:r>
      <w:r w:rsidRPr="00E209B9">
        <w:rPr>
          <w:rFonts w:ascii="Tahoma" w:hAnsi="Tahoma" w:cs="Tahoma"/>
          <w:color w:val="1F497D" w:themeColor="text2"/>
          <w:sz w:val="21"/>
          <w:szCs w:val="21"/>
        </w:rPr>
        <w:tab/>
        <w:t>Durante la ejecución del contrato y el periodo de garantía proporcionará un toll free para que ENTEL efectúe cualquier consulta que requiera.</w:t>
      </w:r>
    </w:p>
    <w:p w14:paraId="4AE96CBB" w14:textId="77777777" w:rsidR="00635211" w:rsidRPr="00E209B9" w:rsidRDefault="00635211" w:rsidP="00635211">
      <w:pPr>
        <w:spacing w:before="120"/>
        <w:ind w:left="1418" w:hanging="851"/>
        <w:jc w:val="both"/>
        <w:rPr>
          <w:rFonts w:ascii="Tahoma" w:hAnsi="Tahoma" w:cs="Tahoma"/>
          <w:color w:val="1F497D" w:themeColor="text2"/>
          <w:sz w:val="21"/>
          <w:szCs w:val="21"/>
        </w:rPr>
      </w:pPr>
      <w:r w:rsidRPr="00E209B9">
        <w:rPr>
          <w:rFonts w:ascii="Tahoma" w:eastAsia="Calibri" w:hAnsi="Tahoma" w:cs="Tahoma"/>
          <w:color w:val="1F497D" w:themeColor="text2"/>
          <w:spacing w:val="-3"/>
          <w:sz w:val="21"/>
          <w:szCs w:val="21"/>
          <w:lang w:val="es-BO"/>
        </w:rPr>
        <w:t>11.1.18</w:t>
      </w:r>
      <w:r w:rsidRPr="00E209B9">
        <w:rPr>
          <w:rFonts w:ascii="Tahoma" w:eastAsia="Calibri" w:hAnsi="Tahoma" w:cs="Tahoma"/>
          <w:color w:val="1F497D" w:themeColor="text2"/>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77FD170D" w14:textId="77777777" w:rsidR="00635211" w:rsidRPr="00E209B9" w:rsidRDefault="00635211" w:rsidP="00635211">
      <w:pPr>
        <w:spacing w:before="120"/>
        <w:ind w:left="1418" w:hanging="851"/>
        <w:jc w:val="both"/>
        <w:rPr>
          <w:rFonts w:ascii="Tahoma" w:hAnsi="Tahoma" w:cs="Tahoma"/>
          <w:color w:val="1F497D" w:themeColor="text2"/>
          <w:sz w:val="21"/>
          <w:szCs w:val="21"/>
        </w:rPr>
      </w:pPr>
      <w:r w:rsidRPr="00E209B9">
        <w:rPr>
          <w:rFonts w:ascii="Tahoma" w:hAnsi="Tahoma" w:cs="Tahoma"/>
          <w:color w:val="1F497D" w:themeColor="text2"/>
          <w:sz w:val="21"/>
          <w:szCs w:val="21"/>
        </w:rPr>
        <w:t>11.1.19</w:t>
      </w:r>
      <w:r w:rsidRPr="00E209B9">
        <w:rPr>
          <w:rFonts w:ascii="Tahoma" w:hAnsi="Tahoma" w:cs="Tahoma"/>
          <w:color w:val="1F497D" w:themeColor="text2"/>
          <w:sz w:val="21"/>
          <w:szCs w:val="21"/>
        </w:rPr>
        <w:tab/>
        <w:t xml:space="preserve">Cumplir con la legislación laboral boliviana sobre seguridad industrial, accidentes de trabajo y cumplimiento total de lo dispuesto en materia de Protección Medio Ambiental.     </w:t>
      </w:r>
    </w:p>
    <w:p w14:paraId="436A34C0" w14:textId="77777777" w:rsidR="00635211" w:rsidRPr="00E209B9" w:rsidRDefault="00635211" w:rsidP="00635211">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lastRenderedPageBreak/>
        <w:t>11.1.20</w:t>
      </w:r>
      <w:r w:rsidRPr="00E209B9">
        <w:rPr>
          <w:rFonts w:ascii="Tahoma" w:eastAsia="Calibri" w:hAnsi="Tahoma" w:cs="Tahoma"/>
          <w:color w:val="1F497D" w:themeColor="text2"/>
          <w:sz w:val="21"/>
          <w:szCs w:val="21"/>
        </w:rPr>
        <w:tab/>
        <w:t>Para fines de transporte y traslado de los bienes, el PROVEEDOR entregará a ENTEL S.A. copias legalizadas del documento único de importación DUI, copias legalizadas de la factura entregada a ENTEL S.A., copias del Packing List.</w:t>
      </w:r>
    </w:p>
    <w:p w14:paraId="5C767A4C" w14:textId="77777777" w:rsidR="00635211" w:rsidRPr="00E209B9" w:rsidRDefault="00635211" w:rsidP="003E6995">
      <w:pPr>
        <w:numPr>
          <w:ilvl w:val="1"/>
          <w:numId w:val="33"/>
        </w:numPr>
        <w:spacing w:before="120"/>
        <w:ind w:left="567" w:hanging="567"/>
        <w:rPr>
          <w:rFonts w:ascii="Tahoma" w:eastAsia="Calibri" w:hAnsi="Tahoma" w:cs="Tahoma"/>
          <w:iCs/>
          <w:color w:val="1F497D" w:themeColor="text2"/>
          <w:sz w:val="21"/>
          <w:szCs w:val="21"/>
          <w:lang w:eastAsia="en-US"/>
        </w:rPr>
      </w:pPr>
      <w:r w:rsidRPr="00E209B9">
        <w:rPr>
          <w:rFonts w:ascii="Tahoma" w:eastAsia="Calibri" w:hAnsi="Tahoma" w:cs="Tahoma"/>
          <w:iCs/>
          <w:color w:val="1F497D" w:themeColor="text2"/>
          <w:sz w:val="21"/>
          <w:szCs w:val="21"/>
          <w:lang w:eastAsia="en-US"/>
        </w:rPr>
        <w:t xml:space="preserve">ENTEL S.A. </w:t>
      </w:r>
    </w:p>
    <w:p w14:paraId="483E9990" w14:textId="77777777" w:rsidR="00635211" w:rsidRPr="00E209B9" w:rsidRDefault="00635211" w:rsidP="003E6995">
      <w:pPr>
        <w:numPr>
          <w:ilvl w:val="2"/>
          <w:numId w:val="33"/>
        </w:num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Efectuar a favor del PROVEEDOR, los pagos por el objeto del contrato, en los plazos y forma previstos.</w:t>
      </w:r>
    </w:p>
    <w:p w14:paraId="24960EFE" w14:textId="77777777" w:rsidR="00635211" w:rsidRPr="00E209B9" w:rsidRDefault="00635211" w:rsidP="003E6995">
      <w:pPr>
        <w:numPr>
          <w:ilvl w:val="2"/>
          <w:numId w:val="33"/>
        </w:num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Proporcionar al personal del PROVEEDOR autorizaciones para el ingreso y uso de ambientes, en caso de ser necesario.</w:t>
      </w:r>
    </w:p>
    <w:p w14:paraId="2BC9EC68" w14:textId="77777777" w:rsidR="00635211" w:rsidRPr="00E209B9" w:rsidRDefault="00635211" w:rsidP="003E6995">
      <w:pPr>
        <w:numPr>
          <w:ilvl w:val="2"/>
          <w:numId w:val="33"/>
        </w:num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Disponer de personal para la recepción de los bienes y servicios objeto del presente contrato.</w:t>
      </w:r>
    </w:p>
    <w:p w14:paraId="7C7F2C37" w14:textId="77777777" w:rsidR="00635211" w:rsidRPr="00E209B9" w:rsidRDefault="00635211" w:rsidP="00AD6AAF">
      <w:pPr>
        <w:pStyle w:val="Ttulo1"/>
        <w:numPr>
          <w:ilvl w:val="0"/>
          <w:numId w:val="0"/>
        </w:numPr>
        <w:spacing w:before="120"/>
        <w:ind w:left="360" w:right="-1" w:hanging="360"/>
        <w:jc w:val="both"/>
        <w:rPr>
          <w:rFonts w:cs="Tahoma"/>
          <w:b w:val="0"/>
          <w:iCs/>
          <w:color w:val="1F497D" w:themeColor="text2"/>
          <w:spacing w:val="-3"/>
          <w:sz w:val="21"/>
          <w:szCs w:val="21"/>
          <w:lang w:val="es-BO"/>
        </w:rPr>
      </w:pPr>
      <w:r w:rsidRPr="00E209B9">
        <w:rPr>
          <w:rFonts w:cs="Tahoma"/>
          <w:color w:val="1F497D" w:themeColor="text2"/>
          <w:sz w:val="21"/>
          <w:szCs w:val="21"/>
        </w:rPr>
        <w:t xml:space="preserve">DÉCIMA SEGUNDA: SUPERVISIÓN.- </w:t>
      </w:r>
      <w:r w:rsidRPr="00AD6AAF">
        <w:rPr>
          <w:rFonts w:cs="Tahoma"/>
          <w:b w:val="0"/>
          <w:caps w:val="0"/>
          <w:color w:val="1F497D" w:themeColor="text2"/>
          <w:sz w:val="21"/>
          <w:szCs w:val="21"/>
          <w:u w:val="none"/>
          <w:lang w:val="es-BO"/>
        </w:rPr>
        <w:t>La responsabilidad de supervisión, fiscalización y verificación del cumplimiento del presente contrato por parte de ENTEL S.A. estará a cargo de la Subgerencia de ……………………………………………………………………………………...</w:t>
      </w:r>
      <w:r w:rsidRPr="00E209B9">
        <w:rPr>
          <w:rFonts w:cs="Tahoma"/>
          <w:b w:val="0"/>
          <w:iCs/>
          <w:color w:val="1F497D" w:themeColor="text2"/>
          <w:spacing w:val="-3"/>
          <w:sz w:val="21"/>
          <w:szCs w:val="21"/>
          <w:lang w:val="es-BO"/>
        </w:rPr>
        <w:t xml:space="preserve"> </w:t>
      </w:r>
    </w:p>
    <w:p w14:paraId="35D04366"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t>DÉCIMA TERCERA: MULTAS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color w:val="1F497D" w:themeColor="text2"/>
          <w:sz w:val="21"/>
          <w:szCs w:val="21"/>
          <w:lang w:val="es-BO"/>
        </w:rPr>
        <w:t>En casos de incumplimiento de plazos del PROVEEDOR en la entrega de los bienes y servicios objeto del presente contrato, ENTEL S.A. aplicará las siguientes multas:</w:t>
      </w:r>
    </w:p>
    <w:p w14:paraId="11B67EFE" w14:textId="77777777" w:rsidR="00635211" w:rsidRPr="00E209B9" w:rsidRDefault="00635211" w:rsidP="00635211">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13.1</w:t>
      </w:r>
      <w:r w:rsidRPr="00E209B9">
        <w:rPr>
          <w:rFonts w:ascii="Tahoma" w:hAnsi="Tahoma" w:cs="Tahoma"/>
          <w:color w:val="1F497D" w:themeColor="text2"/>
          <w:sz w:val="21"/>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21328F12" w14:textId="77777777" w:rsidR="00635211" w:rsidRPr="00E209B9" w:rsidRDefault="00635211" w:rsidP="00635211">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13.2</w:t>
      </w:r>
      <w:r w:rsidRPr="00E209B9">
        <w:rPr>
          <w:rFonts w:ascii="Tahoma" w:hAnsi="Tahoma" w:cs="Tahoma"/>
          <w:color w:val="1F497D" w:themeColor="text2"/>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2BA7733E" w14:textId="77777777" w:rsidR="00635211" w:rsidRPr="00E209B9" w:rsidRDefault="00635211" w:rsidP="00635211">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13.3</w:t>
      </w:r>
      <w:r w:rsidRPr="00E209B9">
        <w:rPr>
          <w:rFonts w:ascii="Tahoma" w:hAnsi="Tahoma" w:cs="Tahoma"/>
          <w:color w:val="1F497D" w:themeColor="text2"/>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1FCD2DC"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DÉCIMA CUARTA: MODIFICACIONES Y/O CAMBIOS</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El PROVEDOR no podrá hacer modificaciones y/o cambios en los bienes y servicios contratados sin autorización expresa y por escrito de ENTEL.</w:t>
      </w:r>
    </w:p>
    <w:p w14:paraId="6B322ABF"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7E9EBFA5"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2B2B0A43"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Los cambios y/o modificaciones al presente contrato deberán ser acordadas mediante la suscripción de una adenda o contrato modificatorio.</w:t>
      </w:r>
    </w:p>
    <w:p w14:paraId="2D3586C8"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79806358" w14:textId="77777777" w:rsidR="00635211" w:rsidRPr="00E209B9" w:rsidRDefault="00635211" w:rsidP="00635211">
      <w:pPr>
        <w:spacing w:before="120"/>
        <w:jc w:val="both"/>
        <w:rPr>
          <w:rFonts w:ascii="Tahoma" w:eastAsia="Calibri" w:hAnsi="Tahoma" w:cs="Tahoma"/>
          <w:color w:val="1F497D" w:themeColor="text2"/>
          <w:spacing w:val="-3"/>
          <w:sz w:val="21"/>
          <w:szCs w:val="21"/>
          <w:lang w:val="es-BO"/>
        </w:rPr>
      </w:pPr>
      <w:r w:rsidRPr="00E209B9">
        <w:rPr>
          <w:rFonts w:ascii="Tahoma" w:eastAsia="Calibri" w:hAnsi="Tahoma" w:cs="Tahoma"/>
          <w:b/>
          <w:color w:val="1F497D" w:themeColor="text2"/>
          <w:spacing w:val="-3"/>
          <w:sz w:val="21"/>
          <w:szCs w:val="21"/>
          <w:u w:val="single"/>
          <w:lang w:val="es-BO"/>
        </w:rPr>
        <w:t>DÉCIMA QUINTA: TRANSFERENCIA DE LOS DERECHOS DE PROPIEDAD</w:t>
      </w:r>
      <w:r w:rsidRPr="00E209B9">
        <w:rPr>
          <w:rFonts w:ascii="Tahoma" w:eastAsia="Calibri" w:hAnsi="Tahoma" w:cs="Tahoma"/>
          <w:b/>
          <w:color w:val="1F497D" w:themeColor="text2"/>
          <w:spacing w:val="-3"/>
          <w:sz w:val="21"/>
          <w:szCs w:val="21"/>
          <w:lang w:val="es-BO"/>
        </w:rPr>
        <w:t xml:space="preserve">.- </w:t>
      </w:r>
      <w:r w:rsidRPr="00E209B9">
        <w:rPr>
          <w:rFonts w:ascii="Tahoma" w:eastAsia="Calibri" w:hAnsi="Tahoma" w:cs="Tahoma"/>
          <w:color w:val="1F497D" w:themeColor="text2"/>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14:paraId="4D702C1E" w14:textId="77777777" w:rsidR="00635211" w:rsidRPr="00E209B9" w:rsidRDefault="00635211" w:rsidP="00635211">
      <w:pPr>
        <w:tabs>
          <w:tab w:val="left" w:pos="-3969"/>
        </w:tabs>
        <w:suppressAutoHyphens/>
        <w:spacing w:before="120"/>
        <w:jc w:val="both"/>
        <w:rPr>
          <w:rFonts w:ascii="Tahoma" w:eastAsia="Calibri" w:hAnsi="Tahoma" w:cs="Tahoma"/>
          <w:color w:val="1F497D" w:themeColor="text2"/>
          <w:spacing w:val="-3"/>
          <w:sz w:val="21"/>
          <w:szCs w:val="21"/>
          <w:lang w:val="es-BO"/>
        </w:rPr>
      </w:pPr>
      <w:r w:rsidRPr="00E209B9">
        <w:rPr>
          <w:rFonts w:ascii="Tahoma" w:eastAsia="Calibri" w:hAnsi="Tahoma" w:cs="Tahoma"/>
          <w:color w:val="1F497D" w:themeColor="text2"/>
          <w:spacing w:val="-3"/>
          <w:sz w:val="21"/>
          <w:szCs w:val="21"/>
          <w:lang w:val="es-BO"/>
        </w:rPr>
        <w:t>Cualquier programa, procedimiento, datos, planos u otros que pudieran surgir de la ejecución del presente contrato quedarán en propiedad y libre disponibilidad de ENTEL S.A.</w:t>
      </w:r>
    </w:p>
    <w:p w14:paraId="63594C32" w14:textId="77777777" w:rsidR="00635211" w:rsidRPr="00E209B9" w:rsidRDefault="00635211" w:rsidP="00635211">
      <w:pPr>
        <w:spacing w:before="120"/>
        <w:jc w:val="both"/>
        <w:rPr>
          <w:rFonts w:ascii="Tahoma" w:hAnsi="Tahoma" w:cs="Tahoma"/>
          <w:b/>
          <w:color w:val="1F497D" w:themeColor="text2"/>
          <w:sz w:val="21"/>
          <w:szCs w:val="21"/>
          <w:lang w:val="es-BO"/>
        </w:rPr>
      </w:pPr>
      <w:r w:rsidRPr="00E209B9">
        <w:rPr>
          <w:rFonts w:ascii="Tahoma" w:hAnsi="Tahoma" w:cs="Tahoma"/>
          <w:b/>
          <w:color w:val="1F497D" w:themeColor="text2"/>
          <w:sz w:val="21"/>
          <w:szCs w:val="21"/>
          <w:u w:val="single"/>
          <w:lang w:val="es-BO"/>
        </w:rPr>
        <w:t>DÉCIMA SEXTA:</w:t>
      </w:r>
      <w:r w:rsidRPr="00E209B9">
        <w:rPr>
          <w:rFonts w:ascii="Tahoma" w:hAnsi="Tahoma" w:cs="Tahoma"/>
          <w:b/>
          <w:bCs/>
          <w:color w:val="1F497D" w:themeColor="text2"/>
          <w:sz w:val="21"/>
          <w:szCs w:val="21"/>
          <w:u w:val="single"/>
          <w:lang w:val="es-BO"/>
        </w:rPr>
        <w:t xml:space="preserve"> SOLUCIÓN DE CONTROVERSIAS</w:t>
      </w:r>
      <w:r w:rsidRPr="00E209B9">
        <w:rPr>
          <w:rFonts w:ascii="Tahoma" w:hAnsi="Tahoma" w:cs="Tahoma"/>
          <w:color w:val="1F497D" w:themeColor="text2"/>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73CCF713"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192F76BC" w14:textId="77777777" w:rsidR="00635211" w:rsidRPr="00E209B9" w:rsidRDefault="00635211" w:rsidP="00635211">
      <w:pPr>
        <w:widowControl w:val="0"/>
        <w:suppressLineNumbers/>
        <w:tabs>
          <w:tab w:val="decimal" w:pos="-2835"/>
          <w:tab w:val="left" w:pos="851"/>
        </w:tabs>
        <w:suppressAutoHyphens/>
        <w:spacing w:before="120"/>
        <w:jc w:val="both"/>
        <w:rPr>
          <w:rFonts w:ascii="Tahoma" w:hAnsi="Tahoma" w:cs="Tahoma"/>
          <w:color w:val="1F497D" w:themeColor="text2"/>
          <w:spacing w:val="-3"/>
          <w:sz w:val="21"/>
          <w:szCs w:val="21"/>
        </w:rPr>
      </w:pPr>
      <w:r w:rsidRPr="00E209B9">
        <w:rPr>
          <w:rFonts w:ascii="Tahoma" w:hAnsi="Tahoma" w:cs="Tahoma"/>
          <w:b/>
          <w:bCs/>
          <w:color w:val="1F497D" w:themeColor="text2"/>
          <w:sz w:val="21"/>
          <w:szCs w:val="21"/>
          <w:u w:val="single"/>
        </w:rPr>
        <w:t>DÉCIMA SÉPTIMA: NORMAS SOCIO LABORALES</w:t>
      </w:r>
      <w:r w:rsidRPr="00E209B9">
        <w:rPr>
          <w:rFonts w:ascii="Tahoma" w:hAnsi="Tahoma" w:cs="Tahoma"/>
          <w:bCs/>
          <w:color w:val="1F497D" w:themeColor="text2"/>
          <w:sz w:val="21"/>
          <w:szCs w:val="21"/>
        </w:rPr>
        <w:t xml:space="preserve">.- </w:t>
      </w:r>
      <w:r w:rsidRPr="00E209B9">
        <w:rPr>
          <w:rFonts w:ascii="Tahoma" w:hAnsi="Tahoma" w:cs="Tahoma"/>
          <w:color w:val="1F497D" w:themeColor="text2"/>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4CEAD440" w14:textId="77777777" w:rsidR="00635211" w:rsidRPr="00E209B9" w:rsidRDefault="00635211" w:rsidP="00635211">
      <w:pPr>
        <w:widowControl w:val="0"/>
        <w:suppressLineNumbers/>
        <w:tabs>
          <w:tab w:val="decimal" w:pos="-2835"/>
        </w:tabs>
        <w:suppressAutoHyphens/>
        <w:spacing w:before="120"/>
        <w:jc w:val="both"/>
        <w:rPr>
          <w:rFonts w:ascii="Tahoma" w:hAnsi="Tahoma" w:cs="Tahoma"/>
          <w:color w:val="1F497D" w:themeColor="text2"/>
          <w:spacing w:val="-3"/>
          <w:sz w:val="21"/>
          <w:szCs w:val="21"/>
        </w:rPr>
      </w:pPr>
      <w:r w:rsidRPr="00E209B9">
        <w:rPr>
          <w:rFonts w:ascii="Tahoma" w:hAnsi="Tahoma" w:cs="Tahoma"/>
          <w:color w:val="1F497D" w:themeColor="text2"/>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7DD7FCD" w14:textId="77777777" w:rsidR="00635211" w:rsidRPr="00E209B9" w:rsidRDefault="00635211" w:rsidP="00635211">
      <w:pPr>
        <w:autoSpaceDE w:val="0"/>
        <w:autoSpaceDN w:val="0"/>
        <w:adjustRightInd w:val="0"/>
        <w:spacing w:before="120"/>
        <w:jc w:val="both"/>
        <w:rPr>
          <w:rFonts w:ascii="Tahoma" w:hAnsi="Tahoma" w:cs="Tahoma"/>
          <w:bCs/>
          <w:color w:val="1F497D" w:themeColor="text2"/>
          <w:sz w:val="21"/>
          <w:szCs w:val="21"/>
        </w:rPr>
      </w:pPr>
      <w:r w:rsidRPr="00E209B9">
        <w:rPr>
          <w:rFonts w:ascii="Tahoma" w:hAnsi="Tahoma" w:cs="Tahoma"/>
          <w:b/>
          <w:bCs/>
          <w:color w:val="1F497D" w:themeColor="text2"/>
          <w:sz w:val="21"/>
          <w:szCs w:val="21"/>
          <w:u w:val="single"/>
        </w:rPr>
        <w:t>DÉCIMA OCTAVA: NORMAS DE SEGURIDAD Y MEDIO AMBIENTE</w:t>
      </w:r>
      <w:r w:rsidRPr="00E209B9">
        <w:rPr>
          <w:rFonts w:ascii="Tahoma" w:hAnsi="Tahoma" w:cs="Tahoma"/>
          <w:bCs/>
          <w:color w:val="1F497D" w:themeColor="text2"/>
          <w:sz w:val="21"/>
          <w:szCs w:val="21"/>
        </w:rPr>
        <w:t xml:space="preserve">.- El PROVEEDOR se compromete a cumplir estrictamente con todas las disposiciones sobre Higiene, Seguridad Ocupacional y Bienestar. </w:t>
      </w:r>
    </w:p>
    <w:p w14:paraId="377CD289" w14:textId="77777777" w:rsidR="00635211" w:rsidRPr="00E209B9" w:rsidRDefault="00635211" w:rsidP="00635211">
      <w:pPr>
        <w:autoSpaceDE w:val="0"/>
        <w:autoSpaceDN w:val="0"/>
        <w:adjustRightInd w:val="0"/>
        <w:spacing w:before="120"/>
        <w:jc w:val="both"/>
        <w:rPr>
          <w:rFonts w:ascii="Tahoma" w:hAnsi="Tahoma" w:cs="Tahoma"/>
          <w:bCs/>
          <w:color w:val="1F497D" w:themeColor="text2"/>
          <w:sz w:val="21"/>
          <w:szCs w:val="21"/>
        </w:rPr>
      </w:pPr>
      <w:r w:rsidRPr="00E209B9">
        <w:rPr>
          <w:rFonts w:ascii="Tahoma" w:hAnsi="Tahoma" w:cs="Tahoma"/>
          <w:bCs/>
          <w:color w:val="1F497D" w:themeColor="text2"/>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4AA59D4C" w14:textId="77777777" w:rsidR="00635211" w:rsidRPr="00E209B9" w:rsidRDefault="00635211" w:rsidP="00635211">
      <w:pPr>
        <w:spacing w:before="120"/>
        <w:jc w:val="both"/>
        <w:rPr>
          <w:rFonts w:ascii="Tahoma" w:hAnsi="Tahoma" w:cs="Tahoma"/>
          <w:bCs/>
          <w:color w:val="1F497D" w:themeColor="text2"/>
          <w:sz w:val="21"/>
          <w:szCs w:val="21"/>
        </w:rPr>
      </w:pPr>
      <w:r w:rsidRPr="00E209B9">
        <w:rPr>
          <w:rFonts w:ascii="Tahoma" w:hAnsi="Tahoma" w:cs="Tahoma"/>
          <w:b/>
          <w:bCs/>
          <w:color w:val="1F497D" w:themeColor="text2"/>
          <w:sz w:val="21"/>
          <w:szCs w:val="21"/>
          <w:u w:val="single"/>
        </w:rPr>
        <w:t>DÉCIMA NOVENA: FUERZA MAYOR O CASO FORTUITO</w:t>
      </w:r>
      <w:r w:rsidRPr="00E209B9">
        <w:rPr>
          <w:rFonts w:ascii="Tahoma" w:hAnsi="Tahoma" w:cs="Tahoma"/>
          <w:b/>
          <w:bCs/>
          <w:color w:val="1F497D" w:themeColor="text2"/>
          <w:sz w:val="21"/>
          <w:szCs w:val="21"/>
        </w:rPr>
        <w:t>.-</w:t>
      </w:r>
      <w:r w:rsidRPr="00E209B9">
        <w:rPr>
          <w:rFonts w:ascii="Tahoma" w:hAnsi="Tahoma" w:cs="Tahoma"/>
          <w:bCs/>
          <w:color w:val="1F497D" w:themeColor="text2"/>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w:t>
      </w:r>
      <w:r w:rsidRPr="00E209B9">
        <w:rPr>
          <w:rFonts w:ascii="Tahoma" w:hAnsi="Tahoma" w:cs="Tahoma"/>
          <w:bCs/>
          <w:color w:val="1F497D" w:themeColor="text2"/>
          <w:sz w:val="21"/>
          <w:szCs w:val="21"/>
        </w:rPr>
        <w:lastRenderedPageBreak/>
        <w:t>por enemigo público, huelgas (excepto las de su propio personal), actos del Gobierno como entidad soberana nacional. En estos casos la parte afectada deberá comunicar y proporcionar a la otra parte, la información disponible que permita corroborar el hecho.</w:t>
      </w:r>
    </w:p>
    <w:p w14:paraId="4E904A0B" w14:textId="77777777" w:rsidR="00635211" w:rsidRPr="00E209B9" w:rsidRDefault="00635211" w:rsidP="00635211">
      <w:pPr>
        <w:spacing w:before="120"/>
        <w:jc w:val="both"/>
        <w:rPr>
          <w:rFonts w:ascii="Tahoma" w:hAnsi="Tahoma" w:cs="Tahoma"/>
          <w:bCs/>
          <w:color w:val="1F497D" w:themeColor="text2"/>
          <w:sz w:val="21"/>
          <w:szCs w:val="21"/>
        </w:rPr>
      </w:pPr>
      <w:r w:rsidRPr="00E209B9">
        <w:rPr>
          <w:rFonts w:ascii="Tahoma" w:hAnsi="Tahoma" w:cs="Tahoma"/>
          <w:bCs/>
          <w:color w:val="1F497D" w:themeColor="text2"/>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1075753F" w14:textId="77777777" w:rsidR="00635211" w:rsidRPr="00E209B9" w:rsidRDefault="00635211" w:rsidP="00635211">
      <w:pPr>
        <w:autoSpaceDE w:val="0"/>
        <w:autoSpaceDN w:val="0"/>
        <w:adjustRightInd w:val="0"/>
        <w:spacing w:before="120"/>
        <w:jc w:val="both"/>
        <w:rPr>
          <w:rFonts w:ascii="Tahoma" w:hAnsi="Tahoma" w:cs="Tahoma"/>
          <w:iCs/>
          <w:color w:val="1F497D" w:themeColor="text2"/>
          <w:sz w:val="21"/>
          <w:szCs w:val="21"/>
          <w:lang w:val="es-BO" w:eastAsia="es-BO"/>
        </w:rPr>
      </w:pPr>
      <w:r w:rsidRPr="00E209B9">
        <w:rPr>
          <w:rFonts w:ascii="Tahoma" w:hAnsi="Tahoma" w:cs="Tahoma"/>
          <w:b/>
          <w:bCs/>
          <w:color w:val="1F497D" w:themeColor="text2"/>
          <w:sz w:val="21"/>
          <w:szCs w:val="21"/>
          <w:u w:val="single"/>
        </w:rPr>
        <w:t>VIGÉSIMA: PROHIBICIÓN DE COMPETENCIA</w:t>
      </w:r>
      <w:r w:rsidRPr="00E209B9">
        <w:rPr>
          <w:rFonts w:ascii="Tahoma" w:hAnsi="Tahoma" w:cs="Tahoma"/>
          <w:bCs/>
          <w:color w:val="1F497D" w:themeColor="text2"/>
          <w:sz w:val="21"/>
          <w:szCs w:val="21"/>
        </w:rPr>
        <w:t xml:space="preserve">.- </w:t>
      </w:r>
      <w:r w:rsidRPr="00E209B9">
        <w:rPr>
          <w:rFonts w:ascii="Tahoma" w:hAnsi="Tahoma" w:cs="Tahoma"/>
          <w:color w:val="1F497D" w:themeColor="text2"/>
          <w:sz w:val="21"/>
          <w:szCs w:val="21"/>
          <w:lang w:val="es-BO" w:eastAsia="es-BO"/>
        </w:rPr>
        <w:t>El PROVEEDOR</w:t>
      </w:r>
      <w:r w:rsidRPr="00E209B9">
        <w:rPr>
          <w:rFonts w:ascii="Tahoma" w:hAnsi="Tahoma" w:cs="Tahoma"/>
          <w:iCs/>
          <w:color w:val="1F497D" w:themeColor="text2"/>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051F9EEC" w14:textId="77777777" w:rsidR="00635211" w:rsidRPr="00E209B9" w:rsidRDefault="00635211" w:rsidP="00635211">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lang w:val="es-BO" w:eastAsia="es-BO"/>
        </w:rPr>
        <w:t>VIGÉSIMA PRIMERA: ENMIENDAS COMPLEMENTARIAS Y MODIFICACIONES</w:t>
      </w:r>
      <w:r w:rsidRPr="00E209B9">
        <w:rPr>
          <w:rFonts w:ascii="Tahoma" w:hAnsi="Tahoma" w:cs="Tahoma"/>
          <w:b/>
          <w:color w:val="1F497D" w:themeColor="text2"/>
          <w:sz w:val="21"/>
          <w:szCs w:val="21"/>
          <w:lang w:val="es-BO" w:eastAsia="es-BO"/>
        </w:rPr>
        <w:t xml:space="preserve">.- </w:t>
      </w:r>
      <w:r w:rsidRPr="00E209B9">
        <w:rPr>
          <w:rFonts w:ascii="Tahoma" w:hAnsi="Tahoma" w:cs="Tahoma"/>
          <w:iCs/>
          <w:color w:val="1F497D" w:themeColor="text2"/>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9207D95" w14:textId="77777777" w:rsidR="00635211" w:rsidRPr="00E209B9" w:rsidRDefault="00635211" w:rsidP="00635211">
      <w:pPr>
        <w:spacing w:before="120"/>
        <w:jc w:val="both"/>
        <w:rPr>
          <w:rFonts w:ascii="Tahoma" w:hAnsi="Tahoma" w:cs="Tahoma"/>
          <w:color w:val="1F497D" w:themeColor="text2"/>
          <w:sz w:val="21"/>
          <w:szCs w:val="21"/>
          <w:lang w:val="es-BO" w:eastAsia="es-BO"/>
        </w:rPr>
      </w:pPr>
      <w:r w:rsidRPr="00E209B9">
        <w:rPr>
          <w:rFonts w:ascii="Tahoma" w:hAnsi="Tahoma" w:cs="Tahoma"/>
          <w:b/>
          <w:color w:val="1F497D" w:themeColor="text2"/>
          <w:sz w:val="21"/>
          <w:szCs w:val="21"/>
          <w:u w:val="single"/>
          <w:lang w:val="es-BO" w:eastAsia="es-BO"/>
        </w:rPr>
        <w:t>VIGÉSIMA SEGUNDA: PROHIBICIÓN DE TRANSFERENCIA O SUBROGACIÓN</w:t>
      </w:r>
      <w:r w:rsidRPr="00E209B9">
        <w:rPr>
          <w:rFonts w:ascii="Tahoma" w:hAnsi="Tahoma" w:cs="Tahoma"/>
          <w:b/>
          <w:color w:val="1F497D" w:themeColor="text2"/>
          <w:sz w:val="21"/>
          <w:szCs w:val="21"/>
          <w:lang w:val="es-BO" w:eastAsia="es-BO"/>
        </w:rPr>
        <w:t>.-</w:t>
      </w:r>
      <w:r w:rsidRPr="00E209B9">
        <w:rPr>
          <w:rFonts w:ascii="Tahoma" w:hAnsi="Tahoma" w:cs="Tahoma"/>
          <w:color w:val="1F497D" w:themeColor="text2"/>
          <w:sz w:val="21"/>
          <w:szCs w:val="21"/>
          <w:lang w:val="es-BO" w:eastAsia="es-BO"/>
        </w:rPr>
        <w:t xml:space="preserve"> </w:t>
      </w:r>
      <w:r w:rsidRPr="00E209B9">
        <w:rPr>
          <w:rFonts w:ascii="Tahoma" w:hAnsi="Tahoma" w:cs="Tahoma"/>
          <w:iCs/>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E209B9">
        <w:rPr>
          <w:rFonts w:ascii="Tahoma" w:hAnsi="Tahoma" w:cs="Tahoma"/>
          <w:color w:val="1F497D" w:themeColor="text2"/>
          <w:sz w:val="21"/>
          <w:szCs w:val="21"/>
          <w:lang w:val="es-BO" w:eastAsia="es-BO"/>
        </w:rPr>
        <w:t xml:space="preserve"> y el inicio de las acciones legales respectivas.</w:t>
      </w:r>
    </w:p>
    <w:p w14:paraId="5E7E794B" w14:textId="77777777" w:rsidR="00635211" w:rsidRPr="00E209B9" w:rsidRDefault="00635211" w:rsidP="00635211">
      <w:pPr>
        <w:tabs>
          <w:tab w:val="left" w:pos="-2977"/>
        </w:tabs>
        <w:spacing w:before="120"/>
        <w:jc w:val="both"/>
        <w:rPr>
          <w:rFonts w:ascii="Tahoma" w:hAnsi="Tahoma" w:cs="Tahoma"/>
          <w:b/>
          <w:color w:val="1F497D" w:themeColor="text2"/>
          <w:sz w:val="21"/>
          <w:szCs w:val="21"/>
          <w:lang w:val="es-BO"/>
        </w:rPr>
      </w:pPr>
      <w:r w:rsidRPr="00E209B9">
        <w:rPr>
          <w:rFonts w:ascii="Tahoma" w:hAnsi="Tahoma" w:cs="Tahoma"/>
          <w:b/>
          <w:color w:val="1F497D" w:themeColor="text2"/>
          <w:sz w:val="21"/>
          <w:szCs w:val="21"/>
          <w:u w:val="single"/>
          <w:lang w:val="es-BO"/>
        </w:rPr>
        <w:t>VIGÉSIMA TERCERA: RESOLUCIÓN</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presente contrato podrá ser resuelto por las siguientes causales:</w:t>
      </w:r>
    </w:p>
    <w:p w14:paraId="35002CFB" w14:textId="77777777" w:rsidR="00635211" w:rsidRPr="00E209B9" w:rsidRDefault="00635211" w:rsidP="00635211">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w:t>
      </w:r>
      <w:r w:rsidRPr="00E209B9">
        <w:rPr>
          <w:rFonts w:ascii="Tahoma" w:hAnsi="Tahoma" w:cs="Tahoma"/>
          <w:color w:val="1F497D" w:themeColor="text2"/>
          <w:sz w:val="21"/>
          <w:szCs w:val="21"/>
          <w:lang w:val="es-BO"/>
        </w:rPr>
        <w:tab/>
        <w:t>Por ENTEL S.A.:</w:t>
      </w:r>
    </w:p>
    <w:p w14:paraId="62CA60E3" w14:textId="77777777" w:rsidR="00635211" w:rsidRPr="00E209B9" w:rsidRDefault="00635211" w:rsidP="00635211">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23.1.1</w:t>
      </w:r>
      <w:r w:rsidRPr="00E209B9">
        <w:rPr>
          <w:rFonts w:ascii="Tahoma" w:hAnsi="Tahoma" w:cs="Tahoma"/>
          <w:color w:val="1F497D" w:themeColor="text2"/>
          <w:sz w:val="21"/>
          <w:szCs w:val="21"/>
          <w:lang w:val="es-BO"/>
        </w:rPr>
        <w:tab/>
        <w:t>Cuando el PROVEEDOR, incurra en negligencia o cometa incumplimiento de sus obligaciones objeto del presente contrato.</w:t>
      </w:r>
    </w:p>
    <w:p w14:paraId="08F3DE27" w14:textId="77777777" w:rsidR="00635211" w:rsidRPr="00E209B9" w:rsidRDefault="00635211" w:rsidP="00635211">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23.1.2</w:t>
      </w:r>
      <w:r w:rsidRPr="00E209B9">
        <w:rPr>
          <w:rFonts w:ascii="Tahoma" w:hAnsi="Tahoma" w:cs="Tahoma"/>
          <w:color w:val="1F497D" w:themeColor="text2"/>
          <w:sz w:val="21"/>
          <w:szCs w:val="21"/>
          <w:lang w:val="es-BO"/>
        </w:rPr>
        <w:tab/>
        <w:t>Quiebra declarada del PROVEEDOR.</w:t>
      </w:r>
    </w:p>
    <w:p w14:paraId="0E9E310C" w14:textId="77777777" w:rsidR="00635211" w:rsidRPr="00E209B9" w:rsidRDefault="00635211" w:rsidP="00635211">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23.1.3</w:t>
      </w:r>
      <w:r w:rsidRPr="00E209B9">
        <w:rPr>
          <w:rFonts w:ascii="Tahoma" w:hAnsi="Tahoma" w:cs="Tahoma"/>
          <w:color w:val="1F497D" w:themeColor="text2"/>
          <w:sz w:val="21"/>
          <w:szCs w:val="21"/>
          <w:lang w:val="es-BO"/>
        </w:rPr>
        <w:tab/>
        <w:t>Si el PROVEEDOR se disuelve como sociedad.</w:t>
      </w:r>
    </w:p>
    <w:p w14:paraId="65CC59A5" w14:textId="77777777" w:rsidR="00635211" w:rsidRPr="00E209B9" w:rsidRDefault="00635211" w:rsidP="00635211">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23.1.4</w:t>
      </w:r>
      <w:r w:rsidRPr="00E209B9">
        <w:rPr>
          <w:rFonts w:ascii="Tahoma" w:hAnsi="Tahoma" w:cs="Tahoma"/>
          <w:color w:val="1F497D" w:themeColor="text2"/>
          <w:sz w:val="21"/>
          <w:szCs w:val="21"/>
          <w:lang w:val="es-BO"/>
        </w:rPr>
        <w:tab/>
        <w:t>Facultativamente si la aplicación de sanciones alcanza al porcentaje de multas expresado en el presente contrato.</w:t>
      </w:r>
    </w:p>
    <w:p w14:paraId="6B98094C" w14:textId="77777777" w:rsidR="00635211" w:rsidRPr="00E209B9" w:rsidRDefault="00635211" w:rsidP="00635211">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23.2</w:t>
      </w:r>
      <w:r w:rsidRPr="00E209B9">
        <w:rPr>
          <w:rFonts w:ascii="Tahoma" w:hAnsi="Tahoma" w:cs="Tahoma"/>
          <w:color w:val="1F497D" w:themeColor="text2"/>
          <w:sz w:val="21"/>
          <w:szCs w:val="21"/>
          <w:lang w:val="es-BO"/>
        </w:rPr>
        <w:tab/>
        <w:t>Por el PROVEEDOR.</w:t>
      </w:r>
    </w:p>
    <w:p w14:paraId="42A99A33" w14:textId="77777777" w:rsidR="00635211" w:rsidRPr="00E209B9" w:rsidRDefault="00635211" w:rsidP="00635211">
      <w:pPr>
        <w:autoSpaceDE w:val="0"/>
        <w:autoSpaceDN w:val="0"/>
        <w:adjustRightInd w:val="0"/>
        <w:spacing w:before="120"/>
        <w:ind w:left="1416" w:hanging="850"/>
        <w:jc w:val="both"/>
        <w:rPr>
          <w:rFonts w:ascii="Tahoma" w:hAnsi="Tahoma" w:cs="Tahoma"/>
          <w:bCs/>
          <w:color w:val="1F497D" w:themeColor="text2"/>
          <w:sz w:val="21"/>
          <w:szCs w:val="21"/>
          <w:lang w:val="es-BO"/>
        </w:rPr>
      </w:pPr>
      <w:r w:rsidRPr="00E209B9">
        <w:rPr>
          <w:rFonts w:ascii="Tahoma" w:hAnsi="Tahoma" w:cs="Tahoma"/>
          <w:bCs/>
          <w:color w:val="1F497D" w:themeColor="text2"/>
          <w:sz w:val="21"/>
          <w:szCs w:val="21"/>
          <w:lang w:val="es-BO"/>
        </w:rPr>
        <w:t>23.2.1</w:t>
      </w:r>
      <w:r w:rsidRPr="00E209B9">
        <w:rPr>
          <w:rFonts w:ascii="Tahoma" w:hAnsi="Tahoma" w:cs="Tahoma"/>
          <w:bCs/>
          <w:color w:val="1F497D" w:themeColor="text2"/>
          <w:sz w:val="21"/>
          <w:szCs w:val="21"/>
          <w:lang w:val="es-BO"/>
        </w:rPr>
        <w:tab/>
        <w:t>Si ENTEL S.A. demora injustificadamente en los pagos acordados.</w:t>
      </w:r>
    </w:p>
    <w:p w14:paraId="7F8D7E73" w14:textId="77777777" w:rsidR="00635211" w:rsidRPr="00E209B9" w:rsidRDefault="00635211" w:rsidP="00635211">
      <w:pPr>
        <w:autoSpaceDE w:val="0"/>
        <w:autoSpaceDN w:val="0"/>
        <w:adjustRightInd w:val="0"/>
        <w:spacing w:before="120"/>
        <w:jc w:val="both"/>
        <w:rPr>
          <w:rFonts w:ascii="Tahoma" w:hAnsi="Tahoma" w:cs="Tahoma"/>
          <w:bCs/>
          <w:color w:val="1F497D" w:themeColor="text2"/>
          <w:sz w:val="21"/>
          <w:szCs w:val="21"/>
          <w:lang w:val="es-BO"/>
        </w:rPr>
      </w:pPr>
      <w:r w:rsidRPr="00E209B9">
        <w:rPr>
          <w:rFonts w:ascii="Tahoma" w:hAnsi="Tahoma" w:cs="Tahoma"/>
          <w:color w:val="1F497D" w:themeColor="text2"/>
          <w:sz w:val="21"/>
          <w:szCs w:val="21"/>
          <w:lang w:val="es-BO"/>
        </w:rPr>
        <w:t>ENTEL S.A. realizará la evaluación del incumplimiento y podrá definir si es aplicable la resolución del contrato ya sea parcial o total, sin que el PROVEEDOR, tenga la posibilidad de impugnar tal decisión.</w:t>
      </w:r>
    </w:p>
    <w:p w14:paraId="7238FF81"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FAEF047"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Si la resolución es por causa imputable a ENTEL S.A. se realizará la liquidación del contrato evaluando los bienes y servicios entregados y no pagados, y los gastos efectivos en los que </w:t>
      </w:r>
      <w:r w:rsidRPr="00E209B9">
        <w:rPr>
          <w:rFonts w:ascii="Tahoma" w:hAnsi="Tahoma" w:cs="Tahoma"/>
          <w:color w:val="1F497D" w:themeColor="text2"/>
          <w:sz w:val="21"/>
          <w:szCs w:val="21"/>
          <w:lang w:val="es-BO"/>
        </w:rPr>
        <w:lastRenderedPageBreak/>
        <w:t>hubiese incurrido el PROVEEDOR, los que serán pagados por ENTEL S.A. y procederá con la devolución de la garantía de cumplimiento de contrato.</w:t>
      </w:r>
    </w:p>
    <w:p w14:paraId="4544835F"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7070BA76"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FAE30BD" w14:textId="77777777" w:rsidR="00635211" w:rsidRPr="00E209B9" w:rsidRDefault="00635211" w:rsidP="00635211">
      <w:pPr>
        <w:spacing w:before="120"/>
        <w:jc w:val="both"/>
        <w:rPr>
          <w:rFonts w:ascii="Tahoma" w:hAnsi="Tahoma" w:cs="Tahoma"/>
          <w:color w:val="1F497D" w:themeColor="text2"/>
          <w:sz w:val="21"/>
          <w:szCs w:val="21"/>
          <w:lang w:val="es-BO" w:eastAsia="es-BO"/>
        </w:rPr>
      </w:pPr>
      <w:r w:rsidRPr="00E209B9">
        <w:rPr>
          <w:rFonts w:ascii="Tahoma" w:hAnsi="Tahoma" w:cs="Tahoma"/>
          <w:b/>
          <w:bCs/>
          <w:color w:val="1F497D" w:themeColor="text2"/>
          <w:sz w:val="21"/>
          <w:szCs w:val="21"/>
          <w:u w:val="single"/>
        </w:rPr>
        <w:t>VIGÉSIMA CUARTA: CONCLUSIÓN ANTICIPADA</w:t>
      </w:r>
      <w:r w:rsidRPr="00E209B9">
        <w:rPr>
          <w:rFonts w:ascii="Tahoma" w:hAnsi="Tahoma" w:cs="Tahoma"/>
          <w:bCs/>
          <w:color w:val="1F497D" w:themeColor="text2"/>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48907D7B" w14:textId="77777777" w:rsidR="00635211" w:rsidRPr="00E209B9" w:rsidRDefault="00635211" w:rsidP="00635211">
      <w:pPr>
        <w:spacing w:before="120"/>
        <w:jc w:val="both"/>
        <w:rPr>
          <w:rFonts w:ascii="Tahoma" w:hAnsi="Tahoma" w:cs="Tahoma"/>
          <w:snapToGrid w:val="0"/>
          <w:color w:val="1F497D" w:themeColor="text2"/>
          <w:sz w:val="21"/>
          <w:szCs w:val="21"/>
          <w:lang w:val="es-BO"/>
        </w:rPr>
      </w:pPr>
      <w:r w:rsidRPr="00E209B9">
        <w:rPr>
          <w:rFonts w:ascii="Tahoma" w:hAnsi="Tahoma" w:cs="Tahoma"/>
          <w:b/>
          <w:bCs/>
          <w:color w:val="1F497D" w:themeColor="text2"/>
          <w:sz w:val="21"/>
          <w:szCs w:val="21"/>
          <w:u w:val="single"/>
          <w:lang w:val="es-BO"/>
        </w:rPr>
        <w:t>VIGÉSIMA QUINTA:</w:t>
      </w:r>
      <w:r w:rsidRPr="00E209B9">
        <w:rPr>
          <w:rFonts w:ascii="Tahoma" w:hAnsi="Tahoma" w:cs="Tahoma"/>
          <w:b/>
          <w:snapToGrid w:val="0"/>
          <w:color w:val="1F497D" w:themeColor="text2"/>
          <w:sz w:val="21"/>
          <w:szCs w:val="21"/>
          <w:u w:val="single"/>
          <w:lang w:val="es-BO"/>
        </w:rPr>
        <w:t xml:space="preserve"> AUDITAJE</w:t>
      </w:r>
      <w:r w:rsidRPr="00E209B9">
        <w:rPr>
          <w:rFonts w:ascii="Tahoma" w:hAnsi="Tahoma" w:cs="Tahoma"/>
          <w:b/>
          <w:snapToGrid w:val="0"/>
          <w:color w:val="1F497D" w:themeColor="text2"/>
          <w:sz w:val="21"/>
          <w:szCs w:val="21"/>
          <w:lang w:val="es-BO"/>
        </w:rPr>
        <w:t xml:space="preserve">.- </w:t>
      </w:r>
      <w:r w:rsidRPr="00E209B9">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A2AA1B6"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VIGÉSIMA SEXTA: CONFIDENCIALIDAD</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08AAEA5"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La información es de propiedad exclusiva de</w:t>
      </w:r>
      <w:r w:rsidRPr="00E209B9">
        <w:rPr>
          <w:rFonts w:ascii="Tahoma" w:hAnsi="Tahoma" w:cs="Tahoma"/>
          <w:bCs/>
          <w:color w:val="1F497D" w:themeColor="text2"/>
          <w:sz w:val="21"/>
          <w:szCs w:val="21"/>
          <w:lang w:val="es-BO"/>
        </w:rPr>
        <w:t xml:space="preserve"> ENTEL S.A., </w:t>
      </w:r>
      <w:r w:rsidRPr="00E209B9">
        <w:rPr>
          <w:rFonts w:ascii="Tahoma" w:hAnsi="Tahoma" w:cs="Tahoma"/>
          <w:color w:val="1F497D" w:themeColor="text2"/>
          <w:sz w:val="21"/>
          <w:szCs w:val="21"/>
          <w:lang w:val="es-BO"/>
        </w:rPr>
        <w:t>razón por la</w:t>
      </w:r>
      <w:r w:rsidRPr="00E209B9">
        <w:rPr>
          <w:rFonts w:ascii="Tahoma" w:hAnsi="Tahoma" w:cs="Tahoma"/>
          <w:bCs/>
          <w:color w:val="1F497D" w:themeColor="text2"/>
          <w:sz w:val="21"/>
          <w:szCs w:val="21"/>
          <w:lang w:val="es-BO"/>
        </w:rPr>
        <w:t xml:space="preserve"> </w:t>
      </w:r>
      <w:r w:rsidRPr="00E209B9">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14:paraId="635A9627"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53F4870"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b/>
          <w:bCs/>
          <w:color w:val="1F497D" w:themeColor="text2"/>
          <w:sz w:val="21"/>
          <w:szCs w:val="21"/>
          <w:u w:val="single"/>
          <w:lang w:val="es-BO"/>
        </w:rPr>
        <w:t xml:space="preserve">VIGÉSIMA SÉPTIMA: </w:t>
      </w:r>
      <w:r w:rsidRPr="00E209B9">
        <w:rPr>
          <w:rFonts w:ascii="Tahoma" w:hAnsi="Tahoma" w:cs="Tahoma"/>
          <w:b/>
          <w:color w:val="1F497D" w:themeColor="text2"/>
          <w:sz w:val="21"/>
          <w:szCs w:val="21"/>
          <w:u w:val="single"/>
          <w:lang w:val="es-BO"/>
        </w:rPr>
        <w:t>EXONERACIÓN DE RESPONSABILIDADES POR DAÑO A TERCEROS</w:t>
      </w:r>
      <w:r w:rsidRPr="00E209B9">
        <w:rPr>
          <w:rFonts w:ascii="Tahoma" w:hAnsi="Tahoma" w:cs="Tahoma"/>
          <w:color w:val="1F497D" w:themeColor="text2"/>
          <w:sz w:val="21"/>
          <w:szCs w:val="21"/>
          <w:lang w:val="es-BO"/>
        </w:rPr>
        <w:t>.- El PROVEEDOR se obliga tomar todas las previsiones que pudiesen surgir por daño a terceros en la provisión de sus servicios dentro de este contrato, exonerando de este tipo de obligación a ENTEL S.A.</w:t>
      </w:r>
    </w:p>
    <w:p w14:paraId="07CAAFB5"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 xml:space="preserve">VIGÉSIMA OCTAVA: </w:t>
      </w:r>
      <w:r w:rsidRPr="00E209B9">
        <w:rPr>
          <w:rFonts w:ascii="Tahoma" w:hAnsi="Tahoma" w:cs="Tahoma"/>
          <w:b/>
          <w:bCs/>
          <w:color w:val="1F497D" w:themeColor="text2"/>
          <w:sz w:val="21"/>
          <w:szCs w:val="21"/>
          <w:u w:val="single"/>
        </w:rPr>
        <w:t>NOTIFICACIONES</w:t>
      </w:r>
      <w:r w:rsidRPr="00E209B9">
        <w:rPr>
          <w:rFonts w:ascii="Tahoma" w:hAnsi="Tahoma" w:cs="Tahoma"/>
          <w:bCs/>
          <w:color w:val="1F497D" w:themeColor="text2"/>
          <w:sz w:val="21"/>
          <w:szCs w:val="21"/>
        </w:rPr>
        <w:t>.- Toda comunicación entre Partes emergente del presente contrato, deberán ser entregadas en los siguientes domicilios:</w:t>
      </w:r>
    </w:p>
    <w:p w14:paraId="05C35D04" w14:textId="77777777" w:rsidR="00635211" w:rsidRPr="00E209B9" w:rsidRDefault="00635211" w:rsidP="00635211">
      <w:pPr>
        <w:spacing w:before="120"/>
        <w:ind w:left="567" w:hanging="567"/>
        <w:jc w:val="both"/>
        <w:rPr>
          <w:rFonts w:ascii="Tahoma" w:hAnsi="Tahoma" w:cs="Tahoma"/>
          <w:color w:val="1F497D" w:themeColor="text2"/>
          <w:sz w:val="21"/>
          <w:szCs w:val="21"/>
          <w:lang w:val="es-BO"/>
        </w:rPr>
      </w:pPr>
      <w:r w:rsidRPr="00E209B9">
        <w:rPr>
          <w:rFonts w:ascii="Tahoma" w:hAnsi="Tahoma" w:cs="Tahoma"/>
          <w:bCs/>
          <w:iCs/>
          <w:color w:val="1F497D" w:themeColor="text2"/>
          <w:sz w:val="21"/>
          <w:szCs w:val="21"/>
          <w:lang w:val="es-BO"/>
        </w:rPr>
        <w:t>28.1</w:t>
      </w:r>
      <w:r w:rsidRPr="00E209B9">
        <w:rPr>
          <w:rFonts w:ascii="Tahoma" w:hAnsi="Tahoma" w:cs="Tahoma"/>
          <w:bCs/>
          <w:iCs/>
          <w:color w:val="1F497D" w:themeColor="text2"/>
          <w:sz w:val="21"/>
          <w:szCs w:val="21"/>
          <w:lang w:val="es-BO"/>
        </w:rPr>
        <w:tab/>
      </w:r>
      <w:r w:rsidRPr="00E209B9">
        <w:rPr>
          <w:rFonts w:ascii="Tahoma" w:hAnsi="Tahoma" w:cs="Tahoma"/>
          <w:color w:val="1F497D" w:themeColor="text2"/>
          <w:sz w:val="21"/>
          <w:szCs w:val="21"/>
          <w:lang w:val="es-BO"/>
        </w:rPr>
        <w:t>A  ENTEL S.A.:</w:t>
      </w:r>
      <w:r w:rsidRPr="00E209B9">
        <w:rPr>
          <w:rFonts w:ascii="Tahoma" w:hAnsi="Tahoma" w:cs="Tahoma"/>
          <w:color w:val="1F497D" w:themeColor="text2"/>
          <w:sz w:val="21"/>
          <w:szCs w:val="21"/>
          <w:lang w:val="es-BO"/>
        </w:rPr>
        <w:tab/>
      </w:r>
    </w:p>
    <w:p w14:paraId="32D42703" w14:textId="77777777" w:rsidR="00635211" w:rsidRPr="00E209B9" w:rsidRDefault="00635211" w:rsidP="00635211">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Dirección: Calle Federico Zuazo N° 1771, Edificio Tower.</w:t>
      </w:r>
    </w:p>
    <w:p w14:paraId="0FE97FA6" w14:textId="77777777" w:rsidR="00635211" w:rsidRPr="00E209B9" w:rsidRDefault="00635211" w:rsidP="00635211">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Teléfono: 2141010</w:t>
      </w:r>
    </w:p>
    <w:p w14:paraId="0BD2C9D1" w14:textId="77777777" w:rsidR="00635211" w:rsidRPr="00E209B9" w:rsidRDefault="00635211" w:rsidP="00635211">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La Paz – Bolivia</w:t>
      </w:r>
    </w:p>
    <w:p w14:paraId="3095077B" w14:textId="77777777" w:rsidR="00635211" w:rsidRPr="00E209B9" w:rsidRDefault="00635211" w:rsidP="00635211">
      <w:pPr>
        <w:spacing w:before="120"/>
        <w:ind w:left="567" w:hanging="567"/>
        <w:jc w:val="both"/>
        <w:rPr>
          <w:rFonts w:ascii="Tahoma" w:hAnsi="Tahoma" w:cs="Tahoma"/>
          <w:bCs/>
          <w:color w:val="1F497D" w:themeColor="text2"/>
          <w:sz w:val="21"/>
          <w:szCs w:val="21"/>
        </w:rPr>
      </w:pPr>
      <w:r w:rsidRPr="00E209B9">
        <w:rPr>
          <w:rFonts w:ascii="Tahoma" w:hAnsi="Tahoma" w:cs="Tahoma"/>
          <w:color w:val="1F497D" w:themeColor="text2"/>
          <w:sz w:val="21"/>
          <w:szCs w:val="21"/>
          <w:lang w:val="es-BO"/>
        </w:rPr>
        <w:t>28.2</w:t>
      </w:r>
      <w:r w:rsidRPr="00E209B9">
        <w:rPr>
          <w:rFonts w:ascii="Tahoma" w:hAnsi="Tahoma" w:cs="Tahoma"/>
          <w:color w:val="1F497D" w:themeColor="text2"/>
          <w:sz w:val="21"/>
          <w:szCs w:val="21"/>
          <w:lang w:val="es-BO"/>
        </w:rPr>
        <w:tab/>
        <w:t>El PROVEEDOR:</w:t>
      </w:r>
    </w:p>
    <w:p w14:paraId="604CC822" w14:textId="77777777" w:rsidR="00635211" w:rsidRPr="00E209B9" w:rsidRDefault="00635211" w:rsidP="00635211">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Dirección: Calle ………………………………………………………………….</w:t>
      </w:r>
    </w:p>
    <w:p w14:paraId="7CA6A101" w14:textId="77777777" w:rsidR="00635211" w:rsidRPr="00E209B9" w:rsidRDefault="00635211" w:rsidP="00635211">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Teléfonos: ……………………… …………………………..</w:t>
      </w:r>
    </w:p>
    <w:p w14:paraId="1F7BAFB5" w14:textId="77777777" w:rsidR="00635211" w:rsidRPr="00E209B9" w:rsidRDefault="00635211" w:rsidP="00635211">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La Paz – Bolivia</w:t>
      </w:r>
    </w:p>
    <w:p w14:paraId="67106E78" w14:textId="77777777" w:rsidR="00635211" w:rsidRPr="00E209B9" w:rsidRDefault="00635211" w:rsidP="00635211">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 xml:space="preserve">VIGÉSIMA NOVENA: </w:t>
      </w:r>
      <w:r w:rsidRPr="00E209B9">
        <w:rPr>
          <w:rFonts w:ascii="Tahoma" w:hAnsi="Tahoma" w:cs="Tahoma"/>
          <w:b/>
          <w:snapToGrid w:val="0"/>
          <w:color w:val="1F497D" w:themeColor="text2"/>
          <w:sz w:val="21"/>
          <w:szCs w:val="21"/>
          <w:u w:val="single"/>
          <w:lang w:val="es-BO"/>
        </w:rPr>
        <w:t>ACEPTACIÓN Y CONFORMIDAD</w:t>
      </w:r>
      <w:r w:rsidRPr="00E209B9">
        <w:rPr>
          <w:rFonts w:ascii="Tahoma" w:hAnsi="Tahoma" w:cs="Tahoma"/>
          <w:b/>
          <w:iCs/>
          <w:color w:val="1F497D" w:themeColor="text2"/>
          <w:sz w:val="21"/>
          <w:szCs w:val="21"/>
          <w:lang w:val="es-BO"/>
        </w:rPr>
        <w:t xml:space="preserve">.- </w:t>
      </w:r>
      <w:r w:rsidRPr="00E209B9">
        <w:rPr>
          <w:rFonts w:ascii="Tahoma" w:hAnsi="Tahoma" w:cs="Tahoma"/>
          <w:color w:val="1F497D" w:themeColor="text2"/>
          <w:sz w:val="21"/>
          <w:szCs w:val="21"/>
        </w:rPr>
        <w:t>Nosotros, Sergio Alberto Tejerina Camacho y Lorena Diva Molina Canedo en representación de ENTEL S.A. y ……………………………….. en representación del PROVEEDOR</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7C6AE8E0" w14:textId="77777777" w:rsidR="00635211" w:rsidRPr="00E209B9" w:rsidRDefault="00635211" w:rsidP="00635211">
      <w:pPr>
        <w:jc w:val="both"/>
        <w:rPr>
          <w:rFonts w:ascii="Tahoma" w:hAnsi="Tahoma" w:cs="Tahoma"/>
          <w:b/>
          <w:color w:val="1F497D" w:themeColor="text2"/>
          <w:sz w:val="21"/>
          <w:szCs w:val="21"/>
        </w:rPr>
      </w:pPr>
    </w:p>
    <w:p w14:paraId="2C74E02C" w14:textId="77777777" w:rsidR="00635211" w:rsidRPr="00E209B9" w:rsidRDefault="00635211" w:rsidP="00635211">
      <w:pPr>
        <w:jc w:val="both"/>
        <w:rPr>
          <w:rFonts w:ascii="Tahoma" w:hAnsi="Tahoma" w:cs="Tahoma"/>
          <w:b/>
          <w:color w:val="1F497D" w:themeColor="text2"/>
          <w:sz w:val="21"/>
          <w:szCs w:val="21"/>
        </w:rPr>
      </w:pPr>
    </w:p>
    <w:p w14:paraId="1AC8C922" w14:textId="77777777" w:rsidR="00635211" w:rsidRPr="00E209B9" w:rsidRDefault="00635211" w:rsidP="00635211">
      <w:pPr>
        <w:jc w:val="both"/>
        <w:rPr>
          <w:rFonts w:ascii="Tahoma" w:hAnsi="Tahoma" w:cs="Tahoma"/>
          <w:b/>
          <w:color w:val="1F497D" w:themeColor="text2"/>
          <w:sz w:val="21"/>
          <w:szCs w:val="21"/>
        </w:rPr>
      </w:pPr>
    </w:p>
    <w:p w14:paraId="23D8EC54" w14:textId="77777777" w:rsidR="00635211" w:rsidRPr="00E209B9" w:rsidRDefault="00635211" w:rsidP="00635211">
      <w:pPr>
        <w:jc w:val="both"/>
        <w:rPr>
          <w:rFonts w:ascii="Tahoma" w:hAnsi="Tahoma" w:cs="Tahoma"/>
          <w:b/>
          <w:color w:val="1F497D" w:themeColor="text2"/>
          <w:sz w:val="21"/>
          <w:szCs w:val="21"/>
        </w:rPr>
      </w:pPr>
    </w:p>
    <w:p w14:paraId="53EF1739" w14:textId="77777777" w:rsidR="00635211" w:rsidRPr="00E209B9" w:rsidRDefault="00635211" w:rsidP="00635211">
      <w:pPr>
        <w:jc w:val="both"/>
        <w:rPr>
          <w:rFonts w:ascii="Tahoma" w:hAnsi="Tahoma" w:cs="Tahoma"/>
          <w:b/>
          <w:color w:val="1F497D" w:themeColor="text2"/>
          <w:sz w:val="21"/>
          <w:szCs w:val="21"/>
        </w:rPr>
      </w:pPr>
    </w:p>
    <w:p w14:paraId="165AD534" w14:textId="77777777" w:rsidR="00635211" w:rsidRPr="00E209B9" w:rsidRDefault="00635211" w:rsidP="00635211">
      <w:pPr>
        <w:jc w:val="both"/>
        <w:rPr>
          <w:rFonts w:ascii="Tahoma" w:hAnsi="Tahoma" w:cs="Tahoma"/>
          <w:b/>
          <w:color w:val="1F497D" w:themeColor="text2"/>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635211" w:rsidRPr="00E209B9" w14:paraId="1C7A698F" w14:textId="77777777" w:rsidTr="00635211">
        <w:trPr>
          <w:trHeight w:val="841"/>
        </w:trPr>
        <w:tc>
          <w:tcPr>
            <w:tcW w:w="4786" w:type="dxa"/>
          </w:tcPr>
          <w:p w14:paraId="35B1EA28" w14:textId="77777777" w:rsidR="00635211" w:rsidRPr="00E209B9" w:rsidRDefault="00635211" w:rsidP="00635211">
            <w:pPr>
              <w:ind w:right="45"/>
              <w:jc w:val="center"/>
              <w:rPr>
                <w:rFonts w:ascii="Tahoma" w:hAnsi="Tahoma" w:cs="Tahoma"/>
                <w:b/>
                <w:color w:val="1F497D" w:themeColor="text2"/>
                <w:sz w:val="21"/>
                <w:szCs w:val="21"/>
                <w:lang w:val="pt-PT"/>
              </w:rPr>
            </w:pPr>
            <w:r w:rsidRPr="00E209B9">
              <w:rPr>
                <w:rFonts w:ascii="Tahoma" w:hAnsi="Tahoma" w:cs="Tahoma"/>
                <w:color w:val="1F497D" w:themeColor="text2"/>
                <w:sz w:val="21"/>
                <w:szCs w:val="21"/>
              </w:rPr>
              <w:t>Sergio Alberto Tejerina Camacho</w:t>
            </w:r>
          </w:p>
          <w:p w14:paraId="0570D834" w14:textId="77777777" w:rsidR="00635211" w:rsidRPr="00E209B9" w:rsidRDefault="00635211" w:rsidP="00635211">
            <w:pPr>
              <w:ind w:right="45"/>
              <w:jc w:val="center"/>
              <w:rPr>
                <w:rFonts w:ascii="Tahoma" w:hAnsi="Tahoma" w:cs="Tahoma"/>
                <w:b/>
                <w:color w:val="1F497D" w:themeColor="text2"/>
                <w:sz w:val="21"/>
                <w:szCs w:val="21"/>
                <w:lang w:val="pt-PT"/>
              </w:rPr>
            </w:pPr>
            <w:r w:rsidRPr="00E209B9">
              <w:rPr>
                <w:rFonts w:ascii="Tahoma" w:hAnsi="Tahoma" w:cs="Tahoma"/>
                <w:b/>
                <w:color w:val="1F497D" w:themeColor="text2"/>
                <w:sz w:val="21"/>
                <w:szCs w:val="21"/>
                <w:lang w:val="pt-PT"/>
              </w:rPr>
              <w:t>Gerente Nacional de Clientes a.i.</w:t>
            </w:r>
          </w:p>
          <w:p w14:paraId="5522E3EF" w14:textId="77777777" w:rsidR="00635211" w:rsidRPr="00E209B9" w:rsidRDefault="00635211" w:rsidP="00635211">
            <w:pPr>
              <w:ind w:right="45"/>
              <w:jc w:val="center"/>
              <w:rPr>
                <w:rFonts w:ascii="Tahoma" w:hAnsi="Tahoma" w:cs="Tahoma"/>
                <w:bCs/>
                <w:color w:val="1F497D" w:themeColor="text2"/>
                <w:sz w:val="21"/>
                <w:szCs w:val="21"/>
              </w:rPr>
            </w:pPr>
            <w:r w:rsidRPr="00E209B9">
              <w:rPr>
                <w:rFonts w:ascii="Tahoma" w:hAnsi="Tahoma" w:cs="Tahoma"/>
                <w:b/>
                <w:color w:val="1F497D" w:themeColor="text2"/>
                <w:sz w:val="21"/>
                <w:szCs w:val="21"/>
              </w:rPr>
              <w:t>ENTEL S.A.</w:t>
            </w:r>
          </w:p>
        </w:tc>
        <w:tc>
          <w:tcPr>
            <w:tcW w:w="4536" w:type="dxa"/>
          </w:tcPr>
          <w:p w14:paraId="368F25A3" w14:textId="77777777" w:rsidR="00635211" w:rsidRPr="00E209B9" w:rsidRDefault="00635211" w:rsidP="00635211">
            <w:pPr>
              <w:ind w:right="45"/>
              <w:jc w:val="center"/>
              <w:rPr>
                <w:rFonts w:ascii="Tahoma" w:hAnsi="Tahoma" w:cs="Tahoma"/>
                <w:b/>
                <w:color w:val="1F497D" w:themeColor="text2"/>
                <w:sz w:val="21"/>
                <w:szCs w:val="21"/>
                <w:lang w:val="pt-PT"/>
              </w:rPr>
            </w:pPr>
            <w:r w:rsidRPr="00E209B9">
              <w:rPr>
                <w:rFonts w:ascii="Tahoma" w:hAnsi="Tahoma" w:cs="Tahoma"/>
                <w:color w:val="1F497D" w:themeColor="text2"/>
                <w:sz w:val="21"/>
                <w:szCs w:val="21"/>
              </w:rPr>
              <w:t>Lorena Diva Molina Canedo</w:t>
            </w:r>
          </w:p>
          <w:p w14:paraId="2CA3A194" w14:textId="77777777" w:rsidR="00635211" w:rsidRPr="00E209B9" w:rsidRDefault="00635211" w:rsidP="00635211">
            <w:pPr>
              <w:ind w:right="45"/>
              <w:jc w:val="center"/>
              <w:rPr>
                <w:rFonts w:ascii="Tahoma" w:hAnsi="Tahoma" w:cs="Tahoma"/>
                <w:color w:val="1F497D" w:themeColor="text2"/>
                <w:sz w:val="21"/>
                <w:szCs w:val="21"/>
              </w:rPr>
            </w:pPr>
            <w:r w:rsidRPr="00E209B9">
              <w:rPr>
                <w:rFonts w:ascii="Tahoma" w:hAnsi="Tahoma" w:cs="Tahoma"/>
                <w:b/>
                <w:color w:val="1F497D" w:themeColor="text2"/>
                <w:sz w:val="21"/>
                <w:szCs w:val="21"/>
                <w:lang w:val="pt-PT"/>
              </w:rPr>
              <w:t xml:space="preserve">Gerente Nacional de Administración y Finanzas </w:t>
            </w:r>
            <w:r w:rsidRPr="00E209B9">
              <w:rPr>
                <w:rFonts w:ascii="Tahoma" w:hAnsi="Tahoma" w:cs="Tahoma"/>
                <w:b/>
                <w:color w:val="1F497D" w:themeColor="text2"/>
                <w:sz w:val="21"/>
                <w:szCs w:val="21"/>
              </w:rPr>
              <w:t>ENTEL S.A.</w:t>
            </w:r>
          </w:p>
        </w:tc>
      </w:tr>
    </w:tbl>
    <w:p w14:paraId="1F304EAB" w14:textId="77777777" w:rsidR="00635211" w:rsidRPr="00E209B9" w:rsidRDefault="00635211" w:rsidP="00635211">
      <w:pPr>
        <w:ind w:right="45"/>
        <w:jc w:val="both"/>
        <w:rPr>
          <w:rFonts w:ascii="Tahoma" w:hAnsi="Tahoma" w:cs="Tahoma"/>
          <w:color w:val="1F497D" w:themeColor="text2"/>
          <w:sz w:val="21"/>
          <w:szCs w:val="21"/>
          <w:lang w:val="es-BO"/>
        </w:rPr>
      </w:pPr>
    </w:p>
    <w:p w14:paraId="1B46C70C" w14:textId="77777777" w:rsidR="00635211" w:rsidRPr="00E209B9" w:rsidRDefault="00635211" w:rsidP="00635211">
      <w:pPr>
        <w:ind w:right="45"/>
        <w:jc w:val="both"/>
        <w:rPr>
          <w:rFonts w:ascii="Tahoma" w:hAnsi="Tahoma" w:cs="Tahoma"/>
          <w:color w:val="1F497D" w:themeColor="text2"/>
          <w:sz w:val="21"/>
          <w:szCs w:val="21"/>
          <w:lang w:val="es-BO"/>
        </w:rPr>
      </w:pPr>
    </w:p>
    <w:p w14:paraId="054ED16F" w14:textId="77777777" w:rsidR="00635211" w:rsidRPr="00E209B9" w:rsidRDefault="00635211" w:rsidP="00635211">
      <w:pPr>
        <w:ind w:right="45"/>
        <w:jc w:val="both"/>
        <w:rPr>
          <w:rFonts w:ascii="Tahoma" w:hAnsi="Tahoma" w:cs="Tahoma"/>
          <w:color w:val="1F497D" w:themeColor="text2"/>
          <w:sz w:val="21"/>
          <w:szCs w:val="21"/>
          <w:lang w:val="es-BO"/>
        </w:rPr>
      </w:pPr>
    </w:p>
    <w:p w14:paraId="3BC53A09" w14:textId="77777777" w:rsidR="00635211" w:rsidRPr="00E209B9" w:rsidRDefault="00635211" w:rsidP="00635211">
      <w:pPr>
        <w:ind w:right="45"/>
        <w:jc w:val="both"/>
        <w:rPr>
          <w:rFonts w:ascii="Tahoma" w:hAnsi="Tahoma" w:cs="Tahoma"/>
          <w:color w:val="1F497D" w:themeColor="text2"/>
          <w:sz w:val="21"/>
          <w:szCs w:val="21"/>
          <w:lang w:val="es-BO"/>
        </w:rPr>
      </w:pPr>
    </w:p>
    <w:p w14:paraId="18503347" w14:textId="77777777" w:rsidR="00635211" w:rsidRPr="00E209B9" w:rsidRDefault="00635211" w:rsidP="00635211">
      <w:pPr>
        <w:ind w:right="45"/>
        <w:jc w:val="both"/>
        <w:rPr>
          <w:rFonts w:ascii="Tahoma" w:hAnsi="Tahoma" w:cs="Tahoma"/>
          <w:color w:val="1F497D" w:themeColor="text2"/>
          <w:sz w:val="21"/>
          <w:szCs w:val="21"/>
          <w:lang w:val="es-BO"/>
        </w:rPr>
      </w:pPr>
    </w:p>
    <w:p w14:paraId="57CBF39F" w14:textId="77777777" w:rsidR="00635211" w:rsidRPr="00E209B9" w:rsidRDefault="00635211" w:rsidP="00635211">
      <w:pPr>
        <w:ind w:right="45"/>
        <w:jc w:val="center"/>
        <w:rPr>
          <w:rFonts w:ascii="Tahoma" w:hAnsi="Tahoma" w:cs="Tahoma"/>
          <w:b/>
          <w:color w:val="1F497D" w:themeColor="text2"/>
          <w:sz w:val="21"/>
          <w:szCs w:val="21"/>
          <w:lang w:val="es-BO"/>
        </w:rPr>
      </w:pPr>
      <w:r w:rsidRPr="00E209B9">
        <w:rPr>
          <w:rFonts w:ascii="Tahoma" w:hAnsi="Tahoma" w:cs="Tahoma"/>
          <w:color w:val="1F497D" w:themeColor="text2"/>
          <w:sz w:val="21"/>
          <w:szCs w:val="21"/>
          <w:lang w:val="es-BO"/>
        </w:rPr>
        <w:t>……………………………</w:t>
      </w:r>
    </w:p>
    <w:p w14:paraId="464E09E1" w14:textId="77777777" w:rsidR="00635211" w:rsidRPr="00E209B9" w:rsidRDefault="00635211" w:rsidP="00635211">
      <w:pPr>
        <w:ind w:right="45"/>
        <w:jc w:val="center"/>
        <w:rPr>
          <w:rFonts w:ascii="Tahoma" w:hAnsi="Tahoma" w:cs="Tahoma"/>
          <w:b/>
          <w:color w:val="1F497D" w:themeColor="text2"/>
          <w:sz w:val="21"/>
          <w:szCs w:val="21"/>
          <w:lang w:val="es-BO"/>
        </w:rPr>
      </w:pPr>
      <w:r w:rsidRPr="00E209B9">
        <w:rPr>
          <w:rFonts w:ascii="Tahoma" w:hAnsi="Tahoma" w:cs="Tahoma"/>
          <w:b/>
          <w:color w:val="1F497D" w:themeColor="text2"/>
          <w:sz w:val="21"/>
          <w:szCs w:val="21"/>
          <w:lang w:val="es-BO"/>
        </w:rPr>
        <w:t>Representante Legal</w:t>
      </w:r>
    </w:p>
    <w:p w14:paraId="3ADDE4E4" w14:textId="77777777" w:rsidR="00635211" w:rsidRPr="00E209B9" w:rsidRDefault="00635211" w:rsidP="00635211">
      <w:pPr>
        <w:ind w:right="45"/>
        <w:jc w:val="center"/>
        <w:rPr>
          <w:rFonts w:ascii="Tahoma" w:hAnsi="Tahoma" w:cs="Tahoma"/>
          <w:color w:val="1F497D" w:themeColor="text2"/>
          <w:sz w:val="21"/>
          <w:szCs w:val="21"/>
          <w:lang w:val="es-BO"/>
        </w:rPr>
      </w:pPr>
      <w:r w:rsidRPr="00E209B9">
        <w:rPr>
          <w:rFonts w:ascii="Tahoma" w:hAnsi="Tahoma" w:cs="Tahoma"/>
          <w:b/>
          <w:color w:val="1F497D" w:themeColor="text2"/>
          <w:sz w:val="21"/>
          <w:szCs w:val="21"/>
          <w:lang w:val="es-BO"/>
        </w:rPr>
        <w:t>………………………………………..</w:t>
      </w:r>
    </w:p>
    <w:p w14:paraId="6DA2C4BC" w14:textId="77777777" w:rsidR="00635211" w:rsidRPr="00E209B9" w:rsidRDefault="00635211" w:rsidP="00635211">
      <w:pPr>
        <w:spacing w:before="120"/>
        <w:jc w:val="both"/>
        <w:rPr>
          <w:rFonts w:ascii="Tahoma" w:hAnsi="Tahoma" w:cs="Tahoma"/>
          <w:b/>
          <w:color w:val="1F497D" w:themeColor="text2"/>
          <w:sz w:val="21"/>
          <w:szCs w:val="21"/>
          <w:lang w:val="es-BO"/>
        </w:rPr>
      </w:pPr>
    </w:p>
    <w:p w14:paraId="18624C32" w14:textId="77777777" w:rsidR="00635211" w:rsidRPr="00E209B9" w:rsidRDefault="00635211" w:rsidP="00635211">
      <w:pPr>
        <w:jc w:val="center"/>
        <w:rPr>
          <w:color w:val="1F497D" w:themeColor="text2"/>
          <w:lang w:val="es-BO" w:eastAsia="en-US"/>
        </w:rPr>
      </w:pPr>
    </w:p>
    <w:p w14:paraId="0E11E339" w14:textId="77777777" w:rsidR="000829EE" w:rsidRDefault="000829EE" w:rsidP="00635211">
      <w:pPr>
        <w:pStyle w:val="Normal2"/>
        <w:jc w:val="center"/>
        <w:rPr>
          <w:rFonts w:ascii="Verdana" w:hAnsi="Verdana" w:cs="Arial"/>
          <w:b/>
          <w:i/>
          <w:color w:val="004990"/>
          <w:sz w:val="18"/>
          <w:szCs w:val="18"/>
          <w:lang w:val="es-BO"/>
        </w:rPr>
      </w:pPr>
    </w:p>
    <w:p w14:paraId="5F46B901" w14:textId="77777777" w:rsidR="00635211" w:rsidRDefault="00635211" w:rsidP="00635211">
      <w:pPr>
        <w:pStyle w:val="Normal2"/>
        <w:jc w:val="center"/>
        <w:rPr>
          <w:rFonts w:ascii="Verdana" w:hAnsi="Verdana" w:cs="Arial"/>
          <w:b/>
          <w:i/>
          <w:color w:val="004990"/>
          <w:sz w:val="18"/>
          <w:szCs w:val="18"/>
          <w:lang w:val="es-BO"/>
        </w:rPr>
      </w:pPr>
    </w:p>
    <w:p w14:paraId="37343727" w14:textId="77777777" w:rsidR="00635211" w:rsidRDefault="00635211" w:rsidP="00635211">
      <w:pPr>
        <w:pStyle w:val="Normal2"/>
        <w:jc w:val="center"/>
        <w:rPr>
          <w:rFonts w:ascii="Verdana" w:hAnsi="Verdana" w:cs="Arial"/>
          <w:b/>
          <w:i/>
          <w:color w:val="004990"/>
          <w:sz w:val="18"/>
          <w:szCs w:val="18"/>
          <w:lang w:val="es-BO"/>
        </w:rPr>
      </w:pPr>
    </w:p>
    <w:p w14:paraId="69349A33" w14:textId="77777777" w:rsidR="00635211" w:rsidRDefault="00635211" w:rsidP="00635211">
      <w:pPr>
        <w:pStyle w:val="Normal2"/>
        <w:jc w:val="center"/>
        <w:rPr>
          <w:rFonts w:ascii="Verdana" w:hAnsi="Verdana" w:cs="Arial"/>
          <w:b/>
          <w:i/>
          <w:color w:val="004990"/>
          <w:sz w:val="18"/>
          <w:szCs w:val="18"/>
          <w:lang w:val="es-BO"/>
        </w:rPr>
      </w:pPr>
    </w:p>
    <w:p w14:paraId="220C77DD" w14:textId="77777777" w:rsidR="00635211" w:rsidRDefault="00635211" w:rsidP="00635211">
      <w:pPr>
        <w:pStyle w:val="Normal2"/>
        <w:jc w:val="center"/>
        <w:rPr>
          <w:rFonts w:ascii="Verdana" w:hAnsi="Verdana" w:cs="Arial"/>
          <w:b/>
          <w:i/>
          <w:color w:val="004990"/>
          <w:sz w:val="18"/>
          <w:szCs w:val="18"/>
          <w:lang w:val="es-BO"/>
        </w:rPr>
      </w:pPr>
    </w:p>
    <w:p w14:paraId="535F0AE3" w14:textId="77777777" w:rsidR="00635211" w:rsidRDefault="00635211" w:rsidP="00635211">
      <w:pPr>
        <w:pStyle w:val="Normal2"/>
        <w:jc w:val="center"/>
        <w:rPr>
          <w:rFonts w:ascii="Verdana" w:hAnsi="Verdana" w:cs="Arial"/>
          <w:b/>
          <w:i/>
          <w:color w:val="004990"/>
          <w:sz w:val="18"/>
          <w:szCs w:val="18"/>
          <w:lang w:val="es-BO"/>
        </w:rPr>
      </w:pPr>
    </w:p>
    <w:p w14:paraId="003189C0" w14:textId="77777777" w:rsidR="00635211" w:rsidRDefault="00635211" w:rsidP="00635211">
      <w:pPr>
        <w:pStyle w:val="Normal2"/>
        <w:jc w:val="center"/>
        <w:rPr>
          <w:rFonts w:ascii="Verdana" w:hAnsi="Verdana" w:cs="Arial"/>
          <w:b/>
          <w:i/>
          <w:color w:val="004990"/>
          <w:sz w:val="18"/>
          <w:szCs w:val="18"/>
          <w:lang w:val="es-BO"/>
        </w:rPr>
      </w:pPr>
    </w:p>
    <w:p w14:paraId="077E31B7" w14:textId="77777777" w:rsidR="00635211" w:rsidRDefault="00635211" w:rsidP="00635211">
      <w:pPr>
        <w:pStyle w:val="Normal2"/>
        <w:jc w:val="center"/>
        <w:rPr>
          <w:rFonts w:ascii="Verdana" w:hAnsi="Verdana" w:cs="Arial"/>
          <w:b/>
          <w:i/>
          <w:color w:val="004990"/>
          <w:sz w:val="18"/>
          <w:szCs w:val="18"/>
          <w:lang w:val="es-BO"/>
        </w:rPr>
      </w:pPr>
    </w:p>
    <w:p w14:paraId="0F45FE58" w14:textId="77777777" w:rsidR="00635211" w:rsidRDefault="00635211" w:rsidP="00635211">
      <w:pPr>
        <w:pStyle w:val="Normal2"/>
        <w:jc w:val="center"/>
        <w:rPr>
          <w:rFonts w:ascii="Verdana" w:hAnsi="Verdana" w:cs="Arial"/>
          <w:b/>
          <w:i/>
          <w:color w:val="004990"/>
          <w:sz w:val="18"/>
          <w:szCs w:val="18"/>
          <w:lang w:val="es-BO"/>
        </w:rPr>
      </w:pPr>
    </w:p>
    <w:p w14:paraId="0B3B350D" w14:textId="77777777" w:rsidR="00635211" w:rsidRDefault="00635211" w:rsidP="00635211">
      <w:pPr>
        <w:pStyle w:val="Normal2"/>
        <w:jc w:val="center"/>
        <w:rPr>
          <w:rFonts w:ascii="Verdana" w:hAnsi="Verdana" w:cs="Arial"/>
          <w:b/>
          <w:i/>
          <w:color w:val="004990"/>
          <w:sz w:val="18"/>
          <w:szCs w:val="18"/>
          <w:lang w:val="es-BO"/>
        </w:rPr>
      </w:pPr>
    </w:p>
    <w:p w14:paraId="796EFC10" w14:textId="77777777" w:rsidR="00635211" w:rsidRDefault="00635211" w:rsidP="00635211">
      <w:pPr>
        <w:pStyle w:val="Normal2"/>
        <w:jc w:val="center"/>
        <w:rPr>
          <w:rFonts w:ascii="Verdana" w:hAnsi="Verdana" w:cs="Arial"/>
          <w:b/>
          <w:i/>
          <w:color w:val="004990"/>
          <w:sz w:val="18"/>
          <w:szCs w:val="18"/>
          <w:lang w:val="es-BO"/>
        </w:rPr>
      </w:pPr>
    </w:p>
    <w:p w14:paraId="31C8ED2F" w14:textId="77777777" w:rsidR="00635211" w:rsidRDefault="00635211" w:rsidP="00635211">
      <w:pPr>
        <w:pStyle w:val="Normal2"/>
        <w:jc w:val="center"/>
        <w:rPr>
          <w:rFonts w:ascii="Verdana" w:hAnsi="Verdana" w:cs="Arial"/>
          <w:b/>
          <w:i/>
          <w:color w:val="004990"/>
          <w:sz w:val="18"/>
          <w:szCs w:val="18"/>
          <w:lang w:val="es-BO"/>
        </w:rPr>
      </w:pPr>
    </w:p>
    <w:p w14:paraId="043FED95" w14:textId="77777777" w:rsidR="00635211" w:rsidRDefault="00635211" w:rsidP="00635211">
      <w:pPr>
        <w:pStyle w:val="Normal2"/>
        <w:jc w:val="center"/>
        <w:rPr>
          <w:rFonts w:ascii="Verdana" w:hAnsi="Verdana" w:cs="Arial"/>
          <w:b/>
          <w:i/>
          <w:color w:val="004990"/>
          <w:sz w:val="18"/>
          <w:szCs w:val="18"/>
          <w:lang w:val="es-BO"/>
        </w:rPr>
      </w:pPr>
    </w:p>
    <w:p w14:paraId="238A27E0" w14:textId="77777777" w:rsidR="00635211" w:rsidRDefault="00635211" w:rsidP="00635211">
      <w:pPr>
        <w:pStyle w:val="Normal2"/>
        <w:jc w:val="center"/>
        <w:rPr>
          <w:rFonts w:ascii="Verdana" w:hAnsi="Verdana" w:cs="Arial"/>
          <w:b/>
          <w:i/>
          <w:color w:val="004990"/>
          <w:sz w:val="18"/>
          <w:szCs w:val="18"/>
          <w:lang w:val="es-BO"/>
        </w:rPr>
      </w:pPr>
    </w:p>
    <w:p w14:paraId="06287F71" w14:textId="77777777" w:rsidR="00635211" w:rsidRDefault="00635211" w:rsidP="00635211">
      <w:pPr>
        <w:pStyle w:val="Normal2"/>
        <w:jc w:val="center"/>
        <w:rPr>
          <w:rFonts w:ascii="Verdana" w:hAnsi="Verdana" w:cs="Arial"/>
          <w:b/>
          <w:i/>
          <w:color w:val="004990"/>
          <w:sz w:val="18"/>
          <w:szCs w:val="18"/>
          <w:lang w:val="es-BO"/>
        </w:rPr>
      </w:pPr>
    </w:p>
    <w:p w14:paraId="27DBE3DB" w14:textId="77777777" w:rsidR="00C41F6A" w:rsidRDefault="00C41F6A" w:rsidP="00635211">
      <w:pPr>
        <w:pStyle w:val="Normal2"/>
        <w:jc w:val="center"/>
        <w:rPr>
          <w:rFonts w:ascii="Verdana" w:hAnsi="Verdana" w:cs="Arial"/>
          <w:b/>
          <w:i/>
          <w:color w:val="004990"/>
          <w:sz w:val="18"/>
          <w:szCs w:val="18"/>
          <w:lang w:val="es-BO"/>
        </w:rPr>
      </w:pPr>
    </w:p>
    <w:p w14:paraId="692A14D4" w14:textId="77777777" w:rsidR="00C41F6A" w:rsidRDefault="00C41F6A" w:rsidP="00635211">
      <w:pPr>
        <w:pStyle w:val="Normal2"/>
        <w:jc w:val="center"/>
        <w:rPr>
          <w:rFonts w:ascii="Verdana" w:hAnsi="Verdana" w:cs="Arial"/>
          <w:b/>
          <w:i/>
          <w:color w:val="004990"/>
          <w:sz w:val="18"/>
          <w:szCs w:val="18"/>
          <w:lang w:val="es-BO"/>
        </w:rPr>
      </w:pPr>
    </w:p>
    <w:p w14:paraId="2EFEA4E4" w14:textId="77777777" w:rsidR="00520410" w:rsidRDefault="00520410" w:rsidP="00635211">
      <w:pPr>
        <w:pStyle w:val="Normal2"/>
        <w:jc w:val="center"/>
        <w:rPr>
          <w:rFonts w:ascii="Verdana" w:hAnsi="Verdana" w:cs="Arial"/>
          <w:b/>
          <w:i/>
          <w:color w:val="004990"/>
          <w:sz w:val="18"/>
          <w:szCs w:val="18"/>
          <w:lang w:val="es-BO"/>
        </w:rPr>
      </w:pPr>
    </w:p>
    <w:p w14:paraId="7A087AD8" w14:textId="77777777" w:rsidR="00520410" w:rsidRDefault="00520410" w:rsidP="00635211">
      <w:pPr>
        <w:pStyle w:val="Normal2"/>
        <w:jc w:val="center"/>
        <w:rPr>
          <w:rFonts w:ascii="Verdana" w:hAnsi="Verdana" w:cs="Arial"/>
          <w:b/>
          <w:i/>
          <w:color w:val="004990"/>
          <w:sz w:val="18"/>
          <w:szCs w:val="18"/>
          <w:lang w:val="es-BO"/>
        </w:rPr>
      </w:pPr>
    </w:p>
    <w:p w14:paraId="325D9D44" w14:textId="77777777" w:rsidR="00520410" w:rsidRDefault="00520410" w:rsidP="00635211">
      <w:pPr>
        <w:pStyle w:val="Normal2"/>
        <w:jc w:val="center"/>
        <w:rPr>
          <w:rFonts w:ascii="Verdana" w:hAnsi="Verdana" w:cs="Arial"/>
          <w:b/>
          <w:i/>
          <w:color w:val="004990"/>
          <w:sz w:val="18"/>
          <w:szCs w:val="18"/>
          <w:lang w:val="es-BO"/>
        </w:rPr>
      </w:pPr>
    </w:p>
    <w:p w14:paraId="4C6709A7" w14:textId="77777777" w:rsidR="00520410" w:rsidRDefault="00520410" w:rsidP="00635211">
      <w:pPr>
        <w:pStyle w:val="Normal2"/>
        <w:jc w:val="center"/>
        <w:rPr>
          <w:rFonts w:ascii="Verdana" w:hAnsi="Verdana" w:cs="Arial"/>
          <w:b/>
          <w:i/>
          <w:color w:val="004990"/>
          <w:sz w:val="18"/>
          <w:szCs w:val="18"/>
          <w:lang w:val="es-BO"/>
        </w:rPr>
      </w:pPr>
    </w:p>
    <w:p w14:paraId="27EA1E3E" w14:textId="77777777" w:rsidR="00520410" w:rsidRDefault="00520410" w:rsidP="00635211">
      <w:pPr>
        <w:pStyle w:val="Normal2"/>
        <w:jc w:val="center"/>
        <w:rPr>
          <w:rFonts w:ascii="Verdana" w:hAnsi="Verdana" w:cs="Arial"/>
          <w:b/>
          <w:i/>
          <w:color w:val="004990"/>
          <w:sz w:val="18"/>
          <w:szCs w:val="18"/>
          <w:lang w:val="es-BO"/>
        </w:rPr>
      </w:pPr>
    </w:p>
    <w:p w14:paraId="5B96EA71" w14:textId="77777777" w:rsidR="00520410" w:rsidRDefault="00520410" w:rsidP="00635211">
      <w:pPr>
        <w:pStyle w:val="Normal2"/>
        <w:jc w:val="center"/>
        <w:rPr>
          <w:rFonts w:ascii="Verdana" w:hAnsi="Verdana" w:cs="Arial"/>
          <w:b/>
          <w:i/>
          <w:color w:val="004990"/>
          <w:sz w:val="18"/>
          <w:szCs w:val="18"/>
          <w:lang w:val="es-BO"/>
        </w:rPr>
      </w:pPr>
    </w:p>
    <w:p w14:paraId="0E6E08FF" w14:textId="77777777" w:rsidR="00C41F6A" w:rsidRDefault="00C41F6A" w:rsidP="00635211">
      <w:pPr>
        <w:pStyle w:val="Normal2"/>
        <w:jc w:val="center"/>
        <w:rPr>
          <w:rFonts w:ascii="Verdana" w:hAnsi="Verdana" w:cs="Arial"/>
          <w:b/>
          <w:i/>
          <w:color w:val="004990"/>
          <w:sz w:val="18"/>
          <w:szCs w:val="18"/>
          <w:lang w:val="es-BO"/>
        </w:rPr>
      </w:pPr>
    </w:p>
    <w:p w14:paraId="2E5BDB68" w14:textId="77777777" w:rsidR="00C41F6A" w:rsidRDefault="00C41F6A" w:rsidP="00635211">
      <w:pPr>
        <w:pStyle w:val="Normal2"/>
        <w:jc w:val="center"/>
        <w:rPr>
          <w:rFonts w:ascii="Verdana" w:hAnsi="Verdana" w:cs="Arial"/>
          <w:b/>
          <w:i/>
          <w:color w:val="004990"/>
          <w:sz w:val="18"/>
          <w:szCs w:val="18"/>
          <w:lang w:val="es-BO"/>
        </w:rPr>
      </w:pPr>
    </w:p>
    <w:p w14:paraId="45EAFDE6" w14:textId="77777777" w:rsidR="00AD6AAF" w:rsidRDefault="00AD6AAF" w:rsidP="003F7597">
      <w:pPr>
        <w:pStyle w:val="Normal2"/>
        <w:rPr>
          <w:rFonts w:ascii="Verdana" w:hAnsi="Verdana" w:cs="Arial"/>
          <w:b/>
          <w:i/>
          <w:color w:val="004990"/>
          <w:sz w:val="18"/>
          <w:szCs w:val="18"/>
          <w:lang w:val="es-BO"/>
        </w:rPr>
      </w:pPr>
    </w:p>
    <w:p w14:paraId="631B45C8" w14:textId="77777777" w:rsidR="00AD6AAF" w:rsidRDefault="00AD6AAF" w:rsidP="00635211">
      <w:pPr>
        <w:pStyle w:val="Normal2"/>
        <w:jc w:val="center"/>
        <w:rPr>
          <w:rFonts w:ascii="Verdana" w:hAnsi="Verdana" w:cs="Arial"/>
          <w:b/>
          <w:i/>
          <w:color w:val="004990"/>
          <w:sz w:val="18"/>
          <w:szCs w:val="18"/>
          <w:lang w:val="es-BO"/>
        </w:rPr>
      </w:pPr>
    </w:p>
    <w:p w14:paraId="2747526D" w14:textId="77777777" w:rsidR="00635211" w:rsidRDefault="00635211" w:rsidP="00635211">
      <w:pPr>
        <w:pStyle w:val="Normal2"/>
        <w:rPr>
          <w:rFonts w:ascii="Verdana" w:hAnsi="Verdana" w:cs="Arial"/>
          <w:b/>
          <w:i/>
          <w:color w:val="004990"/>
          <w:sz w:val="18"/>
          <w:szCs w:val="18"/>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35211" w:rsidRPr="000B6157" w14:paraId="2982205F" w14:textId="77777777" w:rsidTr="00635211">
        <w:trPr>
          <w:trHeight w:val="617"/>
        </w:trPr>
        <w:tc>
          <w:tcPr>
            <w:tcW w:w="2410" w:type="dxa"/>
            <w:shd w:val="clear" w:color="auto" w:fill="004990"/>
            <w:vAlign w:val="center"/>
          </w:tcPr>
          <w:p w14:paraId="7631F65D" w14:textId="77777777" w:rsidR="00635211" w:rsidRPr="00F00433" w:rsidRDefault="00635211" w:rsidP="0063521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4</w:t>
            </w:r>
          </w:p>
        </w:tc>
        <w:tc>
          <w:tcPr>
            <w:tcW w:w="7365" w:type="dxa"/>
            <w:vAlign w:val="center"/>
          </w:tcPr>
          <w:p w14:paraId="75C534A9" w14:textId="77777777" w:rsidR="00635211" w:rsidRPr="0069280E" w:rsidRDefault="00635211" w:rsidP="00635211">
            <w:pPr>
              <w:ind w:left="567"/>
              <w:rPr>
                <w:rFonts w:ascii="Tahoma" w:hAnsi="Tahoma" w:cs="Tahoma"/>
                <w:b/>
                <w:color w:val="004990"/>
                <w:sz w:val="22"/>
                <w:szCs w:val="22"/>
                <w:lang w:val="pt-BR"/>
              </w:rPr>
            </w:pPr>
            <w:r>
              <w:rPr>
                <w:rFonts w:ascii="Tahoma" w:hAnsi="Tahoma" w:cs="Tahoma"/>
                <w:b/>
                <w:color w:val="004990"/>
                <w:sz w:val="22"/>
                <w:szCs w:val="22"/>
                <w:lang w:val="es-ES_tradnl"/>
              </w:rPr>
              <w:t>DOTACION DE PERSONAL – ENTEL S.A.</w:t>
            </w:r>
          </w:p>
        </w:tc>
      </w:tr>
    </w:tbl>
    <w:p w14:paraId="0020A26D" w14:textId="77777777" w:rsidR="00635211" w:rsidRDefault="00177F45" w:rsidP="00635211">
      <w:pPr>
        <w:pStyle w:val="Normal2"/>
        <w:jc w:val="center"/>
        <w:rPr>
          <w:rFonts w:ascii="Verdana" w:hAnsi="Verdana" w:cs="Arial"/>
          <w:b/>
          <w:i/>
          <w:color w:val="004990"/>
          <w:sz w:val="18"/>
          <w:szCs w:val="18"/>
          <w:lang w:val="es-BO"/>
        </w:rPr>
      </w:pPr>
      <w:r w:rsidRPr="00177F45">
        <w:rPr>
          <w:noProof/>
          <w:lang w:val="es-BO" w:eastAsia="es-BO"/>
        </w:rPr>
        <w:drawing>
          <wp:inline distT="0" distB="0" distL="0" distR="0" wp14:anchorId="72F1003C" wp14:editId="22A2E846">
            <wp:extent cx="5612130" cy="7151741"/>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7151741"/>
                    </a:xfrm>
                    <a:prstGeom prst="rect">
                      <a:avLst/>
                    </a:prstGeom>
                    <a:noFill/>
                    <a:ln>
                      <a:noFill/>
                    </a:ln>
                  </pic:spPr>
                </pic:pic>
              </a:graphicData>
            </a:graphic>
          </wp:inline>
        </w:drawing>
      </w:r>
    </w:p>
    <w:p w14:paraId="668ADDB6" w14:textId="77777777" w:rsidR="00A32EAB" w:rsidRDefault="00A32EAB" w:rsidP="003F7597">
      <w:pPr>
        <w:pStyle w:val="Normal2"/>
        <w:rPr>
          <w:rFonts w:ascii="Verdana" w:hAnsi="Verdana" w:cs="Arial"/>
          <w:b/>
          <w:i/>
          <w:color w:val="004990"/>
          <w:sz w:val="18"/>
          <w:szCs w:val="18"/>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35211" w:rsidRPr="008D4195" w14:paraId="696D4D1C" w14:textId="77777777" w:rsidTr="00635211">
        <w:trPr>
          <w:trHeight w:val="617"/>
        </w:trPr>
        <w:tc>
          <w:tcPr>
            <w:tcW w:w="2410" w:type="dxa"/>
            <w:shd w:val="clear" w:color="auto" w:fill="004990"/>
            <w:vAlign w:val="center"/>
          </w:tcPr>
          <w:p w14:paraId="358F2E43" w14:textId="77777777" w:rsidR="00635211" w:rsidRPr="00F00433" w:rsidRDefault="00635211" w:rsidP="0063521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5</w:t>
            </w:r>
          </w:p>
        </w:tc>
        <w:tc>
          <w:tcPr>
            <w:tcW w:w="7365" w:type="dxa"/>
            <w:vAlign w:val="center"/>
          </w:tcPr>
          <w:p w14:paraId="50EE84E6" w14:textId="77777777" w:rsidR="00635211" w:rsidRPr="002275B2" w:rsidRDefault="00635211" w:rsidP="00635211">
            <w:pPr>
              <w:ind w:left="567"/>
              <w:jc w:val="center"/>
              <w:rPr>
                <w:rFonts w:ascii="Tahoma" w:hAnsi="Tahoma" w:cs="Tahoma"/>
                <w:b/>
                <w:color w:val="004990"/>
                <w:sz w:val="28"/>
                <w:szCs w:val="28"/>
                <w:lang w:val="pt-BR"/>
              </w:rPr>
            </w:pPr>
            <w:r>
              <w:rPr>
                <w:rFonts w:ascii="Tahoma" w:hAnsi="Tahoma" w:cs="Tahoma"/>
                <w:b/>
                <w:color w:val="004990"/>
                <w:sz w:val="28"/>
                <w:szCs w:val="28"/>
                <w:lang w:val="pt-BR"/>
              </w:rPr>
              <w:t>SLIP DE COTIZACION</w:t>
            </w:r>
            <w:r w:rsidRPr="002275B2">
              <w:rPr>
                <w:rFonts w:ascii="Tahoma" w:hAnsi="Tahoma" w:cs="Tahoma"/>
                <w:b/>
                <w:color w:val="004990"/>
                <w:sz w:val="28"/>
                <w:szCs w:val="28"/>
                <w:lang w:val="pt-BR"/>
              </w:rPr>
              <w:t xml:space="preserve"> </w:t>
            </w:r>
            <w:r>
              <w:rPr>
                <w:rFonts w:ascii="Tahoma" w:hAnsi="Tahoma" w:cs="Tahoma"/>
                <w:b/>
                <w:color w:val="004990"/>
                <w:sz w:val="28"/>
                <w:szCs w:val="28"/>
                <w:lang w:val="pt-BR"/>
              </w:rPr>
              <w:t xml:space="preserve">- </w:t>
            </w:r>
            <w:r w:rsidRPr="00804C16">
              <w:rPr>
                <w:rFonts w:ascii="Tahoma" w:hAnsi="Tahoma" w:cs="Tahoma"/>
                <w:b/>
                <w:color w:val="004990"/>
                <w:sz w:val="20"/>
                <w:szCs w:val="28"/>
                <w:lang w:val="pt-BR"/>
              </w:rPr>
              <w:t>ESPECIFICACIONES TECNICAS</w:t>
            </w:r>
          </w:p>
        </w:tc>
      </w:tr>
    </w:tbl>
    <w:p w14:paraId="2134180B" w14:textId="77777777" w:rsidR="00635211" w:rsidRDefault="00635211" w:rsidP="00635211">
      <w:pPr>
        <w:pStyle w:val="Normal2"/>
        <w:jc w:val="center"/>
        <w:rPr>
          <w:rFonts w:ascii="Verdana" w:hAnsi="Verdana" w:cs="Arial"/>
          <w:b/>
          <w:i/>
          <w:color w:val="004990"/>
          <w:sz w:val="18"/>
          <w:szCs w:val="18"/>
          <w:lang w:val="es-BO"/>
        </w:rPr>
      </w:pPr>
    </w:p>
    <w:p w14:paraId="668B34E9" w14:textId="77777777" w:rsidR="00487C84" w:rsidRDefault="00487C84" w:rsidP="00487C84">
      <w:pPr>
        <w:tabs>
          <w:tab w:val="left" w:pos="1843"/>
        </w:tabs>
        <w:autoSpaceDE w:val="0"/>
        <w:autoSpaceDN w:val="0"/>
        <w:adjustRightInd w:val="0"/>
        <w:jc w:val="center"/>
        <w:rPr>
          <w:rFonts w:ascii="Tahoma" w:hAnsi="Tahoma" w:cs="Tahoma"/>
          <w:b/>
          <w:sz w:val="22"/>
          <w:szCs w:val="22"/>
          <w:lang w:bidi="he-IL"/>
        </w:rPr>
      </w:pPr>
      <w:r w:rsidRPr="00C80D52">
        <w:rPr>
          <w:rFonts w:ascii="Tahoma" w:hAnsi="Tahoma" w:cs="Tahoma"/>
          <w:b/>
          <w:sz w:val="22"/>
          <w:szCs w:val="22"/>
          <w:lang w:bidi="he-IL"/>
        </w:rPr>
        <w:t>SLIP DE COTIZACION</w:t>
      </w:r>
    </w:p>
    <w:p w14:paraId="62151CD0" w14:textId="77777777" w:rsidR="0007797B" w:rsidRPr="00C80D52" w:rsidRDefault="0007797B" w:rsidP="00487C84">
      <w:pPr>
        <w:tabs>
          <w:tab w:val="left" w:pos="1843"/>
        </w:tabs>
        <w:autoSpaceDE w:val="0"/>
        <w:autoSpaceDN w:val="0"/>
        <w:adjustRightInd w:val="0"/>
        <w:jc w:val="center"/>
        <w:rPr>
          <w:rFonts w:ascii="Tahoma" w:hAnsi="Tahoma" w:cs="Tahoma"/>
          <w:b/>
          <w:i/>
          <w:sz w:val="22"/>
          <w:szCs w:val="22"/>
          <w:lang w:bidi="he-IL"/>
        </w:rPr>
      </w:pPr>
    </w:p>
    <w:p w14:paraId="0579C376" w14:textId="42E9008C" w:rsidR="00487C84" w:rsidRDefault="00487C84" w:rsidP="00487C84">
      <w:pPr>
        <w:tabs>
          <w:tab w:val="left" w:pos="1843"/>
        </w:tabs>
        <w:autoSpaceDE w:val="0"/>
        <w:autoSpaceDN w:val="0"/>
        <w:adjustRightInd w:val="0"/>
        <w:jc w:val="center"/>
        <w:rPr>
          <w:rFonts w:ascii="Tahoma" w:hAnsi="Tahoma" w:cs="Tahoma"/>
          <w:b/>
          <w:sz w:val="22"/>
          <w:szCs w:val="22"/>
          <w:lang w:bidi="he-IL"/>
        </w:rPr>
      </w:pPr>
      <w:r w:rsidRPr="00DE5BF6">
        <w:rPr>
          <w:rFonts w:ascii="Tahoma" w:hAnsi="Tahoma" w:cs="Tahoma"/>
          <w:b/>
          <w:sz w:val="22"/>
          <w:szCs w:val="22"/>
          <w:lang w:bidi="he-IL"/>
        </w:rPr>
        <w:t xml:space="preserve">REQUISITOS </w:t>
      </w:r>
      <w:r w:rsidR="00034A3C">
        <w:rPr>
          <w:rFonts w:ascii="Tahoma" w:hAnsi="Tahoma" w:cs="Tahoma"/>
          <w:b/>
          <w:sz w:val="22"/>
          <w:szCs w:val="22"/>
          <w:lang w:bidi="he-IL"/>
        </w:rPr>
        <w:t>CALIFICABLE</w:t>
      </w:r>
    </w:p>
    <w:p w14:paraId="5EFF4196" w14:textId="77777777" w:rsidR="0007797B" w:rsidRPr="00DE5BF6" w:rsidRDefault="0007797B" w:rsidP="00487C84">
      <w:pPr>
        <w:tabs>
          <w:tab w:val="left" w:pos="1843"/>
        </w:tabs>
        <w:autoSpaceDE w:val="0"/>
        <w:autoSpaceDN w:val="0"/>
        <w:adjustRightInd w:val="0"/>
        <w:jc w:val="center"/>
        <w:rPr>
          <w:rFonts w:ascii="Tahoma" w:hAnsi="Tahoma" w:cs="Tahoma"/>
          <w:b/>
          <w:sz w:val="22"/>
          <w:szCs w:val="22"/>
          <w:lang w:bidi="he-IL"/>
        </w:rPr>
      </w:pPr>
    </w:p>
    <w:tbl>
      <w:tblPr>
        <w:tblW w:w="9449" w:type="dxa"/>
        <w:jc w:val="center"/>
        <w:tblLayout w:type="fixed"/>
        <w:tblCellMar>
          <w:left w:w="70" w:type="dxa"/>
          <w:right w:w="70" w:type="dxa"/>
        </w:tblCellMar>
        <w:tblLook w:val="0000" w:firstRow="0" w:lastRow="0" w:firstColumn="0" w:lastColumn="0" w:noHBand="0" w:noVBand="0"/>
      </w:tblPr>
      <w:tblGrid>
        <w:gridCol w:w="3071"/>
        <w:gridCol w:w="48"/>
        <w:gridCol w:w="22"/>
        <w:gridCol w:w="2246"/>
        <w:gridCol w:w="4062"/>
      </w:tblGrid>
      <w:tr w:rsidR="00487C84" w:rsidRPr="00C80D52" w14:paraId="16CE161F" w14:textId="77777777" w:rsidTr="00487C84">
        <w:trPr>
          <w:trHeight w:val="290"/>
          <w:jc w:val="center"/>
        </w:trPr>
        <w:tc>
          <w:tcPr>
            <w:tcW w:w="3071" w:type="dxa"/>
            <w:tcBorders>
              <w:top w:val="single" w:sz="2" w:space="0" w:color="000000"/>
              <w:left w:val="single" w:sz="2" w:space="0" w:color="000000"/>
              <w:bottom w:val="single" w:sz="2" w:space="0" w:color="000000"/>
              <w:right w:val="single" w:sz="2" w:space="0" w:color="000000"/>
            </w:tcBorders>
            <w:shd w:val="solid" w:color="00FF00" w:fill="auto"/>
          </w:tcPr>
          <w:p w14:paraId="27464AE0"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DATOS GENERALES</w:t>
            </w:r>
          </w:p>
        </w:tc>
        <w:tc>
          <w:tcPr>
            <w:tcW w:w="2316" w:type="dxa"/>
            <w:gridSpan w:val="3"/>
            <w:tcBorders>
              <w:top w:val="single" w:sz="2" w:space="0" w:color="000000"/>
              <w:left w:val="single" w:sz="2" w:space="0" w:color="000000"/>
              <w:bottom w:val="single" w:sz="2" w:space="0" w:color="000000"/>
              <w:right w:val="nil"/>
            </w:tcBorders>
            <w:shd w:val="solid" w:color="00FF00" w:fill="auto"/>
          </w:tcPr>
          <w:p w14:paraId="4EB32F04"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c>
          <w:tcPr>
            <w:tcW w:w="4062" w:type="dxa"/>
            <w:tcBorders>
              <w:top w:val="single" w:sz="2" w:space="0" w:color="000000"/>
              <w:left w:val="nil"/>
              <w:bottom w:val="single" w:sz="2" w:space="0" w:color="000000"/>
              <w:right w:val="single" w:sz="2" w:space="0" w:color="000000"/>
            </w:tcBorders>
            <w:shd w:val="solid" w:color="00FF00" w:fill="auto"/>
          </w:tcPr>
          <w:p w14:paraId="4B1F9CC5"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39FAC472" w14:textId="77777777" w:rsidTr="003F7597">
        <w:trPr>
          <w:trHeight w:val="271"/>
          <w:jc w:val="center"/>
        </w:trPr>
        <w:tc>
          <w:tcPr>
            <w:tcW w:w="3071" w:type="dxa"/>
            <w:tcBorders>
              <w:top w:val="single" w:sz="2" w:space="0" w:color="000000"/>
              <w:left w:val="single" w:sz="2" w:space="0" w:color="000000"/>
              <w:bottom w:val="single" w:sz="2" w:space="0" w:color="000000"/>
              <w:right w:val="single" w:sz="2" w:space="0" w:color="000000"/>
            </w:tcBorders>
          </w:tcPr>
          <w:p w14:paraId="7FF46FE4" w14:textId="5F6CC7AF"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RAZON SOCIAL</w:t>
            </w:r>
          </w:p>
        </w:tc>
        <w:tc>
          <w:tcPr>
            <w:tcW w:w="6378" w:type="dxa"/>
            <w:gridSpan w:val="4"/>
            <w:tcBorders>
              <w:top w:val="single" w:sz="2" w:space="0" w:color="000000"/>
              <w:left w:val="single" w:sz="2" w:space="0" w:color="000000"/>
              <w:bottom w:val="single" w:sz="2" w:space="0" w:color="000000"/>
              <w:right w:val="single" w:sz="2" w:space="0" w:color="000000"/>
            </w:tcBorders>
          </w:tcPr>
          <w:p w14:paraId="16CFC3E2" w14:textId="77777777" w:rsidR="00487C84"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ENTEL S.A.</w:t>
            </w:r>
          </w:p>
          <w:p w14:paraId="5F7581A0" w14:textId="77777777" w:rsidR="0007797B" w:rsidRPr="00C80D52" w:rsidRDefault="0007797B"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1B6A1D25"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644F23C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CONTRATANTE TOMADOR DE LA POLIZA</w:t>
            </w:r>
          </w:p>
        </w:tc>
        <w:tc>
          <w:tcPr>
            <w:tcW w:w="6378" w:type="dxa"/>
            <w:gridSpan w:val="4"/>
            <w:tcBorders>
              <w:top w:val="single" w:sz="2" w:space="0" w:color="000000"/>
              <w:left w:val="single" w:sz="2" w:space="0" w:color="000000"/>
              <w:bottom w:val="single" w:sz="2" w:space="0" w:color="000000"/>
              <w:right w:val="single" w:sz="2" w:space="0" w:color="000000"/>
            </w:tcBorders>
          </w:tcPr>
          <w:p w14:paraId="4B1C6561"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Pr>
                <w:rFonts w:ascii="Tahoma" w:hAnsi="Tahoma" w:cs="Tahoma"/>
                <w:b/>
                <w:bCs/>
                <w:color w:val="000000"/>
                <w:sz w:val="18"/>
                <w:szCs w:val="18"/>
                <w:lang w:val="es-BO" w:eastAsia="es-BO"/>
              </w:rPr>
              <w:t>ENTEL S.A.</w:t>
            </w:r>
          </w:p>
        </w:tc>
      </w:tr>
      <w:tr w:rsidR="00487C84" w:rsidRPr="00C80D52" w14:paraId="4A7D2886" w14:textId="77777777" w:rsidTr="00487C84">
        <w:trPr>
          <w:trHeight w:val="742"/>
          <w:jc w:val="center"/>
        </w:trPr>
        <w:tc>
          <w:tcPr>
            <w:tcW w:w="3071" w:type="dxa"/>
            <w:tcBorders>
              <w:top w:val="single" w:sz="2" w:space="0" w:color="000000"/>
              <w:left w:val="single" w:sz="2" w:space="0" w:color="000000"/>
              <w:bottom w:val="single" w:sz="2" w:space="0" w:color="000000"/>
              <w:right w:val="single" w:sz="2" w:space="0" w:color="000000"/>
            </w:tcBorders>
          </w:tcPr>
          <w:p w14:paraId="50ECE54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ASEGURADOS TITULARES</w:t>
            </w:r>
          </w:p>
        </w:tc>
        <w:tc>
          <w:tcPr>
            <w:tcW w:w="6378" w:type="dxa"/>
            <w:gridSpan w:val="4"/>
            <w:tcBorders>
              <w:top w:val="single" w:sz="2" w:space="0" w:color="000000"/>
              <w:left w:val="single" w:sz="2" w:space="0" w:color="000000"/>
              <w:bottom w:val="single" w:sz="2" w:space="0" w:color="000000"/>
              <w:right w:val="single" w:sz="2" w:space="0" w:color="000000"/>
            </w:tcBorders>
          </w:tcPr>
          <w:p w14:paraId="2B252159"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 xml:space="preserve">LA TOTALIDAD DE LOS FUNCIONARIOS DE ENTEL S.A. A NIVEL NACIONAL                     </w:t>
            </w:r>
          </w:p>
        </w:tc>
      </w:tr>
      <w:tr w:rsidR="00487C84" w:rsidRPr="00C80D52" w14:paraId="14B210E4" w14:textId="77777777" w:rsidTr="00487C84">
        <w:trPr>
          <w:trHeight w:val="677"/>
          <w:jc w:val="center"/>
        </w:trPr>
        <w:tc>
          <w:tcPr>
            <w:tcW w:w="3071" w:type="dxa"/>
            <w:tcBorders>
              <w:top w:val="single" w:sz="2" w:space="0" w:color="000000"/>
              <w:left w:val="single" w:sz="2" w:space="0" w:color="000000"/>
              <w:bottom w:val="single" w:sz="2" w:space="0" w:color="000000"/>
              <w:right w:val="single" w:sz="2" w:space="0" w:color="000000"/>
            </w:tcBorders>
          </w:tcPr>
          <w:p w14:paraId="3E888AA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TITULAR CON DEPENDIENTE DIRECTOS</w:t>
            </w:r>
          </w:p>
        </w:tc>
        <w:tc>
          <w:tcPr>
            <w:tcW w:w="6378" w:type="dxa"/>
            <w:gridSpan w:val="4"/>
            <w:tcBorders>
              <w:top w:val="single" w:sz="2" w:space="0" w:color="000000"/>
              <w:left w:val="single" w:sz="2" w:space="0" w:color="000000"/>
              <w:bottom w:val="single" w:sz="2" w:space="0" w:color="000000"/>
              <w:right w:val="single" w:sz="2" w:space="0" w:color="000000"/>
            </w:tcBorders>
          </w:tcPr>
          <w:p w14:paraId="173CDB34"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 xml:space="preserve">CONYUGUES, HIJOS HASTA </w:t>
            </w:r>
            <w:r>
              <w:rPr>
                <w:rFonts w:ascii="Tahoma" w:hAnsi="Tahoma" w:cs="Tahoma"/>
                <w:b/>
                <w:bCs/>
                <w:color w:val="000000"/>
                <w:sz w:val="18"/>
                <w:szCs w:val="18"/>
                <w:lang w:val="es-BO" w:eastAsia="es-BO"/>
              </w:rPr>
              <w:t>25 AÑOS</w:t>
            </w:r>
          </w:p>
        </w:tc>
      </w:tr>
      <w:tr w:rsidR="00487C84" w:rsidRPr="00C80D52" w14:paraId="5F95A7F7" w14:textId="77777777" w:rsidTr="00487C84">
        <w:trPr>
          <w:trHeight w:val="581"/>
          <w:jc w:val="center"/>
        </w:trPr>
        <w:tc>
          <w:tcPr>
            <w:tcW w:w="3071" w:type="dxa"/>
            <w:tcBorders>
              <w:top w:val="single" w:sz="2" w:space="0" w:color="000000"/>
              <w:left w:val="single" w:sz="2" w:space="0" w:color="000000"/>
              <w:bottom w:val="single" w:sz="2" w:space="0" w:color="000000"/>
              <w:right w:val="single" w:sz="2" w:space="0" w:color="000000"/>
            </w:tcBorders>
          </w:tcPr>
          <w:p w14:paraId="0E3EBABF" w14:textId="77777777" w:rsidR="00487C84"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TITULAR  SOLO</w:t>
            </w:r>
          </w:p>
        </w:tc>
        <w:tc>
          <w:tcPr>
            <w:tcW w:w="6378" w:type="dxa"/>
            <w:gridSpan w:val="4"/>
            <w:tcBorders>
              <w:top w:val="single" w:sz="2" w:space="0" w:color="000000"/>
              <w:left w:val="single" w:sz="2" w:space="0" w:color="000000"/>
              <w:bottom w:val="single" w:sz="2" w:space="0" w:color="000000"/>
              <w:right w:val="single" w:sz="2" w:space="0" w:color="000000"/>
            </w:tcBorders>
          </w:tcPr>
          <w:p w14:paraId="178EE28B" w14:textId="77777777" w:rsidR="00487C84" w:rsidRPr="00DF3497" w:rsidRDefault="00487C84" w:rsidP="00487C84">
            <w:pPr>
              <w:autoSpaceDE w:val="0"/>
              <w:autoSpaceDN w:val="0"/>
              <w:adjustRightInd w:val="0"/>
              <w:jc w:val="center"/>
              <w:rPr>
                <w:rFonts w:ascii="Tahoma" w:hAnsi="Tahoma" w:cs="Tahoma"/>
                <w:b/>
                <w:bCs/>
                <w:color w:val="000000"/>
                <w:sz w:val="18"/>
                <w:szCs w:val="18"/>
                <w:lang w:val="es-BO" w:eastAsia="es-BO"/>
              </w:rPr>
            </w:pPr>
            <w:r>
              <w:rPr>
                <w:rFonts w:ascii="Tahoma" w:hAnsi="Tahoma" w:cs="Tahoma"/>
                <w:b/>
                <w:bCs/>
                <w:color w:val="000000"/>
                <w:sz w:val="18"/>
                <w:szCs w:val="18"/>
                <w:lang w:val="es-BO" w:eastAsia="es-BO"/>
              </w:rPr>
              <w:t>TRABAJADOR – TRABAJADORA</w:t>
            </w:r>
          </w:p>
        </w:tc>
      </w:tr>
      <w:tr w:rsidR="00487C84" w:rsidRPr="00C80D52" w14:paraId="038C0782" w14:textId="77777777" w:rsidTr="00487C84">
        <w:trPr>
          <w:trHeight w:val="581"/>
          <w:jc w:val="center"/>
        </w:trPr>
        <w:tc>
          <w:tcPr>
            <w:tcW w:w="3071" w:type="dxa"/>
            <w:tcBorders>
              <w:top w:val="single" w:sz="2" w:space="0" w:color="000000"/>
              <w:left w:val="single" w:sz="2" w:space="0" w:color="000000"/>
              <w:bottom w:val="single" w:sz="2" w:space="0" w:color="000000"/>
              <w:right w:val="single" w:sz="2" w:space="0" w:color="000000"/>
            </w:tcBorders>
          </w:tcPr>
          <w:p w14:paraId="0B5994C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 xml:space="preserve">TITULAR CON </w:t>
            </w:r>
            <w:r w:rsidRPr="00C80D52">
              <w:rPr>
                <w:rFonts w:ascii="Tahoma" w:hAnsi="Tahoma" w:cs="Tahoma"/>
                <w:color w:val="000000"/>
                <w:sz w:val="18"/>
                <w:szCs w:val="18"/>
                <w:lang w:val="es-BO" w:eastAsia="es-BO"/>
              </w:rPr>
              <w:t>DEPENDIENTE INDIRECTO</w:t>
            </w:r>
            <w:r>
              <w:rPr>
                <w:rFonts w:ascii="Tahoma" w:hAnsi="Tahoma" w:cs="Tahoma"/>
                <w:color w:val="000000"/>
                <w:sz w:val="18"/>
                <w:szCs w:val="18"/>
                <w:lang w:val="es-BO" w:eastAsia="es-BO"/>
              </w:rPr>
              <w:t>.</w:t>
            </w:r>
            <w:r w:rsidRPr="00C80D52">
              <w:rPr>
                <w:rFonts w:ascii="Tahoma" w:hAnsi="Tahoma" w:cs="Tahoma"/>
                <w:color w:val="000000"/>
                <w:sz w:val="18"/>
                <w:szCs w:val="18"/>
                <w:lang w:val="es-BO" w:eastAsia="es-BO"/>
              </w:rPr>
              <w:t xml:space="preserve"> </w:t>
            </w:r>
            <w:r>
              <w:rPr>
                <w:rFonts w:ascii="Tahoma" w:hAnsi="Tahoma" w:cs="Tahoma"/>
                <w:b/>
                <w:bCs/>
                <w:color w:val="000000"/>
                <w:sz w:val="18"/>
                <w:szCs w:val="18"/>
                <w:lang w:val="es-BO" w:eastAsia="es-BO"/>
              </w:rPr>
              <w:t>PRIMA A PARTE</w:t>
            </w:r>
          </w:p>
        </w:tc>
        <w:tc>
          <w:tcPr>
            <w:tcW w:w="6378" w:type="dxa"/>
            <w:gridSpan w:val="4"/>
            <w:tcBorders>
              <w:top w:val="single" w:sz="2" w:space="0" w:color="000000"/>
              <w:left w:val="single" w:sz="2" w:space="0" w:color="000000"/>
              <w:bottom w:val="single" w:sz="2" w:space="0" w:color="000000"/>
              <w:right w:val="single" w:sz="2" w:space="0" w:color="000000"/>
            </w:tcBorders>
          </w:tcPr>
          <w:p w14:paraId="06ADA5A2" w14:textId="4B11B618" w:rsidR="00487C84"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PADRES</w:t>
            </w:r>
            <w:r>
              <w:rPr>
                <w:rFonts w:ascii="Tahoma" w:hAnsi="Tahoma" w:cs="Tahoma"/>
                <w:b/>
                <w:bCs/>
                <w:color w:val="000000"/>
                <w:sz w:val="18"/>
                <w:szCs w:val="18"/>
                <w:lang w:val="es-BO" w:eastAsia="es-BO"/>
              </w:rPr>
              <w:t>,</w:t>
            </w:r>
            <w:r w:rsidRPr="00C80D52">
              <w:rPr>
                <w:rFonts w:ascii="Tahoma" w:hAnsi="Tahoma" w:cs="Tahoma"/>
                <w:b/>
                <w:bCs/>
                <w:color w:val="000000"/>
                <w:sz w:val="18"/>
                <w:szCs w:val="18"/>
                <w:lang w:val="es-BO" w:eastAsia="es-BO"/>
              </w:rPr>
              <w:t xml:space="preserve">  </w:t>
            </w:r>
            <w:r w:rsidR="00A81FFB">
              <w:rPr>
                <w:rFonts w:ascii="Tahoma" w:hAnsi="Tahoma" w:cs="Tahoma"/>
                <w:b/>
                <w:bCs/>
                <w:color w:val="000000"/>
                <w:sz w:val="18"/>
                <w:szCs w:val="18"/>
                <w:lang w:val="es-BO" w:eastAsia="es-BO"/>
              </w:rPr>
              <w:t>SUEGROS MENORES 70</w:t>
            </w:r>
            <w:r>
              <w:rPr>
                <w:rFonts w:ascii="Tahoma" w:hAnsi="Tahoma" w:cs="Tahoma"/>
                <w:b/>
                <w:bCs/>
                <w:color w:val="000000"/>
                <w:sz w:val="18"/>
                <w:szCs w:val="18"/>
                <w:lang w:val="es-BO" w:eastAsia="es-BO"/>
              </w:rPr>
              <w:t xml:space="preserve"> AÑOS</w:t>
            </w:r>
          </w:p>
          <w:p w14:paraId="4EB7FDAF"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Pr>
                <w:rFonts w:ascii="Tahoma" w:hAnsi="Tahoma" w:cs="Tahoma"/>
                <w:b/>
                <w:bCs/>
                <w:color w:val="000000"/>
                <w:sz w:val="18"/>
                <w:szCs w:val="18"/>
                <w:lang w:val="es-BO" w:eastAsia="es-BO"/>
              </w:rPr>
              <w:t xml:space="preserve">HIJOS, </w:t>
            </w:r>
            <w:r w:rsidRPr="00DF3497">
              <w:rPr>
                <w:rFonts w:ascii="Tahoma" w:hAnsi="Tahoma" w:cs="Tahoma"/>
                <w:b/>
                <w:bCs/>
                <w:color w:val="000000"/>
                <w:sz w:val="18"/>
                <w:szCs w:val="18"/>
                <w:lang w:val="es-BO" w:eastAsia="es-BO"/>
              </w:rPr>
              <w:t>HERMANOS</w:t>
            </w:r>
            <w:r>
              <w:rPr>
                <w:rFonts w:ascii="Tahoma" w:hAnsi="Tahoma" w:cs="Tahoma"/>
                <w:b/>
                <w:bCs/>
                <w:color w:val="000000"/>
                <w:sz w:val="18"/>
                <w:szCs w:val="18"/>
                <w:lang w:val="es-BO" w:eastAsia="es-BO"/>
              </w:rPr>
              <w:t xml:space="preserve"> HASTA</w:t>
            </w:r>
            <w:r w:rsidRPr="00DF3497">
              <w:rPr>
                <w:rFonts w:ascii="Tahoma" w:hAnsi="Tahoma" w:cs="Tahoma"/>
                <w:b/>
                <w:bCs/>
                <w:color w:val="000000"/>
                <w:sz w:val="18"/>
                <w:szCs w:val="18"/>
                <w:lang w:val="es-BO" w:eastAsia="es-BO"/>
              </w:rPr>
              <w:t xml:space="preserve"> </w:t>
            </w:r>
            <w:r>
              <w:rPr>
                <w:rFonts w:ascii="Tahoma" w:hAnsi="Tahoma" w:cs="Tahoma"/>
                <w:b/>
                <w:bCs/>
                <w:color w:val="000000"/>
                <w:sz w:val="18"/>
                <w:szCs w:val="18"/>
                <w:lang w:val="es-BO" w:eastAsia="es-BO"/>
              </w:rPr>
              <w:t>25</w:t>
            </w:r>
            <w:r w:rsidRPr="00DF3497">
              <w:rPr>
                <w:rFonts w:ascii="Tahoma" w:hAnsi="Tahoma" w:cs="Tahoma"/>
                <w:b/>
                <w:bCs/>
                <w:color w:val="000000"/>
                <w:sz w:val="18"/>
                <w:szCs w:val="18"/>
                <w:lang w:val="es-BO" w:eastAsia="es-BO"/>
              </w:rPr>
              <w:t xml:space="preserve"> AÑOS</w:t>
            </w:r>
            <w:r>
              <w:rPr>
                <w:rFonts w:ascii="Tahoma" w:hAnsi="Tahoma" w:cs="Tahoma"/>
                <w:b/>
                <w:bCs/>
                <w:color w:val="000000"/>
                <w:sz w:val="18"/>
                <w:szCs w:val="18"/>
                <w:lang w:val="es-BO" w:eastAsia="es-BO"/>
              </w:rPr>
              <w:t xml:space="preserve">, </w:t>
            </w:r>
            <w:r w:rsidRPr="00C80D52">
              <w:rPr>
                <w:rFonts w:ascii="Tahoma" w:hAnsi="Tahoma" w:cs="Tahoma"/>
                <w:b/>
                <w:bCs/>
                <w:color w:val="000000"/>
                <w:sz w:val="18"/>
                <w:szCs w:val="18"/>
                <w:lang w:val="es-BO" w:eastAsia="es-BO"/>
              </w:rPr>
              <w:t xml:space="preserve"> </w:t>
            </w:r>
          </w:p>
        </w:tc>
      </w:tr>
      <w:tr w:rsidR="00487C84" w:rsidRPr="00C80D52" w14:paraId="309857AE" w14:textId="77777777" w:rsidTr="00487C84">
        <w:trPr>
          <w:trHeight w:val="290"/>
          <w:jc w:val="center"/>
        </w:trPr>
        <w:tc>
          <w:tcPr>
            <w:tcW w:w="3071" w:type="dxa"/>
            <w:tcBorders>
              <w:top w:val="single" w:sz="2" w:space="0" w:color="000000"/>
              <w:left w:val="single" w:sz="2" w:space="0" w:color="000000"/>
              <w:bottom w:val="single" w:sz="2" w:space="0" w:color="000000"/>
              <w:right w:val="single" w:sz="2" w:space="0" w:color="000000"/>
            </w:tcBorders>
            <w:shd w:val="solid" w:color="00FF00" w:fill="auto"/>
          </w:tcPr>
          <w:p w14:paraId="2E08AD0A"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CONDICIONES PARTICULARES</w:t>
            </w:r>
          </w:p>
        </w:tc>
        <w:tc>
          <w:tcPr>
            <w:tcW w:w="6378" w:type="dxa"/>
            <w:gridSpan w:val="4"/>
            <w:tcBorders>
              <w:top w:val="single" w:sz="2" w:space="0" w:color="000000"/>
              <w:left w:val="single" w:sz="2" w:space="0" w:color="000000"/>
              <w:bottom w:val="single" w:sz="2" w:space="0" w:color="000000"/>
              <w:right w:val="single" w:sz="2" w:space="0" w:color="000000"/>
            </w:tcBorders>
            <w:shd w:val="solid" w:color="00FF00" w:fill="auto"/>
          </w:tcPr>
          <w:p w14:paraId="1DE335EC"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6B6090B8"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5F6889D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RAMO DEL SEGURO</w:t>
            </w:r>
          </w:p>
        </w:tc>
        <w:tc>
          <w:tcPr>
            <w:tcW w:w="2316" w:type="dxa"/>
            <w:gridSpan w:val="3"/>
            <w:tcBorders>
              <w:top w:val="single" w:sz="2" w:space="0" w:color="000000"/>
              <w:left w:val="single" w:sz="2" w:space="0" w:color="000000"/>
              <w:bottom w:val="single" w:sz="2" w:space="0" w:color="000000"/>
              <w:right w:val="nil"/>
            </w:tcBorders>
          </w:tcPr>
          <w:p w14:paraId="487D294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Asistencia Médica</w:t>
            </w:r>
          </w:p>
        </w:tc>
        <w:tc>
          <w:tcPr>
            <w:tcW w:w="4062" w:type="dxa"/>
            <w:tcBorders>
              <w:top w:val="single" w:sz="2" w:space="0" w:color="000000"/>
              <w:left w:val="nil"/>
              <w:bottom w:val="single" w:sz="2" w:space="0" w:color="000000"/>
              <w:right w:val="single" w:sz="2" w:space="0" w:color="000000"/>
            </w:tcBorders>
          </w:tcPr>
          <w:p w14:paraId="04A5E57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0048C52C" w14:textId="77777777" w:rsidTr="00487C84">
        <w:trPr>
          <w:trHeight w:val="258"/>
          <w:jc w:val="center"/>
        </w:trPr>
        <w:tc>
          <w:tcPr>
            <w:tcW w:w="3071" w:type="dxa"/>
            <w:tcBorders>
              <w:top w:val="single" w:sz="2" w:space="0" w:color="000000"/>
              <w:left w:val="single" w:sz="2" w:space="0" w:color="000000"/>
              <w:bottom w:val="single" w:sz="2" w:space="0" w:color="000000"/>
              <w:right w:val="single" w:sz="2" w:space="0" w:color="000000"/>
            </w:tcBorders>
          </w:tcPr>
          <w:p w14:paraId="729CCD2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MATERIA DEL SEGURO</w:t>
            </w:r>
          </w:p>
        </w:tc>
        <w:tc>
          <w:tcPr>
            <w:tcW w:w="6378" w:type="dxa"/>
            <w:gridSpan w:val="4"/>
            <w:tcBorders>
              <w:top w:val="single" w:sz="2" w:space="0" w:color="000000"/>
              <w:left w:val="single" w:sz="2" w:space="0" w:color="000000"/>
              <w:bottom w:val="single" w:sz="2" w:space="0" w:color="000000"/>
              <w:right w:val="single" w:sz="2" w:space="0" w:color="000000"/>
            </w:tcBorders>
          </w:tcPr>
          <w:p w14:paraId="0477BAE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Personal de la em</w:t>
            </w:r>
            <w:r>
              <w:rPr>
                <w:rFonts w:ascii="Tahoma" w:hAnsi="Tahoma" w:cs="Tahoma"/>
                <w:color w:val="000000"/>
                <w:sz w:val="18"/>
                <w:szCs w:val="18"/>
                <w:lang w:val="es-BO" w:eastAsia="es-BO"/>
              </w:rPr>
              <w:t>presa y sus dependientes</w:t>
            </w:r>
            <w:r w:rsidRPr="00C80D52">
              <w:rPr>
                <w:rFonts w:ascii="Tahoma" w:hAnsi="Tahoma" w:cs="Tahoma"/>
                <w:color w:val="000000"/>
                <w:sz w:val="18"/>
                <w:szCs w:val="18"/>
                <w:lang w:val="es-BO" w:eastAsia="es-BO"/>
              </w:rPr>
              <w:t>.</w:t>
            </w:r>
          </w:p>
        </w:tc>
      </w:tr>
      <w:tr w:rsidR="00487C84" w:rsidRPr="00C80D52" w14:paraId="02C7DC62" w14:textId="77777777" w:rsidTr="00487C84">
        <w:trPr>
          <w:trHeight w:val="420"/>
          <w:jc w:val="center"/>
        </w:trPr>
        <w:tc>
          <w:tcPr>
            <w:tcW w:w="3071" w:type="dxa"/>
            <w:tcBorders>
              <w:top w:val="single" w:sz="2" w:space="0" w:color="000000"/>
              <w:left w:val="single" w:sz="2" w:space="0" w:color="000000"/>
              <w:bottom w:val="single" w:sz="2" w:space="0" w:color="000000"/>
              <w:right w:val="single" w:sz="2" w:space="0" w:color="000000"/>
            </w:tcBorders>
          </w:tcPr>
          <w:p w14:paraId="02C0D96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MODALIDAD DEL SEGURO</w:t>
            </w:r>
          </w:p>
        </w:tc>
        <w:tc>
          <w:tcPr>
            <w:tcW w:w="6378" w:type="dxa"/>
            <w:gridSpan w:val="4"/>
            <w:tcBorders>
              <w:top w:val="single" w:sz="2" w:space="0" w:color="000000"/>
              <w:left w:val="single" w:sz="2" w:space="0" w:color="000000"/>
              <w:bottom w:val="single" w:sz="2" w:space="0" w:color="000000"/>
              <w:right w:val="single" w:sz="2" w:space="0" w:color="000000"/>
            </w:tcBorders>
          </w:tcPr>
          <w:p w14:paraId="3B6091D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Sistema Cerrado </w:t>
            </w:r>
            <w:r>
              <w:rPr>
                <w:rFonts w:ascii="Tahoma" w:hAnsi="Tahoma" w:cs="Tahoma"/>
                <w:color w:val="000000"/>
                <w:sz w:val="18"/>
                <w:szCs w:val="18"/>
                <w:lang w:val="es-BO" w:eastAsia="es-BO"/>
              </w:rPr>
              <w:t>y Abierto</w:t>
            </w:r>
            <w:r w:rsidRPr="00C80D52">
              <w:rPr>
                <w:rFonts w:ascii="Tahoma" w:hAnsi="Tahoma" w:cs="Tahoma"/>
                <w:color w:val="000000"/>
                <w:sz w:val="18"/>
                <w:szCs w:val="18"/>
                <w:lang w:val="es-BO" w:eastAsia="es-BO"/>
              </w:rPr>
              <w:t>, salvo autorización expresa en ciudades donde no existe Red Médica</w:t>
            </w:r>
          </w:p>
        </w:tc>
      </w:tr>
      <w:tr w:rsidR="00487C84" w:rsidRPr="00C80D52" w14:paraId="3442C156" w14:textId="77777777" w:rsidTr="00487C84">
        <w:trPr>
          <w:trHeight w:val="941"/>
          <w:jc w:val="center"/>
        </w:trPr>
        <w:tc>
          <w:tcPr>
            <w:tcW w:w="3071" w:type="dxa"/>
            <w:tcBorders>
              <w:top w:val="single" w:sz="2" w:space="0" w:color="000000"/>
              <w:left w:val="single" w:sz="2" w:space="0" w:color="000000"/>
              <w:bottom w:val="single" w:sz="2" w:space="0" w:color="000000"/>
              <w:right w:val="single" w:sz="2" w:space="0" w:color="000000"/>
            </w:tcBorders>
          </w:tcPr>
          <w:p w14:paraId="485E55B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PLAN ENTEL SALUD</w:t>
            </w:r>
          </w:p>
        </w:tc>
        <w:tc>
          <w:tcPr>
            <w:tcW w:w="6378" w:type="dxa"/>
            <w:gridSpan w:val="4"/>
            <w:tcBorders>
              <w:top w:val="single" w:sz="2" w:space="0" w:color="000000"/>
              <w:left w:val="single" w:sz="2" w:space="0" w:color="000000"/>
              <w:bottom w:val="single" w:sz="2" w:space="0" w:color="000000"/>
              <w:right w:val="single" w:sz="2" w:space="0" w:color="000000"/>
            </w:tcBorders>
          </w:tcPr>
          <w:p w14:paraId="660C586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(Sistema Cerrado) Proveedores médicos adscritos a la red de la compañía</w:t>
            </w:r>
            <w:r>
              <w:rPr>
                <w:rFonts w:ascii="Tahoma" w:hAnsi="Tahoma" w:cs="Tahoma"/>
                <w:color w:val="000000"/>
                <w:sz w:val="18"/>
                <w:szCs w:val="18"/>
                <w:lang w:val="es-BO" w:eastAsia="es-BO"/>
              </w:rPr>
              <w:t xml:space="preserve"> aseguradora</w:t>
            </w:r>
            <w:r w:rsidRPr="00C80D52">
              <w:rPr>
                <w:rFonts w:ascii="Tahoma" w:hAnsi="Tahoma" w:cs="Tahoma"/>
                <w:color w:val="000000"/>
                <w:sz w:val="18"/>
                <w:szCs w:val="18"/>
                <w:lang w:val="es-BO" w:eastAsia="es-BO"/>
              </w:rPr>
              <w:t>.</w:t>
            </w:r>
          </w:p>
          <w:p w14:paraId="02A94ED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El asegurado utilizará el sistema de la compañía de acuerdo al manual de procedimientos  otorgado por la</w:t>
            </w:r>
            <w:r>
              <w:rPr>
                <w:rFonts w:ascii="Tahoma" w:hAnsi="Tahoma" w:cs="Tahoma"/>
                <w:color w:val="000000"/>
                <w:sz w:val="18"/>
                <w:szCs w:val="18"/>
                <w:lang w:val="es-BO" w:eastAsia="es-BO"/>
              </w:rPr>
              <w:t xml:space="preserve"> aseguradora</w:t>
            </w:r>
            <w:r w:rsidRPr="00C80D52">
              <w:rPr>
                <w:rFonts w:ascii="Tahoma" w:hAnsi="Tahoma" w:cs="Tahoma"/>
                <w:color w:val="000000"/>
                <w:sz w:val="18"/>
                <w:szCs w:val="18"/>
                <w:lang w:val="es-BO" w:eastAsia="es-BO"/>
              </w:rPr>
              <w:t>.</w:t>
            </w:r>
          </w:p>
        </w:tc>
      </w:tr>
      <w:tr w:rsidR="00487C84" w:rsidRPr="00C80D52" w14:paraId="4B9D0CC9" w14:textId="77777777" w:rsidTr="00487C84">
        <w:trPr>
          <w:trHeight w:val="420"/>
          <w:jc w:val="center"/>
        </w:trPr>
        <w:tc>
          <w:tcPr>
            <w:tcW w:w="3071" w:type="dxa"/>
            <w:tcBorders>
              <w:top w:val="single" w:sz="2" w:space="0" w:color="000000"/>
              <w:left w:val="single" w:sz="2" w:space="0" w:color="000000"/>
              <w:bottom w:val="single" w:sz="2" w:space="0" w:color="000000"/>
              <w:right w:val="single" w:sz="2" w:space="0" w:color="000000"/>
            </w:tcBorders>
          </w:tcPr>
          <w:p w14:paraId="7FFFC64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AMBITO GEOGRAFICO</w:t>
            </w:r>
          </w:p>
        </w:tc>
        <w:tc>
          <w:tcPr>
            <w:tcW w:w="6378" w:type="dxa"/>
            <w:gridSpan w:val="4"/>
            <w:tcBorders>
              <w:top w:val="single" w:sz="2" w:space="0" w:color="000000"/>
              <w:left w:val="single" w:sz="2" w:space="0" w:color="000000"/>
              <w:bottom w:val="single" w:sz="2" w:space="0" w:color="000000"/>
              <w:right w:val="single" w:sz="2" w:space="0" w:color="000000"/>
            </w:tcBorders>
          </w:tcPr>
          <w:p w14:paraId="12676273" w14:textId="77777777" w:rsidR="00487C84"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Nacional e Internacional (</w:t>
            </w:r>
            <w:r>
              <w:rPr>
                <w:rFonts w:ascii="Tahoma" w:hAnsi="Tahoma" w:cs="Tahoma"/>
                <w:color w:val="000000"/>
                <w:sz w:val="18"/>
                <w:szCs w:val="18"/>
                <w:lang w:val="es-BO" w:eastAsia="es-BO"/>
              </w:rPr>
              <w:t>pa</w:t>
            </w:r>
            <w:r w:rsidRPr="00C80D52">
              <w:rPr>
                <w:rFonts w:ascii="Tahoma" w:hAnsi="Tahoma" w:cs="Tahoma"/>
                <w:color w:val="000000"/>
                <w:sz w:val="18"/>
                <w:szCs w:val="18"/>
                <w:lang w:val="es-BO" w:eastAsia="es-BO"/>
              </w:rPr>
              <w:t xml:space="preserve">ra Titular </w:t>
            </w:r>
            <w:r>
              <w:rPr>
                <w:rFonts w:ascii="Tahoma" w:hAnsi="Tahoma" w:cs="Tahoma"/>
                <w:color w:val="000000"/>
                <w:sz w:val="18"/>
                <w:szCs w:val="18"/>
                <w:lang w:val="es-BO" w:eastAsia="es-BO"/>
              </w:rPr>
              <w:t>y Dependientes mediante</w:t>
            </w:r>
            <w:r w:rsidRPr="00C80D52">
              <w:rPr>
                <w:rFonts w:ascii="Tahoma" w:hAnsi="Tahoma" w:cs="Tahoma"/>
                <w:color w:val="000000"/>
                <w:sz w:val="18"/>
                <w:szCs w:val="18"/>
                <w:lang w:val="es-BO" w:eastAsia="es-BO"/>
              </w:rPr>
              <w:t xml:space="preserve"> Asistencia al Viajero)</w:t>
            </w:r>
          </w:p>
          <w:p w14:paraId="23388D9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Atenciones de cualquier índole (programadas,  emer</w:t>
            </w:r>
            <w:r>
              <w:rPr>
                <w:rFonts w:ascii="Tahoma" w:hAnsi="Tahoma" w:cs="Tahoma"/>
                <w:color w:val="000000"/>
                <w:sz w:val="18"/>
                <w:szCs w:val="18"/>
                <w:lang w:val="es-BO" w:eastAsia="es-BO"/>
              </w:rPr>
              <w:t xml:space="preserve">gencia y accidentes) a nivel </w:t>
            </w:r>
            <w:r w:rsidRPr="00C80D52">
              <w:rPr>
                <w:rFonts w:ascii="Tahoma" w:hAnsi="Tahoma" w:cs="Tahoma"/>
                <w:color w:val="000000"/>
                <w:sz w:val="18"/>
                <w:szCs w:val="18"/>
                <w:lang w:val="es-BO" w:eastAsia="es-BO"/>
              </w:rPr>
              <w:t>Nacional</w:t>
            </w:r>
            <w:r>
              <w:rPr>
                <w:rFonts w:ascii="Tahoma" w:hAnsi="Tahoma" w:cs="Tahoma"/>
                <w:color w:val="000000"/>
                <w:sz w:val="18"/>
                <w:szCs w:val="18"/>
                <w:lang w:val="es-BO" w:eastAsia="es-BO"/>
              </w:rPr>
              <w:t xml:space="preserve"> e Internacional.</w:t>
            </w:r>
          </w:p>
        </w:tc>
      </w:tr>
      <w:tr w:rsidR="00487C84" w:rsidRPr="00C80D52" w14:paraId="2FD7EAC1" w14:textId="77777777" w:rsidTr="00487C84">
        <w:trPr>
          <w:trHeight w:val="374"/>
          <w:jc w:val="center"/>
        </w:trPr>
        <w:tc>
          <w:tcPr>
            <w:tcW w:w="3071" w:type="dxa"/>
            <w:tcBorders>
              <w:top w:val="single" w:sz="2" w:space="0" w:color="000000"/>
              <w:left w:val="single" w:sz="2" w:space="0" w:color="000000"/>
              <w:bottom w:val="single" w:sz="2" w:space="0" w:color="000000"/>
              <w:right w:val="single" w:sz="2" w:space="0" w:color="000000"/>
            </w:tcBorders>
          </w:tcPr>
          <w:p w14:paraId="63004B91"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VALOR ASEGURADO MAXIMO ANUAL         </w:t>
            </w:r>
          </w:p>
        </w:tc>
        <w:tc>
          <w:tcPr>
            <w:tcW w:w="2316" w:type="dxa"/>
            <w:gridSpan w:val="3"/>
            <w:tcBorders>
              <w:top w:val="single" w:sz="2" w:space="0" w:color="000000"/>
              <w:left w:val="single" w:sz="2" w:space="0" w:color="000000"/>
              <w:bottom w:val="single" w:sz="2" w:space="0" w:color="000000"/>
              <w:right w:val="nil"/>
            </w:tcBorders>
          </w:tcPr>
          <w:p w14:paraId="1D5FDDA2" w14:textId="77777777" w:rsidR="00487C84" w:rsidRPr="00005E3F" w:rsidRDefault="00487C84" w:rsidP="00487C84">
            <w:pPr>
              <w:autoSpaceDE w:val="0"/>
              <w:autoSpaceDN w:val="0"/>
              <w:adjustRightInd w:val="0"/>
              <w:jc w:val="both"/>
              <w:rPr>
                <w:rFonts w:ascii="Tahoma" w:hAnsi="Tahoma" w:cs="Tahoma"/>
                <w:bCs/>
                <w:color w:val="000000"/>
                <w:sz w:val="18"/>
                <w:szCs w:val="18"/>
                <w:lang w:val="es-BO" w:eastAsia="es-BO"/>
              </w:rPr>
            </w:pPr>
            <w:r w:rsidRPr="00005E3F">
              <w:rPr>
                <w:rFonts w:ascii="Tahoma" w:hAnsi="Tahoma" w:cs="Tahoma"/>
                <w:bCs/>
                <w:color w:val="000000"/>
                <w:sz w:val="18"/>
                <w:szCs w:val="18"/>
                <w:lang w:val="es-BO" w:eastAsia="es-BO"/>
              </w:rPr>
              <w:t>$us.10.000 por persona</w:t>
            </w:r>
          </w:p>
        </w:tc>
        <w:tc>
          <w:tcPr>
            <w:tcW w:w="4062" w:type="dxa"/>
            <w:tcBorders>
              <w:top w:val="single" w:sz="2" w:space="0" w:color="000000"/>
              <w:left w:val="nil"/>
              <w:bottom w:val="single" w:sz="2" w:space="0" w:color="000000"/>
              <w:right w:val="single" w:sz="2" w:space="0" w:color="000000"/>
            </w:tcBorders>
          </w:tcPr>
          <w:p w14:paraId="01C64F2C" w14:textId="77777777" w:rsidR="00487C84" w:rsidRPr="00005E3F" w:rsidRDefault="00487C84" w:rsidP="00487C84">
            <w:pPr>
              <w:autoSpaceDE w:val="0"/>
              <w:autoSpaceDN w:val="0"/>
              <w:adjustRightInd w:val="0"/>
              <w:jc w:val="both"/>
              <w:rPr>
                <w:rFonts w:ascii="Tahoma" w:hAnsi="Tahoma" w:cs="Tahoma"/>
                <w:bCs/>
                <w:color w:val="000000"/>
                <w:sz w:val="18"/>
                <w:szCs w:val="18"/>
                <w:lang w:val="es-BO" w:eastAsia="es-BO"/>
              </w:rPr>
            </w:pPr>
            <w:r w:rsidRPr="00005E3F">
              <w:rPr>
                <w:rFonts w:ascii="Tahoma" w:hAnsi="Tahoma" w:cs="Tahoma"/>
                <w:bCs/>
                <w:color w:val="000000"/>
                <w:sz w:val="18"/>
                <w:szCs w:val="18"/>
                <w:lang w:val="es-BO" w:eastAsia="es-BO"/>
              </w:rPr>
              <w:t>Con reposición de Capital contingente a consideración del comité de evaluación conformado entre la aseguradora y Entel S.A.</w:t>
            </w:r>
          </w:p>
        </w:tc>
      </w:tr>
      <w:tr w:rsidR="00487C84" w:rsidRPr="00C80D52" w14:paraId="44DAA21A" w14:textId="77777777" w:rsidTr="00487C84">
        <w:trPr>
          <w:trHeight w:val="687"/>
          <w:jc w:val="center"/>
        </w:trPr>
        <w:tc>
          <w:tcPr>
            <w:tcW w:w="3071" w:type="dxa"/>
            <w:tcBorders>
              <w:top w:val="single" w:sz="2" w:space="0" w:color="000000"/>
              <w:left w:val="single" w:sz="2" w:space="0" w:color="000000"/>
              <w:bottom w:val="single" w:sz="2" w:space="0" w:color="000000"/>
              <w:right w:val="single" w:sz="2" w:space="0" w:color="000000"/>
            </w:tcBorders>
          </w:tcPr>
          <w:p w14:paraId="0955C88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EDAD MAXIMA DE INGRESO</w:t>
            </w:r>
          </w:p>
          <w:p w14:paraId="3AFBC34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6378" w:type="dxa"/>
            <w:gridSpan w:val="4"/>
            <w:tcBorders>
              <w:top w:val="single" w:sz="2" w:space="0" w:color="000000"/>
              <w:left w:val="single" w:sz="2" w:space="0" w:color="000000"/>
              <w:bottom w:val="single" w:sz="2" w:space="0" w:color="000000"/>
              <w:right w:val="single" w:sz="2" w:space="0" w:color="000000"/>
            </w:tcBorders>
          </w:tcPr>
          <w:p w14:paraId="677F76D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Sin límite para los titulares</w:t>
            </w:r>
            <w:r>
              <w:rPr>
                <w:rFonts w:ascii="Tahoma" w:hAnsi="Tahoma" w:cs="Tahoma"/>
                <w:color w:val="000000"/>
                <w:sz w:val="18"/>
                <w:szCs w:val="18"/>
                <w:lang w:val="es-BO" w:eastAsia="es-BO"/>
              </w:rPr>
              <w:t>,</w:t>
            </w:r>
            <w:r w:rsidRPr="00C80D52">
              <w:rPr>
                <w:rFonts w:ascii="Tahoma" w:hAnsi="Tahoma" w:cs="Tahoma"/>
                <w:color w:val="000000"/>
                <w:sz w:val="18"/>
                <w:szCs w:val="18"/>
                <w:lang w:val="es-BO" w:eastAsia="es-BO"/>
              </w:rPr>
              <w:t xml:space="preserve"> funcionarios de ENTEL S.A.                                                                                                   25 años para dependientes directos (hijos) indirectos (hermanos) </w:t>
            </w:r>
          </w:p>
          <w:p w14:paraId="2000416C" w14:textId="6086752D" w:rsidR="00487C84" w:rsidRPr="00C80D52" w:rsidRDefault="006A680A"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70</w:t>
            </w:r>
            <w:r w:rsidR="00487C84">
              <w:rPr>
                <w:rFonts w:ascii="Tahoma" w:hAnsi="Tahoma" w:cs="Tahoma"/>
                <w:color w:val="000000"/>
                <w:sz w:val="18"/>
                <w:szCs w:val="18"/>
                <w:lang w:val="es-BO" w:eastAsia="es-BO"/>
              </w:rPr>
              <w:t xml:space="preserve"> años para </w:t>
            </w:r>
            <w:r w:rsidR="00487C84" w:rsidRPr="00C80D52">
              <w:rPr>
                <w:rFonts w:ascii="Tahoma" w:hAnsi="Tahoma" w:cs="Tahoma"/>
                <w:color w:val="000000"/>
                <w:sz w:val="18"/>
                <w:szCs w:val="18"/>
                <w:lang w:val="es-BO" w:eastAsia="es-BO"/>
              </w:rPr>
              <w:t>padres</w:t>
            </w:r>
            <w:r w:rsidR="00487C84">
              <w:rPr>
                <w:rFonts w:ascii="Tahoma" w:hAnsi="Tahoma" w:cs="Tahoma"/>
                <w:color w:val="000000"/>
                <w:sz w:val="18"/>
                <w:szCs w:val="18"/>
                <w:lang w:val="es-BO" w:eastAsia="es-BO"/>
              </w:rPr>
              <w:t xml:space="preserve"> y suegros</w:t>
            </w:r>
          </w:p>
        </w:tc>
      </w:tr>
      <w:tr w:rsidR="00487C84" w:rsidRPr="00C80D52" w14:paraId="043AF2A8" w14:textId="77777777" w:rsidTr="00487C84">
        <w:trPr>
          <w:trHeight w:val="319"/>
          <w:jc w:val="center"/>
        </w:trPr>
        <w:tc>
          <w:tcPr>
            <w:tcW w:w="3071" w:type="dxa"/>
            <w:tcBorders>
              <w:top w:val="single" w:sz="2" w:space="0" w:color="000000"/>
              <w:left w:val="single" w:sz="2" w:space="0" w:color="000000"/>
              <w:bottom w:val="single" w:sz="2" w:space="0" w:color="000000"/>
              <w:right w:val="single" w:sz="2" w:space="0" w:color="000000"/>
            </w:tcBorders>
          </w:tcPr>
          <w:p w14:paraId="12899F6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NUMERO DE PERSONAS</w:t>
            </w:r>
          </w:p>
        </w:tc>
        <w:tc>
          <w:tcPr>
            <w:tcW w:w="2316" w:type="dxa"/>
            <w:gridSpan w:val="3"/>
            <w:tcBorders>
              <w:top w:val="single" w:sz="2" w:space="0" w:color="000000"/>
              <w:left w:val="single" w:sz="2" w:space="0" w:color="000000"/>
              <w:bottom w:val="single" w:sz="2" w:space="0" w:color="000000"/>
              <w:right w:val="nil"/>
            </w:tcBorders>
          </w:tcPr>
          <w:p w14:paraId="44B60C9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4B7D88">
              <w:rPr>
                <w:rFonts w:ascii="Tahoma" w:hAnsi="Tahoma" w:cs="Tahoma"/>
                <w:color w:val="000000"/>
                <w:sz w:val="18"/>
                <w:szCs w:val="18"/>
                <w:lang w:val="es-BO" w:eastAsia="es-BO"/>
              </w:rPr>
              <w:t>Grupo familiar directo</w:t>
            </w:r>
            <w:r>
              <w:rPr>
                <w:rFonts w:ascii="Tahoma" w:hAnsi="Tahoma" w:cs="Tahoma"/>
                <w:color w:val="000000"/>
                <w:sz w:val="18"/>
                <w:szCs w:val="18"/>
                <w:lang w:val="es-BO" w:eastAsia="es-BO"/>
              </w:rPr>
              <w:t xml:space="preserve"> e indirecto</w:t>
            </w:r>
          </w:p>
        </w:tc>
        <w:tc>
          <w:tcPr>
            <w:tcW w:w="4062" w:type="dxa"/>
            <w:tcBorders>
              <w:top w:val="single" w:sz="2" w:space="0" w:color="000000"/>
              <w:left w:val="nil"/>
              <w:bottom w:val="single" w:sz="2" w:space="0" w:color="000000"/>
              <w:right w:val="single" w:sz="2" w:space="0" w:color="000000"/>
            </w:tcBorders>
          </w:tcPr>
          <w:p w14:paraId="170DB73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360CAB2A" w14:textId="77777777" w:rsidTr="00487C84">
        <w:trPr>
          <w:trHeight w:val="319"/>
          <w:jc w:val="center"/>
        </w:trPr>
        <w:tc>
          <w:tcPr>
            <w:tcW w:w="3071" w:type="dxa"/>
            <w:tcBorders>
              <w:top w:val="single" w:sz="2" w:space="0" w:color="000000"/>
              <w:left w:val="single" w:sz="2" w:space="0" w:color="000000"/>
              <w:bottom w:val="nil"/>
              <w:right w:val="single" w:sz="2" w:space="0" w:color="000000"/>
            </w:tcBorders>
          </w:tcPr>
          <w:p w14:paraId="647BCE8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PRIMA TOTAL </w:t>
            </w:r>
          </w:p>
        </w:tc>
        <w:tc>
          <w:tcPr>
            <w:tcW w:w="2316" w:type="dxa"/>
            <w:gridSpan w:val="3"/>
            <w:tcBorders>
              <w:top w:val="single" w:sz="2" w:space="0" w:color="000000"/>
              <w:left w:val="single" w:sz="2" w:space="0" w:color="000000"/>
              <w:bottom w:val="single" w:sz="2" w:space="0" w:color="000000"/>
              <w:right w:val="single" w:sz="2" w:space="0" w:color="000000"/>
            </w:tcBorders>
          </w:tcPr>
          <w:p w14:paraId="7CAFE7E9" w14:textId="6E4D4D10" w:rsidR="00487C84" w:rsidRPr="00C837F5" w:rsidRDefault="00487C84" w:rsidP="0007797B">
            <w:pPr>
              <w:numPr>
                <w:ilvl w:val="0"/>
                <w:numId w:val="36"/>
              </w:numPr>
              <w:autoSpaceDE w:val="0"/>
              <w:autoSpaceDN w:val="0"/>
              <w:adjustRightInd w:val="0"/>
              <w:ind w:left="142" w:hanging="142"/>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Grupos Familiares</w:t>
            </w:r>
            <w:r w:rsidR="0007797B">
              <w:rPr>
                <w:rFonts w:ascii="Tahoma" w:hAnsi="Tahoma" w:cs="Tahoma"/>
                <w:color w:val="000000"/>
                <w:sz w:val="18"/>
                <w:szCs w:val="18"/>
                <w:lang w:val="es-BO" w:eastAsia="es-BO"/>
              </w:rPr>
              <w:t xml:space="preserve"> (910</w:t>
            </w:r>
            <w:r>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0360DD0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$us. </w:t>
            </w:r>
          </w:p>
        </w:tc>
      </w:tr>
      <w:tr w:rsidR="00487C84" w:rsidRPr="00C80D52" w14:paraId="3A85394A" w14:textId="77777777" w:rsidTr="00487C84">
        <w:trPr>
          <w:trHeight w:val="319"/>
          <w:jc w:val="center"/>
        </w:trPr>
        <w:tc>
          <w:tcPr>
            <w:tcW w:w="3071" w:type="dxa"/>
            <w:tcBorders>
              <w:top w:val="nil"/>
              <w:left w:val="single" w:sz="2" w:space="0" w:color="000000"/>
              <w:bottom w:val="nil"/>
              <w:right w:val="single" w:sz="2" w:space="0" w:color="000000"/>
            </w:tcBorders>
          </w:tcPr>
          <w:p w14:paraId="1F0F3EA1"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26E26E32" w14:textId="77777777" w:rsidR="00487C84" w:rsidRPr="00C80D52" w:rsidRDefault="00487C84" w:rsidP="00487C84">
            <w:pPr>
              <w:numPr>
                <w:ilvl w:val="0"/>
                <w:numId w:val="36"/>
              </w:numPr>
              <w:autoSpaceDE w:val="0"/>
              <w:autoSpaceDN w:val="0"/>
              <w:adjustRightInd w:val="0"/>
              <w:ind w:left="142" w:hanging="142"/>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Titulares Solo</w:t>
            </w:r>
            <w:r>
              <w:rPr>
                <w:rFonts w:ascii="Tahoma" w:hAnsi="Tahoma" w:cs="Tahoma"/>
                <w:color w:val="000000"/>
                <w:sz w:val="18"/>
                <w:szCs w:val="18"/>
                <w:lang w:val="es-BO" w:eastAsia="es-BO"/>
              </w:rPr>
              <w:t xml:space="preserve"> </w:t>
            </w:r>
            <w:r w:rsidRPr="00C80D52">
              <w:rPr>
                <w:rFonts w:ascii="Tahoma" w:hAnsi="Tahoma" w:cs="Tahoma"/>
                <w:color w:val="000000"/>
                <w:sz w:val="18"/>
                <w:szCs w:val="18"/>
                <w:lang w:val="es-BO" w:eastAsia="es-BO"/>
              </w:rPr>
              <w:t>(2</w:t>
            </w:r>
            <w:r>
              <w:rPr>
                <w:rFonts w:ascii="Tahoma" w:hAnsi="Tahoma" w:cs="Tahoma"/>
                <w:color w:val="000000"/>
                <w:sz w:val="18"/>
                <w:szCs w:val="18"/>
                <w:lang w:val="es-BO" w:eastAsia="es-BO"/>
              </w:rPr>
              <w:t>86</w:t>
            </w:r>
            <w:r w:rsidRPr="00C80D52">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57AA477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$us. </w:t>
            </w:r>
          </w:p>
        </w:tc>
      </w:tr>
      <w:tr w:rsidR="00487C84" w:rsidRPr="00C80D52" w14:paraId="423C2B12" w14:textId="77777777" w:rsidTr="00487C84">
        <w:trPr>
          <w:trHeight w:val="480"/>
          <w:jc w:val="center"/>
        </w:trPr>
        <w:tc>
          <w:tcPr>
            <w:tcW w:w="3071" w:type="dxa"/>
            <w:tcBorders>
              <w:top w:val="single" w:sz="2" w:space="0" w:color="000000"/>
              <w:left w:val="single" w:sz="2" w:space="0" w:color="000000"/>
              <w:bottom w:val="single" w:sz="2" w:space="0" w:color="000000"/>
              <w:right w:val="single" w:sz="2" w:space="0" w:color="000000"/>
            </w:tcBorders>
          </w:tcPr>
          <w:p w14:paraId="23F38C2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3B9A6F8C" w14:textId="77777777" w:rsidR="00487C84" w:rsidRDefault="00487C84" w:rsidP="00EB048A">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Por Dependiente  Indirecto </w:t>
            </w:r>
            <w:r>
              <w:rPr>
                <w:rFonts w:ascii="Tahoma" w:hAnsi="Tahoma" w:cs="Tahoma"/>
                <w:color w:val="000000"/>
                <w:sz w:val="18"/>
                <w:szCs w:val="18"/>
                <w:lang w:val="es-BO" w:eastAsia="es-BO"/>
              </w:rPr>
              <w:t>(hijos mayores a 25 años, hermanos hasta 25 años,</w:t>
            </w:r>
            <w:r w:rsidRPr="00C80D52">
              <w:rPr>
                <w:rFonts w:ascii="Tahoma" w:hAnsi="Tahoma" w:cs="Tahoma"/>
                <w:color w:val="000000"/>
                <w:sz w:val="18"/>
                <w:szCs w:val="18"/>
                <w:lang w:val="es-BO" w:eastAsia="es-BO"/>
              </w:rPr>
              <w:t xml:space="preserve"> padres</w:t>
            </w:r>
            <w:r>
              <w:rPr>
                <w:rFonts w:ascii="Tahoma" w:hAnsi="Tahoma" w:cs="Tahoma"/>
                <w:color w:val="000000"/>
                <w:sz w:val="18"/>
                <w:szCs w:val="18"/>
                <w:lang w:val="es-BO" w:eastAsia="es-BO"/>
              </w:rPr>
              <w:t xml:space="preserve"> y suegros menores a </w:t>
            </w:r>
            <w:r w:rsidR="00EB048A">
              <w:rPr>
                <w:rFonts w:ascii="Tahoma" w:hAnsi="Tahoma" w:cs="Tahoma"/>
                <w:color w:val="000000"/>
                <w:sz w:val="18"/>
                <w:szCs w:val="18"/>
                <w:lang w:val="es-BO" w:eastAsia="es-BO"/>
              </w:rPr>
              <w:t>70</w:t>
            </w:r>
            <w:r>
              <w:rPr>
                <w:rFonts w:ascii="Tahoma" w:hAnsi="Tahoma" w:cs="Tahoma"/>
                <w:color w:val="000000"/>
                <w:sz w:val="18"/>
                <w:szCs w:val="18"/>
                <w:lang w:val="es-BO" w:eastAsia="es-BO"/>
              </w:rPr>
              <w:t xml:space="preserve"> años</w:t>
            </w:r>
            <w:r w:rsidRPr="00C80D52">
              <w:rPr>
                <w:rFonts w:ascii="Tahoma" w:hAnsi="Tahoma" w:cs="Tahoma"/>
                <w:color w:val="000000"/>
                <w:sz w:val="18"/>
                <w:szCs w:val="18"/>
                <w:lang w:val="es-BO" w:eastAsia="es-BO"/>
              </w:rPr>
              <w:t xml:space="preserve">) </w:t>
            </w:r>
          </w:p>
          <w:p w14:paraId="515547FA" w14:textId="7A4E7960" w:rsidR="0007797B" w:rsidRPr="00C80D52" w:rsidRDefault="0007797B" w:rsidP="00EB048A">
            <w:pPr>
              <w:autoSpaceDE w:val="0"/>
              <w:autoSpaceDN w:val="0"/>
              <w:adjustRightInd w:val="0"/>
              <w:jc w:val="both"/>
              <w:rPr>
                <w:rFonts w:ascii="Tahoma" w:hAnsi="Tahoma" w:cs="Tahoma"/>
                <w:color w:val="000000"/>
                <w:sz w:val="18"/>
                <w:szCs w:val="18"/>
                <w:lang w:val="es-BO" w:eastAsia="es-BO"/>
              </w:rPr>
            </w:pPr>
          </w:p>
        </w:tc>
        <w:tc>
          <w:tcPr>
            <w:tcW w:w="4062" w:type="dxa"/>
            <w:tcBorders>
              <w:top w:val="single" w:sz="2" w:space="0" w:color="000000"/>
              <w:left w:val="single" w:sz="2" w:space="0" w:color="000000"/>
              <w:bottom w:val="single" w:sz="2" w:space="0" w:color="000000"/>
              <w:right w:val="single" w:sz="2" w:space="0" w:color="000000"/>
            </w:tcBorders>
          </w:tcPr>
          <w:p w14:paraId="4FB7336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$us.</w:t>
            </w:r>
          </w:p>
        </w:tc>
      </w:tr>
      <w:tr w:rsidR="00487C84" w:rsidRPr="00C80D52" w14:paraId="37BD92A5" w14:textId="77777777" w:rsidTr="00487C84">
        <w:trPr>
          <w:trHeight w:val="391"/>
          <w:jc w:val="center"/>
        </w:trPr>
        <w:tc>
          <w:tcPr>
            <w:tcW w:w="3071" w:type="dxa"/>
            <w:tcBorders>
              <w:top w:val="single" w:sz="2" w:space="0" w:color="000000"/>
              <w:left w:val="single" w:sz="2" w:space="0" w:color="000000"/>
              <w:bottom w:val="single" w:sz="2" w:space="0" w:color="000000"/>
              <w:right w:val="single" w:sz="2" w:space="0" w:color="000000"/>
            </w:tcBorders>
          </w:tcPr>
          <w:p w14:paraId="194D28E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lastRenderedPageBreak/>
              <w:t>FORMA DE PAGO</w:t>
            </w:r>
          </w:p>
        </w:tc>
        <w:tc>
          <w:tcPr>
            <w:tcW w:w="6378" w:type="dxa"/>
            <w:gridSpan w:val="4"/>
            <w:tcBorders>
              <w:top w:val="single" w:sz="2" w:space="0" w:color="000000"/>
              <w:left w:val="single" w:sz="2" w:space="0" w:color="000000"/>
              <w:bottom w:val="single" w:sz="2" w:space="0" w:color="000000"/>
              <w:right w:val="single" w:sz="2" w:space="0" w:color="000000"/>
            </w:tcBorders>
          </w:tcPr>
          <w:p w14:paraId="40271E2E" w14:textId="6576BA23" w:rsidR="00487C84" w:rsidRPr="00C80D52" w:rsidRDefault="0007797B"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PRE</w:t>
            </w:r>
            <w:r w:rsidR="002320F9">
              <w:rPr>
                <w:rFonts w:ascii="Tahoma" w:hAnsi="Tahoma" w:cs="Tahoma"/>
                <w:color w:val="000000"/>
                <w:sz w:val="18"/>
                <w:szCs w:val="18"/>
                <w:lang w:val="es-BO" w:eastAsia="es-BO"/>
              </w:rPr>
              <w:t xml:space="preserve"> PAGO MENSUAL PREVIA PRESENTACION FACTURA Y CONTROL DE CALIDAD</w:t>
            </w:r>
          </w:p>
        </w:tc>
      </w:tr>
      <w:tr w:rsidR="00487C84" w:rsidRPr="00C80D52" w14:paraId="3D67BA0B" w14:textId="77777777" w:rsidTr="00487C84">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7EAF85C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ALTAS </w:t>
            </w:r>
            <w:r>
              <w:rPr>
                <w:rFonts w:ascii="Tahoma" w:hAnsi="Tahoma" w:cs="Tahoma"/>
                <w:color w:val="000000"/>
                <w:sz w:val="18"/>
                <w:szCs w:val="18"/>
                <w:lang w:val="es-BO" w:eastAsia="es-BO"/>
              </w:rPr>
              <w:t xml:space="preserve">Y </w:t>
            </w:r>
            <w:r w:rsidRPr="00C80D52">
              <w:rPr>
                <w:rFonts w:ascii="Tahoma" w:hAnsi="Tahoma" w:cs="Tahoma"/>
                <w:color w:val="000000"/>
                <w:sz w:val="18"/>
                <w:szCs w:val="18"/>
                <w:lang w:val="es-BO" w:eastAsia="es-BO"/>
              </w:rPr>
              <w:t>BAJAS</w:t>
            </w:r>
          </w:p>
        </w:tc>
        <w:tc>
          <w:tcPr>
            <w:tcW w:w="6378" w:type="dxa"/>
            <w:gridSpan w:val="4"/>
            <w:tcBorders>
              <w:top w:val="single" w:sz="2" w:space="0" w:color="000000"/>
              <w:left w:val="single" w:sz="2" w:space="0" w:color="000000"/>
              <w:bottom w:val="single" w:sz="4" w:space="0" w:color="auto"/>
              <w:right w:val="single" w:sz="2" w:space="0" w:color="000000"/>
            </w:tcBorders>
          </w:tcPr>
          <w:p w14:paraId="2EACFCB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w:t>
            </w:r>
            <w:r>
              <w:rPr>
                <w:rFonts w:ascii="Tahoma" w:hAnsi="Tahoma" w:cs="Tahoma"/>
                <w:color w:val="000000"/>
                <w:sz w:val="18"/>
                <w:szCs w:val="18"/>
                <w:lang w:val="es-BO" w:eastAsia="es-BO"/>
              </w:rPr>
              <w:t xml:space="preserve"> sistema de prorrateo</w:t>
            </w:r>
          </w:p>
        </w:tc>
      </w:tr>
      <w:tr w:rsidR="00487C84" w:rsidRPr="00C80D52" w14:paraId="47656E17" w14:textId="77777777" w:rsidTr="00487C84">
        <w:trPr>
          <w:trHeight w:val="290"/>
          <w:jc w:val="center"/>
        </w:trPr>
        <w:tc>
          <w:tcPr>
            <w:tcW w:w="3071" w:type="dxa"/>
            <w:tcBorders>
              <w:top w:val="single" w:sz="2" w:space="0" w:color="000000"/>
              <w:left w:val="single" w:sz="2" w:space="0" w:color="000000"/>
              <w:bottom w:val="single" w:sz="2" w:space="0" w:color="000000"/>
              <w:right w:val="single" w:sz="4" w:space="0" w:color="auto"/>
            </w:tcBorders>
            <w:shd w:val="solid" w:color="00FF00" w:fill="auto"/>
          </w:tcPr>
          <w:p w14:paraId="4F590F5D"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BENEFICIOS</w:t>
            </w:r>
          </w:p>
        </w:tc>
        <w:tc>
          <w:tcPr>
            <w:tcW w:w="2316" w:type="dxa"/>
            <w:gridSpan w:val="3"/>
            <w:tcBorders>
              <w:top w:val="single" w:sz="4" w:space="0" w:color="auto"/>
              <w:left w:val="single" w:sz="4" w:space="0" w:color="auto"/>
              <w:bottom w:val="single" w:sz="4" w:space="0" w:color="auto"/>
              <w:right w:val="single" w:sz="4" w:space="0" w:color="auto"/>
            </w:tcBorders>
            <w:shd w:val="solid" w:color="00FF00" w:fill="auto"/>
          </w:tcPr>
          <w:p w14:paraId="26AF34AF"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CUBIERTO AL</w:t>
            </w:r>
          </w:p>
        </w:tc>
        <w:tc>
          <w:tcPr>
            <w:tcW w:w="4062" w:type="dxa"/>
            <w:tcBorders>
              <w:top w:val="single" w:sz="4" w:space="0" w:color="auto"/>
              <w:left w:val="single" w:sz="4" w:space="0" w:color="auto"/>
              <w:bottom w:val="single" w:sz="4" w:space="0" w:color="auto"/>
              <w:right w:val="single" w:sz="4" w:space="0" w:color="auto"/>
            </w:tcBorders>
            <w:shd w:val="solid" w:color="00FF00" w:fill="auto"/>
          </w:tcPr>
          <w:p w14:paraId="2A84E582"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PRESTACIONES</w:t>
            </w:r>
          </w:p>
        </w:tc>
      </w:tr>
      <w:tr w:rsidR="00487C84" w:rsidRPr="00C80D52" w14:paraId="5CBA637F" w14:textId="77777777" w:rsidTr="00487C84">
        <w:trPr>
          <w:trHeight w:val="2480"/>
          <w:jc w:val="center"/>
        </w:trPr>
        <w:tc>
          <w:tcPr>
            <w:tcW w:w="3071" w:type="dxa"/>
            <w:tcBorders>
              <w:top w:val="single" w:sz="2" w:space="0" w:color="000000"/>
              <w:left w:val="single" w:sz="2" w:space="0" w:color="000000"/>
              <w:bottom w:val="single" w:sz="2" w:space="0" w:color="000000"/>
              <w:right w:val="single" w:sz="2" w:space="0" w:color="000000"/>
            </w:tcBorders>
          </w:tcPr>
          <w:p w14:paraId="193D353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BENEFICIO HOSPITALARIO</w:t>
            </w:r>
          </w:p>
        </w:tc>
        <w:tc>
          <w:tcPr>
            <w:tcW w:w="2316" w:type="dxa"/>
            <w:gridSpan w:val="3"/>
            <w:tcBorders>
              <w:top w:val="single" w:sz="4" w:space="0" w:color="auto"/>
              <w:left w:val="single" w:sz="2" w:space="0" w:color="000000"/>
              <w:bottom w:val="single" w:sz="2" w:space="0" w:color="000000"/>
              <w:right w:val="single" w:sz="2" w:space="0" w:color="000000"/>
            </w:tcBorders>
          </w:tcPr>
          <w:p w14:paraId="5C30003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Al 100%</w:t>
            </w:r>
          </w:p>
        </w:tc>
        <w:tc>
          <w:tcPr>
            <w:tcW w:w="4062" w:type="dxa"/>
            <w:tcBorders>
              <w:top w:val="single" w:sz="4" w:space="0" w:color="auto"/>
              <w:left w:val="single" w:sz="2" w:space="0" w:color="000000"/>
              <w:bottom w:val="single" w:sz="2" w:space="0" w:color="000000"/>
              <w:right w:val="single" w:sz="2" w:space="0" w:color="000000"/>
            </w:tcBorders>
          </w:tcPr>
          <w:p w14:paraId="3884E10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Habitación privada o semi privada (máximo dos personas en la habitación) alimentación, dietas especiales, cuidados de enfermería, quirófano, sala de recuperación y terapia intensiva en hospital</w:t>
            </w:r>
            <w:r>
              <w:rPr>
                <w:rFonts w:ascii="Tahoma" w:hAnsi="Tahoma" w:cs="Tahoma"/>
                <w:color w:val="000000"/>
                <w:sz w:val="18"/>
                <w:szCs w:val="18"/>
                <w:lang w:val="es-BO" w:eastAsia="es-BO"/>
              </w:rPr>
              <w:t>es y clínicas de la red, medic</w:t>
            </w:r>
            <w:r w:rsidRPr="00C80D52">
              <w:rPr>
                <w:rFonts w:ascii="Tahoma" w:hAnsi="Tahoma" w:cs="Tahoma"/>
                <w:color w:val="000000"/>
                <w:sz w:val="18"/>
                <w:szCs w:val="18"/>
                <w:lang w:val="es-BO" w:eastAsia="es-BO"/>
              </w:rPr>
              <w:t>a</w:t>
            </w:r>
            <w:r>
              <w:rPr>
                <w:rFonts w:ascii="Tahoma" w:hAnsi="Tahoma" w:cs="Tahoma"/>
                <w:color w:val="000000"/>
                <w:sz w:val="18"/>
                <w:szCs w:val="18"/>
                <w:lang w:val="es-BO" w:eastAsia="es-BO"/>
              </w:rPr>
              <w:t>mento</w:t>
            </w:r>
            <w:r w:rsidRPr="00C80D52">
              <w:rPr>
                <w:rFonts w:ascii="Tahoma" w:hAnsi="Tahoma" w:cs="Tahoma"/>
                <w:color w:val="000000"/>
                <w:sz w:val="18"/>
                <w:szCs w:val="18"/>
                <w:lang w:val="es-BO" w:eastAsia="es-BO"/>
              </w:rPr>
              <w:t>s, exámenes de laboratorio pre y post operatorios, oxígeno, anestesia, transfusiones, plasmas sanguíneos, enyesado con material convencional, pago de honorarios al médico cirujano, ayudante, anestesiólogo, instrumentadora y visitas pre y post operatorias.</w:t>
            </w:r>
          </w:p>
        </w:tc>
      </w:tr>
      <w:tr w:rsidR="00487C84" w:rsidRPr="00C80D52" w14:paraId="34CF0DC2" w14:textId="77777777" w:rsidTr="00487C84">
        <w:trPr>
          <w:trHeight w:val="466"/>
          <w:jc w:val="center"/>
        </w:trPr>
        <w:tc>
          <w:tcPr>
            <w:tcW w:w="3071" w:type="dxa"/>
            <w:tcBorders>
              <w:top w:val="single" w:sz="2" w:space="0" w:color="000000"/>
              <w:left w:val="single" w:sz="2" w:space="0" w:color="000000"/>
              <w:bottom w:val="single" w:sz="2" w:space="0" w:color="000000"/>
              <w:right w:val="single" w:sz="2" w:space="0" w:color="000000"/>
            </w:tcBorders>
          </w:tcPr>
          <w:p w14:paraId="7587ECA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BENEFICIO AMBULATORIO</w:t>
            </w:r>
          </w:p>
        </w:tc>
        <w:tc>
          <w:tcPr>
            <w:tcW w:w="2316" w:type="dxa"/>
            <w:gridSpan w:val="3"/>
            <w:tcBorders>
              <w:top w:val="single" w:sz="2" w:space="0" w:color="000000"/>
              <w:left w:val="single" w:sz="2" w:space="0" w:color="000000"/>
              <w:bottom w:val="single" w:sz="2" w:space="0" w:color="000000"/>
              <w:right w:val="single" w:sz="2" w:space="0" w:color="000000"/>
            </w:tcBorders>
          </w:tcPr>
          <w:p w14:paraId="7A8FBE7A" w14:textId="4F6165E7" w:rsidR="00487C84" w:rsidRPr="00C80D52" w:rsidRDefault="00071085"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Al 8</w:t>
            </w:r>
            <w:r w:rsidR="00487C84" w:rsidRPr="00C80D52">
              <w:rPr>
                <w:rFonts w:ascii="Tahoma" w:hAnsi="Tahoma" w:cs="Tahoma"/>
                <w:color w:val="000000"/>
                <w:sz w:val="18"/>
                <w:szCs w:val="18"/>
                <w:lang w:val="es-BO" w:eastAsia="es-BO"/>
              </w:rPr>
              <w:t xml:space="preserve">0% </w:t>
            </w:r>
          </w:p>
        </w:tc>
        <w:tc>
          <w:tcPr>
            <w:tcW w:w="4062" w:type="dxa"/>
            <w:tcBorders>
              <w:top w:val="single" w:sz="2" w:space="0" w:color="000000"/>
              <w:left w:val="single" w:sz="2" w:space="0" w:color="000000"/>
              <w:bottom w:val="single" w:sz="2" w:space="0" w:color="000000"/>
              <w:right w:val="single" w:sz="2" w:space="0" w:color="000000"/>
            </w:tcBorders>
          </w:tcPr>
          <w:p w14:paraId="778B447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Consultas médicas, exámenes de laboratorio</w:t>
            </w:r>
            <w:r>
              <w:rPr>
                <w:rFonts w:ascii="Tahoma" w:hAnsi="Tahoma" w:cs="Tahoma"/>
                <w:color w:val="000000"/>
                <w:sz w:val="18"/>
                <w:szCs w:val="18"/>
                <w:lang w:val="es-BO" w:eastAsia="es-BO"/>
              </w:rPr>
              <w:t>, rayos x</w:t>
            </w:r>
            <w:r w:rsidRPr="00C80D52">
              <w:rPr>
                <w:rFonts w:ascii="Tahoma" w:hAnsi="Tahoma" w:cs="Tahoma"/>
                <w:color w:val="000000"/>
                <w:sz w:val="18"/>
                <w:szCs w:val="18"/>
                <w:lang w:val="es-BO" w:eastAsia="es-BO"/>
              </w:rPr>
              <w:t xml:space="preserve"> y</w:t>
            </w:r>
            <w:r>
              <w:rPr>
                <w:rFonts w:ascii="Tahoma" w:hAnsi="Tahoma" w:cs="Tahoma"/>
                <w:color w:val="000000"/>
                <w:sz w:val="18"/>
                <w:szCs w:val="18"/>
                <w:lang w:val="es-BO" w:eastAsia="es-BO"/>
              </w:rPr>
              <w:t xml:space="preserve"> otros</w:t>
            </w:r>
            <w:r w:rsidRPr="00C80D52">
              <w:rPr>
                <w:rFonts w:ascii="Tahoma" w:hAnsi="Tahoma" w:cs="Tahoma"/>
                <w:color w:val="000000"/>
                <w:sz w:val="18"/>
                <w:szCs w:val="18"/>
                <w:lang w:val="es-BO" w:eastAsia="es-BO"/>
              </w:rPr>
              <w:t xml:space="preserve"> de Diagnóstico auxiliar.</w:t>
            </w:r>
          </w:p>
        </w:tc>
      </w:tr>
      <w:tr w:rsidR="00487C84" w:rsidRPr="00C80D52" w14:paraId="6078312B"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064F94A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MEDICAMENTOS HOSPITALARIOS</w:t>
            </w:r>
          </w:p>
        </w:tc>
        <w:tc>
          <w:tcPr>
            <w:tcW w:w="2316" w:type="dxa"/>
            <w:gridSpan w:val="3"/>
            <w:tcBorders>
              <w:top w:val="single" w:sz="2" w:space="0" w:color="000000"/>
              <w:left w:val="single" w:sz="2" w:space="0" w:color="000000"/>
              <w:bottom w:val="single" w:sz="2" w:space="0" w:color="000000"/>
              <w:right w:val="single" w:sz="2" w:space="0" w:color="000000"/>
            </w:tcBorders>
          </w:tcPr>
          <w:p w14:paraId="3607C2C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Al 100%</w:t>
            </w:r>
          </w:p>
        </w:tc>
        <w:tc>
          <w:tcPr>
            <w:tcW w:w="4062" w:type="dxa"/>
            <w:tcBorders>
              <w:top w:val="single" w:sz="2" w:space="0" w:color="000000"/>
              <w:left w:val="single" w:sz="2" w:space="0" w:color="000000"/>
              <w:bottom w:val="single" w:sz="2" w:space="0" w:color="000000"/>
              <w:right w:val="single" w:sz="2" w:space="0" w:color="000000"/>
            </w:tcBorders>
          </w:tcPr>
          <w:p w14:paraId="62C952B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 xml:space="preserve">Sin Vademecum y </w:t>
            </w:r>
            <w:r w:rsidRPr="00C80D52">
              <w:rPr>
                <w:rFonts w:ascii="Tahoma" w:hAnsi="Tahoma" w:cs="Tahoma"/>
                <w:color w:val="000000"/>
                <w:sz w:val="18"/>
                <w:szCs w:val="18"/>
                <w:lang w:val="es-BO" w:eastAsia="es-BO"/>
              </w:rPr>
              <w:t>Sin restricción de marcas</w:t>
            </w:r>
          </w:p>
        </w:tc>
      </w:tr>
      <w:tr w:rsidR="00487C84" w:rsidRPr="00C80D52" w14:paraId="7C64C71E"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7E0318E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MEDICAMENTOS AMBULATORIOS</w:t>
            </w:r>
          </w:p>
        </w:tc>
        <w:tc>
          <w:tcPr>
            <w:tcW w:w="2316" w:type="dxa"/>
            <w:gridSpan w:val="3"/>
            <w:tcBorders>
              <w:top w:val="single" w:sz="2" w:space="0" w:color="000000"/>
              <w:left w:val="single" w:sz="2" w:space="0" w:color="000000"/>
              <w:bottom w:val="single" w:sz="2" w:space="0" w:color="000000"/>
              <w:right w:val="single" w:sz="2" w:space="0" w:color="000000"/>
            </w:tcBorders>
          </w:tcPr>
          <w:p w14:paraId="57DF77C3" w14:textId="4641E7D0" w:rsidR="00487C84" w:rsidRPr="00C80D52" w:rsidRDefault="00487C84" w:rsidP="00071085">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Al </w:t>
            </w:r>
            <w:r w:rsidR="00071085">
              <w:rPr>
                <w:rFonts w:ascii="Tahoma" w:hAnsi="Tahoma" w:cs="Tahoma"/>
                <w:color w:val="000000"/>
                <w:sz w:val="18"/>
                <w:szCs w:val="18"/>
                <w:lang w:val="es-BO" w:eastAsia="es-BO"/>
              </w:rPr>
              <w:t>8</w:t>
            </w:r>
            <w:r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33025AD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76621083"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4137CD3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EMERGENCIAS POR ENFERMEDAD</w:t>
            </w:r>
          </w:p>
        </w:tc>
        <w:tc>
          <w:tcPr>
            <w:tcW w:w="2316" w:type="dxa"/>
            <w:gridSpan w:val="3"/>
            <w:tcBorders>
              <w:top w:val="single" w:sz="2" w:space="0" w:color="000000"/>
              <w:left w:val="single" w:sz="2" w:space="0" w:color="000000"/>
              <w:bottom w:val="single" w:sz="2" w:space="0" w:color="000000"/>
              <w:right w:val="single" w:sz="2" w:space="0" w:color="000000"/>
            </w:tcBorders>
          </w:tcPr>
          <w:p w14:paraId="14C9D3C3" w14:textId="5D0E13DF" w:rsidR="00487C84" w:rsidRPr="00C80D52" w:rsidRDefault="00487C84" w:rsidP="00071085">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Al </w:t>
            </w:r>
            <w:r w:rsidR="005271D5">
              <w:rPr>
                <w:rFonts w:ascii="Tahoma" w:hAnsi="Tahoma" w:cs="Tahoma"/>
                <w:color w:val="000000"/>
                <w:sz w:val="18"/>
                <w:szCs w:val="18"/>
                <w:lang w:val="es-BO" w:eastAsia="es-BO"/>
              </w:rPr>
              <w:t>100</w:t>
            </w:r>
            <w:r w:rsidRPr="00C80D52">
              <w:rPr>
                <w:rFonts w:ascii="Tahoma" w:hAnsi="Tahoma" w:cs="Tahoma"/>
                <w:color w:val="000000"/>
                <w:sz w:val="18"/>
                <w:szCs w:val="18"/>
                <w:lang w:val="es-BO" w:eastAsia="es-BO"/>
              </w:rPr>
              <w:t xml:space="preserve">% hospitalario y </w:t>
            </w:r>
            <w:r w:rsidR="005271D5">
              <w:rPr>
                <w:rFonts w:ascii="Tahoma" w:hAnsi="Tahoma" w:cs="Tahoma"/>
                <w:color w:val="000000"/>
                <w:sz w:val="18"/>
                <w:szCs w:val="18"/>
                <w:lang w:val="es-BO" w:eastAsia="es-BO"/>
              </w:rPr>
              <w:t>80 %</w:t>
            </w:r>
            <w:r w:rsidRPr="00C80D52">
              <w:rPr>
                <w:rFonts w:ascii="Tahoma" w:hAnsi="Tahoma" w:cs="Tahoma"/>
                <w:color w:val="000000"/>
                <w:sz w:val="18"/>
                <w:szCs w:val="18"/>
                <w:lang w:val="es-BO" w:eastAsia="es-BO"/>
              </w:rPr>
              <w:t>ambulatorio</w:t>
            </w:r>
          </w:p>
        </w:tc>
        <w:tc>
          <w:tcPr>
            <w:tcW w:w="4062" w:type="dxa"/>
            <w:tcBorders>
              <w:top w:val="single" w:sz="2" w:space="0" w:color="000000"/>
              <w:left w:val="single" w:sz="2" w:space="0" w:color="000000"/>
              <w:bottom w:val="single" w:sz="2" w:space="0" w:color="000000"/>
              <w:right w:val="single" w:sz="2" w:space="0" w:color="000000"/>
            </w:tcBorders>
          </w:tcPr>
          <w:p w14:paraId="1DCDAC92"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4A15BA3F" w14:textId="77777777" w:rsidTr="00487C84">
        <w:trPr>
          <w:trHeight w:val="459"/>
          <w:jc w:val="center"/>
        </w:trPr>
        <w:tc>
          <w:tcPr>
            <w:tcW w:w="3071" w:type="dxa"/>
            <w:tcBorders>
              <w:top w:val="single" w:sz="2" w:space="0" w:color="000000"/>
              <w:left w:val="single" w:sz="2" w:space="0" w:color="000000"/>
              <w:bottom w:val="single" w:sz="2" w:space="0" w:color="000000"/>
              <w:right w:val="single" w:sz="2" w:space="0" w:color="000000"/>
            </w:tcBorders>
          </w:tcPr>
          <w:p w14:paraId="2B2069A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EMERGENCIAS POR ACCIDENTES</w:t>
            </w:r>
          </w:p>
        </w:tc>
        <w:tc>
          <w:tcPr>
            <w:tcW w:w="2316" w:type="dxa"/>
            <w:gridSpan w:val="3"/>
            <w:tcBorders>
              <w:top w:val="single" w:sz="2" w:space="0" w:color="000000"/>
              <w:left w:val="single" w:sz="2" w:space="0" w:color="000000"/>
              <w:bottom w:val="single" w:sz="2" w:space="0" w:color="000000"/>
              <w:right w:val="single" w:sz="2" w:space="0" w:color="000000"/>
            </w:tcBorders>
          </w:tcPr>
          <w:p w14:paraId="1580F8AB" w14:textId="1A43281E"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Al 100% hospitalario y</w:t>
            </w:r>
            <w:r w:rsidR="0090080D">
              <w:rPr>
                <w:rFonts w:ascii="Tahoma" w:hAnsi="Tahoma" w:cs="Tahoma"/>
                <w:color w:val="000000"/>
                <w:sz w:val="18"/>
                <w:szCs w:val="18"/>
                <w:lang w:val="es-BO" w:eastAsia="es-BO"/>
              </w:rPr>
              <w:t xml:space="preserve"> 80%</w:t>
            </w:r>
            <w:r w:rsidRPr="00C80D52">
              <w:rPr>
                <w:rFonts w:ascii="Tahoma" w:hAnsi="Tahoma" w:cs="Tahoma"/>
                <w:color w:val="000000"/>
                <w:sz w:val="18"/>
                <w:szCs w:val="18"/>
                <w:lang w:val="es-BO" w:eastAsia="es-BO"/>
              </w:rPr>
              <w:t xml:space="preserve"> ambulatorio</w:t>
            </w:r>
          </w:p>
        </w:tc>
        <w:tc>
          <w:tcPr>
            <w:tcW w:w="4062" w:type="dxa"/>
            <w:tcBorders>
              <w:top w:val="single" w:sz="2" w:space="0" w:color="000000"/>
              <w:left w:val="single" w:sz="2" w:space="0" w:color="000000"/>
              <w:bottom w:val="single" w:sz="2" w:space="0" w:color="000000"/>
              <w:right w:val="single" w:sz="2" w:space="0" w:color="000000"/>
            </w:tcBorders>
          </w:tcPr>
          <w:p w14:paraId="0FD06DE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4FB407C0" w14:textId="77777777" w:rsidTr="00487C84">
        <w:trPr>
          <w:trHeight w:val="282"/>
          <w:jc w:val="center"/>
        </w:trPr>
        <w:tc>
          <w:tcPr>
            <w:tcW w:w="3071" w:type="dxa"/>
            <w:tcBorders>
              <w:top w:val="single" w:sz="2" w:space="0" w:color="000000"/>
              <w:left w:val="single" w:sz="2" w:space="0" w:color="000000"/>
              <w:bottom w:val="single" w:sz="2" w:space="0" w:color="000000"/>
              <w:right w:val="single" w:sz="2" w:space="0" w:color="000000"/>
            </w:tcBorders>
          </w:tcPr>
          <w:p w14:paraId="3E96CF9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TERAPIA INTENSIVA</w:t>
            </w:r>
          </w:p>
        </w:tc>
        <w:tc>
          <w:tcPr>
            <w:tcW w:w="2316" w:type="dxa"/>
            <w:gridSpan w:val="3"/>
            <w:tcBorders>
              <w:top w:val="single" w:sz="2" w:space="0" w:color="000000"/>
              <w:left w:val="single" w:sz="2" w:space="0" w:color="000000"/>
              <w:bottom w:val="single" w:sz="2" w:space="0" w:color="000000"/>
              <w:right w:val="single" w:sz="2" w:space="0" w:color="000000"/>
            </w:tcBorders>
          </w:tcPr>
          <w:p w14:paraId="3AA793E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Al 100%</w:t>
            </w:r>
          </w:p>
        </w:tc>
        <w:tc>
          <w:tcPr>
            <w:tcW w:w="4062" w:type="dxa"/>
            <w:tcBorders>
              <w:top w:val="single" w:sz="2" w:space="0" w:color="000000"/>
              <w:left w:val="single" w:sz="2" w:space="0" w:color="000000"/>
              <w:bottom w:val="single" w:sz="2" w:space="0" w:color="000000"/>
              <w:right w:val="single" w:sz="2" w:space="0" w:color="000000"/>
            </w:tcBorders>
          </w:tcPr>
          <w:p w14:paraId="49E0CA0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Sin límite hasta el monto de la póliza</w:t>
            </w:r>
          </w:p>
        </w:tc>
      </w:tr>
      <w:tr w:rsidR="00487C84" w:rsidRPr="00C80D52" w14:paraId="61B6791E" w14:textId="77777777" w:rsidTr="00487C84">
        <w:trPr>
          <w:trHeight w:val="290"/>
          <w:jc w:val="center"/>
        </w:trPr>
        <w:tc>
          <w:tcPr>
            <w:tcW w:w="3071" w:type="dxa"/>
            <w:tcBorders>
              <w:top w:val="single" w:sz="2" w:space="0" w:color="000000"/>
              <w:left w:val="single" w:sz="2" w:space="0" w:color="000000"/>
              <w:bottom w:val="single" w:sz="2" w:space="0" w:color="000000"/>
              <w:right w:val="single" w:sz="2" w:space="0" w:color="000000"/>
            </w:tcBorders>
            <w:shd w:val="solid" w:color="00FF00" w:fill="auto"/>
          </w:tcPr>
          <w:p w14:paraId="489A1EFA"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COBERTURAS PARTICULARES</w:t>
            </w:r>
          </w:p>
        </w:tc>
        <w:tc>
          <w:tcPr>
            <w:tcW w:w="2316" w:type="dxa"/>
            <w:gridSpan w:val="3"/>
            <w:tcBorders>
              <w:top w:val="single" w:sz="2" w:space="0" w:color="000000"/>
              <w:left w:val="single" w:sz="2" w:space="0" w:color="000000"/>
              <w:bottom w:val="single" w:sz="2" w:space="0" w:color="000000"/>
              <w:right w:val="nil"/>
            </w:tcBorders>
            <w:shd w:val="solid" w:color="00FF00" w:fill="auto"/>
          </w:tcPr>
          <w:p w14:paraId="5BA32892"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c>
          <w:tcPr>
            <w:tcW w:w="4062" w:type="dxa"/>
            <w:tcBorders>
              <w:top w:val="single" w:sz="2" w:space="0" w:color="000000"/>
              <w:left w:val="nil"/>
              <w:bottom w:val="single" w:sz="2" w:space="0" w:color="000000"/>
              <w:right w:val="single" w:sz="2" w:space="0" w:color="000000"/>
            </w:tcBorders>
            <w:shd w:val="solid" w:color="00FF00" w:fill="auto"/>
          </w:tcPr>
          <w:p w14:paraId="1D585B62"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5959DA96" w14:textId="77777777" w:rsidTr="00487C84">
        <w:trPr>
          <w:trHeight w:val="929"/>
          <w:jc w:val="center"/>
        </w:trPr>
        <w:tc>
          <w:tcPr>
            <w:tcW w:w="3071" w:type="dxa"/>
            <w:tcBorders>
              <w:top w:val="single" w:sz="2" w:space="0" w:color="000000"/>
              <w:left w:val="single" w:sz="2" w:space="0" w:color="000000"/>
              <w:bottom w:val="nil"/>
              <w:right w:val="single" w:sz="2" w:space="0" w:color="000000"/>
            </w:tcBorders>
          </w:tcPr>
          <w:p w14:paraId="30516EC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MATERNIDAD</w:t>
            </w:r>
          </w:p>
          <w:p w14:paraId="3F13C44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p w14:paraId="745E890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69BC91B6" w14:textId="653E553F" w:rsidR="00487C84" w:rsidRPr="00C80D52" w:rsidRDefault="00CF0365"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022ED2CE" w14:textId="1D66CF82"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Solo para la Titul</w:t>
            </w:r>
            <w:r>
              <w:rPr>
                <w:rFonts w:ascii="Tahoma" w:hAnsi="Tahoma" w:cs="Tahoma"/>
                <w:color w:val="000000"/>
                <w:sz w:val="18"/>
                <w:szCs w:val="18"/>
                <w:lang w:val="es-BO" w:eastAsia="es-BO"/>
              </w:rPr>
              <w:t>ar  o Cónyuge de Titular.</w:t>
            </w:r>
            <w:r w:rsidRPr="00C80D52">
              <w:rPr>
                <w:rFonts w:ascii="Tahoma" w:hAnsi="Tahoma" w:cs="Tahoma"/>
                <w:color w:val="000000"/>
                <w:sz w:val="18"/>
                <w:szCs w:val="18"/>
                <w:lang w:val="es-BO" w:eastAsia="es-BO"/>
              </w:rPr>
              <w:t xml:space="preserve"> Si un titular solo se embaraza empieza a pagar prima de grupo familiar a pa</w:t>
            </w:r>
            <w:r w:rsidR="0090080D">
              <w:rPr>
                <w:rFonts w:ascii="Tahoma" w:hAnsi="Tahoma" w:cs="Tahoma"/>
                <w:color w:val="000000"/>
                <w:sz w:val="18"/>
                <w:szCs w:val="18"/>
                <w:lang w:val="es-BO" w:eastAsia="es-BO"/>
              </w:rPr>
              <w:t>r</w:t>
            </w:r>
            <w:r w:rsidRPr="00C80D52">
              <w:rPr>
                <w:rFonts w:ascii="Tahoma" w:hAnsi="Tahoma" w:cs="Tahoma"/>
                <w:color w:val="000000"/>
                <w:sz w:val="18"/>
                <w:szCs w:val="18"/>
                <w:lang w:val="es-BO" w:eastAsia="es-BO"/>
              </w:rPr>
              <w:t>tir del segundo mes de embarazo.</w:t>
            </w:r>
          </w:p>
        </w:tc>
      </w:tr>
      <w:tr w:rsidR="00487C84" w:rsidRPr="00C80D52" w14:paraId="1252FEF6" w14:textId="77777777" w:rsidTr="00487C84">
        <w:trPr>
          <w:trHeight w:val="247"/>
          <w:jc w:val="center"/>
        </w:trPr>
        <w:tc>
          <w:tcPr>
            <w:tcW w:w="3071" w:type="dxa"/>
            <w:tcBorders>
              <w:top w:val="nil"/>
              <w:left w:val="single" w:sz="2" w:space="0" w:color="000000"/>
              <w:bottom w:val="nil"/>
              <w:right w:val="single" w:sz="2" w:space="0" w:color="000000"/>
            </w:tcBorders>
          </w:tcPr>
          <w:p w14:paraId="67239DB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5C662B34" w14:textId="317EB2C2" w:rsidR="00487C84" w:rsidRPr="00C80D52" w:rsidRDefault="00CF0365"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071085">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56944CC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Parto Normal, Cesárea o Parto Múltiple</w:t>
            </w:r>
            <w:r>
              <w:rPr>
                <w:rFonts w:ascii="Tahoma" w:hAnsi="Tahoma" w:cs="Tahoma"/>
                <w:color w:val="000000"/>
                <w:sz w:val="18"/>
                <w:szCs w:val="18"/>
                <w:lang w:val="es-BO" w:eastAsia="es-BO"/>
              </w:rPr>
              <w:t>.</w:t>
            </w:r>
          </w:p>
        </w:tc>
      </w:tr>
      <w:tr w:rsidR="00487C84" w:rsidRPr="00C80D52" w14:paraId="22CB9CCF" w14:textId="77777777" w:rsidTr="00487C84">
        <w:trPr>
          <w:trHeight w:val="247"/>
          <w:jc w:val="center"/>
        </w:trPr>
        <w:tc>
          <w:tcPr>
            <w:tcW w:w="3071" w:type="dxa"/>
            <w:tcBorders>
              <w:top w:val="nil"/>
              <w:left w:val="single" w:sz="2" w:space="0" w:color="000000"/>
              <w:bottom w:val="nil"/>
              <w:right w:val="single" w:sz="2" w:space="0" w:color="000000"/>
            </w:tcBorders>
          </w:tcPr>
          <w:p w14:paraId="150BD67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022F8ECB" w14:textId="6359D476" w:rsidR="00487C84" w:rsidRPr="00C80D52" w:rsidRDefault="00CF0365"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071085">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7585A30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Abor</w:t>
            </w:r>
            <w:r>
              <w:rPr>
                <w:rFonts w:ascii="Tahoma" w:hAnsi="Tahoma" w:cs="Tahoma"/>
                <w:color w:val="000000"/>
                <w:sz w:val="18"/>
                <w:szCs w:val="18"/>
                <w:lang w:val="es-BO" w:eastAsia="es-BO"/>
              </w:rPr>
              <w:t>to no Provocado.</w:t>
            </w:r>
          </w:p>
        </w:tc>
      </w:tr>
      <w:tr w:rsidR="00487C84" w:rsidRPr="00C80D52" w14:paraId="3C6B42C2" w14:textId="77777777" w:rsidTr="00487C84">
        <w:trPr>
          <w:trHeight w:val="254"/>
          <w:jc w:val="center"/>
        </w:trPr>
        <w:tc>
          <w:tcPr>
            <w:tcW w:w="3071" w:type="dxa"/>
            <w:tcBorders>
              <w:top w:val="nil"/>
              <w:left w:val="single" w:sz="2" w:space="0" w:color="000000"/>
              <w:right w:val="single" w:sz="2" w:space="0" w:color="000000"/>
            </w:tcBorders>
          </w:tcPr>
          <w:p w14:paraId="784B7F32"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4" w:space="0" w:color="auto"/>
              <w:right w:val="single" w:sz="2" w:space="0" w:color="000000"/>
            </w:tcBorders>
          </w:tcPr>
          <w:p w14:paraId="035BA4B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100%</w:t>
            </w:r>
          </w:p>
        </w:tc>
        <w:tc>
          <w:tcPr>
            <w:tcW w:w="4062" w:type="dxa"/>
            <w:tcBorders>
              <w:top w:val="single" w:sz="2" w:space="0" w:color="000000"/>
              <w:left w:val="single" w:sz="2" w:space="0" w:color="000000"/>
              <w:bottom w:val="single" w:sz="2" w:space="0" w:color="000000"/>
              <w:right w:val="single" w:sz="2" w:space="0" w:color="000000"/>
            </w:tcBorders>
          </w:tcPr>
          <w:p w14:paraId="6DCBBF0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Complicacion</w:t>
            </w:r>
            <w:r>
              <w:rPr>
                <w:rFonts w:ascii="Tahoma" w:hAnsi="Tahoma" w:cs="Tahoma"/>
                <w:color w:val="000000"/>
                <w:sz w:val="18"/>
                <w:szCs w:val="18"/>
                <w:lang w:val="es-BO" w:eastAsia="es-BO"/>
              </w:rPr>
              <w:t>es del Embarazo.</w:t>
            </w:r>
          </w:p>
        </w:tc>
      </w:tr>
      <w:tr w:rsidR="00487C84" w:rsidRPr="00C80D52" w14:paraId="59FC5185" w14:textId="77777777" w:rsidTr="00487C84">
        <w:trPr>
          <w:trHeight w:val="696"/>
          <w:jc w:val="center"/>
        </w:trPr>
        <w:tc>
          <w:tcPr>
            <w:tcW w:w="3071" w:type="dxa"/>
            <w:tcBorders>
              <w:left w:val="single" w:sz="4" w:space="0" w:color="auto"/>
              <w:bottom w:val="single" w:sz="4" w:space="0" w:color="auto"/>
              <w:right w:val="single" w:sz="4" w:space="0" w:color="auto"/>
            </w:tcBorders>
          </w:tcPr>
          <w:p w14:paraId="79ECEBB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4" w:space="0" w:color="auto"/>
              <w:left w:val="single" w:sz="4" w:space="0" w:color="auto"/>
              <w:bottom w:val="single" w:sz="2" w:space="0" w:color="000000"/>
              <w:right w:val="single" w:sz="2" w:space="0" w:color="000000"/>
            </w:tcBorders>
          </w:tcPr>
          <w:p w14:paraId="111B79CA" w14:textId="6CA82037" w:rsidR="00487C84" w:rsidRPr="00C80D52" w:rsidRDefault="00071085" w:rsidP="00C45B90">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r w:rsidR="005271D5">
              <w:rPr>
                <w:rFonts w:ascii="Tahoma" w:hAnsi="Tahoma" w:cs="Tahoma"/>
                <w:color w:val="000000"/>
                <w:sz w:val="18"/>
                <w:szCs w:val="18"/>
                <w:lang w:val="es-BO" w:eastAsia="es-BO"/>
              </w:rPr>
              <w:t xml:space="preserve"> </w:t>
            </w:r>
            <w:r w:rsidR="00487C84" w:rsidRPr="00C80D52">
              <w:rPr>
                <w:rFonts w:ascii="Tahoma" w:hAnsi="Tahoma" w:cs="Tahoma"/>
                <w:color w:val="000000"/>
                <w:sz w:val="18"/>
                <w:szCs w:val="18"/>
                <w:lang w:val="es-BO" w:eastAsia="es-BO"/>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661BF7BF" w14:textId="35A50A0B" w:rsidR="00487C84" w:rsidRPr="00C80D52" w:rsidRDefault="00487C84" w:rsidP="00C45B90">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Consultas de control pre-natal, ecografías, exámenes de laboratorio rutinarios, vitaminas, suplementos y 2 consultas de control post Nata</w:t>
            </w:r>
            <w:r w:rsidR="00C45B90">
              <w:rPr>
                <w:rFonts w:ascii="Tahoma" w:hAnsi="Tahoma" w:cs="Tahoma"/>
                <w:color w:val="000000"/>
                <w:sz w:val="18"/>
                <w:szCs w:val="18"/>
                <w:lang w:val="es-BO" w:eastAsia="es-BO"/>
              </w:rPr>
              <w:t>l las necesarias.</w:t>
            </w:r>
          </w:p>
        </w:tc>
      </w:tr>
      <w:tr w:rsidR="00487C84" w:rsidRPr="00C80D52" w14:paraId="44273954" w14:textId="77777777" w:rsidTr="00487C84">
        <w:trPr>
          <w:trHeight w:val="466"/>
          <w:jc w:val="center"/>
        </w:trPr>
        <w:tc>
          <w:tcPr>
            <w:tcW w:w="3071" w:type="dxa"/>
            <w:tcBorders>
              <w:top w:val="single" w:sz="4" w:space="0" w:color="auto"/>
              <w:left w:val="single" w:sz="2" w:space="0" w:color="000000"/>
              <w:bottom w:val="nil"/>
              <w:right w:val="single" w:sz="2" w:space="0" w:color="000000"/>
            </w:tcBorders>
          </w:tcPr>
          <w:p w14:paraId="3FD0542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NEONATOLOGIA</w:t>
            </w:r>
          </w:p>
        </w:tc>
        <w:tc>
          <w:tcPr>
            <w:tcW w:w="2316" w:type="dxa"/>
            <w:gridSpan w:val="3"/>
            <w:tcBorders>
              <w:top w:val="single" w:sz="2" w:space="0" w:color="000000"/>
              <w:left w:val="single" w:sz="2" w:space="0" w:color="000000"/>
              <w:bottom w:val="single" w:sz="2" w:space="0" w:color="000000"/>
              <w:right w:val="single" w:sz="2" w:space="0" w:color="000000"/>
            </w:tcBorders>
          </w:tcPr>
          <w:p w14:paraId="363A1BAA" w14:textId="23C78937"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6E441003" w14:textId="0239086E" w:rsidR="00487C84" w:rsidRPr="00C80D52" w:rsidRDefault="00487C84" w:rsidP="00CF0365">
            <w:pPr>
              <w:autoSpaceDE w:val="0"/>
              <w:autoSpaceDN w:val="0"/>
              <w:adjustRightInd w:val="0"/>
              <w:jc w:val="both"/>
              <w:rPr>
                <w:rFonts w:ascii="Tahoma" w:hAnsi="Tahoma" w:cs="Tahoma"/>
                <w:color w:val="000000"/>
                <w:sz w:val="18"/>
                <w:szCs w:val="18"/>
                <w:lang w:val="es-BO" w:eastAsia="es-BO"/>
              </w:rPr>
            </w:pPr>
            <w:r w:rsidRPr="006610E4">
              <w:rPr>
                <w:rFonts w:ascii="Tahoma" w:hAnsi="Tahoma" w:cs="Tahoma"/>
                <w:color w:val="000000"/>
                <w:sz w:val="18"/>
                <w:szCs w:val="18"/>
                <w:lang w:val="es-BO" w:eastAsia="es-BO"/>
              </w:rPr>
              <w:t xml:space="preserve">Cobertura bajo la póliza </w:t>
            </w:r>
            <w:r>
              <w:rPr>
                <w:rFonts w:ascii="Tahoma" w:hAnsi="Tahoma" w:cs="Tahoma"/>
                <w:color w:val="000000"/>
                <w:sz w:val="18"/>
                <w:szCs w:val="18"/>
                <w:lang w:val="es-BO" w:eastAsia="es-BO"/>
              </w:rPr>
              <w:t xml:space="preserve">de la madre </w:t>
            </w:r>
            <w:r w:rsidRPr="006610E4">
              <w:rPr>
                <w:rFonts w:ascii="Tahoma" w:hAnsi="Tahoma" w:cs="Tahoma"/>
                <w:color w:val="000000"/>
                <w:sz w:val="18"/>
                <w:szCs w:val="18"/>
                <w:lang w:val="es-BO" w:eastAsia="es-BO"/>
              </w:rPr>
              <w:t xml:space="preserve">durante los </w:t>
            </w:r>
            <w:r w:rsidR="00CF0365">
              <w:rPr>
                <w:rFonts w:ascii="Tahoma" w:hAnsi="Tahoma" w:cs="Tahoma"/>
                <w:color w:val="000000"/>
                <w:sz w:val="18"/>
                <w:szCs w:val="18"/>
                <w:lang w:val="es-BO" w:eastAsia="es-BO"/>
              </w:rPr>
              <w:t>30</w:t>
            </w:r>
            <w:r w:rsidRPr="006610E4">
              <w:rPr>
                <w:rFonts w:ascii="Tahoma" w:hAnsi="Tahoma" w:cs="Tahoma"/>
                <w:color w:val="000000"/>
                <w:sz w:val="18"/>
                <w:szCs w:val="18"/>
                <w:lang w:val="es-BO" w:eastAsia="es-BO"/>
              </w:rPr>
              <w:t xml:space="preserve"> primeros días de vida</w:t>
            </w:r>
            <w:r w:rsidRPr="00C80D52">
              <w:rPr>
                <w:rFonts w:ascii="Tahoma" w:hAnsi="Tahoma" w:cs="Tahoma"/>
                <w:color w:val="000000"/>
                <w:sz w:val="18"/>
                <w:szCs w:val="18"/>
                <w:lang w:val="es-BO" w:eastAsia="es-BO"/>
              </w:rPr>
              <w:t xml:space="preserve"> para el recién nacido no patológico</w:t>
            </w:r>
            <w:r w:rsidR="0099602E">
              <w:rPr>
                <w:rFonts w:ascii="Tahoma" w:hAnsi="Tahoma" w:cs="Tahoma"/>
                <w:color w:val="000000"/>
                <w:sz w:val="18"/>
                <w:szCs w:val="18"/>
                <w:lang w:val="es-BO" w:eastAsia="es-BO"/>
              </w:rPr>
              <w:t>.</w:t>
            </w:r>
          </w:p>
        </w:tc>
      </w:tr>
      <w:tr w:rsidR="00487C84" w:rsidRPr="00C80D52" w14:paraId="3C5E2842" w14:textId="77777777" w:rsidTr="00487C84">
        <w:trPr>
          <w:trHeight w:val="466"/>
          <w:jc w:val="center"/>
        </w:trPr>
        <w:tc>
          <w:tcPr>
            <w:tcW w:w="3071" w:type="dxa"/>
            <w:tcBorders>
              <w:top w:val="nil"/>
              <w:left w:val="single" w:sz="2" w:space="0" w:color="000000"/>
              <w:bottom w:val="nil"/>
              <w:right w:val="single" w:sz="2" w:space="0" w:color="000000"/>
            </w:tcBorders>
          </w:tcPr>
          <w:p w14:paraId="2FCF174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36BC7E0B" w14:textId="45B52C22" w:rsidR="00487C84" w:rsidRPr="00C80D52" w:rsidRDefault="00CF0365"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sidRPr="00C80D52">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783C4CE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6610E4">
              <w:rPr>
                <w:rFonts w:ascii="Tahoma" w:hAnsi="Tahoma" w:cs="Tahoma"/>
                <w:color w:val="000000"/>
                <w:sz w:val="18"/>
                <w:szCs w:val="18"/>
                <w:lang w:val="es-BO" w:eastAsia="es-BO"/>
              </w:rPr>
              <w:t xml:space="preserve">Incubadora hasta </w:t>
            </w:r>
            <w:r>
              <w:rPr>
                <w:rFonts w:ascii="Tahoma" w:hAnsi="Tahoma" w:cs="Tahoma"/>
                <w:color w:val="000000"/>
                <w:sz w:val="18"/>
                <w:szCs w:val="18"/>
                <w:lang w:val="es-BO" w:eastAsia="es-BO"/>
              </w:rPr>
              <w:t>15</w:t>
            </w:r>
            <w:r w:rsidRPr="006610E4">
              <w:rPr>
                <w:rFonts w:ascii="Tahoma" w:hAnsi="Tahoma" w:cs="Tahoma"/>
                <w:color w:val="000000"/>
                <w:sz w:val="18"/>
                <w:szCs w:val="18"/>
                <w:lang w:val="es-BO" w:eastAsia="es-BO"/>
              </w:rPr>
              <w:t xml:space="preserve"> días</w:t>
            </w:r>
            <w:r w:rsidRPr="00C80D52">
              <w:rPr>
                <w:rFonts w:ascii="Tahoma" w:hAnsi="Tahoma" w:cs="Tahoma"/>
                <w:color w:val="000000"/>
                <w:sz w:val="18"/>
                <w:szCs w:val="18"/>
                <w:lang w:val="es-BO" w:eastAsia="es-BO"/>
              </w:rPr>
              <w:t>, salvo prescripción médica debidamente autorizada por la compañía</w:t>
            </w:r>
          </w:p>
        </w:tc>
      </w:tr>
      <w:tr w:rsidR="00487C84" w:rsidRPr="00C80D52" w14:paraId="53726C54" w14:textId="77777777" w:rsidTr="00487C84">
        <w:trPr>
          <w:trHeight w:val="466"/>
          <w:jc w:val="center"/>
        </w:trPr>
        <w:tc>
          <w:tcPr>
            <w:tcW w:w="3071" w:type="dxa"/>
            <w:tcBorders>
              <w:top w:val="nil"/>
              <w:left w:val="single" w:sz="2" w:space="0" w:color="000000"/>
              <w:bottom w:val="nil"/>
              <w:right w:val="single" w:sz="2" w:space="0" w:color="000000"/>
            </w:tcBorders>
          </w:tcPr>
          <w:p w14:paraId="033B41A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13513BD8" w14:textId="74665C79"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2E71811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Consultas de control de Niño Sano durante</w:t>
            </w:r>
            <w:r>
              <w:rPr>
                <w:rFonts w:ascii="Tahoma" w:hAnsi="Tahoma" w:cs="Tahoma"/>
                <w:color w:val="000000"/>
                <w:sz w:val="18"/>
                <w:szCs w:val="18"/>
                <w:lang w:val="es-BO" w:eastAsia="es-BO"/>
              </w:rPr>
              <w:t xml:space="preserve"> el 1er año de vida, 1 por mes.</w:t>
            </w:r>
          </w:p>
        </w:tc>
      </w:tr>
      <w:tr w:rsidR="00487C84" w:rsidRPr="00C80D52" w14:paraId="514CD923" w14:textId="77777777" w:rsidTr="00487C84">
        <w:trPr>
          <w:trHeight w:val="929"/>
          <w:jc w:val="center"/>
        </w:trPr>
        <w:tc>
          <w:tcPr>
            <w:tcW w:w="3071" w:type="dxa"/>
            <w:tcBorders>
              <w:top w:val="nil"/>
              <w:left w:val="single" w:sz="2" w:space="0" w:color="000000"/>
              <w:bottom w:val="nil"/>
              <w:right w:val="single" w:sz="2" w:space="0" w:color="000000"/>
            </w:tcBorders>
          </w:tcPr>
          <w:p w14:paraId="67B2C0F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4FA16D2A" w14:textId="2D655BE7"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7EE5CF40" w14:textId="526AE9CE"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Enfermedades congénitas del recién nacido, durante los 12 primeros meses de vida, para los bebes nacidos de embarazos cubiertos por la póliza</w:t>
            </w:r>
            <w:r w:rsidR="00CF0365">
              <w:rPr>
                <w:rFonts w:ascii="Tahoma" w:hAnsi="Tahoma" w:cs="Tahoma"/>
                <w:color w:val="000000"/>
                <w:sz w:val="18"/>
                <w:szCs w:val="18"/>
                <w:lang w:val="es-BO" w:eastAsia="es-BO"/>
              </w:rPr>
              <w:t>, y 100% cuando se detecte  al momento de nacer</w:t>
            </w:r>
            <w:r>
              <w:rPr>
                <w:rFonts w:ascii="Tahoma" w:hAnsi="Tahoma" w:cs="Tahoma"/>
                <w:color w:val="000000"/>
                <w:sz w:val="18"/>
                <w:szCs w:val="18"/>
                <w:lang w:val="es-BO" w:eastAsia="es-BO"/>
              </w:rPr>
              <w:t>.</w:t>
            </w:r>
          </w:p>
        </w:tc>
      </w:tr>
      <w:tr w:rsidR="00487C84" w:rsidRPr="00C80D52" w14:paraId="646B77ED" w14:textId="77777777" w:rsidTr="00487C84">
        <w:trPr>
          <w:trHeight w:val="696"/>
          <w:jc w:val="center"/>
        </w:trPr>
        <w:tc>
          <w:tcPr>
            <w:tcW w:w="3071" w:type="dxa"/>
            <w:tcBorders>
              <w:top w:val="nil"/>
              <w:left w:val="single" w:sz="2" w:space="0" w:color="000000"/>
              <w:bottom w:val="single" w:sz="2" w:space="0" w:color="000000"/>
              <w:right w:val="single" w:sz="2" w:space="0" w:color="000000"/>
            </w:tcBorders>
          </w:tcPr>
          <w:p w14:paraId="0C32FC8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1B0F1865" w14:textId="63F27C5D"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2D27A18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Cobertura para recién nacidos por embarazos no cubiertos por la Póliza, afiliación inmediata para bebes </w:t>
            </w:r>
            <w:r>
              <w:rPr>
                <w:rFonts w:ascii="Tahoma" w:hAnsi="Tahoma" w:cs="Tahoma"/>
                <w:color w:val="000000"/>
                <w:sz w:val="18"/>
                <w:szCs w:val="18"/>
                <w:lang w:val="es-BO" w:eastAsia="es-BO"/>
              </w:rPr>
              <w:t xml:space="preserve">sin </w:t>
            </w:r>
            <w:r w:rsidRPr="00C80D52">
              <w:rPr>
                <w:rFonts w:ascii="Tahoma" w:hAnsi="Tahoma" w:cs="Tahoma"/>
                <w:color w:val="000000"/>
                <w:sz w:val="18"/>
                <w:szCs w:val="18"/>
                <w:lang w:val="es-BO" w:eastAsia="es-BO"/>
              </w:rPr>
              <w:t>n</w:t>
            </w:r>
            <w:r>
              <w:rPr>
                <w:rFonts w:ascii="Tahoma" w:hAnsi="Tahoma" w:cs="Tahoma"/>
                <w:color w:val="000000"/>
                <w:sz w:val="18"/>
                <w:szCs w:val="18"/>
                <w:lang w:val="es-BO" w:eastAsia="es-BO"/>
              </w:rPr>
              <w:t>inguna patología</w:t>
            </w:r>
            <w:r w:rsidRPr="00C80D52">
              <w:rPr>
                <w:rFonts w:ascii="Tahoma" w:hAnsi="Tahoma" w:cs="Tahoma"/>
                <w:color w:val="000000"/>
                <w:sz w:val="18"/>
                <w:szCs w:val="18"/>
                <w:lang w:val="es-BO" w:eastAsia="es-BO"/>
              </w:rPr>
              <w:t>.</w:t>
            </w:r>
          </w:p>
        </w:tc>
      </w:tr>
      <w:tr w:rsidR="00487C84" w:rsidRPr="00C80D52" w14:paraId="3AAB94AD" w14:textId="77777777" w:rsidTr="00487C84">
        <w:trPr>
          <w:trHeight w:val="168"/>
          <w:jc w:val="center"/>
        </w:trPr>
        <w:tc>
          <w:tcPr>
            <w:tcW w:w="3071" w:type="dxa"/>
            <w:tcBorders>
              <w:top w:val="nil"/>
              <w:left w:val="single" w:sz="2" w:space="0" w:color="000000"/>
              <w:bottom w:val="single" w:sz="2" w:space="0" w:color="000000"/>
              <w:right w:val="single" w:sz="2" w:space="0" w:color="000000"/>
            </w:tcBorders>
          </w:tcPr>
          <w:p w14:paraId="09E4A36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CIRCUNCISIÓN</w:t>
            </w:r>
          </w:p>
        </w:tc>
        <w:tc>
          <w:tcPr>
            <w:tcW w:w="2316" w:type="dxa"/>
            <w:gridSpan w:val="3"/>
            <w:tcBorders>
              <w:top w:val="single" w:sz="2" w:space="0" w:color="000000"/>
              <w:left w:val="single" w:sz="2" w:space="0" w:color="000000"/>
              <w:bottom w:val="single" w:sz="2" w:space="0" w:color="000000"/>
              <w:right w:val="single" w:sz="2" w:space="0" w:color="000000"/>
            </w:tcBorders>
          </w:tcPr>
          <w:p w14:paraId="235E6EC1" w14:textId="735FAD5E"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78CBBA0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Cobertura durante el 1er. año de vida.</w:t>
            </w:r>
          </w:p>
        </w:tc>
      </w:tr>
      <w:tr w:rsidR="00487C84" w:rsidRPr="00C80D52" w14:paraId="29755A54" w14:textId="77777777" w:rsidTr="00487C84">
        <w:trPr>
          <w:trHeight w:val="637"/>
          <w:jc w:val="center"/>
        </w:trPr>
        <w:tc>
          <w:tcPr>
            <w:tcW w:w="3071" w:type="dxa"/>
            <w:tcBorders>
              <w:top w:val="single" w:sz="2" w:space="0" w:color="000000"/>
              <w:left w:val="single" w:sz="2" w:space="0" w:color="000000"/>
              <w:bottom w:val="single" w:sz="2" w:space="0" w:color="000000"/>
              <w:right w:val="single" w:sz="2" w:space="0" w:color="000000"/>
            </w:tcBorders>
          </w:tcPr>
          <w:p w14:paraId="6373824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CANCER - ONCOLOGIA</w:t>
            </w:r>
          </w:p>
        </w:tc>
        <w:tc>
          <w:tcPr>
            <w:tcW w:w="2316" w:type="dxa"/>
            <w:gridSpan w:val="3"/>
            <w:tcBorders>
              <w:top w:val="single" w:sz="2" w:space="0" w:color="000000"/>
              <w:left w:val="single" w:sz="2" w:space="0" w:color="000000"/>
              <w:bottom w:val="single" w:sz="2" w:space="0" w:color="000000"/>
              <w:right w:val="single" w:sz="2" w:space="0" w:color="000000"/>
            </w:tcBorders>
          </w:tcPr>
          <w:p w14:paraId="615A6218" w14:textId="446388FF"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63720D4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Ambulatorio, sesiones de radioterapia, quimioterapia y Hospitalario. (100% para el grupo familiar y titulares solteros) </w:t>
            </w:r>
          </w:p>
        </w:tc>
      </w:tr>
      <w:tr w:rsidR="00487C84" w:rsidRPr="00C80D52" w14:paraId="105B6DBC" w14:textId="77777777" w:rsidTr="00487C84">
        <w:trPr>
          <w:trHeight w:val="637"/>
          <w:jc w:val="center"/>
        </w:trPr>
        <w:tc>
          <w:tcPr>
            <w:tcW w:w="3071" w:type="dxa"/>
            <w:tcBorders>
              <w:top w:val="single" w:sz="2" w:space="0" w:color="000000"/>
              <w:left w:val="single" w:sz="2" w:space="0" w:color="000000"/>
              <w:bottom w:val="single" w:sz="2" w:space="0" w:color="000000"/>
              <w:right w:val="single" w:sz="2" w:space="0" w:color="000000"/>
            </w:tcBorders>
          </w:tcPr>
          <w:p w14:paraId="16171F10" w14:textId="2CC0F07A" w:rsidR="00487C84" w:rsidRPr="00964FA1" w:rsidRDefault="00964FA1" w:rsidP="00487C84">
            <w:pPr>
              <w:autoSpaceDE w:val="0"/>
              <w:autoSpaceDN w:val="0"/>
              <w:adjustRightInd w:val="0"/>
              <w:jc w:val="both"/>
              <w:rPr>
                <w:rFonts w:ascii="Tahoma" w:hAnsi="Tahoma" w:cs="Tahoma"/>
                <w:color w:val="000000"/>
                <w:sz w:val="20"/>
                <w:szCs w:val="18"/>
                <w:lang w:val="es-BO" w:eastAsia="es-BO"/>
              </w:rPr>
            </w:pPr>
            <w:r w:rsidRPr="00964FA1">
              <w:rPr>
                <w:rFonts w:ascii="Tahoma" w:hAnsi="Tahoma" w:cs="Tahoma"/>
                <w:color w:val="000000"/>
                <w:sz w:val="20"/>
                <w:szCs w:val="18"/>
                <w:lang w:val="es-BO" w:eastAsia="es-BO"/>
              </w:rPr>
              <w:lastRenderedPageBreak/>
              <w:t>ONCOLOGÍA</w:t>
            </w:r>
          </w:p>
          <w:p w14:paraId="100F546D" w14:textId="3820ABD2" w:rsidR="00487C84" w:rsidRPr="00964FA1" w:rsidRDefault="00964FA1" w:rsidP="00487C84">
            <w:pPr>
              <w:autoSpaceDE w:val="0"/>
              <w:autoSpaceDN w:val="0"/>
              <w:adjustRightInd w:val="0"/>
              <w:jc w:val="both"/>
              <w:rPr>
                <w:rFonts w:ascii="Tahoma" w:hAnsi="Tahoma" w:cs="Tahoma"/>
                <w:color w:val="000000"/>
                <w:sz w:val="20"/>
                <w:szCs w:val="18"/>
                <w:lang w:val="es-BO" w:eastAsia="es-BO"/>
              </w:rPr>
            </w:pPr>
            <w:r w:rsidRPr="00964FA1">
              <w:rPr>
                <w:rFonts w:ascii="Tahoma" w:hAnsi="Tahoma" w:cs="Tahoma"/>
                <w:color w:val="000000"/>
                <w:sz w:val="20"/>
                <w:szCs w:val="18"/>
                <w:lang w:val="es-BO" w:eastAsia="es-BO"/>
              </w:rPr>
              <w:t>QUIMIOTERAPIA</w:t>
            </w:r>
          </w:p>
          <w:p w14:paraId="37268222" w14:textId="4F68A839" w:rsidR="00487C84" w:rsidRPr="00964FA1" w:rsidRDefault="00964FA1" w:rsidP="00487C84">
            <w:pPr>
              <w:autoSpaceDE w:val="0"/>
              <w:autoSpaceDN w:val="0"/>
              <w:adjustRightInd w:val="0"/>
              <w:jc w:val="both"/>
              <w:rPr>
                <w:rFonts w:ascii="Tahoma" w:hAnsi="Tahoma" w:cs="Tahoma"/>
                <w:color w:val="000000"/>
                <w:sz w:val="20"/>
                <w:szCs w:val="18"/>
                <w:lang w:val="es-BO" w:eastAsia="es-BO"/>
              </w:rPr>
            </w:pPr>
            <w:r w:rsidRPr="00964FA1">
              <w:rPr>
                <w:rFonts w:ascii="Tahoma" w:hAnsi="Tahoma" w:cs="Tahoma"/>
                <w:color w:val="000000"/>
                <w:sz w:val="20"/>
                <w:szCs w:val="18"/>
                <w:lang w:val="es-BO" w:eastAsia="es-BO"/>
              </w:rPr>
              <w:t>RADIOTERAPIA</w:t>
            </w:r>
          </w:p>
          <w:p w14:paraId="5B5B3674" w14:textId="164EAD60" w:rsidR="00487C84" w:rsidRPr="00964FA1" w:rsidRDefault="00964FA1" w:rsidP="00487C84">
            <w:pPr>
              <w:autoSpaceDE w:val="0"/>
              <w:autoSpaceDN w:val="0"/>
              <w:adjustRightInd w:val="0"/>
              <w:jc w:val="both"/>
              <w:rPr>
                <w:rFonts w:ascii="Tahoma" w:hAnsi="Tahoma" w:cs="Tahoma"/>
                <w:color w:val="000000"/>
                <w:sz w:val="20"/>
                <w:szCs w:val="18"/>
                <w:lang w:val="es-BO" w:eastAsia="es-BO"/>
              </w:rPr>
            </w:pPr>
            <w:r w:rsidRPr="00964FA1">
              <w:rPr>
                <w:rFonts w:ascii="Tahoma" w:hAnsi="Tahoma" w:cs="Tahoma"/>
                <w:color w:val="000000"/>
                <w:sz w:val="20"/>
                <w:szCs w:val="18"/>
                <w:lang w:val="es-BO" w:eastAsia="es-BO"/>
              </w:rPr>
              <w:t>YODOTERAPIA</w:t>
            </w:r>
          </w:p>
          <w:p w14:paraId="5544F3C1" w14:textId="282C84EB" w:rsidR="00487C84" w:rsidRPr="00964FA1" w:rsidRDefault="00964FA1" w:rsidP="00487C84">
            <w:pPr>
              <w:autoSpaceDE w:val="0"/>
              <w:autoSpaceDN w:val="0"/>
              <w:adjustRightInd w:val="0"/>
              <w:jc w:val="both"/>
              <w:rPr>
                <w:rFonts w:ascii="Tahoma" w:hAnsi="Tahoma" w:cs="Tahoma"/>
                <w:color w:val="000000"/>
                <w:sz w:val="20"/>
                <w:szCs w:val="18"/>
                <w:lang w:val="es-BO" w:eastAsia="es-BO"/>
              </w:rPr>
            </w:pPr>
            <w:r w:rsidRPr="00964FA1">
              <w:rPr>
                <w:rFonts w:ascii="Tahoma" w:hAnsi="Tahoma" w:cs="Tahoma"/>
                <w:color w:val="000000"/>
                <w:sz w:val="20"/>
                <w:szCs w:val="18"/>
                <w:lang w:val="es-BO" w:eastAsia="es-BO"/>
              </w:rPr>
              <w:t>CONSULTAS DE CONTROL</w:t>
            </w:r>
          </w:p>
          <w:p w14:paraId="5148175E" w14:textId="7EC424F7" w:rsidR="00487C84" w:rsidRPr="00964FA1" w:rsidRDefault="00964FA1" w:rsidP="00487C84">
            <w:pPr>
              <w:autoSpaceDE w:val="0"/>
              <w:autoSpaceDN w:val="0"/>
              <w:adjustRightInd w:val="0"/>
              <w:jc w:val="both"/>
              <w:rPr>
                <w:rFonts w:ascii="Tahoma" w:hAnsi="Tahoma" w:cs="Tahoma"/>
                <w:color w:val="000000"/>
                <w:sz w:val="20"/>
                <w:szCs w:val="18"/>
                <w:lang w:val="es-BO" w:eastAsia="es-BO"/>
              </w:rPr>
            </w:pPr>
            <w:r w:rsidRPr="00964FA1">
              <w:rPr>
                <w:rFonts w:ascii="Tahoma" w:hAnsi="Tahoma" w:cs="Tahoma"/>
                <w:color w:val="000000"/>
                <w:sz w:val="20"/>
                <w:szCs w:val="18"/>
                <w:lang w:val="es-BO" w:eastAsia="es-BO"/>
              </w:rPr>
              <w:t>ANÁLISIS DE CONTROL</w:t>
            </w:r>
          </w:p>
          <w:p w14:paraId="55B54C56" w14:textId="182622D2" w:rsidR="00487C84" w:rsidRPr="00964FA1" w:rsidRDefault="00964FA1" w:rsidP="00487C84">
            <w:pPr>
              <w:autoSpaceDE w:val="0"/>
              <w:autoSpaceDN w:val="0"/>
              <w:adjustRightInd w:val="0"/>
              <w:jc w:val="both"/>
              <w:rPr>
                <w:rFonts w:ascii="Tahoma" w:hAnsi="Tahoma" w:cs="Tahoma"/>
                <w:color w:val="000000"/>
                <w:sz w:val="20"/>
                <w:szCs w:val="18"/>
                <w:lang w:val="es-BO" w:eastAsia="es-BO"/>
              </w:rPr>
            </w:pPr>
            <w:r w:rsidRPr="00964FA1">
              <w:rPr>
                <w:rFonts w:ascii="Tahoma" w:hAnsi="Tahoma" w:cs="Tahoma"/>
                <w:color w:val="000000"/>
                <w:sz w:val="20"/>
                <w:szCs w:val="18"/>
                <w:lang w:val="es-BO" w:eastAsia="es-BO"/>
              </w:rPr>
              <w:t>OPERACIONES</w:t>
            </w:r>
          </w:p>
          <w:p w14:paraId="0B31FE32" w14:textId="4B1AC941" w:rsidR="00487C84" w:rsidRPr="00964FA1" w:rsidRDefault="00964FA1" w:rsidP="00487C84">
            <w:pPr>
              <w:autoSpaceDE w:val="0"/>
              <w:autoSpaceDN w:val="0"/>
              <w:adjustRightInd w:val="0"/>
              <w:jc w:val="both"/>
              <w:rPr>
                <w:rFonts w:ascii="Tahoma" w:hAnsi="Tahoma" w:cs="Tahoma"/>
                <w:color w:val="000000"/>
                <w:sz w:val="20"/>
                <w:szCs w:val="18"/>
                <w:lang w:val="es-BO" w:eastAsia="es-BO"/>
              </w:rPr>
            </w:pPr>
            <w:r w:rsidRPr="00964FA1">
              <w:rPr>
                <w:rFonts w:ascii="Tahoma" w:hAnsi="Tahoma" w:cs="Tahoma"/>
                <w:color w:val="000000"/>
                <w:sz w:val="20"/>
                <w:szCs w:val="18"/>
                <w:lang w:val="es-BO" w:eastAsia="es-BO"/>
              </w:rPr>
              <w:t>INTERNACION</w:t>
            </w:r>
          </w:p>
        </w:tc>
        <w:tc>
          <w:tcPr>
            <w:tcW w:w="2316" w:type="dxa"/>
            <w:gridSpan w:val="3"/>
            <w:tcBorders>
              <w:top w:val="single" w:sz="2" w:space="0" w:color="000000"/>
              <w:left w:val="single" w:sz="2" w:space="0" w:color="000000"/>
              <w:bottom w:val="single" w:sz="2" w:space="0" w:color="000000"/>
              <w:right w:val="single" w:sz="2" w:space="0" w:color="000000"/>
            </w:tcBorders>
          </w:tcPr>
          <w:p w14:paraId="17F176E5" w14:textId="3879BC65"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256AE18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3D0175B8" w14:textId="77777777" w:rsidTr="00487C84">
        <w:trPr>
          <w:trHeight w:val="254"/>
          <w:jc w:val="center"/>
        </w:trPr>
        <w:tc>
          <w:tcPr>
            <w:tcW w:w="3071" w:type="dxa"/>
            <w:tcBorders>
              <w:top w:val="single" w:sz="2" w:space="0" w:color="000000"/>
              <w:left w:val="single" w:sz="2" w:space="0" w:color="000000"/>
              <w:bottom w:val="single" w:sz="2" w:space="0" w:color="000000"/>
              <w:right w:val="single" w:sz="2" w:space="0" w:color="000000"/>
            </w:tcBorders>
          </w:tcPr>
          <w:p w14:paraId="1E8D8FC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CIRUGIA LAPAROSCOPIA</w:t>
            </w:r>
          </w:p>
        </w:tc>
        <w:tc>
          <w:tcPr>
            <w:tcW w:w="2316" w:type="dxa"/>
            <w:gridSpan w:val="3"/>
            <w:tcBorders>
              <w:top w:val="single" w:sz="2" w:space="0" w:color="000000"/>
              <w:left w:val="single" w:sz="2" w:space="0" w:color="000000"/>
              <w:bottom w:val="single" w:sz="2" w:space="0" w:color="000000"/>
              <w:right w:val="single" w:sz="2" w:space="0" w:color="000000"/>
            </w:tcBorders>
          </w:tcPr>
          <w:p w14:paraId="37D18DE6" w14:textId="15246CC0" w:rsidR="00487C84" w:rsidRPr="00C80D52" w:rsidRDefault="00BD0EE3"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sidRPr="00C80D52">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7D3D8AC4" w14:textId="77777777" w:rsidR="00487C84" w:rsidRPr="008124B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Incluye alquiler de equipo</w:t>
            </w:r>
            <w:r>
              <w:rPr>
                <w:rFonts w:ascii="Tahoma" w:hAnsi="Tahoma" w:cs="Tahoma"/>
                <w:iCs/>
                <w:color w:val="000000"/>
                <w:sz w:val="18"/>
                <w:szCs w:val="18"/>
                <w:lang w:val="es-BO" w:eastAsia="es-BO"/>
              </w:rPr>
              <w:t>.</w:t>
            </w:r>
          </w:p>
        </w:tc>
      </w:tr>
      <w:tr w:rsidR="00487C84" w:rsidRPr="00C80D52" w14:paraId="23EE9EFD" w14:textId="77777777" w:rsidTr="00487C84">
        <w:trPr>
          <w:trHeight w:val="282"/>
          <w:jc w:val="center"/>
        </w:trPr>
        <w:tc>
          <w:tcPr>
            <w:tcW w:w="3071" w:type="dxa"/>
            <w:tcBorders>
              <w:top w:val="single" w:sz="2" w:space="0" w:color="000000"/>
              <w:left w:val="single" w:sz="2" w:space="0" w:color="000000"/>
              <w:bottom w:val="single" w:sz="2" w:space="0" w:color="000000"/>
              <w:right w:val="single" w:sz="2" w:space="0" w:color="000000"/>
            </w:tcBorders>
          </w:tcPr>
          <w:p w14:paraId="7C0DD8B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CIRUGIA ARTROSCOPICA</w:t>
            </w:r>
          </w:p>
        </w:tc>
        <w:tc>
          <w:tcPr>
            <w:tcW w:w="2316" w:type="dxa"/>
            <w:gridSpan w:val="3"/>
            <w:tcBorders>
              <w:top w:val="single" w:sz="2" w:space="0" w:color="000000"/>
              <w:left w:val="single" w:sz="2" w:space="0" w:color="000000"/>
              <w:bottom w:val="single" w:sz="2" w:space="0" w:color="000000"/>
              <w:right w:val="single" w:sz="2" w:space="0" w:color="000000"/>
            </w:tcBorders>
          </w:tcPr>
          <w:p w14:paraId="3A3F4875" w14:textId="343A4F2E" w:rsidR="00487C84" w:rsidRPr="00C80D52" w:rsidRDefault="00BD0EE3"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sidRPr="00C80D52">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28CB8D0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Cobertura ambulatoria, incluye alqu</w:t>
            </w:r>
            <w:r>
              <w:rPr>
                <w:rFonts w:ascii="Tahoma" w:hAnsi="Tahoma" w:cs="Tahoma"/>
                <w:color w:val="000000"/>
                <w:sz w:val="18"/>
                <w:szCs w:val="18"/>
                <w:lang w:val="es-BO" w:eastAsia="es-BO"/>
              </w:rPr>
              <w:t xml:space="preserve">iler de equipo </w:t>
            </w:r>
          </w:p>
        </w:tc>
      </w:tr>
      <w:tr w:rsidR="00487C84" w:rsidRPr="00C80D52" w14:paraId="2995111B"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1456080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LITROTRIPSIA EXTRACORPOREA</w:t>
            </w:r>
          </w:p>
        </w:tc>
        <w:tc>
          <w:tcPr>
            <w:tcW w:w="2316" w:type="dxa"/>
            <w:gridSpan w:val="3"/>
            <w:tcBorders>
              <w:top w:val="single" w:sz="2" w:space="0" w:color="000000"/>
              <w:left w:val="single" w:sz="2" w:space="0" w:color="000000"/>
              <w:bottom w:val="single" w:sz="2" w:space="0" w:color="000000"/>
              <w:right w:val="single" w:sz="2" w:space="0" w:color="000000"/>
            </w:tcBorders>
          </w:tcPr>
          <w:p w14:paraId="437EF69E" w14:textId="09245CB9" w:rsidR="00487C84" w:rsidRPr="00C80D52" w:rsidRDefault="00BD0EE3"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sidRPr="00C80D52">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78C7F1D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Incluye alqu</w:t>
            </w:r>
            <w:r>
              <w:rPr>
                <w:rFonts w:ascii="Tahoma" w:hAnsi="Tahoma" w:cs="Tahoma"/>
                <w:color w:val="000000"/>
                <w:sz w:val="18"/>
                <w:szCs w:val="18"/>
                <w:lang w:val="es-BO" w:eastAsia="es-BO"/>
              </w:rPr>
              <w:t xml:space="preserve">iler de equipo </w:t>
            </w:r>
            <w:r w:rsidRPr="00C80D52">
              <w:rPr>
                <w:rFonts w:ascii="Tahoma" w:hAnsi="Tahoma" w:cs="Tahoma"/>
                <w:color w:val="000000"/>
                <w:sz w:val="18"/>
                <w:szCs w:val="18"/>
                <w:lang w:val="es-BO" w:eastAsia="es-BO"/>
              </w:rPr>
              <w:t xml:space="preserve"> </w:t>
            </w:r>
          </w:p>
        </w:tc>
      </w:tr>
      <w:tr w:rsidR="00487C84" w:rsidRPr="00C80D52" w14:paraId="692AC3E3" w14:textId="77777777" w:rsidTr="00487C84">
        <w:trPr>
          <w:trHeight w:val="466"/>
          <w:jc w:val="center"/>
        </w:trPr>
        <w:tc>
          <w:tcPr>
            <w:tcW w:w="3071" w:type="dxa"/>
            <w:tcBorders>
              <w:top w:val="single" w:sz="2" w:space="0" w:color="000000"/>
              <w:left w:val="single" w:sz="2" w:space="0" w:color="000000"/>
              <w:bottom w:val="single" w:sz="2" w:space="0" w:color="000000"/>
              <w:right w:val="single" w:sz="2" w:space="0" w:color="000000"/>
            </w:tcBorders>
          </w:tcPr>
          <w:p w14:paraId="56BE108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ADENOMA DE PROSTATA</w:t>
            </w:r>
          </w:p>
          <w:p w14:paraId="548DBF9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5CFC2A45" w14:textId="798457EF" w:rsidR="00487C84" w:rsidRPr="00C80D52" w:rsidRDefault="00BD0EE3"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sidRPr="00C80D52">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50EE832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Cubierto el tratamiento y la cirugia que se requiera</w:t>
            </w:r>
            <w:r>
              <w:rPr>
                <w:rFonts w:ascii="Tahoma" w:hAnsi="Tahoma" w:cs="Tahoma"/>
                <w:color w:val="000000"/>
                <w:sz w:val="18"/>
                <w:szCs w:val="18"/>
                <w:lang w:val="es-BO" w:eastAsia="es-BO"/>
              </w:rPr>
              <w:t>.</w:t>
            </w:r>
          </w:p>
        </w:tc>
      </w:tr>
      <w:tr w:rsidR="00487C84" w:rsidRPr="00C80D52" w14:paraId="46DD6C7C" w14:textId="77777777" w:rsidTr="00487C84">
        <w:trPr>
          <w:trHeight w:val="237"/>
          <w:jc w:val="center"/>
        </w:trPr>
        <w:tc>
          <w:tcPr>
            <w:tcW w:w="3071" w:type="dxa"/>
            <w:tcBorders>
              <w:top w:val="single" w:sz="2" w:space="0" w:color="000000"/>
              <w:left w:val="single" w:sz="2" w:space="0" w:color="000000"/>
              <w:bottom w:val="single" w:sz="2" w:space="0" w:color="000000"/>
              <w:right w:val="single" w:sz="2" w:space="0" w:color="000000"/>
            </w:tcBorders>
          </w:tcPr>
          <w:p w14:paraId="28A9CF4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ARTRITIS  REUMATOIDE</w:t>
            </w:r>
          </w:p>
        </w:tc>
        <w:tc>
          <w:tcPr>
            <w:tcW w:w="2316" w:type="dxa"/>
            <w:gridSpan w:val="3"/>
            <w:tcBorders>
              <w:top w:val="single" w:sz="2" w:space="0" w:color="000000"/>
              <w:left w:val="single" w:sz="2" w:space="0" w:color="000000"/>
              <w:bottom w:val="single" w:sz="2" w:space="0" w:color="000000"/>
              <w:right w:val="single" w:sz="2" w:space="0" w:color="000000"/>
            </w:tcBorders>
          </w:tcPr>
          <w:p w14:paraId="1582B622" w14:textId="686A76F7"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5292052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w:t>
            </w:r>
            <w:r w:rsidRPr="00394745">
              <w:rPr>
                <w:rFonts w:ascii="Tahoma" w:hAnsi="Tahoma" w:cs="Tahoma"/>
                <w:color w:val="000000"/>
                <w:sz w:val="18"/>
                <w:szCs w:val="18"/>
                <w:lang w:val="es-BO" w:eastAsia="es-BO"/>
              </w:rPr>
              <w:t>onsultas</w:t>
            </w:r>
            <w:r>
              <w:rPr>
                <w:rFonts w:ascii="Tahoma" w:hAnsi="Tahoma" w:cs="Tahoma"/>
                <w:color w:val="000000"/>
                <w:sz w:val="18"/>
                <w:szCs w:val="18"/>
                <w:lang w:val="es-BO" w:eastAsia="es-BO"/>
              </w:rPr>
              <w:t xml:space="preserve"> cubiertas</w:t>
            </w:r>
            <w:r w:rsidRPr="00394745">
              <w:rPr>
                <w:rFonts w:ascii="Tahoma" w:hAnsi="Tahoma" w:cs="Tahoma"/>
                <w:color w:val="000000"/>
                <w:sz w:val="18"/>
                <w:szCs w:val="18"/>
                <w:lang w:val="es-BO" w:eastAsia="es-BO"/>
              </w:rPr>
              <w:t>, exámenes y medicamentos</w:t>
            </w:r>
            <w:r w:rsidRPr="00C80D52">
              <w:rPr>
                <w:rFonts w:ascii="Tahoma" w:hAnsi="Tahoma" w:cs="Tahoma"/>
                <w:color w:val="000000"/>
                <w:sz w:val="18"/>
                <w:szCs w:val="18"/>
                <w:lang w:val="es-BO" w:eastAsia="es-BO"/>
              </w:rPr>
              <w:t>.</w:t>
            </w:r>
          </w:p>
        </w:tc>
      </w:tr>
      <w:tr w:rsidR="00487C84" w:rsidRPr="00C80D52" w14:paraId="720E831E"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3797A26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CIRUGIA CARDIACA</w:t>
            </w:r>
          </w:p>
        </w:tc>
        <w:tc>
          <w:tcPr>
            <w:tcW w:w="2316" w:type="dxa"/>
            <w:gridSpan w:val="3"/>
            <w:tcBorders>
              <w:top w:val="single" w:sz="2" w:space="0" w:color="000000"/>
              <w:left w:val="single" w:sz="2" w:space="0" w:color="000000"/>
              <w:bottom w:val="single" w:sz="2" w:space="0" w:color="000000"/>
              <w:right w:val="single" w:sz="2" w:space="0" w:color="000000"/>
            </w:tcBorders>
          </w:tcPr>
          <w:p w14:paraId="4F3EC6C0" w14:textId="3B99B558" w:rsidR="00487C84" w:rsidRPr="00C80D52" w:rsidRDefault="00BD0EE3"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sidRPr="00C80D52">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365B927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3E3EBE7F"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31C9165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CIRUGIA MENOR EN CONSULTORIO</w:t>
            </w:r>
          </w:p>
        </w:tc>
        <w:tc>
          <w:tcPr>
            <w:tcW w:w="2316" w:type="dxa"/>
            <w:gridSpan w:val="3"/>
            <w:tcBorders>
              <w:top w:val="single" w:sz="2" w:space="0" w:color="000000"/>
              <w:left w:val="single" w:sz="2" w:space="0" w:color="000000"/>
              <w:bottom w:val="single" w:sz="2" w:space="0" w:color="000000"/>
              <w:right w:val="single" w:sz="2" w:space="0" w:color="000000"/>
            </w:tcBorders>
          </w:tcPr>
          <w:p w14:paraId="0A6A54E2" w14:textId="484426F2"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2C4716B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Cobertura</w:t>
            </w:r>
            <w:r>
              <w:rPr>
                <w:rFonts w:ascii="Tahoma" w:hAnsi="Tahoma" w:cs="Tahoma"/>
                <w:color w:val="000000"/>
                <w:sz w:val="18"/>
                <w:szCs w:val="18"/>
                <w:lang w:val="es-BO" w:eastAsia="es-BO"/>
              </w:rPr>
              <w:t xml:space="preserve"> inmediata</w:t>
            </w:r>
          </w:p>
        </w:tc>
      </w:tr>
      <w:tr w:rsidR="00487C84" w:rsidRPr="00C80D52" w14:paraId="0B998A9F" w14:textId="77777777" w:rsidTr="00487C84">
        <w:trPr>
          <w:trHeight w:val="475"/>
          <w:jc w:val="center"/>
        </w:trPr>
        <w:tc>
          <w:tcPr>
            <w:tcW w:w="3071" w:type="dxa"/>
            <w:tcBorders>
              <w:top w:val="single" w:sz="2" w:space="0" w:color="000000"/>
              <w:left w:val="single" w:sz="2" w:space="0" w:color="000000"/>
              <w:bottom w:val="single" w:sz="2" w:space="0" w:color="000000"/>
              <w:right w:val="single" w:sz="2" w:space="0" w:color="000000"/>
            </w:tcBorders>
          </w:tcPr>
          <w:p w14:paraId="081EF671"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OPTOMETRIA</w:t>
            </w:r>
          </w:p>
        </w:tc>
        <w:tc>
          <w:tcPr>
            <w:tcW w:w="2316" w:type="dxa"/>
            <w:gridSpan w:val="3"/>
            <w:tcBorders>
              <w:top w:val="single" w:sz="2" w:space="0" w:color="000000"/>
              <w:left w:val="single" w:sz="2" w:space="0" w:color="000000"/>
              <w:bottom w:val="single" w:sz="2" w:space="0" w:color="000000"/>
              <w:right w:val="single" w:sz="2" w:space="0" w:color="000000"/>
            </w:tcBorders>
          </w:tcPr>
          <w:p w14:paraId="26E0FA89" w14:textId="2DC53DF3"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1FF8171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Una vez por año para titulares y dependientes</w:t>
            </w:r>
            <w:r>
              <w:rPr>
                <w:rFonts w:ascii="Tahoma" w:hAnsi="Tahoma" w:cs="Tahoma"/>
                <w:color w:val="000000"/>
                <w:sz w:val="18"/>
                <w:szCs w:val="18"/>
                <w:lang w:val="es-BO" w:eastAsia="es-BO"/>
              </w:rPr>
              <w:t xml:space="preserve"> o  en caso de accidente.</w:t>
            </w:r>
          </w:p>
        </w:tc>
      </w:tr>
      <w:tr w:rsidR="00487C84" w:rsidRPr="00C80D52" w14:paraId="2BE0B913" w14:textId="77777777" w:rsidTr="00487C84">
        <w:trPr>
          <w:trHeight w:val="424"/>
          <w:jc w:val="center"/>
        </w:trPr>
        <w:tc>
          <w:tcPr>
            <w:tcW w:w="3071" w:type="dxa"/>
            <w:tcBorders>
              <w:top w:val="single" w:sz="2" w:space="0" w:color="000000"/>
              <w:left w:val="single" w:sz="2" w:space="0" w:color="000000"/>
              <w:bottom w:val="single" w:sz="2" w:space="0" w:color="000000"/>
              <w:right w:val="single" w:sz="2" w:space="0" w:color="000000"/>
            </w:tcBorders>
          </w:tcPr>
          <w:p w14:paraId="1C67A605" w14:textId="7917FFBA"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OF</w:t>
            </w:r>
            <w:r w:rsidR="00487C84" w:rsidRPr="00C80D52">
              <w:rPr>
                <w:rFonts w:ascii="Tahoma" w:hAnsi="Tahoma" w:cs="Tahoma"/>
                <w:color w:val="000000"/>
                <w:sz w:val="18"/>
                <w:szCs w:val="18"/>
                <w:lang w:val="es-BO" w:eastAsia="es-BO"/>
              </w:rPr>
              <w:t>TALMOLOGÍA</w:t>
            </w:r>
          </w:p>
        </w:tc>
        <w:tc>
          <w:tcPr>
            <w:tcW w:w="2316" w:type="dxa"/>
            <w:gridSpan w:val="3"/>
            <w:tcBorders>
              <w:top w:val="single" w:sz="2" w:space="0" w:color="000000"/>
              <w:left w:val="single" w:sz="2" w:space="0" w:color="000000"/>
              <w:bottom w:val="single" w:sz="2" w:space="0" w:color="000000"/>
              <w:right w:val="single" w:sz="2" w:space="0" w:color="000000"/>
            </w:tcBorders>
          </w:tcPr>
          <w:p w14:paraId="4F58C064" w14:textId="5CB5AC6A"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1AD9AD7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Miopia y Astigmatismo, Cubiertas las consultas y los tratamientos</w:t>
            </w:r>
            <w:r>
              <w:rPr>
                <w:rFonts w:ascii="Tahoma" w:hAnsi="Tahoma" w:cs="Tahoma"/>
                <w:color w:val="000000"/>
                <w:sz w:val="18"/>
                <w:szCs w:val="18"/>
                <w:lang w:val="es-BO" w:eastAsia="es-BO"/>
              </w:rPr>
              <w:t>.</w:t>
            </w:r>
          </w:p>
        </w:tc>
      </w:tr>
      <w:tr w:rsidR="00487C84" w:rsidRPr="00C80D52" w14:paraId="63A2127B" w14:textId="77777777" w:rsidTr="00487C84">
        <w:trPr>
          <w:trHeight w:val="416"/>
          <w:jc w:val="center"/>
        </w:trPr>
        <w:tc>
          <w:tcPr>
            <w:tcW w:w="3071" w:type="dxa"/>
            <w:tcBorders>
              <w:top w:val="single" w:sz="2" w:space="0" w:color="000000"/>
              <w:left w:val="single" w:sz="2" w:space="0" w:color="000000"/>
              <w:bottom w:val="single" w:sz="2" w:space="0" w:color="000000"/>
              <w:right w:val="single" w:sz="2" w:space="0" w:color="000000"/>
            </w:tcBorders>
          </w:tcPr>
          <w:p w14:paraId="6728D7A1"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LENTES</w:t>
            </w:r>
          </w:p>
        </w:tc>
        <w:tc>
          <w:tcPr>
            <w:tcW w:w="2316" w:type="dxa"/>
            <w:gridSpan w:val="3"/>
            <w:tcBorders>
              <w:top w:val="single" w:sz="2" w:space="0" w:color="000000"/>
              <w:left w:val="single" w:sz="2" w:space="0" w:color="000000"/>
              <w:bottom w:val="single" w:sz="2" w:space="0" w:color="000000"/>
              <w:right w:val="single" w:sz="2" w:space="0" w:color="000000"/>
            </w:tcBorders>
          </w:tcPr>
          <w:p w14:paraId="24E53181" w14:textId="4C41CC32"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$us.</w:t>
            </w:r>
            <w:r w:rsidR="00BD0EE3">
              <w:rPr>
                <w:rFonts w:ascii="Tahoma" w:hAnsi="Tahoma" w:cs="Tahoma"/>
                <w:color w:val="000000"/>
                <w:sz w:val="18"/>
                <w:szCs w:val="18"/>
                <w:lang w:val="es-BO" w:eastAsia="es-BO"/>
              </w:rPr>
              <w:t>100</w:t>
            </w:r>
          </w:p>
          <w:p w14:paraId="07A8D891"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7388D6B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T</w:t>
            </w:r>
            <w:r w:rsidRPr="00C80D52">
              <w:rPr>
                <w:rFonts w:ascii="Tahoma" w:hAnsi="Tahoma" w:cs="Tahoma"/>
                <w:color w:val="000000"/>
                <w:sz w:val="18"/>
                <w:szCs w:val="18"/>
                <w:lang w:val="es-BO" w:eastAsia="es-BO"/>
              </w:rPr>
              <w:t>itular</w:t>
            </w:r>
            <w:r>
              <w:rPr>
                <w:rFonts w:ascii="Tahoma" w:hAnsi="Tahoma" w:cs="Tahoma"/>
                <w:color w:val="000000"/>
                <w:sz w:val="18"/>
                <w:szCs w:val="18"/>
                <w:lang w:val="es-BO" w:eastAsia="es-BO"/>
              </w:rPr>
              <w:t xml:space="preserve"> y beneficiarios</w:t>
            </w:r>
            <w:r w:rsidRPr="00C80D52">
              <w:rPr>
                <w:rFonts w:ascii="Tahoma" w:hAnsi="Tahoma" w:cs="Tahoma"/>
                <w:color w:val="000000"/>
                <w:sz w:val="18"/>
                <w:szCs w:val="18"/>
                <w:lang w:val="es-BO" w:eastAsia="es-BO"/>
              </w:rPr>
              <w:t>, provisi</w:t>
            </w:r>
            <w:r>
              <w:rPr>
                <w:rFonts w:ascii="Tahoma" w:hAnsi="Tahoma" w:cs="Tahoma"/>
                <w:color w:val="000000"/>
                <w:sz w:val="18"/>
                <w:szCs w:val="18"/>
                <w:lang w:val="es-BO" w:eastAsia="es-BO"/>
              </w:rPr>
              <w:t>ó</w:t>
            </w:r>
            <w:r w:rsidRPr="00C80D52">
              <w:rPr>
                <w:rFonts w:ascii="Tahoma" w:hAnsi="Tahoma" w:cs="Tahoma"/>
                <w:color w:val="000000"/>
                <w:sz w:val="18"/>
                <w:szCs w:val="18"/>
                <w:lang w:val="es-BO" w:eastAsia="es-BO"/>
              </w:rPr>
              <w:t>n de montura y cristales 1 vez al año</w:t>
            </w:r>
            <w:r>
              <w:rPr>
                <w:rFonts w:ascii="Tahoma" w:hAnsi="Tahoma" w:cs="Tahoma"/>
                <w:color w:val="000000"/>
                <w:sz w:val="18"/>
                <w:szCs w:val="18"/>
                <w:lang w:val="es-BO" w:eastAsia="es-BO"/>
              </w:rPr>
              <w:t xml:space="preserve">. </w:t>
            </w:r>
          </w:p>
        </w:tc>
      </w:tr>
      <w:tr w:rsidR="00487C84" w:rsidRPr="00C80D52" w14:paraId="6F55D461" w14:textId="77777777" w:rsidTr="00487C84">
        <w:trPr>
          <w:trHeight w:val="466"/>
          <w:jc w:val="center"/>
        </w:trPr>
        <w:tc>
          <w:tcPr>
            <w:tcW w:w="3071" w:type="dxa"/>
            <w:tcBorders>
              <w:top w:val="single" w:sz="2" w:space="0" w:color="000000"/>
              <w:left w:val="single" w:sz="2" w:space="0" w:color="000000"/>
              <w:bottom w:val="single" w:sz="2" w:space="0" w:color="000000"/>
              <w:right w:val="single" w:sz="2" w:space="0" w:color="000000"/>
            </w:tcBorders>
          </w:tcPr>
          <w:p w14:paraId="5BABD70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FISIOTERAPIA</w:t>
            </w:r>
          </w:p>
        </w:tc>
        <w:tc>
          <w:tcPr>
            <w:tcW w:w="2316" w:type="dxa"/>
            <w:gridSpan w:val="3"/>
            <w:tcBorders>
              <w:top w:val="single" w:sz="2" w:space="0" w:color="000000"/>
              <w:left w:val="single" w:sz="2" w:space="0" w:color="000000"/>
              <w:bottom w:val="single" w:sz="2" w:space="0" w:color="000000"/>
              <w:right w:val="single" w:sz="2" w:space="0" w:color="000000"/>
            </w:tcBorders>
          </w:tcPr>
          <w:p w14:paraId="6A64A897" w14:textId="12DC3E46"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32A4978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10 sesiones por patología y hasta 20 con autorización de la compañía</w:t>
            </w:r>
            <w:r>
              <w:rPr>
                <w:rFonts w:ascii="Tahoma" w:hAnsi="Tahoma" w:cs="Tahoma"/>
                <w:color w:val="000000"/>
                <w:sz w:val="18"/>
                <w:szCs w:val="18"/>
                <w:lang w:val="es-BO" w:eastAsia="es-BO"/>
              </w:rPr>
              <w:t>.</w:t>
            </w:r>
          </w:p>
        </w:tc>
      </w:tr>
      <w:tr w:rsidR="00487C84" w:rsidRPr="00C80D52" w14:paraId="23F2BDD4" w14:textId="77777777" w:rsidTr="00487C84">
        <w:trPr>
          <w:trHeight w:val="220"/>
          <w:jc w:val="center"/>
        </w:trPr>
        <w:tc>
          <w:tcPr>
            <w:tcW w:w="3071" w:type="dxa"/>
            <w:tcBorders>
              <w:top w:val="single" w:sz="2" w:space="0" w:color="000000"/>
              <w:left w:val="single" w:sz="2" w:space="0" w:color="000000"/>
              <w:bottom w:val="single" w:sz="2" w:space="0" w:color="000000"/>
              <w:right w:val="single" w:sz="2" w:space="0" w:color="000000"/>
            </w:tcBorders>
          </w:tcPr>
          <w:p w14:paraId="4AC1923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CLIMATERIO Y MENOPAUSIA</w:t>
            </w:r>
          </w:p>
        </w:tc>
        <w:tc>
          <w:tcPr>
            <w:tcW w:w="2316" w:type="dxa"/>
            <w:gridSpan w:val="3"/>
            <w:tcBorders>
              <w:top w:val="single" w:sz="2" w:space="0" w:color="000000"/>
              <w:left w:val="single" w:sz="2" w:space="0" w:color="000000"/>
              <w:bottom w:val="single" w:sz="2" w:space="0" w:color="000000"/>
              <w:right w:val="single" w:sz="2" w:space="0" w:color="000000"/>
            </w:tcBorders>
          </w:tcPr>
          <w:p w14:paraId="7F13F184" w14:textId="0F0CCCD8" w:rsidR="00487C84" w:rsidRPr="00C80D52" w:rsidRDefault="0027772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3B25607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Consultas, exámenes</w:t>
            </w:r>
            <w:r>
              <w:rPr>
                <w:rFonts w:ascii="Tahoma" w:hAnsi="Tahoma" w:cs="Tahoma"/>
                <w:color w:val="000000"/>
                <w:sz w:val="18"/>
                <w:szCs w:val="18"/>
                <w:lang w:val="es-BO" w:eastAsia="es-BO"/>
              </w:rPr>
              <w:t xml:space="preserve"> necesarios</w:t>
            </w:r>
          </w:p>
        </w:tc>
      </w:tr>
      <w:tr w:rsidR="00487C84" w:rsidRPr="00C80D52" w14:paraId="543850A5" w14:textId="77777777" w:rsidTr="00487C84">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32692683" w14:textId="77777777" w:rsidR="00487C84" w:rsidRPr="00B2241C"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PRUEBA DE HPE EN SANGRE</w:t>
            </w:r>
          </w:p>
        </w:tc>
        <w:tc>
          <w:tcPr>
            <w:tcW w:w="2316" w:type="dxa"/>
            <w:gridSpan w:val="3"/>
            <w:tcBorders>
              <w:top w:val="single" w:sz="2" w:space="0" w:color="000000"/>
              <w:left w:val="single" w:sz="2" w:space="0" w:color="000000"/>
              <w:bottom w:val="single" w:sz="2" w:space="0" w:color="000000"/>
              <w:right w:val="single" w:sz="2" w:space="0" w:color="000000"/>
            </w:tcBorders>
          </w:tcPr>
          <w:p w14:paraId="06F747C9" w14:textId="23344949" w:rsidR="00487C84" w:rsidRPr="00C80D52" w:rsidRDefault="00277724" w:rsidP="00487C84">
            <w:pPr>
              <w:autoSpaceDE w:val="0"/>
              <w:autoSpaceDN w:val="0"/>
              <w:adjustRightInd w:val="0"/>
              <w:jc w:val="both"/>
              <w:rPr>
                <w:rFonts w:ascii="Tahoma" w:hAnsi="Tahoma" w:cs="Tahoma"/>
                <w:color w:val="000000"/>
                <w:sz w:val="18"/>
                <w:szCs w:val="18"/>
                <w:u w:val="single"/>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5789957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00001098" w14:textId="77777777" w:rsidTr="00487C84">
        <w:trPr>
          <w:trHeight w:val="466"/>
          <w:jc w:val="center"/>
        </w:trPr>
        <w:tc>
          <w:tcPr>
            <w:tcW w:w="3071" w:type="dxa"/>
            <w:tcBorders>
              <w:top w:val="single" w:sz="2" w:space="0" w:color="000000"/>
              <w:left w:val="single" w:sz="2" w:space="0" w:color="000000"/>
              <w:bottom w:val="single" w:sz="2" w:space="0" w:color="000000"/>
              <w:right w:val="single" w:sz="2" w:space="0" w:color="000000"/>
            </w:tcBorders>
          </w:tcPr>
          <w:p w14:paraId="0F7AB64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HERNIAS ACCIDENTALES</w:t>
            </w:r>
          </w:p>
        </w:tc>
        <w:tc>
          <w:tcPr>
            <w:tcW w:w="2316" w:type="dxa"/>
            <w:gridSpan w:val="3"/>
            <w:tcBorders>
              <w:top w:val="single" w:sz="2" w:space="0" w:color="000000"/>
              <w:left w:val="single" w:sz="2" w:space="0" w:color="000000"/>
              <w:bottom w:val="single" w:sz="2" w:space="0" w:color="000000"/>
              <w:right w:val="single" w:sz="2" w:space="0" w:color="000000"/>
            </w:tcBorders>
          </w:tcPr>
          <w:p w14:paraId="71B00162" w14:textId="294ECB12" w:rsidR="00487C84" w:rsidRPr="00C80D52" w:rsidRDefault="003D5FA3" w:rsidP="003D5FA3">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 xml:space="preserve">100% </w:t>
            </w:r>
          </w:p>
        </w:tc>
        <w:tc>
          <w:tcPr>
            <w:tcW w:w="4062" w:type="dxa"/>
            <w:tcBorders>
              <w:top w:val="single" w:sz="2" w:space="0" w:color="000000"/>
              <w:left w:val="single" w:sz="2" w:space="0" w:color="000000"/>
              <w:bottom w:val="single" w:sz="2" w:space="0" w:color="000000"/>
              <w:right w:val="single" w:sz="2" w:space="0" w:color="000000"/>
            </w:tcBorders>
          </w:tcPr>
          <w:p w14:paraId="0831F7E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Cubierto el tratamiento previo y la cirugí</w:t>
            </w:r>
            <w:r w:rsidRPr="00C80D52">
              <w:rPr>
                <w:rFonts w:ascii="Tahoma" w:hAnsi="Tahoma" w:cs="Tahoma"/>
                <w:color w:val="000000"/>
                <w:sz w:val="18"/>
                <w:szCs w:val="18"/>
                <w:lang w:val="es-BO" w:eastAsia="es-BO"/>
              </w:rPr>
              <w:t>a que se requiera</w:t>
            </w:r>
            <w:r>
              <w:rPr>
                <w:rFonts w:ascii="Tahoma" w:hAnsi="Tahoma" w:cs="Tahoma"/>
                <w:color w:val="000000"/>
                <w:sz w:val="18"/>
                <w:szCs w:val="18"/>
                <w:lang w:val="es-BO" w:eastAsia="es-BO"/>
              </w:rPr>
              <w:t>.</w:t>
            </w:r>
          </w:p>
        </w:tc>
      </w:tr>
      <w:tr w:rsidR="00487C84" w:rsidRPr="00C80D52" w14:paraId="51BB1506" w14:textId="77777777" w:rsidTr="00487C84">
        <w:trPr>
          <w:trHeight w:val="466"/>
          <w:jc w:val="center"/>
        </w:trPr>
        <w:tc>
          <w:tcPr>
            <w:tcW w:w="3071" w:type="dxa"/>
            <w:tcBorders>
              <w:top w:val="single" w:sz="2" w:space="0" w:color="000000"/>
              <w:left w:val="single" w:sz="2" w:space="0" w:color="000000"/>
              <w:bottom w:val="single" w:sz="2" w:space="0" w:color="000000"/>
              <w:right w:val="single" w:sz="2" w:space="0" w:color="000000"/>
            </w:tcBorders>
          </w:tcPr>
          <w:p w14:paraId="1D89492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HERNIA DE DISCO</w:t>
            </w:r>
          </w:p>
        </w:tc>
        <w:tc>
          <w:tcPr>
            <w:tcW w:w="2316" w:type="dxa"/>
            <w:gridSpan w:val="3"/>
            <w:tcBorders>
              <w:top w:val="single" w:sz="2" w:space="0" w:color="000000"/>
              <w:left w:val="single" w:sz="2" w:space="0" w:color="000000"/>
              <w:bottom w:val="single" w:sz="2" w:space="0" w:color="000000"/>
              <w:right w:val="single" w:sz="2" w:space="0" w:color="000000"/>
            </w:tcBorders>
          </w:tcPr>
          <w:p w14:paraId="36C7030E" w14:textId="4A0FAA68" w:rsidR="00487C84" w:rsidRPr="00C80D52" w:rsidRDefault="003D5FA3"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sidRPr="00C80D52">
              <w:rPr>
                <w:rFonts w:ascii="Tahoma" w:hAnsi="Tahoma" w:cs="Tahoma"/>
                <w:color w:val="000000"/>
                <w:sz w:val="18"/>
                <w:szCs w:val="18"/>
                <w:lang w:val="es-BO" w:eastAsia="es-BO"/>
              </w:rPr>
              <w:t>%</w:t>
            </w:r>
          </w:p>
        </w:tc>
        <w:tc>
          <w:tcPr>
            <w:tcW w:w="4062" w:type="dxa"/>
            <w:tcBorders>
              <w:top w:val="single" w:sz="2" w:space="0" w:color="000000"/>
              <w:left w:val="single" w:sz="2" w:space="0" w:color="000000"/>
              <w:bottom w:val="single" w:sz="2" w:space="0" w:color="000000"/>
              <w:right w:val="single" w:sz="2" w:space="0" w:color="000000"/>
            </w:tcBorders>
          </w:tcPr>
          <w:p w14:paraId="0BCCFAB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Cubierto el tratamiento previo </w:t>
            </w:r>
            <w:r>
              <w:rPr>
                <w:rFonts w:ascii="Tahoma" w:hAnsi="Tahoma" w:cs="Tahoma"/>
                <w:color w:val="000000"/>
                <w:sz w:val="18"/>
                <w:szCs w:val="18"/>
                <w:lang w:val="es-BO" w:eastAsia="es-BO"/>
              </w:rPr>
              <w:t>y la cirugí</w:t>
            </w:r>
            <w:r w:rsidRPr="00C80D52">
              <w:rPr>
                <w:rFonts w:ascii="Tahoma" w:hAnsi="Tahoma" w:cs="Tahoma"/>
                <w:color w:val="000000"/>
                <w:sz w:val="18"/>
                <w:szCs w:val="18"/>
                <w:lang w:val="es-BO" w:eastAsia="es-BO"/>
              </w:rPr>
              <w:t>a que se requiera</w:t>
            </w:r>
            <w:r>
              <w:rPr>
                <w:rFonts w:ascii="Tahoma" w:hAnsi="Tahoma" w:cs="Tahoma"/>
                <w:color w:val="000000"/>
                <w:sz w:val="18"/>
                <w:szCs w:val="18"/>
                <w:lang w:val="es-BO" w:eastAsia="es-BO"/>
              </w:rPr>
              <w:t>.</w:t>
            </w:r>
          </w:p>
        </w:tc>
      </w:tr>
      <w:tr w:rsidR="00487C84" w:rsidRPr="00C80D52" w14:paraId="60772368" w14:textId="77777777" w:rsidTr="00487C84">
        <w:trPr>
          <w:trHeight w:val="1258"/>
          <w:jc w:val="center"/>
        </w:trPr>
        <w:tc>
          <w:tcPr>
            <w:tcW w:w="3071" w:type="dxa"/>
            <w:tcBorders>
              <w:top w:val="single" w:sz="2" w:space="0" w:color="000000"/>
              <w:left w:val="single" w:sz="2" w:space="0" w:color="000000"/>
              <w:bottom w:val="single" w:sz="2" w:space="0" w:color="000000"/>
              <w:right w:val="single" w:sz="2" w:space="0" w:color="000000"/>
            </w:tcBorders>
          </w:tcPr>
          <w:p w14:paraId="1122592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ALERGIA AGUDAS</w:t>
            </w:r>
          </w:p>
        </w:tc>
        <w:tc>
          <w:tcPr>
            <w:tcW w:w="2316" w:type="dxa"/>
            <w:gridSpan w:val="3"/>
            <w:tcBorders>
              <w:top w:val="single" w:sz="2" w:space="0" w:color="000000"/>
              <w:left w:val="single" w:sz="2" w:space="0" w:color="000000"/>
              <w:bottom w:val="single" w:sz="2" w:space="0" w:color="000000"/>
              <w:right w:val="single" w:sz="2" w:space="0" w:color="000000"/>
            </w:tcBorders>
          </w:tcPr>
          <w:p w14:paraId="6DC2FC11" w14:textId="09510935"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6C4CFC4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Cubiertos los tratamientos y consultas por alergias agudas que incluyan pero no se limiten a: intoxicaciones alimenticias o reacciones secundarias</w:t>
            </w:r>
            <w:r>
              <w:rPr>
                <w:rFonts w:ascii="Tahoma" w:hAnsi="Tahoma" w:cs="Tahoma"/>
                <w:color w:val="000000"/>
                <w:sz w:val="18"/>
                <w:szCs w:val="18"/>
                <w:lang w:val="es-BO" w:eastAsia="es-BO"/>
              </w:rPr>
              <w:t xml:space="preserve">, </w:t>
            </w:r>
            <w:r w:rsidRPr="00C80D52">
              <w:rPr>
                <w:rFonts w:ascii="Tahoma" w:hAnsi="Tahoma" w:cs="Tahoma"/>
                <w:color w:val="000000"/>
                <w:sz w:val="18"/>
                <w:szCs w:val="18"/>
                <w:lang w:val="es-BO" w:eastAsia="es-BO"/>
              </w:rPr>
              <w:t xml:space="preserve"> causadas por medicamentos recetados en tratamiento</w:t>
            </w:r>
            <w:r>
              <w:rPr>
                <w:rFonts w:ascii="Tahoma" w:hAnsi="Tahoma" w:cs="Tahoma"/>
                <w:color w:val="000000"/>
                <w:sz w:val="18"/>
                <w:szCs w:val="18"/>
                <w:lang w:val="es-BO" w:eastAsia="es-BO"/>
              </w:rPr>
              <w:t>s mé</w:t>
            </w:r>
            <w:r w:rsidRPr="00C80D52">
              <w:rPr>
                <w:rFonts w:ascii="Tahoma" w:hAnsi="Tahoma" w:cs="Tahoma"/>
                <w:color w:val="000000"/>
                <w:sz w:val="18"/>
                <w:szCs w:val="18"/>
                <w:lang w:val="es-BO" w:eastAsia="es-BO"/>
              </w:rPr>
              <w:t>dico</w:t>
            </w:r>
            <w:r>
              <w:rPr>
                <w:rFonts w:ascii="Tahoma" w:hAnsi="Tahoma" w:cs="Tahoma"/>
                <w:color w:val="000000"/>
                <w:sz w:val="18"/>
                <w:szCs w:val="18"/>
                <w:lang w:val="es-BO" w:eastAsia="es-BO"/>
              </w:rPr>
              <w:t>s</w:t>
            </w:r>
            <w:r w:rsidRPr="00C80D52">
              <w:rPr>
                <w:rFonts w:ascii="Tahoma" w:hAnsi="Tahoma" w:cs="Tahoma"/>
                <w:color w:val="000000"/>
                <w:sz w:val="18"/>
                <w:szCs w:val="18"/>
                <w:lang w:val="es-BO" w:eastAsia="es-BO"/>
              </w:rPr>
              <w:t xml:space="preserve"> </w:t>
            </w:r>
            <w:r>
              <w:rPr>
                <w:rFonts w:ascii="Tahoma" w:hAnsi="Tahoma" w:cs="Tahoma"/>
                <w:color w:val="000000"/>
                <w:sz w:val="18"/>
                <w:szCs w:val="18"/>
                <w:lang w:val="es-BO" w:eastAsia="es-BO"/>
              </w:rPr>
              <w:t>para la cura de una enfermedad.</w:t>
            </w:r>
          </w:p>
        </w:tc>
      </w:tr>
      <w:tr w:rsidR="00487C84" w:rsidRPr="00C80D52" w14:paraId="14CC770A" w14:textId="77777777" w:rsidTr="00487C84">
        <w:trPr>
          <w:trHeight w:val="466"/>
          <w:jc w:val="center"/>
        </w:trPr>
        <w:tc>
          <w:tcPr>
            <w:tcW w:w="3071" w:type="dxa"/>
            <w:tcBorders>
              <w:top w:val="single" w:sz="2" w:space="0" w:color="000000"/>
              <w:left w:val="single" w:sz="2" w:space="0" w:color="000000"/>
              <w:bottom w:val="single" w:sz="2" w:space="0" w:color="000000"/>
              <w:right w:val="single" w:sz="2" w:space="0" w:color="000000"/>
            </w:tcBorders>
          </w:tcPr>
          <w:p w14:paraId="5596311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VITAMINAS</w:t>
            </w:r>
          </w:p>
          <w:p w14:paraId="7DE6E15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1D5F2B69" w14:textId="5C14CA50"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6711112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Anti tétanos, vitamina K</w:t>
            </w:r>
            <w:r>
              <w:rPr>
                <w:rFonts w:ascii="Tahoma" w:hAnsi="Tahoma" w:cs="Tahoma"/>
                <w:color w:val="000000"/>
                <w:sz w:val="18"/>
                <w:szCs w:val="18"/>
                <w:lang w:val="es-BO" w:eastAsia="es-BO"/>
              </w:rPr>
              <w:t>, otras vitaminas que se usan como medicamentos para tratamientos médicos en el que se incluye Acné de 2do. grado.</w:t>
            </w:r>
          </w:p>
        </w:tc>
      </w:tr>
      <w:tr w:rsidR="00487C84" w:rsidRPr="00C80D52" w14:paraId="3B8A3C07" w14:textId="77777777" w:rsidTr="00487C84">
        <w:trPr>
          <w:trHeight w:val="279"/>
          <w:jc w:val="center"/>
        </w:trPr>
        <w:tc>
          <w:tcPr>
            <w:tcW w:w="3071" w:type="dxa"/>
            <w:tcBorders>
              <w:top w:val="single" w:sz="2" w:space="0" w:color="000000"/>
              <w:left w:val="single" w:sz="2" w:space="0" w:color="000000"/>
              <w:bottom w:val="single" w:sz="2" w:space="0" w:color="000000"/>
              <w:right w:val="single" w:sz="2" w:space="0" w:color="000000"/>
            </w:tcBorders>
          </w:tcPr>
          <w:p w14:paraId="4E9CD11A" w14:textId="77777777" w:rsidR="00487C84"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PSICOLOGIA</w:t>
            </w:r>
          </w:p>
          <w:p w14:paraId="02FF7B00" w14:textId="77777777" w:rsidR="0007797B" w:rsidRPr="00C80D52" w:rsidRDefault="0007797B"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1E1E639A" w14:textId="0095AEC3"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0EDFD20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Consulta y s</w:t>
            </w:r>
            <w:r w:rsidRPr="00C80D52">
              <w:rPr>
                <w:rFonts w:ascii="Tahoma" w:hAnsi="Tahoma" w:cs="Tahoma"/>
                <w:color w:val="000000"/>
                <w:sz w:val="18"/>
                <w:szCs w:val="18"/>
                <w:lang w:val="es-BO" w:eastAsia="es-BO"/>
              </w:rPr>
              <w:t xml:space="preserve">esiones de </w:t>
            </w:r>
            <w:r>
              <w:rPr>
                <w:rFonts w:ascii="Tahoma" w:hAnsi="Tahoma" w:cs="Tahoma"/>
                <w:color w:val="000000"/>
                <w:sz w:val="18"/>
                <w:szCs w:val="18"/>
                <w:lang w:val="es-BO" w:eastAsia="es-BO"/>
              </w:rPr>
              <w:t>terapia</w:t>
            </w:r>
            <w:r w:rsidRPr="00C80D52">
              <w:rPr>
                <w:rFonts w:ascii="Tahoma" w:hAnsi="Tahoma" w:cs="Tahoma"/>
                <w:color w:val="000000"/>
                <w:sz w:val="18"/>
                <w:szCs w:val="18"/>
                <w:lang w:val="es-BO" w:eastAsia="es-BO"/>
              </w:rPr>
              <w:t xml:space="preserve">. </w:t>
            </w:r>
          </w:p>
        </w:tc>
      </w:tr>
      <w:tr w:rsidR="00487C84" w:rsidRPr="00C80D52" w14:paraId="57494EC2" w14:textId="77777777" w:rsidTr="00487C84">
        <w:trPr>
          <w:trHeight w:val="142"/>
          <w:jc w:val="center"/>
        </w:trPr>
        <w:tc>
          <w:tcPr>
            <w:tcW w:w="3071" w:type="dxa"/>
            <w:tcBorders>
              <w:top w:val="single" w:sz="2" w:space="0" w:color="000000"/>
              <w:left w:val="single" w:sz="2" w:space="0" w:color="000000"/>
              <w:bottom w:val="single" w:sz="2" w:space="0" w:color="000000"/>
              <w:right w:val="single" w:sz="2" w:space="0" w:color="000000"/>
            </w:tcBorders>
          </w:tcPr>
          <w:p w14:paraId="412DA352"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PSIQUIATRIA</w:t>
            </w:r>
          </w:p>
        </w:tc>
        <w:tc>
          <w:tcPr>
            <w:tcW w:w="2316" w:type="dxa"/>
            <w:gridSpan w:val="3"/>
            <w:tcBorders>
              <w:top w:val="single" w:sz="2" w:space="0" w:color="000000"/>
              <w:left w:val="single" w:sz="2" w:space="0" w:color="000000"/>
              <w:bottom w:val="single" w:sz="2" w:space="0" w:color="000000"/>
              <w:right w:val="single" w:sz="2" w:space="0" w:color="000000"/>
            </w:tcBorders>
          </w:tcPr>
          <w:p w14:paraId="0EDF6545" w14:textId="7D6DF70A"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2B3CD1C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 xml:space="preserve"> Consulta,</w:t>
            </w:r>
            <w:r w:rsidRPr="00C80D52">
              <w:rPr>
                <w:rFonts w:ascii="Tahoma" w:hAnsi="Tahoma" w:cs="Tahoma"/>
                <w:color w:val="000000"/>
                <w:sz w:val="18"/>
                <w:szCs w:val="18"/>
                <w:lang w:val="es-BO" w:eastAsia="es-BO"/>
              </w:rPr>
              <w:t xml:space="preserve"> tratamiento </w:t>
            </w:r>
            <w:r>
              <w:rPr>
                <w:rFonts w:ascii="Tahoma" w:hAnsi="Tahoma" w:cs="Tahoma"/>
                <w:color w:val="000000"/>
                <w:sz w:val="18"/>
                <w:szCs w:val="18"/>
                <w:lang w:val="es-BO" w:eastAsia="es-BO"/>
              </w:rPr>
              <w:t>y</w:t>
            </w:r>
            <w:r w:rsidRPr="00C80D52">
              <w:rPr>
                <w:rFonts w:ascii="Tahoma" w:hAnsi="Tahoma" w:cs="Tahoma"/>
                <w:color w:val="000000"/>
                <w:sz w:val="18"/>
                <w:szCs w:val="18"/>
                <w:lang w:val="es-BO" w:eastAsia="es-BO"/>
              </w:rPr>
              <w:t xml:space="preserve"> </w:t>
            </w:r>
            <w:r>
              <w:rPr>
                <w:rFonts w:ascii="Tahoma" w:hAnsi="Tahoma" w:cs="Tahoma"/>
                <w:color w:val="000000"/>
                <w:sz w:val="18"/>
                <w:szCs w:val="18"/>
                <w:lang w:val="es-BO" w:eastAsia="es-BO"/>
              </w:rPr>
              <w:t>s</w:t>
            </w:r>
            <w:r w:rsidRPr="00C80D52">
              <w:rPr>
                <w:rFonts w:ascii="Tahoma" w:hAnsi="Tahoma" w:cs="Tahoma"/>
                <w:color w:val="000000"/>
                <w:sz w:val="18"/>
                <w:szCs w:val="18"/>
                <w:lang w:val="es-BO" w:eastAsia="es-BO"/>
              </w:rPr>
              <w:t xml:space="preserve">esiones de </w:t>
            </w:r>
            <w:r>
              <w:rPr>
                <w:rFonts w:ascii="Tahoma" w:hAnsi="Tahoma" w:cs="Tahoma"/>
                <w:color w:val="000000"/>
                <w:sz w:val="18"/>
                <w:szCs w:val="18"/>
                <w:lang w:val="es-BO" w:eastAsia="es-BO"/>
              </w:rPr>
              <w:t>terapia</w:t>
            </w:r>
            <w:r w:rsidRPr="00C80D52">
              <w:rPr>
                <w:rFonts w:ascii="Tahoma" w:hAnsi="Tahoma" w:cs="Tahoma"/>
                <w:color w:val="000000"/>
                <w:sz w:val="18"/>
                <w:szCs w:val="18"/>
                <w:lang w:val="es-BO" w:eastAsia="es-BO"/>
              </w:rPr>
              <w:t>.</w:t>
            </w:r>
          </w:p>
        </w:tc>
      </w:tr>
      <w:tr w:rsidR="00487C84" w:rsidRPr="00C80D52" w14:paraId="406D47E7" w14:textId="77777777" w:rsidTr="00487C84">
        <w:trPr>
          <w:trHeight w:val="769"/>
          <w:jc w:val="center"/>
        </w:trPr>
        <w:tc>
          <w:tcPr>
            <w:tcW w:w="3071" w:type="dxa"/>
            <w:tcBorders>
              <w:top w:val="single" w:sz="2" w:space="0" w:color="000000"/>
              <w:left w:val="single" w:sz="2" w:space="0" w:color="000000"/>
              <w:bottom w:val="single" w:sz="2" w:space="0" w:color="000000"/>
              <w:right w:val="single" w:sz="2" w:space="0" w:color="000000"/>
            </w:tcBorders>
          </w:tcPr>
          <w:p w14:paraId="325F458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SEGUNDA/TERCERA CONSULTA DE DIAGNOSTICO </w:t>
            </w:r>
          </w:p>
        </w:tc>
        <w:tc>
          <w:tcPr>
            <w:tcW w:w="2316" w:type="dxa"/>
            <w:gridSpan w:val="3"/>
            <w:tcBorders>
              <w:top w:val="single" w:sz="2" w:space="0" w:color="000000"/>
              <w:left w:val="single" w:sz="2" w:space="0" w:color="000000"/>
              <w:bottom w:val="single" w:sz="2" w:space="0" w:color="000000"/>
              <w:right w:val="single" w:sz="2" w:space="0" w:color="000000"/>
            </w:tcBorders>
          </w:tcPr>
          <w:p w14:paraId="0BFB898A" w14:textId="0BC1B129"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4BD834C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 En caso de determinarse una enfermedad de alto riesgo o para corroborar el diagnóstico del primer médico</w:t>
            </w:r>
            <w:r>
              <w:rPr>
                <w:rFonts w:ascii="Tahoma" w:hAnsi="Tahoma" w:cs="Tahoma"/>
                <w:color w:val="000000"/>
                <w:sz w:val="18"/>
                <w:szCs w:val="18"/>
                <w:lang w:val="es-BO" w:eastAsia="es-BO"/>
              </w:rPr>
              <w:t>,</w:t>
            </w:r>
            <w:r w:rsidRPr="00C80D52">
              <w:rPr>
                <w:rFonts w:ascii="Tahoma" w:hAnsi="Tahoma" w:cs="Tahoma"/>
                <w:color w:val="000000"/>
                <w:sz w:val="18"/>
                <w:szCs w:val="18"/>
                <w:lang w:val="es-BO" w:eastAsia="es-BO"/>
              </w:rPr>
              <w:t xml:space="preserve"> con autorización previa de la compañía.</w:t>
            </w:r>
          </w:p>
        </w:tc>
      </w:tr>
      <w:tr w:rsidR="00487C84" w:rsidRPr="00C80D52" w14:paraId="1E59A8BF" w14:textId="77777777" w:rsidTr="00487C84">
        <w:trPr>
          <w:trHeight w:val="172"/>
          <w:jc w:val="center"/>
        </w:trPr>
        <w:tc>
          <w:tcPr>
            <w:tcW w:w="3071" w:type="dxa"/>
            <w:tcBorders>
              <w:top w:val="single" w:sz="2" w:space="0" w:color="000000"/>
              <w:left w:val="single" w:sz="2" w:space="0" w:color="000000"/>
              <w:bottom w:val="single" w:sz="2" w:space="0" w:color="000000"/>
              <w:right w:val="single" w:sz="2" w:space="0" w:color="000000"/>
            </w:tcBorders>
          </w:tcPr>
          <w:p w14:paraId="700A6B00" w14:textId="77777777" w:rsidR="00487C84"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FONOAUDIOLOGIA</w:t>
            </w:r>
          </w:p>
          <w:p w14:paraId="5AB7C773" w14:textId="77777777" w:rsidR="0007797B" w:rsidRDefault="0007797B" w:rsidP="00487C84">
            <w:pPr>
              <w:autoSpaceDE w:val="0"/>
              <w:autoSpaceDN w:val="0"/>
              <w:adjustRightInd w:val="0"/>
              <w:jc w:val="both"/>
              <w:rPr>
                <w:rFonts w:ascii="Tahoma" w:hAnsi="Tahoma" w:cs="Tahoma"/>
                <w:color w:val="000000"/>
                <w:sz w:val="18"/>
                <w:szCs w:val="18"/>
                <w:lang w:val="es-BO" w:eastAsia="es-BO"/>
              </w:rPr>
            </w:pPr>
          </w:p>
          <w:p w14:paraId="576B68B5" w14:textId="77777777" w:rsidR="0007797B" w:rsidRDefault="0007797B" w:rsidP="00487C84">
            <w:pPr>
              <w:autoSpaceDE w:val="0"/>
              <w:autoSpaceDN w:val="0"/>
              <w:adjustRightInd w:val="0"/>
              <w:jc w:val="both"/>
              <w:rPr>
                <w:rFonts w:ascii="Tahoma" w:hAnsi="Tahoma" w:cs="Tahoma"/>
                <w:color w:val="000000"/>
                <w:sz w:val="18"/>
                <w:szCs w:val="18"/>
                <w:lang w:val="es-BO" w:eastAsia="es-BO"/>
              </w:rPr>
            </w:pPr>
          </w:p>
          <w:p w14:paraId="3B6C36B2" w14:textId="77777777" w:rsidR="0007797B" w:rsidRPr="00C80D52" w:rsidRDefault="0007797B"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417B12F8" w14:textId="08BE686D"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299398C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Consultas y sesiones de tratamiento.</w:t>
            </w:r>
          </w:p>
        </w:tc>
      </w:tr>
      <w:tr w:rsidR="00487C84" w:rsidRPr="00C80D52" w14:paraId="6092A4A5" w14:textId="77777777" w:rsidTr="00487C84">
        <w:trPr>
          <w:trHeight w:val="232"/>
          <w:jc w:val="center"/>
        </w:trPr>
        <w:tc>
          <w:tcPr>
            <w:tcW w:w="3071" w:type="dxa"/>
            <w:tcBorders>
              <w:top w:val="single" w:sz="2" w:space="0" w:color="000000"/>
              <w:left w:val="single" w:sz="2" w:space="0" w:color="000000"/>
              <w:bottom w:val="single" w:sz="2" w:space="0" w:color="000000"/>
              <w:right w:val="single" w:sz="2" w:space="0" w:color="000000"/>
            </w:tcBorders>
          </w:tcPr>
          <w:p w14:paraId="26923F66" w14:textId="77777777" w:rsidR="00487C84"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RESONANCIA MAGNETICA</w:t>
            </w:r>
          </w:p>
          <w:p w14:paraId="5396E4C6" w14:textId="77777777" w:rsidR="0007797B" w:rsidRDefault="0007797B" w:rsidP="00487C84">
            <w:pPr>
              <w:autoSpaceDE w:val="0"/>
              <w:autoSpaceDN w:val="0"/>
              <w:adjustRightInd w:val="0"/>
              <w:jc w:val="both"/>
              <w:rPr>
                <w:rFonts w:ascii="Tahoma" w:hAnsi="Tahoma" w:cs="Tahoma"/>
                <w:color w:val="000000"/>
                <w:sz w:val="18"/>
                <w:szCs w:val="18"/>
                <w:lang w:val="es-BO" w:eastAsia="es-BO"/>
              </w:rPr>
            </w:pPr>
          </w:p>
          <w:p w14:paraId="5ED36D06" w14:textId="77777777" w:rsidR="0007797B" w:rsidRDefault="0007797B" w:rsidP="00487C84">
            <w:pPr>
              <w:autoSpaceDE w:val="0"/>
              <w:autoSpaceDN w:val="0"/>
              <w:adjustRightInd w:val="0"/>
              <w:jc w:val="both"/>
              <w:rPr>
                <w:rFonts w:ascii="Tahoma" w:hAnsi="Tahoma" w:cs="Tahoma"/>
                <w:color w:val="000000"/>
                <w:sz w:val="18"/>
                <w:szCs w:val="18"/>
                <w:lang w:val="es-BO" w:eastAsia="es-BO"/>
              </w:rPr>
            </w:pPr>
          </w:p>
          <w:p w14:paraId="70AB6AAB" w14:textId="77777777" w:rsidR="0007797B" w:rsidRPr="00C80D52" w:rsidRDefault="0007797B" w:rsidP="00487C84">
            <w:pPr>
              <w:autoSpaceDE w:val="0"/>
              <w:autoSpaceDN w:val="0"/>
              <w:adjustRightInd w:val="0"/>
              <w:jc w:val="both"/>
              <w:rPr>
                <w:rFonts w:ascii="Tahoma" w:hAnsi="Tahoma" w:cs="Tahoma"/>
                <w:color w:val="000000"/>
                <w:sz w:val="18"/>
                <w:szCs w:val="18"/>
                <w:lang w:val="es-BO" w:eastAsia="es-BO"/>
              </w:rPr>
            </w:pPr>
          </w:p>
        </w:tc>
        <w:tc>
          <w:tcPr>
            <w:tcW w:w="2316" w:type="dxa"/>
            <w:gridSpan w:val="3"/>
            <w:tcBorders>
              <w:top w:val="single" w:sz="2" w:space="0" w:color="000000"/>
              <w:left w:val="single" w:sz="2" w:space="0" w:color="000000"/>
              <w:bottom w:val="single" w:sz="2" w:space="0" w:color="000000"/>
              <w:right w:val="single" w:sz="2" w:space="0" w:color="000000"/>
            </w:tcBorders>
          </w:tcPr>
          <w:p w14:paraId="7B2826AA" w14:textId="4CB25224"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4E60546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797E5587" w14:textId="77777777" w:rsidTr="00487C84">
        <w:trPr>
          <w:trHeight w:val="290"/>
          <w:jc w:val="center"/>
        </w:trPr>
        <w:tc>
          <w:tcPr>
            <w:tcW w:w="3071" w:type="dxa"/>
            <w:tcBorders>
              <w:top w:val="single" w:sz="2" w:space="0" w:color="000000"/>
              <w:left w:val="single" w:sz="2" w:space="0" w:color="000000"/>
              <w:bottom w:val="single" w:sz="2" w:space="0" w:color="000000"/>
              <w:right w:val="single" w:sz="2" w:space="0" w:color="000000"/>
            </w:tcBorders>
            <w:shd w:val="solid" w:color="00FF00" w:fill="auto"/>
          </w:tcPr>
          <w:p w14:paraId="74C334BD"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lastRenderedPageBreak/>
              <w:t>COBERTURA ESPECIAL</w:t>
            </w:r>
          </w:p>
        </w:tc>
        <w:tc>
          <w:tcPr>
            <w:tcW w:w="2316" w:type="dxa"/>
            <w:gridSpan w:val="3"/>
            <w:tcBorders>
              <w:top w:val="single" w:sz="2" w:space="0" w:color="000000"/>
              <w:left w:val="single" w:sz="2" w:space="0" w:color="000000"/>
              <w:bottom w:val="single" w:sz="2" w:space="0" w:color="000000"/>
              <w:right w:val="nil"/>
            </w:tcBorders>
            <w:shd w:val="solid" w:color="00FF00" w:fill="auto"/>
          </w:tcPr>
          <w:p w14:paraId="7FCB3EF3"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c>
          <w:tcPr>
            <w:tcW w:w="4062" w:type="dxa"/>
            <w:tcBorders>
              <w:top w:val="single" w:sz="2" w:space="0" w:color="000000"/>
              <w:left w:val="nil"/>
              <w:bottom w:val="single" w:sz="2" w:space="0" w:color="000000"/>
              <w:right w:val="single" w:sz="2" w:space="0" w:color="000000"/>
            </w:tcBorders>
            <w:shd w:val="solid" w:color="00FF00" w:fill="auto"/>
          </w:tcPr>
          <w:p w14:paraId="333B0011"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7867D282" w14:textId="77777777" w:rsidTr="00487C84">
        <w:trPr>
          <w:trHeight w:val="1558"/>
          <w:jc w:val="center"/>
        </w:trPr>
        <w:tc>
          <w:tcPr>
            <w:tcW w:w="3071" w:type="dxa"/>
            <w:tcBorders>
              <w:top w:val="single" w:sz="2" w:space="0" w:color="000000"/>
              <w:left w:val="single" w:sz="2" w:space="0" w:color="000000"/>
              <w:bottom w:val="single" w:sz="2" w:space="0" w:color="000000"/>
              <w:right w:val="single" w:sz="2" w:space="0" w:color="000000"/>
            </w:tcBorders>
          </w:tcPr>
          <w:p w14:paraId="7EA4159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ODONTOLOGIA</w:t>
            </w:r>
          </w:p>
        </w:tc>
        <w:tc>
          <w:tcPr>
            <w:tcW w:w="2316" w:type="dxa"/>
            <w:gridSpan w:val="3"/>
            <w:tcBorders>
              <w:top w:val="single" w:sz="2" w:space="0" w:color="000000"/>
              <w:left w:val="single" w:sz="2" w:space="0" w:color="000000"/>
              <w:bottom w:val="single" w:sz="2" w:space="0" w:color="000000"/>
              <w:right w:val="single" w:sz="2" w:space="0" w:color="000000"/>
            </w:tcBorders>
          </w:tcPr>
          <w:p w14:paraId="77DC9A37" w14:textId="1B6CC4BC"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sidRPr="00C80D52">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65152CE2"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Tratamiento del dolor, extracciones</w:t>
            </w:r>
            <w:r>
              <w:rPr>
                <w:rFonts w:ascii="Tahoma" w:hAnsi="Tahoma" w:cs="Tahoma"/>
                <w:color w:val="000000"/>
                <w:sz w:val="18"/>
                <w:szCs w:val="18"/>
                <w:lang w:val="es-BO" w:eastAsia="es-BO"/>
              </w:rPr>
              <w:t>, obturacio</w:t>
            </w:r>
            <w:r w:rsidRPr="00C80D52">
              <w:rPr>
                <w:rFonts w:ascii="Tahoma" w:hAnsi="Tahoma" w:cs="Tahoma"/>
                <w:color w:val="000000"/>
                <w:sz w:val="18"/>
                <w:szCs w:val="18"/>
                <w:lang w:val="es-BO" w:eastAsia="es-BO"/>
              </w:rPr>
              <w:t>n</w:t>
            </w:r>
            <w:r>
              <w:rPr>
                <w:rFonts w:ascii="Tahoma" w:hAnsi="Tahoma" w:cs="Tahoma"/>
                <w:color w:val="000000"/>
                <w:sz w:val="18"/>
                <w:szCs w:val="18"/>
                <w:lang w:val="es-BO" w:eastAsia="es-BO"/>
              </w:rPr>
              <w:t>es</w:t>
            </w:r>
            <w:r w:rsidRPr="00C80D52">
              <w:rPr>
                <w:rFonts w:ascii="Tahoma" w:hAnsi="Tahoma" w:cs="Tahoma"/>
                <w:color w:val="000000"/>
                <w:sz w:val="18"/>
                <w:szCs w:val="18"/>
                <w:lang w:val="es-BO" w:eastAsia="es-BO"/>
              </w:rPr>
              <w:t xml:space="preserve"> de 1er y 2do grado con  luz alógena, obturaciones con resina foto curable simple y compuesta, radiografías dentales normales y panorámicas tanto de ingreso como duran</w:t>
            </w:r>
            <w:r>
              <w:rPr>
                <w:rFonts w:ascii="Tahoma" w:hAnsi="Tahoma" w:cs="Tahoma"/>
                <w:color w:val="000000"/>
                <w:sz w:val="18"/>
                <w:szCs w:val="18"/>
                <w:lang w:val="es-BO" w:eastAsia="es-BO"/>
              </w:rPr>
              <w:t>te la vigencia, limpieza dental</w:t>
            </w:r>
            <w:r w:rsidRPr="00C80D52">
              <w:rPr>
                <w:rFonts w:ascii="Tahoma" w:hAnsi="Tahoma" w:cs="Tahoma"/>
                <w:color w:val="000000"/>
                <w:sz w:val="18"/>
                <w:szCs w:val="18"/>
                <w:lang w:val="es-BO" w:eastAsia="es-BO"/>
              </w:rPr>
              <w:t>, tratamie</w:t>
            </w:r>
            <w:r>
              <w:rPr>
                <w:rFonts w:ascii="Tahoma" w:hAnsi="Tahoma" w:cs="Tahoma"/>
                <w:color w:val="000000"/>
                <w:sz w:val="18"/>
                <w:szCs w:val="18"/>
                <w:lang w:val="es-BO" w:eastAsia="es-BO"/>
              </w:rPr>
              <w:t>nto de conductos, coronas provisionales</w:t>
            </w:r>
            <w:r w:rsidRPr="00C80D52">
              <w:rPr>
                <w:rFonts w:ascii="Tahoma" w:hAnsi="Tahoma" w:cs="Tahoma"/>
                <w:color w:val="000000"/>
                <w:sz w:val="18"/>
                <w:szCs w:val="18"/>
                <w:lang w:val="es-BO" w:eastAsia="es-BO"/>
              </w:rPr>
              <w:t>.</w:t>
            </w:r>
          </w:p>
        </w:tc>
      </w:tr>
      <w:tr w:rsidR="00487C84" w:rsidRPr="00C80D52" w14:paraId="6D214EE6" w14:textId="77777777" w:rsidTr="00487C84">
        <w:trPr>
          <w:trHeight w:val="1558"/>
          <w:jc w:val="center"/>
        </w:trPr>
        <w:tc>
          <w:tcPr>
            <w:tcW w:w="3071" w:type="dxa"/>
            <w:tcBorders>
              <w:top w:val="single" w:sz="2" w:space="0" w:color="000000"/>
              <w:left w:val="single" w:sz="2" w:space="0" w:color="000000"/>
              <w:bottom w:val="single" w:sz="2" w:space="0" w:color="000000"/>
              <w:right w:val="single" w:sz="2" w:space="0" w:color="000000"/>
            </w:tcBorders>
          </w:tcPr>
          <w:p w14:paraId="4203C175" w14:textId="77777777" w:rsidR="00487C84" w:rsidRPr="00CF7262" w:rsidRDefault="00487C84" w:rsidP="00487C84">
            <w:pPr>
              <w:autoSpaceDE w:val="0"/>
              <w:autoSpaceDN w:val="0"/>
              <w:adjustRightInd w:val="0"/>
              <w:jc w:val="both"/>
              <w:rPr>
                <w:rFonts w:ascii="Tahoma" w:hAnsi="Tahoma" w:cs="Tahoma"/>
                <w:color w:val="000000"/>
                <w:sz w:val="18"/>
                <w:szCs w:val="18"/>
                <w:lang w:val="es-BO" w:eastAsia="es-BO"/>
              </w:rPr>
            </w:pPr>
            <w:r w:rsidRPr="00CF7262">
              <w:rPr>
                <w:rFonts w:ascii="Tahoma" w:hAnsi="Tahoma" w:cs="Tahoma"/>
                <w:color w:val="000000"/>
                <w:sz w:val="18"/>
                <w:szCs w:val="18"/>
                <w:lang w:val="es-BO" w:eastAsia="es-BO"/>
              </w:rPr>
              <w:t>Odontología</w:t>
            </w:r>
          </w:p>
          <w:p w14:paraId="252185A4" w14:textId="77777777" w:rsidR="00487C84" w:rsidRPr="00CF7262" w:rsidRDefault="00487C84" w:rsidP="00487C84">
            <w:pPr>
              <w:autoSpaceDE w:val="0"/>
              <w:autoSpaceDN w:val="0"/>
              <w:adjustRightInd w:val="0"/>
              <w:jc w:val="both"/>
              <w:rPr>
                <w:rFonts w:ascii="Tahoma" w:hAnsi="Tahoma" w:cs="Tahoma"/>
                <w:color w:val="000000"/>
                <w:sz w:val="18"/>
                <w:szCs w:val="18"/>
                <w:lang w:val="es-BO" w:eastAsia="es-BO"/>
              </w:rPr>
            </w:pPr>
            <w:r w:rsidRPr="00CF7262">
              <w:rPr>
                <w:rFonts w:ascii="Tahoma" w:hAnsi="Tahoma" w:cs="Tahoma"/>
                <w:color w:val="000000"/>
                <w:sz w:val="18"/>
                <w:szCs w:val="18"/>
                <w:lang w:val="es-BO" w:eastAsia="es-BO"/>
              </w:rPr>
              <w:t>Periodoncia (limpieza)</w:t>
            </w:r>
          </w:p>
          <w:p w14:paraId="121099C8" w14:textId="77777777" w:rsidR="00487C84" w:rsidRPr="00CF7262" w:rsidRDefault="00487C84" w:rsidP="00487C84">
            <w:pPr>
              <w:autoSpaceDE w:val="0"/>
              <w:autoSpaceDN w:val="0"/>
              <w:adjustRightInd w:val="0"/>
              <w:jc w:val="both"/>
              <w:rPr>
                <w:rFonts w:ascii="Tahoma" w:hAnsi="Tahoma" w:cs="Tahoma"/>
                <w:color w:val="000000"/>
                <w:sz w:val="18"/>
                <w:szCs w:val="18"/>
                <w:lang w:val="es-BO" w:eastAsia="es-BO"/>
              </w:rPr>
            </w:pPr>
            <w:r w:rsidRPr="00CF7262">
              <w:rPr>
                <w:rFonts w:ascii="Tahoma" w:hAnsi="Tahoma" w:cs="Tahoma"/>
                <w:color w:val="000000"/>
                <w:sz w:val="18"/>
                <w:szCs w:val="18"/>
                <w:lang w:val="es-BO" w:eastAsia="es-BO"/>
              </w:rPr>
              <w:t>Exodoncia (extracciones)</w:t>
            </w:r>
          </w:p>
          <w:p w14:paraId="21E83FC9" w14:textId="77777777" w:rsidR="00487C84" w:rsidRPr="00CF7262" w:rsidRDefault="00487C84" w:rsidP="00487C84">
            <w:pPr>
              <w:autoSpaceDE w:val="0"/>
              <w:autoSpaceDN w:val="0"/>
              <w:adjustRightInd w:val="0"/>
              <w:jc w:val="both"/>
              <w:rPr>
                <w:rFonts w:ascii="Tahoma" w:hAnsi="Tahoma" w:cs="Tahoma"/>
                <w:color w:val="000000"/>
                <w:sz w:val="18"/>
                <w:szCs w:val="18"/>
                <w:lang w:val="es-BO" w:eastAsia="es-BO"/>
              </w:rPr>
            </w:pPr>
            <w:r w:rsidRPr="00CF7262">
              <w:rPr>
                <w:rFonts w:ascii="Tahoma" w:hAnsi="Tahoma" w:cs="Tahoma"/>
                <w:color w:val="000000"/>
                <w:sz w:val="18"/>
                <w:szCs w:val="18"/>
                <w:lang w:val="es-BO" w:eastAsia="es-BO"/>
              </w:rPr>
              <w:t>Resina Simple y Compuesta (Obturaciones)</w:t>
            </w:r>
          </w:p>
          <w:p w14:paraId="65E3C959" w14:textId="77777777" w:rsidR="00487C84" w:rsidRPr="00CF7262" w:rsidRDefault="00487C84" w:rsidP="00487C84">
            <w:pPr>
              <w:autoSpaceDE w:val="0"/>
              <w:autoSpaceDN w:val="0"/>
              <w:adjustRightInd w:val="0"/>
              <w:jc w:val="both"/>
              <w:rPr>
                <w:rFonts w:ascii="Tahoma" w:hAnsi="Tahoma" w:cs="Tahoma"/>
                <w:color w:val="000000"/>
                <w:sz w:val="18"/>
                <w:szCs w:val="18"/>
                <w:lang w:val="es-BO" w:eastAsia="es-BO"/>
              </w:rPr>
            </w:pPr>
            <w:r w:rsidRPr="00CF7262">
              <w:rPr>
                <w:rFonts w:ascii="Tahoma" w:hAnsi="Tahoma" w:cs="Tahoma"/>
                <w:color w:val="000000"/>
                <w:sz w:val="18"/>
                <w:szCs w:val="18"/>
                <w:lang w:val="es-BO" w:eastAsia="es-BO"/>
              </w:rPr>
              <w:t>Cambio y Restauración</w:t>
            </w:r>
          </w:p>
          <w:p w14:paraId="6EB05889" w14:textId="77777777" w:rsidR="00487C84" w:rsidRPr="00CF726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 xml:space="preserve">Endodoncia </w:t>
            </w:r>
            <w:r w:rsidRPr="00CF7262">
              <w:rPr>
                <w:rFonts w:ascii="Tahoma" w:hAnsi="Tahoma" w:cs="Tahoma"/>
                <w:color w:val="000000"/>
                <w:sz w:val="18"/>
                <w:szCs w:val="18"/>
                <w:lang w:val="es-BO" w:eastAsia="es-BO"/>
              </w:rPr>
              <w:t>Unirradicular, Birradicular y Multirracular (Trtamientos de Conductos)</w:t>
            </w:r>
          </w:p>
          <w:p w14:paraId="7E416D9C" w14:textId="77777777" w:rsidR="00487C84" w:rsidRPr="00CF7262" w:rsidRDefault="00487C84" w:rsidP="00487C84">
            <w:pPr>
              <w:autoSpaceDE w:val="0"/>
              <w:autoSpaceDN w:val="0"/>
              <w:adjustRightInd w:val="0"/>
              <w:jc w:val="both"/>
              <w:rPr>
                <w:rFonts w:ascii="Tahoma" w:hAnsi="Tahoma" w:cs="Tahoma"/>
                <w:color w:val="000000"/>
                <w:sz w:val="18"/>
                <w:szCs w:val="18"/>
                <w:lang w:val="es-BO" w:eastAsia="es-BO"/>
              </w:rPr>
            </w:pPr>
            <w:r w:rsidRPr="00CF7262">
              <w:rPr>
                <w:rFonts w:ascii="Tahoma" w:hAnsi="Tahoma" w:cs="Tahoma"/>
                <w:color w:val="000000"/>
                <w:sz w:val="18"/>
                <w:szCs w:val="18"/>
                <w:lang w:val="es-BO" w:eastAsia="es-BO"/>
              </w:rPr>
              <w:t>Rayos x Peripicales</w:t>
            </w:r>
          </w:p>
          <w:p w14:paraId="2F1704F7" w14:textId="77777777" w:rsidR="00487C84" w:rsidRPr="00CF7262" w:rsidRDefault="00487C84" w:rsidP="00487C84">
            <w:pPr>
              <w:autoSpaceDE w:val="0"/>
              <w:autoSpaceDN w:val="0"/>
              <w:adjustRightInd w:val="0"/>
              <w:jc w:val="both"/>
              <w:rPr>
                <w:rFonts w:ascii="Tahoma" w:hAnsi="Tahoma" w:cs="Tahoma"/>
                <w:color w:val="000000"/>
                <w:sz w:val="18"/>
                <w:szCs w:val="18"/>
                <w:lang w:val="es-BO" w:eastAsia="es-BO"/>
              </w:rPr>
            </w:pPr>
            <w:r w:rsidRPr="00CF7262">
              <w:rPr>
                <w:rFonts w:ascii="Tahoma" w:hAnsi="Tahoma" w:cs="Tahoma"/>
                <w:color w:val="000000"/>
                <w:sz w:val="18"/>
                <w:szCs w:val="18"/>
                <w:lang w:val="es-BO" w:eastAsia="es-BO"/>
              </w:rPr>
              <w:t>Rayos x Panomica</w:t>
            </w:r>
          </w:p>
          <w:p w14:paraId="54313570" w14:textId="3B510075" w:rsidR="00487C84" w:rsidRDefault="00487C84" w:rsidP="00487C84">
            <w:pPr>
              <w:autoSpaceDE w:val="0"/>
              <w:autoSpaceDN w:val="0"/>
              <w:adjustRightInd w:val="0"/>
              <w:jc w:val="both"/>
              <w:rPr>
                <w:rFonts w:ascii="Tahoma" w:hAnsi="Tahoma" w:cs="Tahoma"/>
                <w:color w:val="000000"/>
                <w:sz w:val="18"/>
                <w:szCs w:val="18"/>
                <w:lang w:val="es-BO" w:eastAsia="es-BO"/>
              </w:rPr>
            </w:pPr>
            <w:r w:rsidRPr="00CF7262">
              <w:rPr>
                <w:rFonts w:ascii="Tahoma" w:hAnsi="Tahoma" w:cs="Tahoma"/>
                <w:color w:val="000000"/>
                <w:sz w:val="18"/>
                <w:szCs w:val="18"/>
                <w:lang w:val="es-BO" w:eastAsia="es-BO"/>
              </w:rPr>
              <w:t>Fluor</w:t>
            </w:r>
          </w:p>
        </w:tc>
        <w:tc>
          <w:tcPr>
            <w:tcW w:w="2316" w:type="dxa"/>
            <w:gridSpan w:val="3"/>
            <w:tcBorders>
              <w:top w:val="single" w:sz="2" w:space="0" w:color="000000"/>
              <w:left w:val="single" w:sz="2" w:space="0" w:color="000000"/>
              <w:bottom w:val="single" w:sz="2" w:space="0" w:color="000000"/>
              <w:right w:val="single" w:sz="2" w:space="0" w:color="000000"/>
            </w:tcBorders>
          </w:tcPr>
          <w:p w14:paraId="7EDBE4DF" w14:textId="1F537545" w:rsidR="00487C84" w:rsidRPr="00C80D52" w:rsidRDefault="002D511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8</w:t>
            </w:r>
            <w:r w:rsidR="00487C84">
              <w:rPr>
                <w:rFonts w:ascii="Tahoma" w:hAnsi="Tahoma" w:cs="Tahoma"/>
                <w:color w:val="000000"/>
                <w:sz w:val="18"/>
                <w:szCs w:val="18"/>
                <w:lang w:val="es-BO" w:eastAsia="es-BO"/>
              </w:rPr>
              <w:t>0%</w:t>
            </w:r>
          </w:p>
        </w:tc>
        <w:tc>
          <w:tcPr>
            <w:tcW w:w="4062" w:type="dxa"/>
            <w:tcBorders>
              <w:top w:val="single" w:sz="2" w:space="0" w:color="000000"/>
              <w:left w:val="single" w:sz="2" w:space="0" w:color="000000"/>
              <w:bottom w:val="single" w:sz="2" w:space="0" w:color="000000"/>
              <w:right w:val="single" w:sz="2" w:space="0" w:color="000000"/>
            </w:tcBorders>
          </w:tcPr>
          <w:p w14:paraId="54E8416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7E1385B3" w14:textId="77777777" w:rsidTr="00487C84">
        <w:trPr>
          <w:trHeight w:val="362"/>
          <w:jc w:val="center"/>
        </w:trPr>
        <w:tc>
          <w:tcPr>
            <w:tcW w:w="9449" w:type="dxa"/>
            <w:gridSpan w:val="5"/>
            <w:tcBorders>
              <w:top w:val="single" w:sz="2" w:space="0" w:color="000000"/>
              <w:left w:val="single" w:sz="2" w:space="0" w:color="000000"/>
              <w:bottom w:val="single" w:sz="2" w:space="0" w:color="000000"/>
              <w:right w:val="single" w:sz="2" w:space="0" w:color="000000"/>
            </w:tcBorders>
            <w:shd w:val="solid" w:color="00FF00" w:fill="auto"/>
          </w:tcPr>
          <w:p w14:paraId="31DCC8E3" w14:textId="62C0F8AE"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ESPECIALIDADES ADICIONALES CUBIERTAS</w:t>
            </w:r>
            <w:r w:rsidR="002D511E">
              <w:rPr>
                <w:rFonts w:ascii="Tahoma" w:hAnsi="Tahoma" w:cs="Tahoma"/>
                <w:b/>
                <w:bCs/>
                <w:color w:val="000000"/>
                <w:sz w:val="18"/>
                <w:szCs w:val="18"/>
                <w:lang w:val="es-BO" w:eastAsia="es-BO"/>
              </w:rPr>
              <w:t xml:space="preserve"> AL 8</w:t>
            </w:r>
            <w:r>
              <w:rPr>
                <w:rFonts w:ascii="Tahoma" w:hAnsi="Tahoma" w:cs="Tahoma"/>
                <w:b/>
                <w:bCs/>
                <w:color w:val="000000"/>
                <w:sz w:val="18"/>
                <w:szCs w:val="18"/>
                <w:lang w:val="es-BO" w:eastAsia="es-BO"/>
              </w:rPr>
              <w:t>0%</w:t>
            </w:r>
          </w:p>
        </w:tc>
      </w:tr>
      <w:tr w:rsidR="00487C84" w:rsidRPr="00C80D52" w14:paraId="51946F35"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DFD310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Anestesiología</w:t>
            </w:r>
          </w:p>
        </w:tc>
        <w:tc>
          <w:tcPr>
            <w:tcW w:w="2268" w:type="dxa"/>
            <w:gridSpan w:val="2"/>
            <w:tcBorders>
              <w:top w:val="single" w:sz="2" w:space="0" w:color="000000"/>
              <w:left w:val="single" w:sz="2" w:space="0" w:color="000000"/>
              <w:bottom w:val="single" w:sz="2" w:space="0" w:color="000000"/>
              <w:right w:val="single" w:sz="2" w:space="0" w:color="000000"/>
            </w:tcBorders>
          </w:tcPr>
          <w:p w14:paraId="054F472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Gastroenterología </w:t>
            </w:r>
          </w:p>
        </w:tc>
        <w:tc>
          <w:tcPr>
            <w:tcW w:w="4062" w:type="dxa"/>
            <w:tcBorders>
              <w:top w:val="single" w:sz="2" w:space="0" w:color="000000"/>
              <w:left w:val="single" w:sz="2" w:space="0" w:color="000000"/>
              <w:bottom w:val="single" w:sz="2" w:space="0" w:color="000000"/>
              <w:right w:val="single" w:sz="2" w:space="0" w:color="000000"/>
            </w:tcBorders>
          </w:tcPr>
          <w:p w14:paraId="4D69093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Nut</w:t>
            </w:r>
            <w:r>
              <w:rPr>
                <w:rFonts w:ascii="Tahoma" w:hAnsi="Tahoma" w:cs="Tahoma"/>
                <w:color w:val="000000"/>
                <w:sz w:val="18"/>
                <w:szCs w:val="18"/>
                <w:lang w:val="es-BO" w:eastAsia="es-BO"/>
              </w:rPr>
              <w:t xml:space="preserve">rición </w:t>
            </w:r>
          </w:p>
        </w:tc>
      </w:tr>
      <w:tr w:rsidR="00487C84" w:rsidRPr="00C80D52" w14:paraId="08045D8F"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67B1C5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Medicina Interna</w:t>
            </w:r>
          </w:p>
        </w:tc>
        <w:tc>
          <w:tcPr>
            <w:tcW w:w="2268" w:type="dxa"/>
            <w:gridSpan w:val="2"/>
            <w:tcBorders>
              <w:top w:val="single" w:sz="2" w:space="0" w:color="000000"/>
              <w:left w:val="single" w:sz="2" w:space="0" w:color="000000"/>
              <w:bottom w:val="single" w:sz="2" w:space="0" w:color="000000"/>
              <w:right w:val="single" w:sz="2" w:space="0" w:color="000000"/>
            </w:tcBorders>
          </w:tcPr>
          <w:p w14:paraId="7BFC335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Hepatología</w:t>
            </w:r>
          </w:p>
        </w:tc>
        <w:tc>
          <w:tcPr>
            <w:tcW w:w="4062" w:type="dxa"/>
            <w:tcBorders>
              <w:top w:val="single" w:sz="2" w:space="0" w:color="000000"/>
              <w:left w:val="single" w:sz="2" w:space="0" w:color="000000"/>
              <w:bottom w:val="single" w:sz="2" w:space="0" w:color="000000"/>
              <w:right w:val="single" w:sz="2" w:space="0" w:color="000000"/>
            </w:tcBorders>
          </w:tcPr>
          <w:p w14:paraId="154B623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Otorrinolaringología  (incluye timpanoplastía)</w:t>
            </w:r>
          </w:p>
        </w:tc>
      </w:tr>
      <w:tr w:rsidR="00487C84" w:rsidRPr="00C80D52" w14:paraId="532C32E1"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2A85EE8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Cardiología</w:t>
            </w:r>
          </w:p>
        </w:tc>
        <w:tc>
          <w:tcPr>
            <w:tcW w:w="2268" w:type="dxa"/>
            <w:gridSpan w:val="2"/>
            <w:tcBorders>
              <w:top w:val="single" w:sz="2" w:space="0" w:color="000000"/>
              <w:left w:val="single" w:sz="2" w:space="0" w:color="000000"/>
              <w:bottom w:val="single" w:sz="2" w:space="0" w:color="000000"/>
              <w:right w:val="single" w:sz="2" w:space="0" w:color="000000"/>
            </w:tcBorders>
          </w:tcPr>
          <w:p w14:paraId="6F1D422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Ginecología   </w:t>
            </w:r>
          </w:p>
        </w:tc>
        <w:tc>
          <w:tcPr>
            <w:tcW w:w="4062" w:type="dxa"/>
            <w:tcBorders>
              <w:top w:val="single" w:sz="2" w:space="0" w:color="000000"/>
              <w:left w:val="single" w:sz="2" w:space="0" w:color="000000"/>
              <w:bottom w:val="single" w:sz="2" w:space="0" w:color="000000"/>
              <w:right w:val="single" w:sz="2" w:space="0" w:color="000000"/>
            </w:tcBorders>
          </w:tcPr>
          <w:p w14:paraId="507FD571"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Neonatología</w:t>
            </w:r>
          </w:p>
        </w:tc>
      </w:tr>
      <w:tr w:rsidR="00487C84" w:rsidRPr="00C80D52" w14:paraId="7622321D"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1A8D1F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Cirugía General</w:t>
            </w:r>
          </w:p>
        </w:tc>
        <w:tc>
          <w:tcPr>
            <w:tcW w:w="2268" w:type="dxa"/>
            <w:gridSpan w:val="2"/>
            <w:tcBorders>
              <w:top w:val="single" w:sz="2" w:space="0" w:color="000000"/>
              <w:left w:val="single" w:sz="2" w:space="0" w:color="000000"/>
              <w:bottom w:val="single" w:sz="2" w:space="0" w:color="000000"/>
              <w:right w:val="single" w:sz="2" w:space="0" w:color="000000"/>
            </w:tcBorders>
          </w:tcPr>
          <w:p w14:paraId="248C67C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Obstetrícia</w:t>
            </w:r>
          </w:p>
        </w:tc>
        <w:tc>
          <w:tcPr>
            <w:tcW w:w="4062" w:type="dxa"/>
            <w:tcBorders>
              <w:top w:val="single" w:sz="2" w:space="0" w:color="000000"/>
              <w:left w:val="single" w:sz="2" w:space="0" w:color="000000"/>
              <w:bottom w:val="single" w:sz="2" w:space="0" w:color="000000"/>
              <w:right w:val="single" w:sz="2" w:space="0" w:color="000000"/>
            </w:tcBorders>
          </w:tcPr>
          <w:p w14:paraId="3975C56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Pediatría</w:t>
            </w:r>
          </w:p>
        </w:tc>
      </w:tr>
      <w:tr w:rsidR="00487C84" w:rsidRPr="00C80D52" w14:paraId="74860855"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18E989D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Cirugía Pediátrica</w:t>
            </w:r>
          </w:p>
        </w:tc>
        <w:tc>
          <w:tcPr>
            <w:tcW w:w="2268" w:type="dxa"/>
            <w:gridSpan w:val="2"/>
            <w:tcBorders>
              <w:top w:val="single" w:sz="2" w:space="0" w:color="000000"/>
              <w:left w:val="single" w:sz="2" w:space="0" w:color="000000"/>
              <w:bottom w:val="single" w:sz="2" w:space="0" w:color="000000"/>
              <w:right w:val="single" w:sz="2" w:space="0" w:color="000000"/>
            </w:tcBorders>
          </w:tcPr>
          <w:p w14:paraId="525A7232"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Nefrología</w:t>
            </w:r>
          </w:p>
        </w:tc>
        <w:tc>
          <w:tcPr>
            <w:tcW w:w="4062" w:type="dxa"/>
            <w:tcBorders>
              <w:top w:val="single" w:sz="2" w:space="0" w:color="000000"/>
              <w:left w:val="single" w:sz="2" w:space="0" w:color="000000"/>
              <w:bottom w:val="single" w:sz="2" w:space="0" w:color="000000"/>
              <w:right w:val="single" w:sz="2" w:space="0" w:color="000000"/>
            </w:tcBorders>
          </w:tcPr>
          <w:p w14:paraId="72DBC79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Proctología</w:t>
            </w:r>
          </w:p>
        </w:tc>
      </w:tr>
      <w:tr w:rsidR="00487C84" w:rsidRPr="00C80D52" w14:paraId="5A7DA001"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4FAA28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Cirugía Vascular Periferica venosa</w:t>
            </w:r>
          </w:p>
        </w:tc>
        <w:tc>
          <w:tcPr>
            <w:tcW w:w="2268" w:type="dxa"/>
            <w:gridSpan w:val="2"/>
            <w:tcBorders>
              <w:top w:val="single" w:sz="2" w:space="0" w:color="000000"/>
              <w:left w:val="single" w:sz="2" w:space="0" w:color="000000"/>
              <w:bottom w:val="single" w:sz="2" w:space="0" w:color="000000"/>
              <w:right w:val="single" w:sz="2" w:space="0" w:color="000000"/>
            </w:tcBorders>
          </w:tcPr>
          <w:p w14:paraId="2E3A2CC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Neumología</w:t>
            </w:r>
          </w:p>
        </w:tc>
        <w:tc>
          <w:tcPr>
            <w:tcW w:w="4062" w:type="dxa"/>
            <w:tcBorders>
              <w:top w:val="single" w:sz="2" w:space="0" w:color="000000"/>
              <w:left w:val="single" w:sz="2" w:space="0" w:color="000000"/>
              <w:bottom w:val="single" w:sz="2" w:space="0" w:color="000000"/>
              <w:right w:val="single" w:sz="2" w:space="0" w:color="000000"/>
            </w:tcBorders>
          </w:tcPr>
          <w:p w14:paraId="08D47AF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Reumatología</w:t>
            </w:r>
          </w:p>
        </w:tc>
      </w:tr>
      <w:tr w:rsidR="00487C84" w:rsidRPr="00C80D52" w14:paraId="15F0FBE6" w14:textId="77777777" w:rsidTr="00487C84">
        <w:trPr>
          <w:trHeight w:val="46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20703D8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De</w:t>
            </w:r>
            <w:r>
              <w:rPr>
                <w:rFonts w:ascii="Tahoma" w:hAnsi="Tahoma" w:cs="Tahoma"/>
                <w:color w:val="000000"/>
                <w:sz w:val="18"/>
                <w:szCs w:val="18"/>
                <w:lang w:val="es-BO" w:eastAsia="es-BO"/>
              </w:rPr>
              <w:t>rmatología (exceptuando</w:t>
            </w:r>
            <w:r w:rsidRPr="00C80D52">
              <w:rPr>
                <w:rFonts w:ascii="Tahoma" w:hAnsi="Tahoma" w:cs="Tahoma"/>
                <w:color w:val="000000"/>
                <w:sz w:val="18"/>
                <w:szCs w:val="18"/>
                <w:lang w:val="es-BO" w:eastAsia="es-BO"/>
              </w:rPr>
              <w:t xml:space="preserve"> fines estéticos y cosméticos)</w:t>
            </w:r>
          </w:p>
        </w:tc>
        <w:tc>
          <w:tcPr>
            <w:tcW w:w="2268" w:type="dxa"/>
            <w:gridSpan w:val="2"/>
            <w:tcBorders>
              <w:top w:val="single" w:sz="2" w:space="0" w:color="000000"/>
              <w:left w:val="single" w:sz="2" w:space="0" w:color="000000"/>
              <w:bottom w:val="single" w:sz="2" w:space="0" w:color="000000"/>
              <w:right w:val="single" w:sz="2" w:space="0" w:color="000000"/>
            </w:tcBorders>
          </w:tcPr>
          <w:p w14:paraId="0CF42A0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Neurología </w:t>
            </w:r>
          </w:p>
        </w:tc>
        <w:tc>
          <w:tcPr>
            <w:tcW w:w="4062" w:type="dxa"/>
            <w:tcBorders>
              <w:top w:val="single" w:sz="2" w:space="0" w:color="000000"/>
              <w:left w:val="single" w:sz="2" w:space="0" w:color="000000"/>
              <w:bottom w:val="single" w:sz="2" w:space="0" w:color="000000"/>
              <w:right w:val="single" w:sz="2" w:space="0" w:color="000000"/>
            </w:tcBorders>
          </w:tcPr>
          <w:p w14:paraId="0DFBF4F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Traumatología</w:t>
            </w:r>
          </w:p>
        </w:tc>
      </w:tr>
      <w:tr w:rsidR="00487C84" w:rsidRPr="00C80D52" w14:paraId="3003FA9B"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8FC766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Endocrinología</w:t>
            </w:r>
          </w:p>
        </w:tc>
        <w:tc>
          <w:tcPr>
            <w:tcW w:w="2268" w:type="dxa"/>
            <w:gridSpan w:val="2"/>
            <w:tcBorders>
              <w:top w:val="single" w:sz="2" w:space="0" w:color="000000"/>
              <w:left w:val="single" w:sz="2" w:space="0" w:color="000000"/>
              <w:bottom w:val="single" w:sz="2" w:space="0" w:color="000000"/>
              <w:right w:val="single" w:sz="2" w:space="0" w:color="000000"/>
            </w:tcBorders>
          </w:tcPr>
          <w:p w14:paraId="6858259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Neurocirugía (solo por accidente)</w:t>
            </w:r>
          </w:p>
        </w:tc>
        <w:tc>
          <w:tcPr>
            <w:tcW w:w="4062" w:type="dxa"/>
            <w:tcBorders>
              <w:top w:val="single" w:sz="2" w:space="0" w:color="000000"/>
              <w:left w:val="single" w:sz="2" w:space="0" w:color="000000"/>
              <w:bottom w:val="single" w:sz="2" w:space="0" w:color="000000"/>
              <w:right w:val="single" w:sz="2" w:space="0" w:color="000000"/>
            </w:tcBorders>
          </w:tcPr>
          <w:p w14:paraId="18A5E9B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Urología</w:t>
            </w:r>
          </w:p>
        </w:tc>
      </w:tr>
      <w:tr w:rsidR="00487C84" w:rsidRPr="00C80D52" w14:paraId="72A109EA" w14:textId="77777777" w:rsidTr="00487C84">
        <w:trPr>
          <w:trHeight w:val="273"/>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23B1E01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Angiología</w:t>
            </w:r>
          </w:p>
        </w:tc>
        <w:tc>
          <w:tcPr>
            <w:tcW w:w="2268" w:type="dxa"/>
            <w:gridSpan w:val="2"/>
            <w:tcBorders>
              <w:top w:val="single" w:sz="2" w:space="0" w:color="000000"/>
              <w:left w:val="single" w:sz="2" w:space="0" w:color="000000"/>
              <w:bottom w:val="single" w:sz="2" w:space="0" w:color="000000"/>
              <w:right w:val="single" w:sz="2" w:space="0" w:color="000000"/>
            </w:tcBorders>
          </w:tcPr>
          <w:p w14:paraId="79EE3BF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Hematología</w:t>
            </w:r>
          </w:p>
        </w:tc>
        <w:tc>
          <w:tcPr>
            <w:tcW w:w="4062" w:type="dxa"/>
            <w:tcBorders>
              <w:top w:val="single" w:sz="2" w:space="0" w:color="000000"/>
              <w:left w:val="single" w:sz="2" w:space="0" w:color="000000"/>
              <w:bottom w:val="single" w:sz="2" w:space="0" w:color="000000"/>
              <w:right w:val="single" w:sz="2" w:space="0" w:color="000000"/>
            </w:tcBorders>
          </w:tcPr>
          <w:p w14:paraId="437ECD91"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Histerectomía</w:t>
            </w:r>
          </w:p>
        </w:tc>
      </w:tr>
      <w:tr w:rsidR="00487C84" w:rsidRPr="00C80D52" w14:paraId="7324E588" w14:textId="77777777" w:rsidTr="00487C84">
        <w:trPr>
          <w:trHeight w:val="149"/>
          <w:jc w:val="center"/>
        </w:trPr>
        <w:tc>
          <w:tcPr>
            <w:tcW w:w="3119" w:type="dxa"/>
            <w:gridSpan w:val="2"/>
            <w:tcBorders>
              <w:top w:val="single" w:sz="2" w:space="0" w:color="000000"/>
              <w:left w:val="single" w:sz="2" w:space="0" w:color="000000"/>
              <w:bottom w:val="single" w:sz="2" w:space="0" w:color="000000"/>
              <w:right w:val="nil"/>
            </w:tcBorders>
            <w:shd w:val="solid" w:color="00FF00" w:fill="auto"/>
          </w:tcPr>
          <w:p w14:paraId="270658D6"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EXAMENES RUTINARIOS</w:t>
            </w:r>
          </w:p>
        </w:tc>
        <w:tc>
          <w:tcPr>
            <w:tcW w:w="2268" w:type="dxa"/>
            <w:gridSpan w:val="2"/>
            <w:tcBorders>
              <w:top w:val="single" w:sz="2" w:space="0" w:color="000000"/>
              <w:left w:val="nil"/>
              <w:bottom w:val="single" w:sz="2" w:space="0" w:color="000000"/>
              <w:right w:val="single" w:sz="2" w:space="0" w:color="000000"/>
            </w:tcBorders>
            <w:shd w:val="solid" w:color="00FF00" w:fill="auto"/>
          </w:tcPr>
          <w:p w14:paraId="398AC2EA" w14:textId="7EB0CDF3" w:rsidR="00487C84" w:rsidRPr="00C80D52" w:rsidRDefault="002D511E" w:rsidP="00487C84">
            <w:pPr>
              <w:autoSpaceDE w:val="0"/>
              <w:autoSpaceDN w:val="0"/>
              <w:adjustRightInd w:val="0"/>
              <w:jc w:val="center"/>
              <w:rPr>
                <w:rFonts w:ascii="Tahoma" w:hAnsi="Tahoma" w:cs="Tahoma"/>
                <w:b/>
                <w:bCs/>
                <w:color w:val="000000"/>
                <w:sz w:val="18"/>
                <w:szCs w:val="18"/>
                <w:lang w:val="es-BO" w:eastAsia="es-BO"/>
              </w:rPr>
            </w:pPr>
            <w:r>
              <w:rPr>
                <w:rFonts w:ascii="Tahoma" w:hAnsi="Tahoma" w:cs="Tahoma"/>
                <w:b/>
                <w:bCs/>
                <w:color w:val="000000"/>
                <w:sz w:val="18"/>
                <w:szCs w:val="18"/>
                <w:lang w:val="es-BO" w:eastAsia="es-BO"/>
              </w:rPr>
              <w:t>CUBIERTOS AL 80%</w:t>
            </w:r>
          </w:p>
        </w:tc>
        <w:tc>
          <w:tcPr>
            <w:tcW w:w="4062" w:type="dxa"/>
            <w:tcBorders>
              <w:top w:val="single" w:sz="2" w:space="0" w:color="000000"/>
              <w:left w:val="single" w:sz="2" w:space="0" w:color="000000"/>
              <w:bottom w:val="single" w:sz="2" w:space="0" w:color="000000"/>
              <w:right w:val="single" w:sz="2" w:space="0" w:color="000000"/>
            </w:tcBorders>
            <w:shd w:val="solid" w:color="00FF00" w:fill="auto"/>
          </w:tcPr>
          <w:p w14:paraId="1B645530"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7C5E0E73" w14:textId="77777777" w:rsidTr="00487C84">
        <w:trPr>
          <w:trHeight w:val="46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9867D1A"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Ecografías</w:t>
            </w:r>
          </w:p>
        </w:tc>
        <w:tc>
          <w:tcPr>
            <w:tcW w:w="2268" w:type="dxa"/>
            <w:gridSpan w:val="2"/>
            <w:tcBorders>
              <w:top w:val="single" w:sz="2" w:space="0" w:color="000000"/>
              <w:left w:val="single" w:sz="2" w:space="0" w:color="000000"/>
              <w:bottom w:val="single" w:sz="2" w:space="0" w:color="000000"/>
              <w:right w:val="single" w:sz="2" w:space="0" w:color="000000"/>
            </w:tcBorders>
          </w:tcPr>
          <w:p w14:paraId="677A4175"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Chequeo Médico : Exámenes laboratoriales de rutina</w:t>
            </w:r>
          </w:p>
        </w:tc>
        <w:tc>
          <w:tcPr>
            <w:tcW w:w="4062" w:type="dxa"/>
            <w:tcBorders>
              <w:top w:val="single" w:sz="2" w:space="0" w:color="000000"/>
              <w:left w:val="single" w:sz="2" w:space="0" w:color="000000"/>
              <w:bottom w:val="single" w:sz="2" w:space="0" w:color="000000"/>
              <w:right w:val="single" w:sz="2" w:space="0" w:color="000000"/>
            </w:tcBorders>
          </w:tcPr>
          <w:p w14:paraId="582E1EBD"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Laboratorio Anatomopatológico</w:t>
            </w:r>
          </w:p>
        </w:tc>
      </w:tr>
      <w:tr w:rsidR="00487C84" w:rsidRPr="00C80D52" w14:paraId="2CA57B6C"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F5D5128"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Radiología</w:t>
            </w:r>
          </w:p>
        </w:tc>
        <w:tc>
          <w:tcPr>
            <w:tcW w:w="2268" w:type="dxa"/>
            <w:gridSpan w:val="2"/>
            <w:tcBorders>
              <w:top w:val="single" w:sz="2" w:space="0" w:color="000000"/>
              <w:left w:val="single" w:sz="2" w:space="0" w:color="000000"/>
              <w:bottom w:val="single" w:sz="2" w:space="0" w:color="000000"/>
              <w:right w:val="single" w:sz="2" w:space="0" w:color="000000"/>
            </w:tcBorders>
          </w:tcPr>
          <w:p w14:paraId="79FF3D46"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Labotario Clínico</w:t>
            </w:r>
          </w:p>
        </w:tc>
        <w:tc>
          <w:tcPr>
            <w:tcW w:w="4062" w:type="dxa"/>
            <w:tcBorders>
              <w:top w:val="single" w:sz="2" w:space="0" w:color="000000"/>
              <w:left w:val="single" w:sz="2" w:space="0" w:color="000000"/>
              <w:bottom w:val="single" w:sz="2" w:space="0" w:color="000000"/>
              <w:right w:val="single" w:sz="2" w:space="0" w:color="000000"/>
            </w:tcBorders>
          </w:tcPr>
          <w:p w14:paraId="4FDEAD26" w14:textId="77777777" w:rsidR="00487C84" w:rsidRPr="00244E8A" w:rsidRDefault="00487C84" w:rsidP="00487C84">
            <w:pPr>
              <w:autoSpaceDE w:val="0"/>
              <w:autoSpaceDN w:val="0"/>
              <w:adjustRightInd w:val="0"/>
              <w:rPr>
                <w:rFonts w:ascii="Tahoma" w:hAnsi="Tahoma" w:cs="Tahoma"/>
                <w:color w:val="000000"/>
                <w:sz w:val="18"/>
                <w:szCs w:val="18"/>
                <w:lang w:val="es-BO" w:eastAsia="es-BO"/>
              </w:rPr>
            </w:pPr>
            <w:r w:rsidRPr="00244E8A">
              <w:rPr>
                <w:rFonts w:ascii="Tahoma" w:hAnsi="Tahoma" w:cs="Tahoma"/>
                <w:color w:val="000000"/>
                <w:sz w:val="18"/>
                <w:szCs w:val="18"/>
                <w:lang w:val="es-BO" w:eastAsia="es-BO"/>
              </w:rPr>
              <w:t xml:space="preserve">Exámenes de laboratorio </w:t>
            </w:r>
            <w:r>
              <w:rPr>
                <w:rFonts w:ascii="Tahoma" w:hAnsi="Tahoma" w:cs="Tahoma"/>
                <w:color w:val="000000"/>
                <w:sz w:val="18"/>
                <w:szCs w:val="18"/>
                <w:lang w:val="es-BO" w:eastAsia="es-BO"/>
              </w:rPr>
              <w:t xml:space="preserve"> y </w:t>
            </w:r>
            <w:r w:rsidRPr="00244E8A">
              <w:rPr>
                <w:rFonts w:ascii="Tahoma" w:hAnsi="Tahoma" w:cs="Tahoma"/>
                <w:color w:val="000000"/>
                <w:sz w:val="18"/>
                <w:szCs w:val="18"/>
                <w:lang w:val="es-BO" w:eastAsia="es-BO"/>
              </w:rPr>
              <w:t>otros de ultima generacion</w:t>
            </w:r>
          </w:p>
        </w:tc>
      </w:tr>
      <w:tr w:rsidR="00487C84" w:rsidRPr="00C80D52" w14:paraId="42B72230" w14:textId="77777777" w:rsidTr="00487C84">
        <w:trPr>
          <w:trHeight w:val="184"/>
          <w:jc w:val="center"/>
        </w:trPr>
        <w:tc>
          <w:tcPr>
            <w:tcW w:w="9449" w:type="dxa"/>
            <w:gridSpan w:val="5"/>
            <w:tcBorders>
              <w:top w:val="single" w:sz="2" w:space="0" w:color="000000"/>
              <w:left w:val="single" w:sz="2" w:space="0" w:color="000000"/>
              <w:bottom w:val="single" w:sz="2" w:space="0" w:color="000000"/>
              <w:right w:val="single" w:sz="2" w:space="0" w:color="000000"/>
            </w:tcBorders>
            <w:shd w:val="solid" w:color="00FF00" w:fill="auto"/>
          </w:tcPr>
          <w:p w14:paraId="637CB84C" w14:textId="482F5311"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EXAMENES COMPLEJOS CUBIER</w:t>
            </w:r>
            <w:r w:rsidR="002D511E">
              <w:rPr>
                <w:rFonts w:ascii="Tahoma" w:hAnsi="Tahoma" w:cs="Tahoma"/>
                <w:b/>
                <w:bCs/>
                <w:color w:val="000000"/>
                <w:sz w:val="18"/>
                <w:szCs w:val="18"/>
                <w:lang w:val="es-BO" w:eastAsia="es-BO"/>
              </w:rPr>
              <w:t>TOS AL 8</w:t>
            </w:r>
            <w:r>
              <w:rPr>
                <w:rFonts w:ascii="Tahoma" w:hAnsi="Tahoma" w:cs="Tahoma"/>
                <w:b/>
                <w:bCs/>
                <w:color w:val="000000"/>
                <w:sz w:val="18"/>
                <w:szCs w:val="18"/>
                <w:lang w:val="es-BO" w:eastAsia="es-BO"/>
              </w:rPr>
              <w:t>0%</w:t>
            </w:r>
          </w:p>
        </w:tc>
      </w:tr>
      <w:tr w:rsidR="00487C84" w:rsidRPr="00C80D52" w14:paraId="581D1B50"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06A7587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Arteriografía</w:t>
            </w:r>
          </w:p>
        </w:tc>
        <w:tc>
          <w:tcPr>
            <w:tcW w:w="2268" w:type="dxa"/>
            <w:gridSpan w:val="2"/>
            <w:tcBorders>
              <w:top w:val="single" w:sz="2" w:space="0" w:color="000000"/>
              <w:left w:val="single" w:sz="2" w:space="0" w:color="000000"/>
              <w:bottom w:val="single" w:sz="2" w:space="0" w:color="000000"/>
              <w:right w:val="single" w:sz="2" w:space="0" w:color="000000"/>
            </w:tcBorders>
          </w:tcPr>
          <w:p w14:paraId="5CF99C9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Ecocardiografía Convencional</w:t>
            </w:r>
          </w:p>
        </w:tc>
        <w:tc>
          <w:tcPr>
            <w:tcW w:w="4062" w:type="dxa"/>
            <w:tcBorders>
              <w:top w:val="single" w:sz="2" w:space="0" w:color="000000"/>
              <w:left w:val="single" w:sz="2" w:space="0" w:color="000000"/>
              <w:bottom w:val="single" w:sz="2" w:space="0" w:color="000000"/>
              <w:right w:val="single" w:sz="2" w:space="0" w:color="000000"/>
            </w:tcBorders>
          </w:tcPr>
          <w:p w14:paraId="6EF8C15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Flebografía</w:t>
            </w:r>
          </w:p>
        </w:tc>
      </w:tr>
      <w:tr w:rsidR="00487C84" w:rsidRPr="00C80D52" w14:paraId="704033A8"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FADB2A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Angiografía</w:t>
            </w:r>
          </w:p>
        </w:tc>
        <w:tc>
          <w:tcPr>
            <w:tcW w:w="2268" w:type="dxa"/>
            <w:gridSpan w:val="2"/>
            <w:tcBorders>
              <w:top w:val="single" w:sz="2" w:space="0" w:color="000000"/>
              <w:left w:val="single" w:sz="2" w:space="0" w:color="000000"/>
              <w:bottom w:val="single" w:sz="2" w:space="0" w:color="000000"/>
              <w:right w:val="single" w:sz="2" w:space="0" w:color="000000"/>
            </w:tcBorders>
          </w:tcPr>
          <w:p w14:paraId="75AB0A9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Ecocardiografía Dopler Color</w:t>
            </w:r>
          </w:p>
        </w:tc>
        <w:tc>
          <w:tcPr>
            <w:tcW w:w="4062" w:type="dxa"/>
            <w:tcBorders>
              <w:top w:val="single" w:sz="2" w:space="0" w:color="000000"/>
              <w:left w:val="single" w:sz="2" w:space="0" w:color="000000"/>
              <w:bottom w:val="single" w:sz="2" w:space="0" w:color="000000"/>
              <w:right w:val="single" w:sz="2" w:space="0" w:color="000000"/>
            </w:tcBorders>
          </w:tcPr>
          <w:p w14:paraId="3DC2ABA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Hematología</w:t>
            </w:r>
          </w:p>
        </w:tc>
      </w:tr>
      <w:tr w:rsidR="00487C84" w:rsidRPr="00C80D52" w14:paraId="4777926F"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A0A95E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Ecolopler de miembros superior e inferior</w:t>
            </w:r>
          </w:p>
        </w:tc>
        <w:tc>
          <w:tcPr>
            <w:tcW w:w="2268" w:type="dxa"/>
            <w:gridSpan w:val="2"/>
            <w:tcBorders>
              <w:top w:val="single" w:sz="2" w:space="0" w:color="000000"/>
              <w:left w:val="single" w:sz="2" w:space="0" w:color="000000"/>
              <w:bottom w:val="single" w:sz="2" w:space="0" w:color="000000"/>
              <w:right w:val="single" w:sz="2" w:space="0" w:color="000000"/>
            </w:tcBorders>
          </w:tcPr>
          <w:p w14:paraId="332507F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Ecodopler Color</w:t>
            </w:r>
          </w:p>
        </w:tc>
        <w:tc>
          <w:tcPr>
            <w:tcW w:w="4062" w:type="dxa"/>
            <w:tcBorders>
              <w:top w:val="single" w:sz="2" w:space="0" w:color="000000"/>
              <w:left w:val="single" w:sz="2" w:space="0" w:color="000000"/>
              <w:bottom w:val="single" w:sz="2" w:space="0" w:color="000000"/>
              <w:right w:val="single" w:sz="2" w:space="0" w:color="000000"/>
            </w:tcBorders>
          </w:tcPr>
          <w:p w14:paraId="2EB09602"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Imagenología con contraste</w:t>
            </w:r>
          </w:p>
        </w:tc>
      </w:tr>
      <w:tr w:rsidR="00487C84" w:rsidRPr="00C80D52" w14:paraId="4ACC68C8"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1397FA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Audiometría Tonal</w:t>
            </w:r>
          </w:p>
        </w:tc>
        <w:tc>
          <w:tcPr>
            <w:tcW w:w="2268" w:type="dxa"/>
            <w:gridSpan w:val="2"/>
            <w:tcBorders>
              <w:top w:val="single" w:sz="2" w:space="0" w:color="000000"/>
              <w:left w:val="single" w:sz="2" w:space="0" w:color="000000"/>
              <w:bottom w:val="single" w:sz="2" w:space="0" w:color="000000"/>
              <w:right w:val="single" w:sz="2" w:space="0" w:color="000000"/>
            </w:tcBorders>
          </w:tcPr>
          <w:p w14:paraId="25E2B62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Electrocardiografía ECG</w:t>
            </w:r>
          </w:p>
        </w:tc>
        <w:tc>
          <w:tcPr>
            <w:tcW w:w="4062" w:type="dxa"/>
            <w:tcBorders>
              <w:top w:val="single" w:sz="2" w:space="0" w:color="000000"/>
              <w:left w:val="single" w:sz="2" w:space="0" w:color="000000"/>
              <w:bottom w:val="single" w:sz="2" w:space="0" w:color="000000"/>
              <w:right w:val="single" w:sz="2" w:space="0" w:color="000000"/>
            </w:tcBorders>
          </w:tcPr>
          <w:p w14:paraId="0573E95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Holter</w:t>
            </w:r>
          </w:p>
        </w:tc>
      </w:tr>
      <w:tr w:rsidR="00487C84" w:rsidRPr="00C80D52" w14:paraId="10BB608B"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1EDC8BE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Cateterismo</w:t>
            </w:r>
          </w:p>
        </w:tc>
        <w:tc>
          <w:tcPr>
            <w:tcW w:w="2268" w:type="dxa"/>
            <w:gridSpan w:val="2"/>
            <w:tcBorders>
              <w:top w:val="single" w:sz="2" w:space="0" w:color="000000"/>
              <w:left w:val="single" w:sz="2" w:space="0" w:color="000000"/>
              <w:bottom w:val="single" w:sz="2" w:space="0" w:color="000000"/>
              <w:right w:val="single" w:sz="2" w:space="0" w:color="000000"/>
            </w:tcBorders>
          </w:tcPr>
          <w:p w14:paraId="0DEF450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Electroencefalografía EEG</w:t>
            </w:r>
          </w:p>
        </w:tc>
        <w:tc>
          <w:tcPr>
            <w:tcW w:w="4062" w:type="dxa"/>
            <w:tcBorders>
              <w:top w:val="single" w:sz="2" w:space="0" w:color="000000"/>
              <w:left w:val="single" w:sz="2" w:space="0" w:color="000000"/>
              <w:bottom w:val="single" w:sz="2" w:space="0" w:color="000000"/>
              <w:right w:val="single" w:sz="2" w:space="0" w:color="000000"/>
            </w:tcBorders>
          </w:tcPr>
          <w:p w14:paraId="2F37F4E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Mamografía</w:t>
            </w:r>
          </w:p>
        </w:tc>
      </w:tr>
      <w:tr w:rsidR="00487C84" w:rsidRPr="00C80D52" w14:paraId="5F4832B0"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7F737C6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Citología</w:t>
            </w:r>
          </w:p>
        </w:tc>
        <w:tc>
          <w:tcPr>
            <w:tcW w:w="2268" w:type="dxa"/>
            <w:gridSpan w:val="2"/>
            <w:tcBorders>
              <w:top w:val="single" w:sz="2" w:space="0" w:color="000000"/>
              <w:left w:val="single" w:sz="2" w:space="0" w:color="000000"/>
              <w:bottom w:val="single" w:sz="2" w:space="0" w:color="000000"/>
              <w:right w:val="single" w:sz="2" w:space="0" w:color="000000"/>
            </w:tcBorders>
          </w:tcPr>
          <w:p w14:paraId="0C7949D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Electromiografía</w:t>
            </w:r>
          </w:p>
        </w:tc>
        <w:tc>
          <w:tcPr>
            <w:tcW w:w="4062" w:type="dxa"/>
            <w:tcBorders>
              <w:top w:val="single" w:sz="2" w:space="0" w:color="000000"/>
              <w:left w:val="single" w:sz="2" w:space="0" w:color="000000"/>
              <w:bottom w:val="single" w:sz="2" w:space="0" w:color="000000"/>
              <w:right w:val="single" w:sz="2" w:space="0" w:color="000000"/>
            </w:tcBorders>
          </w:tcPr>
          <w:p w14:paraId="2411F09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Mielografía</w:t>
            </w:r>
          </w:p>
        </w:tc>
      </w:tr>
      <w:tr w:rsidR="00487C84" w:rsidRPr="00C80D52" w14:paraId="1D1B36BF"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FCD759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Cistoscopía - Cistometrografía</w:t>
            </w:r>
          </w:p>
        </w:tc>
        <w:tc>
          <w:tcPr>
            <w:tcW w:w="2268" w:type="dxa"/>
            <w:gridSpan w:val="2"/>
            <w:tcBorders>
              <w:top w:val="single" w:sz="2" w:space="0" w:color="000000"/>
              <w:left w:val="single" w:sz="2" w:space="0" w:color="000000"/>
              <w:bottom w:val="single" w:sz="2" w:space="0" w:color="000000"/>
              <w:right w:val="single" w:sz="2" w:space="0" w:color="000000"/>
            </w:tcBorders>
          </w:tcPr>
          <w:p w14:paraId="3825BC3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Endoscopía digestiva</w:t>
            </w:r>
          </w:p>
        </w:tc>
        <w:tc>
          <w:tcPr>
            <w:tcW w:w="4062" w:type="dxa"/>
            <w:tcBorders>
              <w:top w:val="single" w:sz="2" w:space="0" w:color="000000"/>
              <w:left w:val="single" w:sz="2" w:space="0" w:color="000000"/>
              <w:bottom w:val="single" w:sz="2" w:space="0" w:color="000000"/>
              <w:right w:val="single" w:sz="2" w:space="0" w:color="000000"/>
            </w:tcBorders>
          </w:tcPr>
          <w:p w14:paraId="1AB1411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Marcadores de Hepatitis</w:t>
            </w:r>
          </w:p>
        </w:tc>
      </w:tr>
      <w:tr w:rsidR="00487C84" w:rsidRPr="00C80D52" w14:paraId="72A6896D"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8100EF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 xml:space="preserve">Colonoscopía </w:t>
            </w:r>
          </w:p>
        </w:tc>
        <w:tc>
          <w:tcPr>
            <w:tcW w:w="2268" w:type="dxa"/>
            <w:gridSpan w:val="2"/>
            <w:tcBorders>
              <w:top w:val="single" w:sz="2" w:space="0" w:color="000000"/>
              <w:left w:val="single" w:sz="2" w:space="0" w:color="000000"/>
              <w:bottom w:val="single" w:sz="2" w:space="0" w:color="000000"/>
              <w:right w:val="single" w:sz="2" w:space="0" w:color="000000"/>
            </w:tcBorders>
          </w:tcPr>
          <w:p w14:paraId="5B1BABF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Espirometría</w:t>
            </w:r>
          </w:p>
        </w:tc>
        <w:tc>
          <w:tcPr>
            <w:tcW w:w="4062" w:type="dxa"/>
            <w:tcBorders>
              <w:top w:val="single" w:sz="2" w:space="0" w:color="000000"/>
              <w:left w:val="single" w:sz="2" w:space="0" w:color="000000"/>
              <w:bottom w:val="single" w:sz="2" w:space="0" w:color="000000"/>
              <w:right w:val="single" w:sz="2" w:space="0" w:color="000000"/>
            </w:tcBorders>
          </w:tcPr>
          <w:p w14:paraId="4FA11B7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Test de Punción Lumbar</w:t>
            </w:r>
          </w:p>
        </w:tc>
      </w:tr>
      <w:tr w:rsidR="00487C84" w:rsidRPr="00C80D52" w14:paraId="7EF9F774"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79F3107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Densiometría Osea</w:t>
            </w:r>
          </w:p>
        </w:tc>
        <w:tc>
          <w:tcPr>
            <w:tcW w:w="2268" w:type="dxa"/>
            <w:gridSpan w:val="2"/>
            <w:tcBorders>
              <w:top w:val="single" w:sz="2" w:space="0" w:color="000000"/>
              <w:left w:val="single" w:sz="2" w:space="0" w:color="000000"/>
              <w:bottom w:val="single" w:sz="2" w:space="0" w:color="000000"/>
              <w:right w:val="single" w:sz="2" w:space="0" w:color="000000"/>
            </w:tcBorders>
          </w:tcPr>
          <w:p w14:paraId="7CCB4E1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Fonocardiografía</w:t>
            </w:r>
          </w:p>
        </w:tc>
        <w:tc>
          <w:tcPr>
            <w:tcW w:w="4062" w:type="dxa"/>
            <w:tcBorders>
              <w:top w:val="single" w:sz="2" w:space="0" w:color="000000"/>
              <w:left w:val="single" w:sz="2" w:space="0" w:color="000000"/>
              <w:bottom w:val="single" w:sz="2" w:space="0" w:color="000000"/>
              <w:right w:val="single" w:sz="2" w:space="0" w:color="000000"/>
            </w:tcBorders>
          </w:tcPr>
          <w:p w14:paraId="1E7EBBD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Test de Función Pulmonar</w:t>
            </w:r>
          </w:p>
        </w:tc>
      </w:tr>
      <w:tr w:rsidR="00487C84" w:rsidRPr="00C80D52" w14:paraId="6F4F4643"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6972C1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Cardiotopografía</w:t>
            </w:r>
          </w:p>
        </w:tc>
        <w:tc>
          <w:tcPr>
            <w:tcW w:w="2268" w:type="dxa"/>
            <w:gridSpan w:val="2"/>
            <w:tcBorders>
              <w:top w:val="single" w:sz="2" w:space="0" w:color="000000"/>
              <w:left w:val="single" w:sz="2" w:space="0" w:color="000000"/>
              <w:bottom w:val="single" w:sz="2" w:space="0" w:color="000000"/>
              <w:right w:val="single" w:sz="2" w:space="0" w:color="000000"/>
            </w:tcBorders>
          </w:tcPr>
          <w:p w14:paraId="0083D12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Ergometría</w:t>
            </w:r>
          </w:p>
        </w:tc>
        <w:tc>
          <w:tcPr>
            <w:tcW w:w="4062" w:type="dxa"/>
            <w:tcBorders>
              <w:top w:val="single" w:sz="2" w:space="0" w:color="000000"/>
              <w:left w:val="single" w:sz="2" w:space="0" w:color="000000"/>
              <w:bottom w:val="single" w:sz="2" w:space="0" w:color="000000"/>
              <w:right w:val="single" w:sz="2" w:space="0" w:color="000000"/>
            </w:tcBorders>
          </w:tcPr>
          <w:p w14:paraId="5BFC0B6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Tomografía Axial Computarizada</w:t>
            </w:r>
          </w:p>
        </w:tc>
      </w:tr>
      <w:tr w:rsidR="00487C84" w:rsidRPr="00C80D52" w14:paraId="04562865" w14:textId="77777777" w:rsidTr="00487C84">
        <w:trPr>
          <w:trHeight w:val="382"/>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F4772B2"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Medicina Nuclear Centellefraf.</w:t>
            </w:r>
          </w:p>
        </w:tc>
        <w:tc>
          <w:tcPr>
            <w:tcW w:w="2268" w:type="dxa"/>
            <w:gridSpan w:val="2"/>
            <w:tcBorders>
              <w:top w:val="single" w:sz="2" w:space="0" w:color="000000"/>
              <w:left w:val="single" w:sz="2" w:space="0" w:color="000000"/>
              <w:bottom w:val="single" w:sz="2" w:space="0" w:color="000000"/>
              <w:right w:val="single" w:sz="2" w:space="0" w:color="000000"/>
            </w:tcBorders>
          </w:tcPr>
          <w:p w14:paraId="0308085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Gammagrafía + T3+T4+T5H</w:t>
            </w:r>
          </w:p>
        </w:tc>
        <w:tc>
          <w:tcPr>
            <w:tcW w:w="4062" w:type="dxa"/>
            <w:tcBorders>
              <w:top w:val="single" w:sz="2" w:space="0" w:color="000000"/>
              <w:left w:val="single" w:sz="2" w:space="0" w:color="000000"/>
              <w:bottom w:val="single" w:sz="2" w:space="0" w:color="000000"/>
              <w:right w:val="single" w:sz="2" w:space="0" w:color="000000"/>
            </w:tcBorders>
          </w:tcPr>
          <w:p w14:paraId="66346D68" w14:textId="77777777" w:rsidR="00487C84" w:rsidRPr="00C80D52" w:rsidRDefault="00487C84" w:rsidP="00487C84">
            <w:pPr>
              <w:autoSpaceDE w:val="0"/>
              <w:autoSpaceDN w:val="0"/>
              <w:adjustRightInd w:val="0"/>
              <w:jc w:val="both"/>
              <w:rPr>
                <w:rFonts w:ascii="Tahoma" w:hAnsi="Tahoma" w:cs="Tahoma"/>
                <w:color w:val="000000"/>
                <w:sz w:val="18"/>
                <w:szCs w:val="18"/>
                <w:u w:val="single"/>
                <w:lang w:val="es-BO" w:eastAsia="es-BO"/>
              </w:rPr>
            </w:pPr>
            <w:r w:rsidRPr="00C80D52">
              <w:rPr>
                <w:rFonts w:ascii="Tahoma" w:hAnsi="Tahoma" w:cs="Tahoma"/>
                <w:color w:val="000000"/>
                <w:sz w:val="18"/>
                <w:szCs w:val="18"/>
                <w:u w:val="single"/>
                <w:lang w:val="es-BO" w:eastAsia="es-BO"/>
              </w:rPr>
              <w:t>Urografia excretora</w:t>
            </w:r>
          </w:p>
        </w:tc>
      </w:tr>
      <w:tr w:rsidR="00487C84" w:rsidRPr="00C80D52" w14:paraId="73718EA6" w14:textId="77777777" w:rsidTr="00487C84">
        <w:trPr>
          <w:trHeight w:val="290"/>
          <w:jc w:val="center"/>
        </w:trPr>
        <w:tc>
          <w:tcPr>
            <w:tcW w:w="9449" w:type="dxa"/>
            <w:gridSpan w:val="5"/>
            <w:tcBorders>
              <w:top w:val="single" w:sz="2" w:space="0" w:color="000000"/>
              <w:left w:val="single" w:sz="2" w:space="0" w:color="000000"/>
              <w:bottom w:val="single" w:sz="2" w:space="0" w:color="000000"/>
              <w:right w:val="single" w:sz="2" w:space="0" w:color="000000"/>
            </w:tcBorders>
            <w:shd w:val="solid" w:color="00FF00" w:fill="auto"/>
          </w:tcPr>
          <w:p w14:paraId="78586D99" w14:textId="43892081"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lastRenderedPageBreak/>
              <w:t>PATOLOGIAS COMUNES CUBIERTAS</w:t>
            </w:r>
            <w:r w:rsidR="002D511E">
              <w:rPr>
                <w:rFonts w:ascii="Tahoma" w:hAnsi="Tahoma" w:cs="Tahoma"/>
                <w:b/>
                <w:bCs/>
                <w:color w:val="000000"/>
                <w:sz w:val="18"/>
                <w:szCs w:val="18"/>
                <w:lang w:val="es-BO" w:eastAsia="es-BO"/>
              </w:rPr>
              <w:t xml:space="preserve"> AL 8</w:t>
            </w:r>
            <w:r>
              <w:rPr>
                <w:rFonts w:ascii="Tahoma" w:hAnsi="Tahoma" w:cs="Tahoma"/>
                <w:b/>
                <w:bCs/>
                <w:color w:val="000000"/>
                <w:sz w:val="18"/>
                <w:szCs w:val="18"/>
                <w:lang w:val="es-BO" w:eastAsia="es-BO"/>
              </w:rPr>
              <w:t>0%</w:t>
            </w:r>
          </w:p>
        </w:tc>
      </w:tr>
      <w:tr w:rsidR="00487C84" w:rsidRPr="00C80D52" w14:paraId="491CF76F"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67A711C"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Adenoma de Próstata</w:t>
            </w:r>
          </w:p>
        </w:tc>
        <w:tc>
          <w:tcPr>
            <w:tcW w:w="2268" w:type="dxa"/>
            <w:gridSpan w:val="2"/>
            <w:tcBorders>
              <w:top w:val="single" w:sz="2" w:space="0" w:color="000000"/>
              <w:left w:val="single" w:sz="2" w:space="0" w:color="000000"/>
              <w:bottom w:val="single" w:sz="2" w:space="0" w:color="000000"/>
              <w:right w:val="single" w:sz="2" w:space="0" w:color="000000"/>
            </w:tcBorders>
          </w:tcPr>
          <w:p w14:paraId="0252344A"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Incontinencia Urinaria </w:t>
            </w:r>
          </w:p>
        </w:tc>
        <w:tc>
          <w:tcPr>
            <w:tcW w:w="4062" w:type="dxa"/>
            <w:tcBorders>
              <w:top w:val="single" w:sz="2" w:space="0" w:color="000000"/>
              <w:left w:val="single" w:sz="2" w:space="0" w:color="000000"/>
              <w:bottom w:val="single" w:sz="2" w:space="0" w:color="000000"/>
              <w:right w:val="single" w:sz="2" w:space="0" w:color="000000"/>
            </w:tcBorders>
          </w:tcPr>
          <w:p w14:paraId="26ACAAB0" w14:textId="2D108846" w:rsidR="00487C84" w:rsidRPr="00C80D52" w:rsidRDefault="003D5FA3" w:rsidP="003D5FA3">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Cirugía al 100%</w:t>
            </w:r>
          </w:p>
        </w:tc>
      </w:tr>
      <w:tr w:rsidR="00487C84" w:rsidRPr="00C80D52" w14:paraId="72C40FC0" w14:textId="77777777" w:rsidTr="00487C84">
        <w:trPr>
          <w:trHeight w:val="742"/>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774D3177"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Cefaleas incluyendo migrañas</w:t>
            </w:r>
          </w:p>
        </w:tc>
        <w:tc>
          <w:tcPr>
            <w:tcW w:w="2268" w:type="dxa"/>
            <w:gridSpan w:val="2"/>
            <w:tcBorders>
              <w:top w:val="single" w:sz="2" w:space="0" w:color="000000"/>
              <w:left w:val="single" w:sz="2" w:space="0" w:color="000000"/>
              <w:bottom w:val="single" w:sz="2" w:space="0" w:color="000000"/>
              <w:right w:val="single" w:sz="2" w:space="0" w:color="000000"/>
            </w:tcBorders>
          </w:tcPr>
          <w:p w14:paraId="676FA1C2"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Enfermedades de origen tropical y Dengue (excluyendo cuando sea declarada Epidemia, Pandemia o endemia)</w:t>
            </w:r>
          </w:p>
        </w:tc>
        <w:tc>
          <w:tcPr>
            <w:tcW w:w="4062" w:type="dxa"/>
            <w:tcBorders>
              <w:top w:val="single" w:sz="2" w:space="0" w:color="000000"/>
              <w:left w:val="single" w:sz="2" w:space="0" w:color="000000"/>
              <w:bottom w:val="single" w:sz="2" w:space="0" w:color="000000"/>
              <w:right w:val="single" w:sz="2" w:space="0" w:color="000000"/>
            </w:tcBorders>
          </w:tcPr>
          <w:p w14:paraId="409D6F4F"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Enfermedades m</w:t>
            </w:r>
            <w:r w:rsidRPr="00C80D52">
              <w:rPr>
                <w:rFonts w:ascii="Tahoma" w:hAnsi="Tahoma" w:cs="Tahoma"/>
                <w:color w:val="000000"/>
                <w:sz w:val="18"/>
                <w:szCs w:val="18"/>
                <w:lang w:val="es-BO" w:eastAsia="es-BO"/>
              </w:rPr>
              <w:t xml:space="preserve">entales y Problemas del </w:t>
            </w:r>
            <w:r>
              <w:rPr>
                <w:rFonts w:ascii="Tahoma" w:hAnsi="Tahoma" w:cs="Tahoma"/>
                <w:color w:val="000000"/>
                <w:sz w:val="18"/>
                <w:szCs w:val="18"/>
                <w:lang w:val="es-BO" w:eastAsia="es-BO"/>
              </w:rPr>
              <w:t>c</w:t>
            </w:r>
            <w:r w:rsidRPr="00C80D52">
              <w:rPr>
                <w:rFonts w:ascii="Tahoma" w:hAnsi="Tahoma" w:cs="Tahoma"/>
                <w:color w:val="000000"/>
                <w:sz w:val="18"/>
                <w:szCs w:val="18"/>
                <w:lang w:val="es-BO" w:eastAsia="es-BO"/>
              </w:rPr>
              <w:t>omportamiento</w:t>
            </w:r>
            <w:r>
              <w:rPr>
                <w:rFonts w:ascii="Tahoma" w:hAnsi="Tahoma" w:cs="Tahoma"/>
                <w:color w:val="000000"/>
                <w:sz w:val="18"/>
                <w:szCs w:val="18"/>
                <w:lang w:val="es-BO" w:eastAsia="es-BO"/>
              </w:rPr>
              <w:t>.</w:t>
            </w:r>
          </w:p>
        </w:tc>
      </w:tr>
      <w:tr w:rsidR="00487C84" w:rsidRPr="00C80D52" w14:paraId="7CB74365"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69D21B9"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Diabetes</w:t>
            </w:r>
          </w:p>
        </w:tc>
        <w:tc>
          <w:tcPr>
            <w:tcW w:w="2268" w:type="dxa"/>
            <w:gridSpan w:val="2"/>
            <w:tcBorders>
              <w:top w:val="single" w:sz="2" w:space="0" w:color="000000"/>
              <w:left w:val="single" w:sz="2" w:space="0" w:color="000000"/>
              <w:bottom w:val="single" w:sz="2" w:space="0" w:color="000000"/>
              <w:right w:val="single" w:sz="2" w:space="0" w:color="000000"/>
            </w:tcBorders>
          </w:tcPr>
          <w:p w14:paraId="3523A27B"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Acne</w:t>
            </w:r>
          </w:p>
        </w:tc>
        <w:tc>
          <w:tcPr>
            <w:tcW w:w="4062" w:type="dxa"/>
            <w:tcBorders>
              <w:top w:val="single" w:sz="2" w:space="0" w:color="000000"/>
              <w:left w:val="single" w:sz="2" w:space="0" w:color="000000"/>
              <w:bottom w:val="single" w:sz="2" w:space="0" w:color="000000"/>
              <w:right w:val="single" w:sz="2" w:space="0" w:color="000000"/>
            </w:tcBorders>
          </w:tcPr>
          <w:p w14:paraId="331D0E38"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Infarto Cardiaco </w:t>
            </w:r>
          </w:p>
        </w:tc>
      </w:tr>
      <w:tr w:rsidR="00487C84" w:rsidRPr="00C80D52" w14:paraId="5760B16B" w14:textId="77777777" w:rsidTr="00487C84">
        <w:trPr>
          <w:trHeight w:val="176"/>
          <w:jc w:val="center"/>
        </w:trPr>
        <w:tc>
          <w:tcPr>
            <w:tcW w:w="9449" w:type="dxa"/>
            <w:gridSpan w:val="5"/>
            <w:tcBorders>
              <w:top w:val="single" w:sz="2" w:space="0" w:color="000000"/>
              <w:left w:val="single" w:sz="2" w:space="0" w:color="000000"/>
              <w:bottom w:val="single" w:sz="2" w:space="0" w:color="000000"/>
              <w:right w:val="single" w:sz="2" w:space="0" w:color="000000"/>
            </w:tcBorders>
            <w:shd w:val="solid" w:color="00FF00" w:fill="auto"/>
          </w:tcPr>
          <w:p w14:paraId="1DA17DB8" w14:textId="5FD9E25B"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PROCEDIMIENTO</w:t>
            </w:r>
            <w:r>
              <w:rPr>
                <w:rFonts w:ascii="Tahoma" w:hAnsi="Tahoma" w:cs="Tahoma"/>
                <w:b/>
                <w:bCs/>
                <w:color w:val="000000"/>
                <w:sz w:val="18"/>
                <w:szCs w:val="18"/>
                <w:lang w:val="es-BO" w:eastAsia="es-BO"/>
              </w:rPr>
              <w:t>S CUBIERTOS</w:t>
            </w:r>
            <w:r w:rsidR="002D511E">
              <w:rPr>
                <w:rFonts w:ascii="Tahoma" w:hAnsi="Tahoma" w:cs="Tahoma"/>
                <w:b/>
                <w:bCs/>
                <w:color w:val="000000"/>
                <w:sz w:val="18"/>
                <w:szCs w:val="18"/>
                <w:lang w:val="es-BO" w:eastAsia="es-BO"/>
              </w:rPr>
              <w:t xml:space="preserve"> AL 80%</w:t>
            </w:r>
          </w:p>
        </w:tc>
      </w:tr>
      <w:tr w:rsidR="00487C84" w:rsidRPr="00C80D52" w14:paraId="59A4FCF9"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3832AD7"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Contrastes (imagenología)</w:t>
            </w:r>
          </w:p>
        </w:tc>
        <w:tc>
          <w:tcPr>
            <w:tcW w:w="2268" w:type="dxa"/>
            <w:gridSpan w:val="2"/>
            <w:tcBorders>
              <w:top w:val="single" w:sz="2" w:space="0" w:color="000000"/>
              <w:left w:val="single" w:sz="2" w:space="0" w:color="000000"/>
              <w:bottom w:val="single" w:sz="2" w:space="0" w:color="000000"/>
              <w:right w:val="single" w:sz="2" w:space="0" w:color="000000"/>
            </w:tcBorders>
          </w:tcPr>
          <w:p w14:paraId="4A0F5332"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Septoplastía</w:t>
            </w:r>
          </w:p>
        </w:tc>
        <w:tc>
          <w:tcPr>
            <w:tcW w:w="4062" w:type="dxa"/>
            <w:tcBorders>
              <w:top w:val="single" w:sz="2" w:space="0" w:color="000000"/>
              <w:left w:val="single" w:sz="2" w:space="0" w:color="000000"/>
              <w:bottom w:val="single" w:sz="2" w:space="0" w:color="000000"/>
              <w:right w:val="single" w:sz="2" w:space="0" w:color="000000"/>
            </w:tcBorders>
          </w:tcPr>
          <w:p w14:paraId="48F77DE1"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 </w:t>
            </w:r>
          </w:p>
        </w:tc>
      </w:tr>
      <w:tr w:rsidR="00487C84" w:rsidRPr="00C80D52" w14:paraId="01715957" w14:textId="77777777" w:rsidTr="00487C84">
        <w:trPr>
          <w:trHeight w:val="141"/>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2989CD4D"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Hemodiálisi</w:t>
            </w:r>
            <w:r>
              <w:rPr>
                <w:rFonts w:ascii="Tahoma" w:hAnsi="Tahoma" w:cs="Tahoma"/>
                <w:color w:val="000000"/>
                <w:sz w:val="18"/>
                <w:szCs w:val="18"/>
                <w:lang w:val="es-BO" w:eastAsia="es-BO"/>
              </w:rPr>
              <w:t>s</w:t>
            </w:r>
          </w:p>
        </w:tc>
        <w:tc>
          <w:tcPr>
            <w:tcW w:w="2268" w:type="dxa"/>
            <w:gridSpan w:val="2"/>
            <w:tcBorders>
              <w:top w:val="single" w:sz="2" w:space="0" w:color="000000"/>
              <w:left w:val="single" w:sz="2" w:space="0" w:color="000000"/>
              <w:bottom w:val="single" w:sz="2" w:space="0" w:color="000000"/>
              <w:right w:val="single" w:sz="2" w:space="0" w:color="000000"/>
            </w:tcBorders>
          </w:tcPr>
          <w:p w14:paraId="2695CB94"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Histerectomía </w:t>
            </w:r>
          </w:p>
        </w:tc>
        <w:tc>
          <w:tcPr>
            <w:tcW w:w="4062" w:type="dxa"/>
            <w:tcBorders>
              <w:top w:val="single" w:sz="2" w:space="0" w:color="000000"/>
              <w:left w:val="single" w:sz="2" w:space="0" w:color="000000"/>
              <w:bottom w:val="single" w:sz="2" w:space="0" w:color="000000"/>
              <w:right w:val="single" w:sz="2" w:space="0" w:color="000000"/>
            </w:tcBorders>
          </w:tcPr>
          <w:p w14:paraId="5BAFC6FA"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 </w:t>
            </w:r>
          </w:p>
        </w:tc>
      </w:tr>
      <w:tr w:rsidR="00487C84" w:rsidRPr="00C80D52" w14:paraId="19078111" w14:textId="77777777" w:rsidTr="00487C84">
        <w:trPr>
          <w:trHeight w:val="290"/>
          <w:jc w:val="center"/>
        </w:trPr>
        <w:tc>
          <w:tcPr>
            <w:tcW w:w="3119" w:type="dxa"/>
            <w:gridSpan w:val="2"/>
            <w:tcBorders>
              <w:top w:val="single" w:sz="2" w:space="0" w:color="000000"/>
              <w:left w:val="single" w:sz="2" w:space="0" w:color="000000"/>
              <w:bottom w:val="single" w:sz="2" w:space="0" w:color="000000"/>
              <w:right w:val="single" w:sz="2" w:space="0" w:color="000000"/>
            </w:tcBorders>
            <w:shd w:val="solid" w:color="00FF00" w:fill="auto"/>
          </w:tcPr>
          <w:p w14:paraId="747CFD06"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COBERTURAS ADICIONALES</w:t>
            </w:r>
          </w:p>
        </w:tc>
        <w:tc>
          <w:tcPr>
            <w:tcW w:w="2268" w:type="dxa"/>
            <w:gridSpan w:val="2"/>
            <w:tcBorders>
              <w:top w:val="single" w:sz="2" w:space="0" w:color="000000"/>
              <w:left w:val="single" w:sz="2" w:space="0" w:color="000000"/>
              <w:bottom w:val="single" w:sz="2" w:space="0" w:color="000000"/>
              <w:right w:val="nil"/>
            </w:tcBorders>
            <w:shd w:val="solid" w:color="00FF00" w:fill="auto"/>
          </w:tcPr>
          <w:p w14:paraId="7A03C5A4" w14:textId="77777777" w:rsidR="00487C84" w:rsidRPr="00C80D52" w:rsidRDefault="00487C84" w:rsidP="00487C84">
            <w:pPr>
              <w:autoSpaceDE w:val="0"/>
              <w:autoSpaceDN w:val="0"/>
              <w:adjustRightInd w:val="0"/>
              <w:jc w:val="center"/>
              <w:rPr>
                <w:rFonts w:ascii="Tahoma" w:hAnsi="Tahoma" w:cs="Tahoma"/>
                <w:color w:val="000000"/>
                <w:sz w:val="18"/>
                <w:szCs w:val="18"/>
                <w:lang w:val="es-BO" w:eastAsia="es-BO"/>
              </w:rPr>
            </w:pPr>
          </w:p>
        </w:tc>
        <w:tc>
          <w:tcPr>
            <w:tcW w:w="4062" w:type="dxa"/>
            <w:tcBorders>
              <w:top w:val="single" w:sz="2" w:space="0" w:color="000000"/>
              <w:left w:val="nil"/>
              <w:bottom w:val="single" w:sz="2" w:space="0" w:color="000000"/>
              <w:right w:val="single" w:sz="2" w:space="0" w:color="000000"/>
            </w:tcBorders>
            <w:shd w:val="solid" w:color="00FF00" w:fill="auto"/>
          </w:tcPr>
          <w:p w14:paraId="7DC210B2" w14:textId="77777777" w:rsidR="00487C84" w:rsidRPr="00C80D52" w:rsidRDefault="00487C84" w:rsidP="00487C84">
            <w:pPr>
              <w:autoSpaceDE w:val="0"/>
              <w:autoSpaceDN w:val="0"/>
              <w:adjustRightInd w:val="0"/>
              <w:jc w:val="center"/>
              <w:rPr>
                <w:rFonts w:ascii="Tahoma" w:hAnsi="Tahoma" w:cs="Tahoma"/>
                <w:color w:val="000000"/>
                <w:sz w:val="18"/>
                <w:szCs w:val="18"/>
                <w:lang w:val="es-BO" w:eastAsia="es-BO"/>
              </w:rPr>
            </w:pPr>
          </w:p>
        </w:tc>
      </w:tr>
      <w:tr w:rsidR="00487C84" w:rsidRPr="00C80D52" w14:paraId="63E9FECE" w14:textId="77777777" w:rsidTr="00487C84">
        <w:trPr>
          <w:trHeight w:val="17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FEF1B2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TRANSPORTE POR EMERGENCIA </w:t>
            </w:r>
          </w:p>
        </w:tc>
        <w:tc>
          <w:tcPr>
            <w:tcW w:w="2268" w:type="dxa"/>
            <w:gridSpan w:val="2"/>
            <w:tcBorders>
              <w:top w:val="single" w:sz="2" w:space="0" w:color="000000"/>
              <w:left w:val="single" w:sz="2" w:space="0" w:color="000000"/>
              <w:bottom w:val="single" w:sz="2" w:space="0" w:color="000000"/>
              <w:right w:val="single" w:sz="2" w:space="0" w:color="000000"/>
            </w:tcBorders>
          </w:tcPr>
          <w:p w14:paraId="22F186E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100%</w:t>
            </w:r>
          </w:p>
        </w:tc>
        <w:tc>
          <w:tcPr>
            <w:tcW w:w="4062" w:type="dxa"/>
            <w:tcBorders>
              <w:top w:val="single" w:sz="2" w:space="0" w:color="000000"/>
              <w:left w:val="single" w:sz="2" w:space="0" w:color="000000"/>
              <w:bottom w:val="single" w:sz="2" w:space="0" w:color="000000"/>
              <w:right w:val="single" w:sz="2" w:space="0" w:color="000000"/>
            </w:tcBorders>
          </w:tcPr>
          <w:p w14:paraId="26D2112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67AB8DA4" w14:textId="77777777" w:rsidTr="00487C84">
        <w:trPr>
          <w:trHeight w:val="37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22E110A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TRANSPLANTE DE ORGANOS Y/O MEDULA</w:t>
            </w:r>
          </w:p>
        </w:tc>
        <w:tc>
          <w:tcPr>
            <w:tcW w:w="2268" w:type="dxa"/>
            <w:gridSpan w:val="2"/>
            <w:tcBorders>
              <w:top w:val="single" w:sz="2" w:space="0" w:color="000000"/>
              <w:left w:val="single" w:sz="2" w:space="0" w:color="000000"/>
              <w:bottom w:val="single" w:sz="2" w:space="0" w:color="000000"/>
              <w:right w:val="single" w:sz="2" w:space="0" w:color="000000"/>
            </w:tcBorders>
          </w:tcPr>
          <w:p w14:paraId="2F48E57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100%</w:t>
            </w:r>
          </w:p>
        </w:tc>
        <w:tc>
          <w:tcPr>
            <w:tcW w:w="4062" w:type="dxa"/>
            <w:tcBorders>
              <w:top w:val="single" w:sz="2" w:space="0" w:color="000000"/>
              <w:left w:val="single" w:sz="2" w:space="0" w:color="000000"/>
              <w:bottom w:val="single" w:sz="2" w:space="0" w:color="000000"/>
              <w:right w:val="single" w:sz="2" w:space="0" w:color="000000"/>
            </w:tcBorders>
          </w:tcPr>
          <w:p w14:paraId="1A98817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0F2E9225" w14:textId="77777777" w:rsidTr="00487C84">
        <w:trPr>
          <w:trHeight w:val="22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B65BD7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ASISTENCIA AL VIAJERO</w:t>
            </w:r>
          </w:p>
        </w:tc>
        <w:tc>
          <w:tcPr>
            <w:tcW w:w="2268" w:type="dxa"/>
            <w:gridSpan w:val="2"/>
            <w:tcBorders>
              <w:top w:val="single" w:sz="2" w:space="0" w:color="000000"/>
              <w:left w:val="single" w:sz="2" w:space="0" w:color="000000"/>
              <w:bottom w:val="single" w:sz="2" w:space="0" w:color="000000"/>
              <w:right w:val="single" w:sz="2" w:space="0" w:color="000000"/>
            </w:tcBorders>
          </w:tcPr>
          <w:p w14:paraId="492380B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100%</w:t>
            </w:r>
          </w:p>
        </w:tc>
        <w:tc>
          <w:tcPr>
            <w:tcW w:w="4062" w:type="dxa"/>
            <w:tcBorders>
              <w:top w:val="single" w:sz="2" w:space="0" w:color="000000"/>
              <w:left w:val="single" w:sz="2" w:space="0" w:color="000000"/>
              <w:bottom w:val="single" w:sz="2" w:space="0" w:color="000000"/>
              <w:right w:val="single" w:sz="2" w:space="0" w:color="000000"/>
            </w:tcBorders>
          </w:tcPr>
          <w:p w14:paraId="720D9C3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3EFDE580" w14:textId="77777777" w:rsidTr="00487C84">
        <w:trPr>
          <w:trHeight w:val="290"/>
          <w:jc w:val="center"/>
        </w:trPr>
        <w:tc>
          <w:tcPr>
            <w:tcW w:w="3119" w:type="dxa"/>
            <w:gridSpan w:val="2"/>
            <w:tcBorders>
              <w:top w:val="single" w:sz="2" w:space="0" w:color="000000"/>
              <w:left w:val="single" w:sz="2" w:space="0" w:color="000000"/>
              <w:bottom w:val="single" w:sz="2" w:space="0" w:color="000000"/>
              <w:right w:val="single" w:sz="2" w:space="0" w:color="000000"/>
            </w:tcBorders>
            <w:shd w:val="solid" w:color="00FF00" w:fill="auto"/>
          </w:tcPr>
          <w:p w14:paraId="08A956B5" w14:textId="77777777" w:rsidR="00487C84" w:rsidRPr="00C80D52" w:rsidRDefault="00487C84" w:rsidP="00487C84">
            <w:pPr>
              <w:autoSpaceDE w:val="0"/>
              <w:autoSpaceDN w:val="0"/>
              <w:adjustRightInd w:val="0"/>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SERVICIOS ADICIONALES</w:t>
            </w:r>
          </w:p>
        </w:tc>
        <w:tc>
          <w:tcPr>
            <w:tcW w:w="2268" w:type="dxa"/>
            <w:gridSpan w:val="2"/>
            <w:tcBorders>
              <w:top w:val="single" w:sz="2" w:space="0" w:color="000000"/>
              <w:left w:val="single" w:sz="2" w:space="0" w:color="000000"/>
              <w:bottom w:val="single" w:sz="2" w:space="0" w:color="000000"/>
              <w:right w:val="nil"/>
            </w:tcBorders>
            <w:shd w:val="solid" w:color="00FF00" w:fill="auto"/>
          </w:tcPr>
          <w:p w14:paraId="6370193F"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 xml:space="preserve"> </w:t>
            </w:r>
          </w:p>
        </w:tc>
        <w:tc>
          <w:tcPr>
            <w:tcW w:w="4062" w:type="dxa"/>
            <w:tcBorders>
              <w:top w:val="single" w:sz="2" w:space="0" w:color="000000"/>
              <w:left w:val="nil"/>
              <w:bottom w:val="single" w:sz="2" w:space="0" w:color="000000"/>
              <w:right w:val="single" w:sz="2" w:space="0" w:color="000000"/>
            </w:tcBorders>
            <w:shd w:val="solid" w:color="00FF00" w:fill="auto"/>
          </w:tcPr>
          <w:p w14:paraId="5E856844"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6C502CA1" w14:textId="77777777" w:rsidTr="00487C84">
        <w:trPr>
          <w:trHeight w:val="2391"/>
          <w:jc w:val="center"/>
        </w:trPr>
        <w:tc>
          <w:tcPr>
            <w:tcW w:w="5387" w:type="dxa"/>
            <w:gridSpan w:val="4"/>
            <w:tcBorders>
              <w:top w:val="single" w:sz="2" w:space="0" w:color="000000"/>
              <w:left w:val="single" w:sz="2" w:space="0" w:color="000000"/>
              <w:bottom w:val="single" w:sz="2" w:space="0" w:color="000000"/>
              <w:right w:val="single" w:sz="2" w:space="0" w:color="000000"/>
            </w:tcBorders>
          </w:tcPr>
          <w:p w14:paraId="2D5A2F7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SERVICIO DE ATENCION AL CLIENTE</w:t>
            </w:r>
          </w:p>
        </w:tc>
        <w:tc>
          <w:tcPr>
            <w:tcW w:w="4062" w:type="dxa"/>
            <w:tcBorders>
              <w:top w:val="single" w:sz="2" w:space="0" w:color="000000"/>
              <w:left w:val="single" w:sz="2" w:space="0" w:color="000000"/>
              <w:bottom w:val="single" w:sz="2" w:space="0" w:color="000000"/>
              <w:right w:val="single" w:sz="2" w:space="0" w:color="000000"/>
            </w:tcBorders>
          </w:tcPr>
          <w:p w14:paraId="77DB215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Servicio de atención al cliente las 24 horas del día los 365 días del año:</w:t>
            </w:r>
          </w:p>
          <w:p w14:paraId="2C9B339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Apoyo médico las 24 horas</w:t>
            </w:r>
          </w:p>
          <w:p w14:paraId="5917F79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Orientación en caso de urgencias médicas</w:t>
            </w:r>
          </w:p>
          <w:p w14:paraId="0782F2E4"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Ordenes de atención las 24 horas.</w:t>
            </w:r>
          </w:p>
          <w:p w14:paraId="45ACD8C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Manual de procedimientos</w:t>
            </w:r>
            <w:r>
              <w:rPr>
                <w:rFonts w:ascii="Tahoma" w:hAnsi="Tahoma" w:cs="Tahoma"/>
                <w:color w:val="000000"/>
                <w:sz w:val="18"/>
                <w:szCs w:val="18"/>
                <w:lang w:val="es-BO" w:eastAsia="es-BO"/>
              </w:rPr>
              <w:t xml:space="preserve"> para las</w:t>
            </w:r>
            <w:r w:rsidRPr="00C80D52">
              <w:rPr>
                <w:rFonts w:ascii="Tahoma" w:hAnsi="Tahoma" w:cs="Tahoma"/>
                <w:color w:val="000000"/>
                <w:sz w:val="18"/>
                <w:szCs w:val="18"/>
                <w:lang w:val="es-BO" w:eastAsia="es-BO"/>
              </w:rPr>
              <w:t xml:space="preserve"> consultas,  emergencias y hospitalizaciones</w:t>
            </w:r>
            <w:r>
              <w:rPr>
                <w:rFonts w:ascii="Tahoma" w:hAnsi="Tahoma" w:cs="Tahoma"/>
                <w:color w:val="000000"/>
                <w:sz w:val="18"/>
                <w:szCs w:val="18"/>
                <w:lang w:val="es-BO" w:eastAsia="es-BO"/>
              </w:rPr>
              <w:t xml:space="preserve"> y otros </w:t>
            </w:r>
            <w:r w:rsidRPr="00C80D52">
              <w:rPr>
                <w:rFonts w:ascii="Tahoma" w:hAnsi="Tahoma" w:cs="Tahoma"/>
                <w:color w:val="000000"/>
                <w:sz w:val="18"/>
                <w:szCs w:val="18"/>
                <w:lang w:val="es-BO" w:eastAsia="es-BO"/>
              </w:rPr>
              <w:t>.</w:t>
            </w:r>
          </w:p>
          <w:p w14:paraId="13058D8F"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Guía de la red médica,  laboratorios,  clínicas,  hospitales y centros de diagnóstico.</w:t>
            </w:r>
          </w:p>
          <w:p w14:paraId="57146810" w14:textId="77777777" w:rsidR="00487C84"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Reservas de citas con el médico.                                                  Supervisión médica para internación</w:t>
            </w:r>
            <w:r>
              <w:rPr>
                <w:rFonts w:ascii="Tahoma" w:hAnsi="Tahoma" w:cs="Tahoma"/>
                <w:color w:val="000000"/>
                <w:sz w:val="18"/>
                <w:szCs w:val="18"/>
                <w:lang w:val="es-BO" w:eastAsia="es-BO"/>
              </w:rPr>
              <w:t>.</w:t>
            </w:r>
          </w:p>
          <w:p w14:paraId="44E901BB" w14:textId="77777777" w:rsidR="00487C84" w:rsidRPr="004E43A3" w:rsidRDefault="00487C84" w:rsidP="00487C84">
            <w:pPr>
              <w:autoSpaceDE w:val="0"/>
              <w:autoSpaceDN w:val="0"/>
              <w:adjustRightInd w:val="0"/>
              <w:jc w:val="both"/>
              <w:rPr>
                <w:rFonts w:ascii="Tahoma" w:hAnsi="Tahoma" w:cs="Tahoma"/>
                <w:color w:val="000000"/>
                <w:sz w:val="18"/>
                <w:szCs w:val="18"/>
                <w:lang w:val="es-BO" w:eastAsia="es-BO"/>
              </w:rPr>
            </w:pPr>
            <w:r w:rsidRPr="004E43A3">
              <w:rPr>
                <w:rFonts w:ascii="Tahoma" w:hAnsi="Tahoma" w:cs="Tahoma"/>
                <w:color w:val="000000"/>
                <w:sz w:val="18"/>
                <w:szCs w:val="18"/>
                <w:lang w:val="es-BO" w:eastAsia="es-BO"/>
              </w:rPr>
              <w:t>» Reporte</w:t>
            </w:r>
            <w:bookmarkStart w:id="41" w:name="_GoBack"/>
            <w:bookmarkEnd w:id="41"/>
            <w:r w:rsidRPr="004E43A3">
              <w:rPr>
                <w:rFonts w:ascii="Tahoma" w:hAnsi="Tahoma" w:cs="Tahoma"/>
                <w:color w:val="000000"/>
                <w:sz w:val="18"/>
                <w:szCs w:val="18"/>
                <w:lang w:val="es-BO" w:eastAsia="es-BO"/>
              </w:rPr>
              <w:t>s mensuales de siniestralidad.</w:t>
            </w:r>
          </w:p>
          <w:p w14:paraId="31789D8B" w14:textId="77777777" w:rsidR="00487C84" w:rsidRDefault="00487C84" w:rsidP="00487C84">
            <w:pPr>
              <w:autoSpaceDE w:val="0"/>
              <w:autoSpaceDN w:val="0"/>
              <w:adjustRightInd w:val="0"/>
              <w:jc w:val="both"/>
              <w:rPr>
                <w:rFonts w:ascii="Tahoma" w:hAnsi="Tahoma" w:cs="Tahoma"/>
                <w:color w:val="000000"/>
                <w:sz w:val="18"/>
                <w:szCs w:val="18"/>
                <w:lang w:val="es-BO" w:eastAsia="es-BO"/>
              </w:rPr>
            </w:pPr>
            <w:r w:rsidRPr="004E43A3">
              <w:rPr>
                <w:rFonts w:ascii="Tahoma" w:hAnsi="Tahoma" w:cs="Tahoma"/>
                <w:color w:val="000000"/>
                <w:sz w:val="18"/>
                <w:szCs w:val="18"/>
                <w:lang w:val="es-BO" w:eastAsia="es-BO"/>
              </w:rPr>
              <w:t>» Sesiones y cartillas informativas sobre el buen uso del Seguro Privado de Salud.</w:t>
            </w:r>
          </w:p>
          <w:p w14:paraId="39F44D8F" w14:textId="77777777" w:rsidR="0007797B" w:rsidRPr="00C80D52" w:rsidRDefault="0007797B"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0DACE8E0" w14:textId="77777777" w:rsidTr="00487C84">
        <w:trPr>
          <w:trHeight w:val="837"/>
          <w:jc w:val="center"/>
        </w:trPr>
        <w:tc>
          <w:tcPr>
            <w:tcW w:w="5387" w:type="dxa"/>
            <w:gridSpan w:val="4"/>
            <w:tcBorders>
              <w:top w:val="single" w:sz="2" w:space="0" w:color="000000"/>
              <w:left w:val="single" w:sz="2" w:space="0" w:color="000000"/>
              <w:bottom w:val="single" w:sz="2" w:space="0" w:color="000000"/>
              <w:right w:val="single" w:sz="2" w:space="0" w:color="000000"/>
            </w:tcBorders>
          </w:tcPr>
          <w:p w14:paraId="5ACD19D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 xml:space="preserve">PROCEDIMIENTO PARA </w:t>
            </w:r>
            <w:r w:rsidRPr="00C80D52">
              <w:rPr>
                <w:rFonts w:ascii="Tahoma" w:hAnsi="Tahoma" w:cs="Tahoma"/>
                <w:color w:val="000000"/>
                <w:sz w:val="18"/>
                <w:szCs w:val="18"/>
                <w:lang w:val="es-BO" w:eastAsia="es-BO"/>
              </w:rPr>
              <w:t>ORDENES DE ATENCION EXAMENES COMPLEMENTARIOS</w:t>
            </w:r>
            <w:r>
              <w:rPr>
                <w:rFonts w:ascii="Tahoma" w:hAnsi="Tahoma" w:cs="Tahoma"/>
                <w:color w:val="000000"/>
                <w:sz w:val="18"/>
                <w:szCs w:val="18"/>
                <w:lang w:val="es-BO" w:eastAsia="es-BO"/>
              </w:rPr>
              <w:t xml:space="preserve"> U OTROS</w:t>
            </w:r>
          </w:p>
        </w:tc>
        <w:tc>
          <w:tcPr>
            <w:tcW w:w="4062" w:type="dxa"/>
            <w:tcBorders>
              <w:top w:val="single" w:sz="2" w:space="0" w:color="000000"/>
              <w:left w:val="single" w:sz="2" w:space="0" w:color="000000"/>
              <w:bottom w:val="single" w:sz="2" w:space="0" w:color="000000"/>
              <w:right w:val="single" w:sz="2" w:space="0" w:color="000000"/>
            </w:tcBorders>
          </w:tcPr>
          <w:p w14:paraId="096548F7"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56604A62" w14:textId="77777777" w:rsidTr="00487C84">
        <w:trPr>
          <w:trHeight w:val="415"/>
          <w:jc w:val="center"/>
        </w:trPr>
        <w:tc>
          <w:tcPr>
            <w:tcW w:w="9449" w:type="dxa"/>
            <w:gridSpan w:val="5"/>
            <w:tcBorders>
              <w:top w:val="single" w:sz="2" w:space="0" w:color="000000"/>
              <w:left w:val="single" w:sz="2" w:space="0" w:color="000000"/>
              <w:bottom w:val="single" w:sz="2" w:space="0" w:color="000000"/>
              <w:right w:val="single" w:sz="2" w:space="0" w:color="000000"/>
            </w:tcBorders>
            <w:shd w:val="solid" w:color="00FF00" w:fill="auto"/>
          </w:tcPr>
          <w:p w14:paraId="5D2D6495" w14:textId="77777777" w:rsidR="0007797B" w:rsidRDefault="0007797B" w:rsidP="00487C84">
            <w:pPr>
              <w:autoSpaceDE w:val="0"/>
              <w:autoSpaceDN w:val="0"/>
              <w:adjustRightInd w:val="0"/>
              <w:jc w:val="center"/>
              <w:rPr>
                <w:rFonts w:ascii="Tahoma" w:hAnsi="Tahoma" w:cs="Tahoma"/>
                <w:b/>
                <w:bCs/>
                <w:color w:val="000000"/>
                <w:sz w:val="18"/>
                <w:szCs w:val="18"/>
                <w:lang w:val="es-BO" w:eastAsia="es-BO"/>
              </w:rPr>
            </w:pPr>
          </w:p>
          <w:p w14:paraId="710EBB1E" w14:textId="77777777" w:rsidR="00487C84"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CARENCIAS APLICABLES SOLAMENTE A FUNCIONARIOS (Y SUS DEPENDIENTES) QUE SEAN INCORPORADOS DURANTE LA VIGENCIA DE LA POLIZA</w:t>
            </w:r>
          </w:p>
          <w:p w14:paraId="3D6E953E" w14:textId="77777777" w:rsidR="0007797B" w:rsidRPr="00C80D52" w:rsidRDefault="0007797B"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2F0DB859" w14:textId="77777777" w:rsidTr="00487C84">
        <w:trPr>
          <w:trHeight w:val="155"/>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71269CB"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ACCIDENTES Y EMERGENCIAS</w:t>
            </w:r>
          </w:p>
        </w:tc>
        <w:tc>
          <w:tcPr>
            <w:tcW w:w="2268" w:type="dxa"/>
            <w:gridSpan w:val="2"/>
            <w:tcBorders>
              <w:top w:val="single" w:sz="2" w:space="0" w:color="000000"/>
              <w:left w:val="single" w:sz="2" w:space="0" w:color="000000"/>
              <w:bottom w:val="single" w:sz="2" w:space="0" w:color="000000"/>
              <w:right w:val="single" w:sz="2" w:space="0" w:color="000000"/>
            </w:tcBorders>
          </w:tcPr>
          <w:p w14:paraId="28716292" w14:textId="77777777" w:rsidR="00487C84" w:rsidRPr="004E43A3"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20DF3C01"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3BC2005E"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C65FAD6"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ENFERMEDADES CRONICAS</w:t>
            </w:r>
          </w:p>
        </w:tc>
        <w:tc>
          <w:tcPr>
            <w:tcW w:w="2268" w:type="dxa"/>
            <w:gridSpan w:val="2"/>
            <w:tcBorders>
              <w:top w:val="single" w:sz="2" w:space="0" w:color="000000"/>
              <w:left w:val="single" w:sz="2" w:space="0" w:color="000000"/>
              <w:bottom w:val="single" w:sz="2" w:space="0" w:color="000000"/>
              <w:right w:val="single" w:sz="2" w:space="0" w:color="000000"/>
            </w:tcBorders>
          </w:tcPr>
          <w:p w14:paraId="2F54A8AD"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5DD7D2E2"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3BEE30B4" w14:textId="77777777" w:rsidTr="00487C84">
        <w:trPr>
          <w:trHeight w:val="371"/>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1C94EEF1"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ENFERMEDADES PREEXISTENTES CONOCIDAS</w:t>
            </w:r>
          </w:p>
        </w:tc>
        <w:tc>
          <w:tcPr>
            <w:tcW w:w="2268" w:type="dxa"/>
            <w:gridSpan w:val="2"/>
            <w:tcBorders>
              <w:top w:val="single" w:sz="2" w:space="0" w:color="000000"/>
              <w:left w:val="single" w:sz="2" w:space="0" w:color="000000"/>
              <w:bottom w:val="single" w:sz="2" w:space="0" w:color="000000"/>
              <w:right w:val="single" w:sz="2" w:space="0" w:color="000000"/>
            </w:tcBorders>
          </w:tcPr>
          <w:p w14:paraId="189F5065"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32DBF90D"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10DB7B3D" w14:textId="77777777" w:rsidTr="00487C84">
        <w:trPr>
          <w:trHeight w:val="140"/>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BCF4015"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ENFERMEDADES PREEXISTENTES NO CONOCIDAS</w:t>
            </w:r>
          </w:p>
        </w:tc>
        <w:tc>
          <w:tcPr>
            <w:tcW w:w="2268" w:type="dxa"/>
            <w:gridSpan w:val="2"/>
            <w:tcBorders>
              <w:top w:val="single" w:sz="2" w:space="0" w:color="000000"/>
              <w:left w:val="single" w:sz="2" w:space="0" w:color="000000"/>
              <w:bottom w:val="single" w:sz="2" w:space="0" w:color="000000"/>
              <w:right w:val="single" w:sz="2" w:space="0" w:color="000000"/>
            </w:tcBorders>
          </w:tcPr>
          <w:p w14:paraId="18DA458A"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08AA85CB"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779D8779" w14:textId="77777777" w:rsidTr="00487C84">
        <w:trPr>
          <w:trHeight w:val="27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F13995E"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EXAMENES COMPLEJOS</w:t>
            </w:r>
          </w:p>
        </w:tc>
        <w:tc>
          <w:tcPr>
            <w:tcW w:w="2268" w:type="dxa"/>
            <w:gridSpan w:val="2"/>
            <w:tcBorders>
              <w:top w:val="single" w:sz="2" w:space="0" w:color="000000"/>
              <w:left w:val="single" w:sz="2" w:space="0" w:color="000000"/>
              <w:bottom w:val="single" w:sz="2" w:space="0" w:color="000000"/>
              <w:right w:val="single" w:sz="2" w:space="0" w:color="000000"/>
            </w:tcBorders>
          </w:tcPr>
          <w:p w14:paraId="3DEF8C8E"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29F00286"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052EAE52" w14:textId="77777777" w:rsidTr="00487C84">
        <w:trPr>
          <w:trHeight w:val="26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71632105"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ONCOLOGIA O CANCER</w:t>
            </w:r>
          </w:p>
        </w:tc>
        <w:tc>
          <w:tcPr>
            <w:tcW w:w="2268" w:type="dxa"/>
            <w:gridSpan w:val="2"/>
            <w:tcBorders>
              <w:top w:val="single" w:sz="2" w:space="0" w:color="000000"/>
              <w:left w:val="single" w:sz="2" w:space="0" w:color="000000"/>
              <w:bottom w:val="single" w:sz="2" w:space="0" w:color="000000"/>
              <w:right w:val="single" w:sz="2" w:space="0" w:color="000000"/>
            </w:tcBorders>
          </w:tcPr>
          <w:p w14:paraId="02F6A499"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4B1524B9"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w:t>
            </w:r>
            <w:r>
              <w:rPr>
                <w:rFonts w:ascii="Tahoma" w:hAnsi="Tahoma" w:cs="Tahoma"/>
                <w:color w:val="000000"/>
                <w:sz w:val="18"/>
                <w:szCs w:val="18"/>
                <w:lang w:val="es-BO" w:eastAsia="es-BO"/>
              </w:rPr>
              <w:t xml:space="preserve">evas incorporaciones y sujeto </w:t>
            </w:r>
            <w:r w:rsidRPr="00C80D52">
              <w:rPr>
                <w:rFonts w:ascii="Tahoma" w:hAnsi="Tahoma" w:cs="Tahoma"/>
                <w:color w:val="000000"/>
                <w:sz w:val="18"/>
                <w:szCs w:val="18"/>
                <w:lang w:val="es-BO" w:eastAsia="es-BO"/>
              </w:rPr>
              <w:t xml:space="preserve">evaluacion </w:t>
            </w:r>
          </w:p>
        </w:tc>
      </w:tr>
      <w:tr w:rsidR="00487C84" w:rsidRPr="00C80D52" w14:paraId="1F992C69" w14:textId="77777777" w:rsidTr="00487C84">
        <w:trPr>
          <w:trHeight w:val="30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AE2337D"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ADENOMA DE PROSTATA</w:t>
            </w:r>
          </w:p>
        </w:tc>
        <w:tc>
          <w:tcPr>
            <w:tcW w:w="2268" w:type="dxa"/>
            <w:gridSpan w:val="2"/>
            <w:tcBorders>
              <w:top w:val="single" w:sz="2" w:space="0" w:color="000000"/>
              <w:left w:val="single" w:sz="2" w:space="0" w:color="000000"/>
              <w:bottom w:val="single" w:sz="2" w:space="0" w:color="000000"/>
              <w:right w:val="single" w:sz="2" w:space="0" w:color="000000"/>
            </w:tcBorders>
          </w:tcPr>
          <w:p w14:paraId="02DE28FE"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1FD73F03"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1069D5EA"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2498C37"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LENTES </w:t>
            </w:r>
            <w:r>
              <w:rPr>
                <w:rFonts w:ascii="Tahoma" w:hAnsi="Tahoma" w:cs="Tahoma"/>
                <w:color w:val="000000"/>
                <w:sz w:val="18"/>
                <w:szCs w:val="18"/>
                <w:lang w:val="es-BO" w:eastAsia="es-BO"/>
              </w:rPr>
              <w:t>Y/O</w:t>
            </w:r>
            <w:r w:rsidRPr="00C80D52">
              <w:rPr>
                <w:rFonts w:ascii="Tahoma" w:hAnsi="Tahoma" w:cs="Tahoma"/>
                <w:color w:val="000000"/>
                <w:sz w:val="18"/>
                <w:szCs w:val="18"/>
                <w:lang w:val="es-BO" w:eastAsia="es-BO"/>
              </w:rPr>
              <w:t xml:space="preserve"> CR</w:t>
            </w:r>
            <w:r>
              <w:rPr>
                <w:rFonts w:ascii="Tahoma" w:hAnsi="Tahoma" w:cs="Tahoma"/>
                <w:color w:val="000000"/>
                <w:sz w:val="18"/>
                <w:szCs w:val="18"/>
                <w:lang w:val="es-BO" w:eastAsia="es-BO"/>
              </w:rPr>
              <w:t>ISTALES Y MONTURAS</w:t>
            </w:r>
          </w:p>
        </w:tc>
        <w:tc>
          <w:tcPr>
            <w:tcW w:w="2268" w:type="dxa"/>
            <w:gridSpan w:val="2"/>
            <w:tcBorders>
              <w:top w:val="single" w:sz="2" w:space="0" w:color="000000"/>
              <w:left w:val="single" w:sz="2" w:space="0" w:color="000000"/>
              <w:bottom w:val="single" w:sz="2" w:space="0" w:color="000000"/>
              <w:right w:val="single" w:sz="2" w:space="0" w:color="000000"/>
            </w:tcBorders>
          </w:tcPr>
          <w:p w14:paraId="6A94EC2D"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6E355E26"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179B3835"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7401A18"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PSICOLOGIA Y PSIQUIATRIA</w:t>
            </w:r>
          </w:p>
        </w:tc>
        <w:tc>
          <w:tcPr>
            <w:tcW w:w="2268" w:type="dxa"/>
            <w:gridSpan w:val="2"/>
            <w:tcBorders>
              <w:top w:val="single" w:sz="2" w:space="0" w:color="000000"/>
              <w:left w:val="single" w:sz="2" w:space="0" w:color="000000"/>
              <w:bottom w:val="single" w:sz="2" w:space="0" w:color="000000"/>
              <w:right w:val="single" w:sz="2" w:space="0" w:color="000000"/>
            </w:tcBorders>
          </w:tcPr>
          <w:p w14:paraId="0135EB61"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0C93A7DB"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40B67F75"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8C7F859"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HERNIA DE DISCO</w:t>
            </w:r>
          </w:p>
        </w:tc>
        <w:tc>
          <w:tcPr>
            <w:tcW w:w="2268" w:type="dxa"/>
            <w:gridSpan w:val="2"/>
            <w:tcBorders>
              <w:top w:val="single" w:sz="2" w:space="0" w:color="000000"/>
              <w:left w:val="single" w:sz="2" w:space="0" w:color="000000"/>
              <w:bottom w:val="single" w:sz="2" w:space="0" w:color="000000"/>
              <w:right w:val="single" w:sz="2" w:space="0" w:color="000000"/>
            </w:tcBorders>
          </w:tcPr>
          <w:p w14:paraId="6A8F3B2B"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13DDD80F"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7E8D784A"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4447456"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ODONTOLOGIA</w:t>
            </w:r>
          </w:p>
        </w:tc>
        <w:tc>
          <w:tcPr>
            <w:tcW w:w="2268" w:type="dxa"/>
            <w:gridSpan w:val="2"/>
            <w:tcBorders>
              <w:top w:val="single" w:sz="2" w:space="0" w:color="000000"/>
              <w:left w:val="single" w:sz="2" w:space="0" w:color="000000"/>
              <w:bottom w:val="single" w:sz="2" w:space="0" w:color="000000"/>
              <w:right w:val="single" w:sz="2" w:space="0" w:color="000000"/>
            </w:tcBorders>
          </w:tcPr>
          <w:p w14:paraId="412FCFFF"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4E43A3">
              <w:rPr>
                <w:rFonts w:ascii="Tahoma" w:hAnsi="Tahoma" w:cs="Tahoma"/>
                <w:color w:val="000000"/>
                <w:sz w:val="18"/>
                <w:szCs w:val="18"/>
                <w:lang w:val="es-BO" w:eastAsia="es-BO"/>
              </w:rPr>
              <w:t>Sin periodo de carencia</w:t>
            </w:r>
          </w:p>
        </w:tc>
        <w:tc>
          <w:tcPr>
            <w:tcW w:w="4062" w:type="dxa"/>
            <w:tcBorders>
              <w:top w:val="single" w:sz="2" w:space="0" w:color="000000"/>
              <w:left w:val="single" w:sz="2" w:space="0" w:color="000000"/>
              <w:bottom w:val="single" w:sz="2" w:space="0" w:color="000000"/>
              <w:right w:val="single" w:sz="2" w:space="0" w:color="000000"/>
            </w:tcBorders>
          </w:tcPr>
          <w:p w14:paraId="624B51C9"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Para nuevas incorporaciones</w:t>
            </w:r>
          </w:p>
        </w:tc>
      </w:tr>
      <w:tr w:rsidR="00487C84" w:rsidRPr="00C80D52" w14:paraId="7DCEF014" w14:textId="77777777" w:rsidTr="00487C84">
        <w:trPr>
          <w:trHeight w:val="422"/>
          <w:jc w:val="center"/>
        </w:trPr>
        <w:tc>
          <w:tcPr>
            <w:tcW w:w="3119" w:type="dxa"/>
            <w:gridSpan w:val="2"/>
            <w:tcBorders>
              <w:top w:val="single" w:sz="2" w:space="0" w:color="000000"/>
              <w:left w:val="single" w:sz="2" w:space="0" w:color="000000"/>
              <w:bottom w:val="single" w:sz="2" w:space="0" w:color="000000"/>
              <w:right w:val="single" w:sz="2" w:space="0" w:color="000000"/>
            </w:tcBorders>
            <w:shd w:val="solid" w:color="00FF00" w:fill="auto"/>
          </w:tcPr>
          <w:p w14:paraId="144C9AC8"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lastRenderedPageBreak/>
              <w:t>ACLARACIONES DE COBERTURAS</w:t>
            </w:r>
          </w:p>
        </w:tc>
        <w:tc>
          <w:tcPr>
            <w:tcW w:w="2268" w:type="dxa"/>
            <w:gridSpan w:val="2"/>
            <w:tcBorders>
              <w:top w:val="single" w:sz="2" w:space="0" w:color="000000"/>
              <w:left w:val="single" w:sz="2" w:space="0" w:color="000000"/>
              <w:bottom w:val="single" w:sz="2" w:space="0" w:color="000000"/>
              <w:right w:val="nil"/>
            </w:tcBorders>
            <w:shd w:val="solid" w:color="00FF00" w:fill="auto"/>
          </w:tcPr>
          <w:p w14:paraId="59DAB3B6"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c>
          <w:tcPr>
            <w:tcW w:w="4062" w:type="dxa"/>
            <w:tcBorders>
              <w:top w:val="single" w:sz="2" w:space="0" w:color="000000"/>
              <w:left w:val="nil"/>
              <w:bottom w:val="single" w:sz="2" w:space="0" w:color="000000"/>
              <w:right w:val="single" w:sz="2" w:space="0" w:color="000000"/>
            </w:tcBorders>
            <w:shd w:val="solid" w:color="00FF00" w:fill="auto"/>
          </w:tcPr>
          <w:p w14:paraId="362D2AC7"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2908978A" w14:textId="77777777" w:rsidTr="00487C84">
        <w:trPr>
          <w:trHeight w:val="1110"/>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06DD1CA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RECONOCIMIENTO DE ANTIGÜEDAD </w:t>
            </w:r>
            <w:r>
              <w:rPr>
                <w:rFonts w:ascii="Tahoma" w:hAnsi="Tahoma" w:cs="Tahoma"/>
                <w:color w:val="000000"/>
                <w:sz w:val="18"/>
                <w:szCs w:val="18"/>
                <w:lang w:val="es-BO" w:eastAsia="es-BO"/>
              </w:rPr>
              <w:t xml:space="preserve">Y </w:t>
            </w:r>
            <w:r w:rsidRPr="00C80D52">
              <w:rPr>
                <w:rFonts w:ascii="Tahoma" w:hAnsi="Tahoma" w:cs="Tahoma"/>
                <w:color w:val="000000"/>
                <w:sz w:val="18"/>
                <w:szCs w:val="18"/>
                <w:lang w:val="es-BO" w:eastAsia="es-BO"/>
              </w:rPr>
              <w:t xml:space="preserve"> CONTINUIDAD</w:t>
            </w:r>
          </w:p>
        </w:tc>
        <w:tc>
          <w:tcPr>
            <w:tcW w:w="6330" w:type="dxa"/>
            <w:gridSpan w:val="3"/>
            <w:tcBorders>
              <w:top w:val="single" w:sz="2" w:space="0" w:color="000000"/>
              <w:left w:val="single" w:sz="2" w:space="0" w:color="000000"/>
              <w:bottom w:val="single" w:sz="2" w:space="0" w:color="000000"/>
              <w:right w:val="single" w:sz="2" w:space="0" w:color="000000"/>
            </w:tcBorders>
          </w:tcPr>
          <w:p w14:paraId="63B9E32E" w14:textId="77777777" w:rsidR="00487C84" w:rsidRDefault="00487C84" w:rsidP="00311B62">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Los asegurados titulares o dependientes   en un sistema de salud similar a esta póliza</w:t>
            </w:r>
            <w:r w:rsidR="00311B62">
              <w:rPr>
                <w:rFonts w:ascii="Tahoma" w:hAnsi="Tahoma" w:cs="Tahoma"/>
                <w:color w:val="000000"/>
                <w:sz w:val="18"/>
                <w:szCs w:val="18"/>
                <w:lang w:val="es-BO" w:eastAsia="es-BO"/>
              </w:rPr>
              <w:t xml:space="preserve"> gozaran</w:t>
            </w:r>
            <w:r w:rsidRPr="00C80D52">
              <w:rPr>
                <w:rFonts w:ascii="Tahoma" w:hAnsi="Tahoma" w:cs="Tahoma"/>
                <w:color w:val="000000"/>
                <w:sz w:val="18"/>
                <w:szCs w:val="18"/>
                <w:lang w:val="es-BO" w:eastAsia="es-BO"/>
              </w:rPr>
              <w:t xml:space="preserve"> de cobertura para todas las enfermedades preexistentes (crónicas o no), sin aplicación de ningún periodo de carencia</w:t>
            </w:r>
            <w:r>
              <w:rPr>
                <w:rFonts w:ascii="Tahoma" w:hAnsi="Tahoma" w:cs="Tahoma"/>
                <w:color w:val="000000"/>
                <w:sz w:val="18"/>
                <w:szCs w:val="18"/>
                <w:lang w:val="es-BO" w:eastAsia="es-BO"/>
              </w:rPr>
              <w:t>.</w:t>
            </w:r>
          </w:p>
          <w:p w14:paraId="6BA160B9" w14:textId="3838524B" w:rsidR="00311B62" w:rsidRPr="00C80D52" w:rsidRDefault="00311B62" w:rsidP="00311B62">
            <w:pPr>
              <w:autoSpaceDE w:val="0"/>
              <w:autoSpaceDN w:val="0"/>
              <w:adjustRightInd w:val="0"/>
              <w:jc w:val="both"/>
              <w:rPr>
                <w:rFonts w:ascii="Tahoma" w:hAnsi="Tahoma" w:cs="Tahoma"/>
                <w:color w:val="000000"/>
                <w:sz w:val="18"/>
                <w:szCs w:val="18"/>
                <w:lang w:val="es-BO" w:eastAsia="es-BO"/>
              </w:rPr>
            </w:pPr>
          </w:p>
        </w:tc>
      </w:tr>
      <w:tr w:rsidR="00487C84" w:rsidRPr="00C80D52" w14:paraId="42D6415D" w14:textId="77777777" w:rsidTr="00487C84">
        <w:trPr>
          <w:trHeight w:val="75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9AA463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ENFERMEDADES CRÓNICAS</w:t>
            </w:r>
          </w:p>
        </w:tc>
        <w:tc>
          <w:tcPr>
            <w:tcW w:w="6330" w:type="dxa"/>
            <w:gridSpan w:val="3"/>
            <w:tcBorders>
              <w:top w:val="single" w:sz="2" w:space="0" w:color="000000"/>
              <w:left w:val="single" w:sz="2" w:space="0" w:color="000000"/>
              <w:bottom w:val="single" w:sz="2" w:space="0" w:color="000000"/>
              <w:right w:val="single" w:sz="2" w:space="0" w:color="000000"/>
            </w:tcBorders>
          </w:tcPr>
          <w:p w14:paraId="2453EDC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Transtorno orgánico funcional que disminuye la calidad de vida y que es probable</w:t>
            </w:r>
            <w:r>
              <w:rPr>
                <w:rFonts w:ascii="Tahoma" w:hAnsi="Tahoma" w:cs="Tahoma"/>
                <w:color w:val="000000"/>
                <w:sz w:val="18"/>
                <w:szCs w:val="18"/>
                <w:lang w:val="es-BO" w:eastAsia="es-BO"/>
              </w:rPr>
              <w:t xml:space="preserve"> que </w:t>
            </w:r>
            <w:r w:rsidRPr="00C80D52">
              <w:rPr>
                <w:rFonts w:ascii="Tahoma" w:hAnsi="Tahoma" w:cs="Tahoma"/>
                <w:color w:val="000000"/>
                <w:sz w:val="18"/>
                <w:szCs w:val="18"/>
                <w:lang w:val="es-BO" w:eastAsia="es-BO"/>
              </w:rPr>
              <w:t xml:space="preserve"> persista durante largo tiempo, con un desarrollo poco predecible a pesar de tratamiento médico, pero que sin embargo es estacional. ESTE TIPO DE ENFERMEDADES ESTAN CUBIERTAS</w:t>
            </w:r>
          </w:p>
        </w:tc>
      </w:tr>
      <w:tr w:rsidR="00487C84" w:rsidRPr="00C80D52" w14:paraId="15A21574" w14:textId="77777777" w:rsidTr="00487C84">
        <w:trPr>
          <w:trHeight w:val="38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096649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ENFERMEDADES DEGENERATIVAS Y ENFERMEDADES CONGENITAS</w:t>
            </w:r>
          </w:p>
        </w:tc>
        <w:tc>
          <w:tcPr>
            <w:tcW w:w="6330" w:type="dxa"/>
            <w:gridSpan w:val="3"/>
            <w:tcBorders>
              <w:top w:val="single" w:sz="2" w:space="0" w:color="000000"/>
              <w:left w:val="single" w:sz="2" w:space="0" w:color="000000"/>
              <w:bottom w:val="single" w:sz="2" w:space="0" w:color="000000"/>
              <w:right w:val="single" w:sz="2" w:space="0" w:color="000000"/>
            </w:tcBorders>
          </w:tcPr>
          <w:p w14:paraId="149E3D4B" w14:textId="4BFF59DC" w:rsidR="00487C84" w:rsidRPr="00C80D52" w:rsidRDefault="00311B62"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100</w:t>
            </w:r>
            <w:r w:rsidR="00487C84">
              <w:rPr>
                <w:rFonts w:ascii="Tahoma" w:hAnsi="Tahoma" w:cs="Tahoma"/>
                <w:color w:val="000000"/>
                <w:sz w:val="18"/>
                <w:szCs w:val="18"/>
                <w:lang w:val="es-BO" w:eastAsia="es-BO"/>
              </w:rPr>
              <w:t>%</w:t>
            </w:r>
          </w:p>
        </w:tc>
      </w:tr>
      <w:tr w:rsidR="00487C84" w:rsidRPr="00C80D52" w14:paraId="09ED68A9" w14:textId="77777777" w:rsidTr="00487C84">
        <w:trPr>
          <w:trHeight w:val="53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061DC741"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POLIZA PRIMARIA O EN EXCESO</w:t>
            </w:r>
          </w:p>
        </w:tc>
        <w:tc>
          <w:tcPr>
            <w:tcW w:w="6330" w:type="dxa"/>
            <w:gridSpan w:val="3"/>
            <w:tcBorders>
              <w:top w:val="single" w:sz="2" w:space="0" w:color="000000"/>
              <w:left w:val="single" w:sz="2" w:space="0" w:color="000000"/>
              <w:bottom w:val="single" w:sz="2" w:space="0" w:color="000000"/>
              <w:right w:val="single" w:sz="2" w:space="0" w:color="000000"/>
            </w:tcBorders>
          </w:tcPr>
          <w:p w14:paraId="3F71C05C"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La póliza de Asistencia medica puede actuar como Póliza Primaria o en exceso de cualquier s</w:t>
            </w:r>
            <w:r>
              <w:rPr>
                <w:rFonts w:ascii="Tahoma" w:hAnsi="Tahoma" w:cs="Tahoma"/>
                <w:color w:val="000000"/>
                <w:sz w:val="18"/>
                <w:szCs w:val="18"/>
                <w:lang w:val="es-BO" w:eastAsia="es-BO"/>
              </w:rPr>
              <w:t>eguro que el asegurado cuente (</w:t>
            </w:r>
            <w:r w:rsidRPr="00C80D52">
              <w:rPr>
                <w:rFonts w:ascii="Tahoma" w:hAnsi="Tahoma" w:cs="Tahoma"/>
                <w:color w:val="000000"/>
                <w:sz w:val="18"/>
                <w:szCs w:val="18"/>
                <w:lang w:val="es-BO" w:eastAsia="es-BO"/>
              </w:rPr>
              <w:t>a decisión del asegurado)</w:t>
            </w:r>
          </w:p>
        </w:tc>
      </w:tr>
      <w:tr w:rsidR="00487C84" w:rsidRPr="00C80D52" w14:paraId="5F0C1295" w14:textId="77777777" w:rsidTr="00487C84">
        <w:trPr>
          <w:trHeight w:val="53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73D4C9B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CONSULTAS POST OPERATORIAS</w:t>
            </w:r>
          </w:p>
        </w:tc>
        <w:tc>
          <w:tcPr>
            <w:tcW w:w="6330" w:type="dxa"/>
            <w:gridSpan w:val="3"/>
            <w:tcBorders>
              <w:top w:val="single" w:sz="2" w:space="0" w:color="000000"/>
              <w:left w:val="single" w:sz="2" w:space="0" w:color="000000"/>
              <w:bottom w:val="single" w:sz="2" w:space="0" w:color="000000"/>
              <w:right w:val="single" w:sz="2" w:space="0" w:color="000000"/>
            </w:tcBorders>
          </w:tcPr>
          <w:p w14:paraId="454ABB9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Las consultas post operatorias están cubiertas tanta</w:t>
            </w:r>
            <w:r>
              <w:rPr>
                <w:rFonts w:ascii="Tahoma" w:hAnsi="Tahoma" w:cs="Tahoma"/>
                <w:color w:val="000000"/>
                <w:sz w:val="18"/>
                <w:szCs w:val="18"/>
                <w:lang w:val="es-BO" w:eastAsia="es-BO"/>
              </w:rPr>
              <w:t>s</w:t>
            </w:r>
            <w:r w:rsidRPr="00C80D52">
              <w:rPr>
                <w:rFonts w:ascii="Tahoma" w:hAnsi="Tahoma" w:cs="Tahoma"/>
                <w:color w:val="000000"/>
                <w:sz w:val="18"/>
                <w:szCs w:val="18"/>
                <w:lang w:val="es-BO" w:eastAsia="es-BO"/>
              </w:rPr>
              <w:t xml:space="preserve"> veces sean necesarias y</w:t>
            </w:r>
            <w:r>
              <w:rPr>
                <w:rFonts w:ascii="Tahoma" w:hAnsi="Tahoma" w:cs="Tahoma"/>
                <w:color w:val="000000"/>
                <w:sz w:val="18"/>
                <w:szCs w:val="18"/>
                <w:lang w:val="es-BO" w:eastAsia="es-BO"/>
              </w:rPr>
              <w:t xml:space="preserve"> justificadas por el mé</w:t>
            </w:r>
            <w:r w:rsidRPr="00C80D52">
              <w:rPr>
                <w:rFonts w:ascii="Tahoma" w:hAnsi="Tahoma" w:cs="Tahoma"/>
                <w:color w:val="000000"/>
                <w:sz w:val="18"/>
                <w:szCs w:val="18"/>
                <w:lang w:val="es-BO" w:eastAsia="es-BO"/>
              </w:rPr>
              <w:t>dico tratante.</w:t>
            </w:r>
          </w:p>
        </w:tc>
      </w:tr>
      <w:tr w:rsidR="00487C84" w:rsidRPr="00C80D52" w14:paraId="1B998531" w14:textId="77777777" w:rsidTr="00487C84">
        <w:trPr>
          <w:trHeight w:val="49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D31BFD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USO DE CAMA DE ACOMPAÑANTE EN HOSPITALIZACION</w:t>
            </w:r>
          </w:p>
        </w:tc>
        <w:tc>
          <w:tcPr>
            <w:tcW w:w="6330" w:type="dxa"/>
            <w:gridSpan w:val="3"/>
            <w:tcBorders>
              <w:top w:val="single" w:sz="2" w:space="0" w:color="000000"/>
              <w:left w:val="single" w:sz="2" w:space="0" w:color="000000"/>
              <w:bottom w:val="single" w:sz="2" w:space="0" w:color="000000"/>
              <w:right w:val="single" w:sz="2" w:space="0" w:color="000000"/>
            </w:tcBorders>
          </w:tcPr>
          <w:p w14:paraId="2899493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Solo para dependientes menores de 12 años</w:t>
            </w:r>
            <w:r>
              <w:rPr>
                <w:rFonts w:ascii="Tahoma" w:hAnsi="Tahoma" w:cs="Tahoma"/>
                <w:color w:val="000000"/>
                <w:sz w:val="18"/>
                <w:szCs w:val="18"/>
                <w:lang w:val="es-BO" w:eastAsia="es-BO"/>
              </w:rPr>
              <w:t xml:space="preserve"> y caso de personas adultas que así lo requieran según la gravedad de la enfermedad o circunstancia de salud.</w:t>
            </w:r>
          </w:p>
        </w:tc>
      </w:tr>
      <w:tr w:rsidR="00487C84" w:rsidRPr="00C80D52" w14:paraId="2F4B270E" w14:textId="77777777" w:rsidTr="00487C84">
        <w:trPr>
          <w:trHeight w:val="362"/>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B97589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COBERTURA HOSPITALARIA</w:t>
            </w:r>
          </w:p>
        </w:tc>
        <w:tc>
          <w:tcPr>
            <w:tcW w:w="6330" w:type="dxa"/>
            <w:gridSpan w:val="3"/>
            <w:tcBorders>
              <w:top w:val="single" w:sz="2" w:space="0" w:color="000000"/>
              <w:left w:val="single" w:sz="2" w:space="0" w:color="000000"/>
              <w:bottom w:val="single" w:sz="2" w:space="0" w:color="000000"/>
              <w:right w:val="single" w:sz="2" w:space="0" w:color="000000"/>
            </w:tcBorders>
          </w:tcPr>
          <w:p w14:paraId="282F07C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Cubierta hasta el máximo del valor asegurado sin limitación en el número de días por año.</w:t>
            </w:r>
          </w:p>
        </w:tc>
      </w:tr>
      <w:tr w:rsidR="00487C84" w:rsidRPr="00C80D52" w14:paraId="073C089A" w14:textId="77777777" w:rsidTr="00487C84">
        <w:trPr>
          <w:trHeight w:val="923"/>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712606EB"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RESPONSABILIDAD POR PRAXIS MEDICA</w:t>
            </w:r>
          </w:p>
        </w:tc>
        <w:tc>
          <w:tcPr>
            <w:tcW w:w="6330" w:type="dxa"/>
            <w:gridSpan w:val="3"/>
            <w:tcBorders>
              <w:top w:val="single" w:sz="2" w:space="0" w:color="000000"/>
              <w:left w:val="single" w:sz="2" w:space="0" w:color="000000"/>
              <w:bottom w:val="single" w:sz="2" w:space="0" w:color="000000"/>
              <w:right w:val="single" w:sz="2" w:space="0" w:color="000000"/>
            </w:tcBorders>
          </w:tcPr>
          <w:p w14:paraId="5AE4667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Se entiende que la compañía de seguros velará por que los profesionales médicos, centros (clínicas y hospitales, laboratorios) que presten servicios en su red, gozen de un curriculum profesional intachable en la prestación de sus servicios.                                                                                                                        </w:t>
            </w:r>
          </w:p>
        </w:tc>
      </w:tr>
      <w:tr w:rsidR="00487C84" w:rsidRPr="00C80D52" w14:paraId="505FC957" w14:textId="77777777" w:rsidTr="00487C84">
        <w:trPr>
          <w:trHeight w:val="82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2522AAD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TRATAMIENTOS Y EMBARAZOS EN CURSO</w:t>
            </w:r>
          </w:p>
        </w:tc>
        <w:tc>
          <w:tcPr>
            <w:tcW w:w="6330" w:type="dxa"/>
            <w:gridSpan w:val="3"/>
            <w:tcBorders>
              <w:top w:val="single" w:sz="2" w:space="0" w:color="000000"/>
              <w:left w:val="single" w:sz="2" w:space="0" w:color="000000"/>
              <w:bottom w:val="single" w:sz="2" w:space="0" w:color="000000"/>
              <w:right w:val="single" w:sz="2" w:space="0" w:color="000000"/>
            </w:tcBorders>
          </w:tcPr>
          <w:p w14:paraId="3E013BCC" w14:textId="4A4B4396" w:rsidR="00487C84" w:rsidRPr="00C80D52" w:rsidRDefault="00487C84" w:rsidP="00322B05">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Todos los tratamientos cubiertos por este seguro y/o servicio de salud, asi como </w:t>
            </w:r>
            <w:r w:rsidR="001A5646">
              <w:rPr>
                <w:rFonts w:ascii="Tahoma" w:hAnsi="Tahoma" w:cs="Tahoma"/>
                <w:color w:val="000000"/>
                <w:sz w:val="18"/>
                <w:szCs w:val="18"/>
                <w:lang w:val="es-BO" w:eastAsia="es-BO"/>
              </w:rPr>
              <w:t>t</w:t>
            </w:r>
            <w:r>
              <w:rPr>
                <w:rFonts w:ascii="Tahoma" w:hAnsi="Tahoma" w:cs="Tahoma"/>
                <w:color w:val="000000"/>
                <w:sz w:val="18"/>
                <w:szCs w:val="18"/>
                <w:lang w:val="es-BO" w:eastAsia="es-BO"/>
              </w:rPr>
              <w:t>ambién</w:t>
            </w:r>
            <w:r w:rsidRPr="00C80D52">
              <w:rPr>
                <w:rFonts w:ascii="Tahoma" w:hAnsi="Tahoma" w:cs="Tahoma"/>
                <w:color w:val="000000"/>
                <w:sz w:val="18"/>
                <w:szCs w:val="18"/>
                <w:lang w:val="es-BO" w:eastAsia="es-BO"/>
              </w:rPr>
              <w:t xml:space="preserve"> los  embarazos en curso de personas que cumplan con el requerimiento de antigüedad y Continuidad y/o sus periodos de carencia estar</w:t>
            </w:r>
            <w:r>
              <w:rPr>
                <w:rFonts w:ascii="Tahoma" w:hAnsi="Tahoma" w:cs="Tahoma"/>
                <w:color w:val="000000"/>
                <w:sz w:val="18"/>
                <w:szCs w:val="18"/>
                <w:lang w:val="es-BO" w:eastAsia="es-BO"/>
              </w:rPr>
              <w:t>á</w:t>
            </w:r>
            <w:r w:rsidRPr="00C80D52">
              <w:rPr>
                <w:rFonts w:ascii="Tahoma" w:hAnsi="Tahoma" w:cs="Tahoma"/>
                <w:color w:val="000000"/>
                <w:sz w:val="18"/>
                <w:szCs w:val="18"/>
                <w:lang w:val="es-BO" w:eastAsia="es-BO"/>
              </w:rPr>
              <w:t>n cubiertos.</w:t>
            </w:r>
          </w:p>
        </w:tc>
      </w:tr>
      <w:tr w:rsidR="00487C84" w:rsidRPr="00C80D52" w14:paraId="1E55BAB3" w14:textId="77777777" w:rsidTr="00487C84">
        <w:trPr>
          <w:trHeight w:val="38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05BBEC5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OTRAS COBERTURAS ADICIONALES CUBIERTAS</w:t>
            </w:r>
          </w:p>
        </w:tc>
        <w:tc>
          <w:tcPr>
            <w:tcW w:w="6330" w:type="dxa"/>
            <w:gridSpan w:val="3"/>
            <w:tcBorders>
              <w:top w:val="single" w:sz="2" w:space="0" w:color="000000"/>
              <w:left w:val="single" w:sz="2" w:space="0" w:color="000000"/>
              <w:bottom w:val="single" w:sz="2" w:space="0" w:color="000000"/>
              <w:right w:val="single" w:sz="2" w:space="0" w:color="000000"/>
            </w:tcBorders>
          </w:tcPr>
          <w:p w14:paraId="1566A85D"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583F83" w:rsidRPr="00C80D52" w14:paraId="4F4775AE" w14:textId="77777777" w:rsidTr="00487C84">
        <w:trPr>
          <w:trHeight w:val="38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9E8205F" w14:textId="77777777" w:rsidR="00583F83" w:rsidRPr="00C80D52" w:rsidRDefault="00583F83"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GASTOS</w:t>
            </w:r>
            <w:r w:rsidR="00BE75E0">
              <w:rPr>
                <w:rFonts w:ascii="Tahoma" w:hAnsi="Tahoma" w:cs="Tahoma"/>
                <w:color w:val="000000"/>
                <w:sz w:val="18"/>
                <w:szCs w:val="18"/>
                <w:lang w:val="es-BO" w:eastAsia="es-BO"/>
              </w:rPr>
              <w:t xml:space="preserve"> POR SEPELIO A PRIMER FALLECIMI</w:t>
            </w:r>
            <w:r>
              <w:rPr>
                <w:rFonts w:ascii="Tahoma" w:hAnsi="Tahoma" w:cs="Tahoma"/>
                <w:color w:val="000000"/>
                <w:sz w:val="18"/>
                <w:szCs w:val="18"/>
                <w:lang w:val="es-BO" w:eastAsia="es-BO"/>
              </w:rPr>
              <w:t>E</w:t>
            </w:r>
            <w:r w:rsidR="00BE75E0">
              <w:rPr>
                <w:rFonts w:ascii="Tahoma" w:hAnsi="Tahoma" w:cs="Tahoma"/>
                <w:color w:val="000000"/>
                <w:sz w:val="18"/>
                <w:szCs w:val="18"/>
                <w:lang w:val="es-BO" w:eastAsia="es-BO"/>
              </w:rPr>
              <w:t>N</w:t>
            </w:r>
            <w:r>
              <w:rPr>
                <w:rFonts w:ascii="Tahoma" w:hAnsi="Tahoma" w:cs="Tahoma"/>
                <w:color w:val="000000"/>
                <w:sz w:val="18"/>
                <w:szCs w:val="18"/>
                <w:lang w:val="es-BO" w:eastAsia="es-BO"/>
              </w:rPr>
              <w:t>TO DE CADA GRUPO</w:t>
            </w:r>
          </w:p>
        </w:tc>
        <w:tc>
          <w:tcPr>
            <w:tcW w:w="6330" w:type="dxa"/>
            <w:gridSpan w:val="3"/>
            <w:tcBorders>
              <w:top w:val="single" w:sz="2" w:space="0" w:color="000000"/>
              <w:left w:val="single" w:sz="2" w:space="0" w:color="000000"/>
              <w:bottom w:val="single" w:sz="2" w:space="0" w:color="000000"/>
              <w:right w:val="single" w:sz="2" w:space="0" w:color="000000"/>
            </w:tcBorders>
          </w:tcPr>
          <w:p w14:paraId="392EB0F5" w14:textId="61DB37EB" w:rsidR="00583F83" w:rsidRPr="00C80D52" w:rsidRDefault="00311B62"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1500$us</w:t>
            </w:r>
          </w:p>
        </w:tc>
      </w:tr>
      <w:tr w:rsidR="00487C84" w:rsidRPr="00C80D52" w14:paraId="25D8D19C" w14:textId="77777777" w:rsidTr="00487C84">
        <w:trPr>
          <w:trHeight w:val="55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037A636A"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ASALTO Y</w:t>
            </w:r>
            <w:r>
              <w:rPr>
                <w:rFonts w:ascii="Tahoma" w:hAnsi="Tahoma" w:cs="Tahoma"/>
                <w:color w:val="000000"/>
                <w:sz w:val="18"/>
                <w:szCs w:val="18"/>
                <w:lang w:val="es-BO" w:eastAsia="es-BO"/>
              </w:rPr>
              <w:t>/</w:t>
            </w:r>
            <w:r w:rsidRPr="00C80D52">
              <w:rPr>
                <w:rFonts w:ascii="Tahoma" w:hAnsi="Tahoma" w:cs="Tahoma"/>
                <w:color w:val="000000"/>
                <w:sz w:val="18"/>
                <w:szCs w:val="18"/>
                <w:lang w:val="es-BO" w:eastAsia="es-BO"/>
              </w:rPr>
              <w:t xml:space="preserve">O AGRESION </w:t>
            </w:r>
          </w:p>
        </w:tc>
        <w:tc>
          <w:tcPr>
            <w:tcW w:w="6330" w:type="dxa"/>
            <w:gridSpan w:val="3"/>
            <w:tcBorders>
              <w:top w:val="single" w:sz="2" w:space="0" w:color="000000"/>
              <w:left w:val="single" w:sz="2" w:space="0" w:color="000000"/>
              <w:bottom w:val="single" w:sz="2" w:space="0" w:color="000000"/>
              <w:right w:val="single" w:sz="2" w:space="0" w:color="000000"/>
            </w:tcBorders>
          </w:tcPr>
          <w:p w14:paraId="09448CC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Se dará atención y estarán  cubiertas las lesiones o daños que sufra el titular y/o dependientes</w:t>
            </w:r>
            <w:r>
              <w:rPr>
                <w:rFonts w:ascii="Tahoma" w:hAnsi="Tahoma" w:cs="Tahoma"/>
                <w:color w:val="000000"/>
                <w:sz w:val="18"/>
                <w:szCs w:val="18"/>
                <w:lang w:val="es-BO" w:eastAsia="es-BO"/>
              </w:rPr>
              <w:t>.</w:t>
            </w:r>
          </w:p>
        </w:tc>
      </w:tr>
      <w:tr w:rsidR="00487C84" w:rsidRPr="00C80D52" w14:paraId="0C77EBEB" w14:textId="77777777" w:rsidTr="00487C84">
        <w:trPr>
          <w:trHeight w:val="136"/>
          <w:jc w:val="center"/>
        </w:trPr>
        <w:tc>
          <w:tcPr>
            <w:tcW w:w="9449" w:type="dxa"/>
            <w:gridSpan w:val="5"/>
            <w:tcBorders>
              <w:top w:val="single" w:sz="2" w:space="0" w:color="000000"/>
              <w:left w:val="single" w:sz="2" w:space="0" w:color="000000"/>
              <w:bottom w:val="single" w:sz="2" w:space="0" w:color="000000"/>
              <w:right w:val="single" w:sz="2" w:space="0" w:color="000000"/>
            </w:tcBorders>
            <w:shd w:val="solid" w:color="00FF00" w:fill="auto"/>
          </w:tcPr>
          <w:p w14:paraId="09EE0D11"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PLAZOS APLICABLES PARA LAS REGIONES QUE NO CUENTEN CON RED MEDICA</w:t>
            </w:r>
          </w:p>
        </w:tc>
      </w:tr>
      <w:tr w:rsidR="00487C84" w:rsidRPr="00C80D52" w14:paraId="63BF4C77" w14:textId="77777777" w:rsidTr="00487C84">
        <w:trPr>
          <w:trHeight w:val="82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FA24653"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SERVICIO DE SALUD Y/O ATENCIÓN DE SINIESTROS PARA CIUDADES  O LOCALIDADES QUE NO CUENTEN CON RED MEDICA DE LA ASEGURADORA.</w:t>
            </w:r>
          </w:p>
        </w:tc>
        <w:tc>
          <w:tcPr>
            <w:tcW w:w="6330" w:type="dxa"/>
            <w:gridSpan w:val="3"/>
            <w:tcBorders>
              <w:top w:val="single" w:sz="2" w:space="0" w:color="000000"/>
              <w:left w:val="single" w:sz="2" w:space="0" w:color="000000"/>
              <w:bottom w:val="single" w:sz="2" w:space="0" w:color="000000"/>
              <w:right w:val="single" w:sz="2" w:space="0" w:color="000000"/>
            </w:tcBorders>
          </w:tcPr>
          <w:p w14:paraId="3F70C195"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67D9B67F" w14:textId="77777777" w:rsidTr="00487C84">
        <w:trPr>
          <w:trHeight w:val="46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CE55B2E"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N</w:t>
            </w:r>
            <w:r w:rsidRPr="00C80D52">
              <w:rPr>
                <w:rFonts w:ascii="Tahoma" w:hAnsi="Tahoma" w:cs="Tahoma"/>
                <w:color w:val="000000"/>
                <w:sz w:val="18"/>
                <w:szCs w:val="18"/>
                <w:lang w:val="es-BO" w:eastAsia="es-BO"/>
              </w:rPr>
              <w:t>O</w:t>
            </w:r>
            <w:r>
              <w:rPr>
                <w:rFonts w:ascii="Tahoma" w:hAnsi="Tahoma" w:cs="Tahoma"/>
                <w:color w:val="000000"/>
                <w:sz w:val="18"/>
                <w:szCs w:val="18"/>
                <w:lang w:val="es-BO" w:eastAsia="es-BO"/>
              </w:rPr>
              <w:t>TIFICACIÓN</w:t>
            </w:r>
            <w:r w:rsidRPr="00C80D52">
              <w:rPr>
                <w:rFonts w:ascii="Tahoma" w:hAnsi="Tahoma" w:cs="Tahoma"/>
                <w:color w:val="000000"/>
                <w:sz w:val="18"/>
                <w:szCs w:val="18"/>
                <w:lang w:val="es-BO" w:eastAsia="es-BO"/>
              </w:rPr>
              <w:t xml:space="preserve"> DE </w:t>
            </w:r>
            <w:r>
              <w:rPr>
                <w:rFonts w:ascii="Tahoma" w:hAnsi="Tahoma" w:cs="Tahoma"/>
                <w:color w:val="000000"/>
                <w:sz w:val="18"/>
                <w:szCs w:val="18"/>
                <w:lang w:val="es-BO" w:eastAsia="es-BO"/>
              </w:rPr>
              <w:t>SERVICIO DE SALUD Y/O ATENCIÓN DE SINIESTRO NO COBERTURADO.</w:t>
            </w:r>
          </w:p>
        </w:tc>
        <w:tc>
          <w:tcPr>
            <w:tcW w:w="6330" w:type="dxa"/>
            <w:gridSpan w:val="3"/>
            <w:tcBorders>
              <w:top w:val="single" w:sz="2" w:space="0" w:color="000000"/>
              <w:left w:val="single" w:sz="2" w:space="0" w:color="000000"/>
              <w:bottom w:val="single" w:sz="2" w:space="0" w:color="000000"/>
              <w:right w:val="single" w:sz="2" w:space="0" w:color="000000"/>
            </w:tcBorders>
          </w:tcPr>
          <w:p w14:paraId="45E7C768"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p>
        </w:tc>
      </w:tr>
      <w:tr w:rsidR="00487C84" w:rsidRPr="00C80D52" w14:paraId="21FD5E37" w14:textId="77777777" w:rsidTr="00487C84">
        <w:trPr>
          <w:trHeight w:val="84"/>
          <w:jc w:val="center"/>
        </w:trPr>
        <w:tc>
          <w:tcPr>
            <w:tcW w:w="3141" w:type="dxa"/>
            <w:gridSpan w:val="3"/>
            <w:tcBorders>
              <w:top w:val="single" w:sz="2" w:space="0" w:color="000000"/>
              <w:left w:val="single" w:sz="2" w:space="0" w:color="000000"/>
              <w:bottom w:val="single" w:sz="2" w:space="0" w:color="000000"/>
              <w:right w:val="nil"/>
            </w:tcBorders>
            <w:shd w:val="solid" w:color="00FF00" w:fill="auto"/>
          </w:tcPr>
          <w:p w14:paraId="263B1E8C" w14:textId="77777777" w:rsidR="00487C84" w:rsidRPr="00C80D52" w:rsidRDefault="00487C84" w:rsidP="00487C84">
            <w:pPr>
              <w:pStyle w:val="Descripcin"/>
              <w:jc w:val="center"/>
              <w:rPr>
                <w:sz w:val="18"/>
                <w:lang w:val="es-BO" w:eastAsia="es-BO"/>
              </w:rPr>
            </w:pPr>
            <w:r w:rsidRPr="006C163A">
              <w:rPr>
                <w:rFonts w:ascii="Tahoma" w:hAnsi="Tahoma" w:cs="Tahoma"/>
                <w:color w:val="000000"/>
                <w:sz w:val="18"/>
                <w:szCs w:val="18"/>
                <w:lang w:val="es-BO" w:eastAsia="es-BO"/>
              </w:rPr>
              <w:t>RED DE PROVEEDORES</w:t>
            </w:r>
          </w:p>
        </w:tc>
        <w:tc>
          <w:tcPr>
            <w:tcW w:w="2246" w:type="dxa"/>
            <w:tcBorders>
              <w:top w:val="single" w:sz="2" w:space="0" w:color="000000"/>
              <w:left w:val="single" w:sz="2" w:space="0" w:color="000000"/>
              <w:bottom w:val="single" w:sz="2" w:space="0" w:color="000000"/>
              <w:right w:val="nil"/>
            </w:tcBorders>
            <w:shd w:val="solid" w:color="00FF00" w:fill="auto"/>
          </w:tcPr>
          <w:p w14:paraId="450FB6BA" w14:textId="77777777" w:rsidR="00487C84" w:rsidRPr="00C80D52" w:rsidRDefault="00487C84" w:rsidP="00487C84">
            <w:pPr>
              <w:pStyle w:val="Descripcin"/>
              <w:rPr>
                <w:sz w:val="18"/>
                <w:lang w:val="es-BO" w:eastAsia="es-BO"/>
              </w:rPr>
            </w:pPr>
          </w:p>
        </w:tc>
        <w:tc>
          <w:tcPr>
            <w:tcW w:w="4062" w:type="dxa"/>
            <w:tcBorders>
              <w:top w:val="single" w:sz="2" w:space="0" w:color="000000"/>
              <w:left w:val="nil"/>
              <w:bottom w:val="single" w:sz="2" w:space="0" w:color="000000"/>
              <w:right w:val="single" w:sz="2" w:space="0" w:color="000000"/>
            </w:tcBorders>
            <w:shd w:val="solid" w:color="00FF00" w:fill="auto"/>
          </w:tcPr>
          <w:p w14:paraId="06E1DD8F" w14:textId="77777777" w:rsidR="00487C84" w:rsidRPr="00C80D52" w:rsidRDefault="00487C84" w:rsidP="00487C84">
            <w:pPr>
              <w:pStyle w:val="Descripcin"/>
              <w:rPr>
                <w:rFonts w:ascii="Tahoma" w:hAnsi="Tahoma" w:cs="Tahoma"/>
                <w:b w:val="0"/>
                <w:bCs w:val="0"/>
                <w:color w:val="000000"/>
                <w:sz w:val="18"/>
                <w:szCs w:val="18"/>
                <w:lang w:val="es-BO" w:eastAsia="es-BO"/>
              </w:rPr>
            </w:pPr>
          </w:p>
        </w:tc>
      </w:tr>
      <w:tr w:rsidR="00487C84" w:rsidRPr="00C80D52" w14:paraId="59C0EB9D"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10141E5A"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A NIVEL NACIONAL</w:t>
            </w:r>
            <w:r>
              <w:rPr>
                <w:rFonts w:ascii="Tahoma" w:hAnsi="Tahoma" w:cs="Tahoma"/>
                <w:color w:val="000000"/>
                <w:sz w:val="18"/>
                <w:szCs w:val="18"/>
                <w:lang w:val="es-BO" w:eastAsia="es-BO"/>
              </w:rPr>
              <w:t xml:space="preserve"> Y REGIONAL</w:t>
            </w:r>
          </w:p>
        </w:tc>
        <w:tc>
          <w:tcPr>
            <w:tcW w:w="2268" w:type="dxa"/>
            <w:gridSpan w:val="2"/>
            <w:tcBorders>
              <w:top w:val="single" w:sz="2" w:space="0" w:color="000000"/>
              <w:left w:val="single" w:sz="2" w:space="0" w:color="000000"/>
              <w:bottom w:val="single" w:sz="2" w:space="0" w:color="000000"/>
              <w:right w:val="single" w:sz="2" w:space="0" w:color="000000"/>
            </w:tcBorders>
          </w:tcPr>
          <w:p w14:paraId="7B40A92C" w14:textId="77777777" w:rsidR="00487C84" w:rsidRDefault="00487C84" w:rsidP="00487C84">
            <w:pPr>
              <w:autoSpaceDE w:val="0"/>
              <w:autoSpaceDN w:val="0"/>
              <w:adjustRightInd w:val="0"/>
              <w:rPr>
                <w:rFonts w:ascii="Tahoma" w:hAnsi="Tahoma" w:cs="Tahoma"/>
                <w:sz w:val="18"/>
                <w:szCs w:val="18"/>
                <w:lang w:val="es-BO" w:eastAsia="es-BO"/>
              </w:rPr>
            </w:pPr>
            <w:r w:rsidRPr="007E30EE">
              <w:rPr>
                <w:rFonts w:ascii="Tahoma" w:hAnsi="Tahoma" w:cs="Tahoma"/>
                <w:sz w:val="18"/>
                <w:szCs w:val="18"/>
                <w:lang w:val="es-BO" w:eastAsia="es-BO"/>
              </w:rPr>
              <w:t>N</w:t>
            </w:r>
            <w:r>
              <w:rPr>
                <w:rFonts w:ascii="Tahoma" w:hAnsi="Tahoma" w:cs="Tahoma"/>
                <w:sz w:val="18"/>
                <w:szCs w:val="18"/>
                <w:lang w:val="es-BO" w:eastAsia="es-BO"/>
              </w:rPr>
              <w:t>Ó</w:t>
            </w:r>
            <w:r w:rsidRPr="007E30EE">
              <w:rPr>
                <w:rFonts w:ascii="Tahoma" w:hAnsi="Tahoma" w:cs="Tahoma"/>
                <w:sz w:val="18"/>
                <w:szCs w:val="18"/>
                <w:lang w:val="es-BO" w:eastAsia="es-BO"/>
              </w:rPr>
              <w:t>M</w:t>
            </w:r>
            <w:r>
              <w:rPr>
                <w:rFonts w:ascii="Tahoma" w:hAnsi="Tahoma" w:cs="Tahoma"/>
                <w:sz w:val="18"/>
                <w:szCs w:val="18"/>
                <w:lang w:val="es-BO" w:eastAsia="es-BO"/>
              </w:rPr>
              <w:t>INA</w:t>
            </w:r>
            <w:r w:rsidRPr="007E30EE">
              <w:rPr>
                <w:rFonts w:ascii="Tahoma" w:hAnsi="Tahoma" w:cs="Tahoma"/>
                <w:sz w:val="18"/>
                <w:szCs w:val="18"/>
                <w:lang w:val="es-BO" w:eastAsia="es-BO"/>
              </w:rPr>
              <w:t xml:space="preserve"> DE PRO</w:t>
            </w:r>
            <w:r>
              <w:rPr>
                <w:rFonts w:ascii="Tahoma" w:hAnsi="Tahoma" w:cs="Tahoma"/>
                <w:sz w:val="18"/>
                <w:szCs w:val="18"/>
                <w:lang w:val="es-BO" w:eastAsia="es-BO"/>
              </w:rPr>
              <w:t>F</w:t>
            </w:r>
            <w:r w:rsidRPr="007E30EE">
              <w:rPr>
                <w:rFonts w:ascii="Tahoma" w:hAnsi="Tahoma" w:cs="Tahoma"/>
                <w:sz w:val="18"/>
                <w:szCs w:val="18"/>
                <w:lang w:val="es-BO" w:eastAsia="es-BO"/>
              </w:rPr>
              <w:t>E</w:t>
            </w:r>
            <w:r>
              <w:rPr>
                <w:rFonts w:ascii="Tahoma" w:hAnsi="Tahoma" w:cs="Tahoma"/>
                <w:sz w:val="18"/>
                <w:szCs w:val="18"/>
                <w:lang w:val="es-BO" w:eastAsia="es-BO"/>
              </w:rPr>
              <w:t>SIONALE</w:t>
            </w:r>
            <w:r w:rsidRPr="007E30EE">
              <w:rPr>
                <w:rFonts w:ascii="Tahoma" w:hAnsi="Tahoma" w:cs="Tahoma"/>
                <w:sz w:val="18"/>
                <w:szCs w:val="18"/>
                <w:lang w:val="es-BO" w:eastAsia="es-BO"/>
              </w:rPr>
              <w:t>S</w:t>
            </w:r>
            <w:r>
              <w:rPr>
                <w:rFonts w:ascii="Tahoma" w:hAnsi="Tahoma" w:cs="Tahoma"/>
                <w:sz w:val="18"/>
                <w:szCs w:val="18"/>
                <w:lang w:val="es-BO" w:eastAsia="es-BO"/>
              </w:rPr>
              <w:t xml:space="preserve"> POR ESPECIALIDAD, ÁREAS</w:t>
            </w:r>
          </w:p>
          <w:p w14:paraId="6EDD2946" w14:textId="77777777" w:rsidR="0007797B" w:rsidRPr="007E30EE" w:rsidRDefault="0007797B" w:rsidP="00487C84">
            <w:pPr>
              <w:autoSpaceDE w:val="0"/>
              <w:autoSpaceDN w:val="0"/>
              <w:adjustRightInd w:val="0"/>
              <w:rPr>
                <w:rFonts w:ascii="Tahoma" w:hAnsi="Tahoma" w:cs="Tahoma"/>
                <w:color w:val="000000"/>
                <w:sz w:val="18"/>
                <w:szCs w:val="18"/>
                <w:lang w:val="es-BO" w:eastAsia="es-BO"/>
              </w:rPr>
            </w:pPr>
          </w:p>
        </w:tc>
        <w:tc>
          <w:tcPr>
            <w:tcW w:w="4062" w:type="dxa"/>
            <w:tcBorders>
              <w:top w:val="single" w:sz="2" w:space="0" w:color="000000"/>
              <w:left w:val="single" w:sz="2" w:space="0" w:color="000000"/>
              <w:bottom w:val="single" w:sz="2" w:space="0" w:color="000000"/>
              <w:right w:val="single" w:sz="2" w:space="0" w:color="000000"/>
            </w:tcBorders>
          </w:tcPr>
          <w:p w14:paraId="358566AE" w14:textId="77777777" w:rsidR="00487C84" w:rsidRPr="00176859"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NOMBRE, DIRECCIÓN, TELÉFONOS Y OTROS MEDIOS DE LOCALIZACIÓN</w:t>
            </w:r>
          </w:p>
        </w:tc>
      </w:tr>
      <w:tr w:rsidR="00487C84" w:rsidRPr="00C80D52" w14:paraId="5696314C"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91BCE09"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CENTROS DE ATENCIÓN Y HOSPITALIZACIÓN</w:t>
            </w:r>
          </w:p>
        </w:tc>
        <w:tc>
          <w:tcPr>
            <w:tcW w:w="2268" w:type="dxa"/>
            <w:gridSpan w:val="2"/>
            <w:tcBorders>
              <w:top w:val="single" w:sz="2" w:space="0" w:color="000000"/>
              <w:left w:val="single" w:sz="2" w:space="0" w:color="000000"/>
              <w:bottom w:val="single" w:sz="2" w:space="0" w:color="000000"/>
              <w:right w:val="single" w:sz="2" w:space="0" w:color="000000"/>
            </w:tcBorders>
          </w:tcPr>
          <w:p w14:paraId="1ABC0D9B"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 </w:t>
            </w:r>
            <w:r>
              <w:rPr>
                <w:rFonts w:ascii="Tahoma" w:hAnsi="Tahoma" w:cs="Tahoma"/>
                <w:color w:val="000000"/>
                <w:sz w:val="18"/>
                <w:szCs w:val="18"/>
                <w:lang w:val="es-BO" w:eastAsia="es-BO"/>
              </w:rPr>
              <w:t>HOSPITALES, CLÍNICAS, CONSULTORIOS</w:t>
            </w:r>
          </w:p>
        </w:tc>
        <w:tc>
          <w:tcPr>
            <w:tcW w:w="4062" w:type="dxa"/>
            <w:tcBorders>
              <w:top w:val="single" w:sz="2" w:space="0" w:color="000000"/>
              <w:left w:val="single" w:sz="2" w:space="0" w:color="000000"/>
              <w:bottom w:val="single" w:sz="2" w:space="0" w:color="000000"/>
              <w:right w:val="single" w:sz="2" w:space="0" w:color="000000"/>
            </w:tcBorders>
          </w:tcPr>
          <w:p w14:paraId="3B62C116" w14:textId="77777777" w:rsidR="00487C84" w:rsidRPr="00176859"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NOMBRE, DIRECCIÓN, TELÉFONOS Y OTROS MEDIOS DE LOCALIZACIÓN</w:t>
            </w:r>
          </w:p>
        </w:tc>
      </w:tr>
      <w:tr w:rsidR="00487C84" w:rsidRPr="00C80D52" w14:paraId="73FFB565" w14:textId="77777777" w:rsidTr="00487C84">
        <w:trPr>
          <w:trHeight w:val="46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AEE1550"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CENTROS DE DIAGNÓSTICO COMPLEMENTARIOS</w:t>
            </w:r>
          </w:p>
        </w:tc>
        <w:tc>
          <w:tcPr>
            <w:tcW w:w="2268" w:type="dxa"/>
            <w:gridSpan w:val="2"/>
            <w:tcBorders>
              <w:top w:val="single" w:sz="2" w:space="0" w:color="000000"/>
              <w:left w:val="single" w:sz="2" w:space="0" w:color="000000"/>
              <w:bottom w:val="single" w:sz="2" w:space="0" w:color="000000"/>
              <w:right w:val="single" w:sz="2" w:space="0" w:color="000000"/>
            </w:tcBorders>
          </w:tcPr>
          <w:p w14:paraId="7AB47CB2"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LABORATORIOS, RAYOS X, ECOGRAFÍAS, ORTEPEDIA</w:t>
            </w:r>
            <w:r w:rsidRPr="00C80D52">
              <w:rPr>
                <w:rFonts w:ascii="Tahoma" w:hAnsi="Tahoma" w:cs="Tahoma"/>
                <w:color w:val="000000"/>
                <w:sz w:val="18"/>
                <w:szCs w:val="18"/>
                <w:lang w:val="es-BO" w:eastAsia="es-BO"/>
              </w:rPr>
              <w:t xml:space="preserve"> </w:t>
            </w:r>
            <w:r>
              <w:rPr>
                <w:rFonts w:ascii="Tahoma" w:hAnsi="Tahoma" w:cs="Tahoma"/>
                <w:color w:val="000000"/>
                <w:sz w:val="18"/>
                <w:szCs w:val="18"/>
                <w:lang w:val="es-BO" w:eastAsia="es-BO"/>
              </w:rPr>
              <w:t>Y OTROS</w:t>
            </w:r>
          </w:p>
        </w:tc>
        <w:tc>
          <w:tcPr>
            <w:tcW w:w="4062" w:type="dxa"/>
            <w:tcBorders>
              <w:top w:val="single" w:sz="2" w:space="0" w:color="000000"/>
              <w:left w:val="single" w:sz="2" w:space="0" w:color="000000"/>
              <w:bottom w:val="single" w:sz="2" w:space="0" w:color="000000"/>
              <w:right w:val="single" w:sz="2" w:space="0" w:color="000000"/>
            </w:tcBorders>
          </w:tcPr>
          <w:p w14:paraId="7920A24F" w14:textId="77777777" w:rsidR="00487C84" w:rsidRPr="00176859" w:rsidRDefault="00487C84"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NOMBRE, DIRECCIÓN, TELÉFONOS Y OTROS MEDIOS DE LOCALIZACIÓN</w:t>
            </w:r>
          </w:p>
        </w:tc>
      </w:tr>
      <w:tr w:rsidR="00487C84" w:rsidRPr="00C80D52" w14:paraId="6BE5E085" w14:textId="77777777" w:rsidTr="00487C84">
        <w:trPr>
          <w:trHeight w:val="290"/>
          <w:jc w:val="center"/>
        </w:trPr>
        <w:tc>
          <w:tcPr>
            <w:tcW w:w="3119" w:type="dxa"/>
            <w:gridSpan w:val="2"/>
            <w:tcBorders>
              <w:top w:val="single" w:sz="2" w:space="0" w:color="000000"/>
              <w:left w:val="single" w:sz="2" w:space="0" w:color="000000"/>
              <w:bottom w:val="single" w:sz="2" w:space="0" w:color="000000"/>
              <w:right w:val="single" w:sz="2" w:space="0" w:color="000000"/>
            </w:tcBorders>
            <w:shd w:val="solid" w:color="00FF00" w:fill="auto"/>
          </w:tcPr>
          <w:p w14:paraId="7B2ADE51" w14:textId="77777777" w:rsidR="001C063B" w:rsidRDefault="001C063B" w:rsidP="00487C84">
            <w:pPr>
              <w:autoSpaceDE w:val="0"/>
              <w:autoSpaceDN w:val="0"/>
              <w:adjustRightInd w:val="0"/>
              <w:jc w:val="center"/>
              <w:rPr>
                <w:rFonts w:ascii="Tahoma" w:hAnsi="Tahoma" w:cs="Tahoma"/>
                <w:b/>
                <w:bCs/>
                <w:color w:val="000000"/>
                <w:sz w:val="18"/>
                <w:szCs w:val="18"/>
                <w:lang w:val="es-BO" w:eastAsia="es-BO"/>
              </w:rPr>
            </w:pPr>
          </w:p>
          <w:p w14:paraId="42BA2BB0" w14:textId="77777777" w:rsidR="00487C84"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CLAUSULAS ADICIONALES</w:t>
            </w:r>
          </w:p>
          <w:p w14:paraId="33DED7E8" w14:textId="77777777" w:rsidR="001C063B" w:rsidRPr="00C80D52" w:rsidRDefault="001C063B" w:rsidP="00487C84">
            <w:pPr>
              <w:autoSpaceDE w:val="0"/>
              <w:autoSpaceDN w:val="0"/>
              <w:adjustRightInd w:val="0"/>
              <w:jc w:val="center"/>
              <w:rPr>
                <w:rFonts w:ascii="Tahoma" w:hAnsi="Tahoma" w:cs="Tahoma"/>
                <w:b/>
                <w:bCs/>
                <w:color w:val="000000"/>
                <w:sz w:val="18"/>
                <w:szCs w:val="18"/>
                <w:lang w:val="es-BO" w:eastAsia="es-BO"/>
              </w:rPr>
            </w:pPr>
          </w:p>
        </w:tc>
        <w:tc>
          <w:tcPr>
            <w:tcW w:w="2268" w:type="dxa"/>
            <w:gridSpan w:val="2"/>
            <w:tcBorders>
              <w:top w:val="single" w:sz="2" w:space="0" w:color="000000"/>
              <w:left w:val="single" w:sz="2" w:space="0" w:color="000000"/>
              <w:bottom w:val="single" w:sz="2" w:space="0" w:color="000000"/>
              <w:right w:val="nil"/>
            </w:tcBorders>
            <w:shd w:val="solid" w:color="00FF00" w:fill="auto"/>
          </w:tcPr>
          <w:p w14:paraId="070DAEA2"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c>
          <w:tcPr>
            <w:tcW w:w="4062" w:type="dxa"/>
            <w:tcBorders>
              <w:top w:val="single" w:sz="2" w:space="0" w:color="000000"/>
              <w:left w:val="nil"/>
              <w:bottom w:val="single" w:sz="2" w:space="0" w:color="000000"/>
              <w:right w:val="single" w:sz="2" w:space="0" w:color="000000"/>
            </w:tcBorders>
            <w:shd w:val="solid" w:color="00FF00" w:fill="auto"/>
          </w:tcPr>
          <w:p w14:paraId="32F13E0A"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132883E1" w14:textId="77777777" w:rsidTr="00487C84">
        <w:trPr>
          <w:trHeight w:val="35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CE334D1"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ALTAS Y BAJAS DE INGRESO O SALIDA DEL SEGURO</w:t>
            </w:r>
          </w:p>
        </w:tc>
        <w:tc>
          <w:tcPr>
            <w:tcW w:w="6330" w:type="dxa"/>
            <w:gridSpan w:val="3"/>
            <w:tcBorders>
              <w:top w:val="single" w:sz="2" w:space="0" w:color="000000"/>
              <w:left w:val="single" w:sz="2" w:space="0" w:color="000000"/>
              <w:bottom w:val="single" w:sz="2" w:space="0" w:color="000000"/>
              <w:right w:val="single" w:sz="2" w:space="0" w:color="000000"/>
            </w:tcBorders>
          </w:tcPr>
          <w:p w14:paraId="636E2258"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3F23FD6D" w14:textId="77777777" w:rsidTr="00487C84">
        <w:trPr>
          <w:trHeight w:val="46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14581686"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RIESGO EN MOTOCICLETAS Y/O TRANSPORTE SIMILARES</w:t>
            </w:r>
          </w:p>
        </w:tc>
        <w:tc>
          <w:tcPr>
            <w:tcW w:w="6330" w:type="dxa"/>
            <w:gridSpan w:val="3"/>
            <w:tcBorders>
              <w:top w:val="single" w:sz="2" w:space="0" w:color="000000"/>
              <w:left w:val="single" w:sz="2" w:space="0" w:color="000000"/>
              <w:bottom w:val="single" w:sz="2" w:space="0" w:color="000000"/>
              <w:right w:val="single" w:sz="2" w:space="0" w:color="000000"/>
            </w:tcBorders>
          </w:tcPr>
          <w:p w14:paraId="1264C69C"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71193991" w14:textId="77777777" w:rsidTr="00487C84">
        <w:trPr>
          <w:trHeight w:val="466"/>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2BE259F"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COBERTURA PARA VUELOS NO REGULARES</w:t>
            </w:r>
          </w:p>
        </w:tc>
        <w:tc>
          <w:tcPr>
            <w:tcW w:w="6330" w:type="dxa"/>
            <w:gridSpan w:val="3"/>
            <w:tcBorders>
              <w:top w:val="single" w:sz="2" w:space="0" w:color="000000"/>
              <w:left w:val="single" w:sz="2" w:space="0" w:color="000000"/>
              <w:bottom w:val="single" w:sz="2" w:space="0" w:color="000000"/>
              <w:right w:val="single" w:sz="2" w:space="0" w:color="000000"/>
            </w:tcBorders>
          </w:tcPr>
          <w:p w14:paraId="33B63B99"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33B8D44D" w14:textId="77777777" w:rsidTr="00487C84">
        <w:trPr>
          <w:trHeight w:val="33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FC25979"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COBERTURA POR ACCIDENTES</w:t>
            </w:r>
          </w:p>
        </w:tc>
        <w:tc>
          <w:tcPr>
            <w:tcW w:w="6330" w:type="dxa"/>
            <w:gridSpan w:val="3"/>
            <w:tcBorders>
              <w:top w:val="single" w:sz="2" w:space="0" w:color="000000"/>
              <w:left w:val="single" w:sz="2" w:space="0" w:color="000000"/>
              <w:bottom w:val="single" w:sz="2" w:space="0" w:color="000000"/>
              <w:right w:val="single" w:sz="2" w:space="0" w:color="000000"/>
            </w:tcBorders>
          </w:tcPr>
          <w:p w14:paraId="0DEF6315"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3E50EF7C" w14:textId="77777777" w:rsidTr="00487C84">
        <w:trPr>
          <w:trHeight w:val="523"/>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4B5663D"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ANEXO PARA CUBRIR 2da.</w:t>
            </w:r>
            <w:r w:rsidRPr="00C80D52">
              <w:rPr>
                <w:rFonts w:ascii="Tahoma" w:hAnsi="Tahoma" w:cs="Tahoma"/>
                <w:color w:val="000000"/>
                <w:sz w:val="18"/>
                <w:szCs w:val="18"/>
                <w:lang w:val="es-BO" w:eastAsia="es-BO"/>
              </w:rPr>
              <w:t xml:space="preserve"> Y 3</w:t>
            </w:r>
            <w:r>
              <w:rPr>
                <w:rFonts w:ascii="Tahoma" w:hAnsi="Tahoma" w:cs="Tahoma"/>
                <w:color w:val="000000"/>
                <w:sz w:val="18"/>
                <w:szCs w:val="18"/>
                <w:lang w:val="es-BO" w:eastAsia="es-BO"/>
              </w:rPr>
              <w:t>ra.</w:t>
            </w:r>
            <w:r w:rsidRPr="00C80D52">
              <w:rPr>
                <w:rFonts w:ascii="Tahoma" w:hAnsi="Tahoma" w:cs="Tahoma"/>
                <w:color w:val="000000"/>
                <w:sz w:val="18"/>
                <w:szCs w:val="18"/>
                <w:lang w:val="es-BO" w:eastAsia="es-BO"/>
              </w:rPr>
              <w:t xml:space="preserve"> CONSULTA</w:t>
            </w:r>
            <w:r>
              <w:rPr>
                <w:rFonts w:ascii="Tahoma" w:hAnsi="Tahoma" w:cs="Tahoma"/>
                <w:color w:val="000000"/>
                <w:sz w:val="18"/>
                <w:szCs w:val="18"/>
                <w:lang w:val="es-BO" w:eastAsia="es-BO"/>
              </w:rPr>
              <w:t xml:space="preserve"> Y RECONSULTA.</w:t>
            </w:r>
          </w:p>
        </w:tc>
        <w:tc>
          <w:tcPr>
            <w:tcW w:w="6330" w:type="dxa"/>
            <w:gridSpan w:val="3"/>
            <w:tcBorders>
              <w:top w:val="single" w:sz="2" w:space="0" w:color="000000"/>
              <w:left w:val="single" w:sz="2" w:space="0" w:color="000000"/>
              <w:bottom w:val="single" w:sz="2" w:space="0" w:color="000000"/>
              <w:right w:val="single" w:sz="2" w:space="0" w:color="000000"/>
            </w:tcBorders>
          </w:tcPr>
          <w:p w14:paraId="4E200AF3"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70865387" w14:textId="77777777" w:rsidTr="00487C84">
        <w:trPr>
          <w:trHeight w:val="473"/>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42002E68"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CLAUSULA PARA CUBRIR ACCIDENTES DE TRANSITO</w:t>
            </w:r>
          </w:p>
        </w:tc>
        <w:tc>
          <w:tcPr>
            <w:tcW w:w="6330" w:type="dxa"/>
            <w:gridSpan w:val="3"/>
            <w:tcBorders>
              <w:top w:val="single" w:sz="2" w:space="0" w:color="000000"/>
              <w:left w:val="single" w:sz="2" w:space="0" w:color="000000"/>
              <w:bottom w:val="single" w:sz="2" w:space="0" w:color="000000"/>
              <w:right w:val="single" w:sz="2" w:space="0" w:color="000000"/>
            </w:tcBorders>
          </w:tcPr>
          <w:p w14:paraId="1C0114C4"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0B69B490" w14:textId="77777777" w:rsidTr="00487C84">
        <w:trPr>
          <w:trHeight w:val="72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C3F6850"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CLAUSULA PARA CUBRIR ACCIDENTES EN ESTADO INCONVENIENTE SI EL AFECTADO NO ES RESPONSABLE DIRECTO </w:t>
            </w:r>
          </w:p>
        </w:tc>
        <w:tc>
          <w:tcPr>
            <w:tcW w:w="6330" w:type="dxa"/>
            <w:gridSpan w:val="3"/>
            <w:tcBorders>
              <w:top w:val="single" w:sz="2" w:space="0" w:color="000000"/>
              <w:left w:val="single" w:sz="2" w:space="0" w:color="000000"/>
              <w:bottom w:val="single" w:sz="2" w:space="0" w:color="000000"/>
              <w:right w:val="single" w:sz="2" w:space="0" w:color="000000"/>
            </w:tcBorders>
          </w:tcPr>
          <w:p w14:paraId="5791B215"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51A9A907" w14:textId="77777777" w:rsidTr="00487C84">
        <w:trPr>
          <w:trHeight w:val="324"/>
          <w:jc w:val="center"/>
        </w:trPr>
        <w:tc>
          <w:tcPr>
            <w:tcW w:w="3141" w:type="dxa"/>
            <w:gridSpan w:val="3"/>
            <w:tcBorders>
              <w:top w:val="single" w:sz="2" w:space="0" w:color="000000"/>
              <w:left w:val="single" w:sz="2" w:space="0" w:color="000000"/>
              <w:bottom w:val="single" w:sz="2" w:space="0" w:color="000000"/>
              <w:right w:val="single" w:sz="2" w:space="0" w:color="000000"/>
            </w:tcBorders>
          </w:tcPr>
          <w:p w14:paraId="71409F1F"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PAGO</w:t>
            </w:r>
            <w:r w:rsidRPr="00C80D52">
              <w:rPr>
                <w:rFonts w:ascii="Tahoma" w:hAnsi="Tahoma" w:cs="Tahoma"/>
                <w:color w:val="000000"/>
                <w:sz w:val="18"/>
                <w:szCs w:val="18"/>
                <w:lang w:val="es-BO" w:eastAsia="es-BO"/>
              </w:rPr>
              <w:t xml:space="preserve"> A PRORRATA MES  POR PARTE DEL </w:t>
            </w:r>
            <w:r>
              <w:rPr>
                <w:rFonts w:ascii="Tahoma" w:hAnsi="Tahoma" w:cs="Tahoma"/>
                <w:color w:val="000000"/>
                <w:sz w:val="18"/>
                <w:szCs w:val="18"/>
                <w:lang w:val="es-BO" w:eastAsia="es-BO"/>
              </w:rPr>
              <w:t>CONTRATANTE</w:t>
            </w:r>
          </w:p>
        </w:tc>
        <w:tc>
          <w:tcPr>
            <w:tcW w:w="6308" w:type="dxa"/>
            <w:gridSpan w:val="2"/>
            <w:tcBorders>
              <w:top w:val="single" w:sz="2" w:space="0" w:color="000000"/>
              <w:left w:val="single" w:sz="2" w:space="0" w:color="000000"/>
              <w:bottom w:val="single" w:sz="2" w:space="0" w:color="000000"/>
              <w:right w:val="single" w:sz="2" w:space="0" w:color="000000"/>
            </w:tcBorders>
          </w:tcPr>
          <w:p w14:paraId="57256BE9"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79797C19" w14:textId="77777777" w:rsidTr="00487C84">
        <w:trPr>
          <w:trHeight w:val="272"/>
          <w:jc w:val="center"/>
        </w:trPr>
        <w:tc>
          <w:tcPr>
            <w:tcW w:w="3141" w:type="dxa"/>
            <w:gridSpan w:val="3"/>
            <w:tcBorders>
              <w:top w:val="single" w:sz="2" w:space="0" w:color="000000"/>
              <w:left w:val="single" w:sz="2" w:space="0" w:color="000000"/>
              <w:bottom w:val="single" w:sz="2" w:space="0" w:color="000000"/>
              <w:right w:val="single" w:sz="2" w:space="0" w:color="000000"/>
            </w:tcBorders>
          </w:tcPr>
          <w:p w14:paraId="74C65425" w14:textId="0ABFB53C"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AMPLIACION </w:t>
            </w:r>
            <w:r>
              <w:rPr>
                <w:rFonts w:ascii="Tahoma" w:hAnsi="Tahoma" w:cs="Tahoma"/>
                <w:color w:val="000000"/>
                <w:sz w:val="18"/>
                <w:szCs w:val="18"/>
                <w:lang w:val="es-BO" w:eastAsia="es-BO"/>
              </w:rPr>
              <w:t>DE LA PÓLIZA POR 9</w:t>
            </w:r>
            <w:r w:rsidRPr="00C80D52">
              <w:rPr>
                <w:rFonts w:ascii="Tahoma" w:hAnsi="Tahoma" w:cs="Tahoma"/>
                <w:color w:val="000000"/>
                <w:sz w:val="18"/>
                <w:szCs w:val="18"/>
                <w:lang w:val="es-BO" w:eastAsia="es-BO"/>
              </w:rPr>
              <w:t>0 DIAS</w:t>
            </w:r>
            <w:r w:rsidR="00A46FFA">
              <w:rPr>
                <w:rFonts w:ascii="Tahoma" w:hAnsi="Tahoma" w:cs="Tahoma"/>
                <w:color w:val="000000"/>
                <w:sz w:val="18"/>
                <w:szCs w:val="18"/>
                <w:lang w:val="es-BO" w:eastAsia="es-BO"/>
              </w:rPr>
              <w:t>.</w:t>
            </w:r>
          </w:p>
        </w:tc>
        <w:tc>
          <w:tcPr>
            <w:tcW w:w="6308" w:type="dxa"/>
            <w:gridSpan w:val="2"/>
            <w:tcBorders>
              <w:top w:val="single" w:sz="2" w:space="0" w:color="000000"/>
              <w:left w:val="single" w:sz="2" w:space="0" w:color="000000"/>
              <w:bottom w:val="single" w:sz="2" w:space="0" w:color="000000"/>
              <w:right w:val="single" w:sz="2" w:space="0" w:color="000000"/>
            </w:tcBorders>
          </w:tcPr>
          <w:p w14:paraId="77971124"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3F39E4C0" w14:textId="77777777" w:rsidTr="00487C84">
        <w:trPr>
          <w:trHeight w:val="277"/>
          <w:jc w:val="center"/>
        </w:trPr>
        <w:tc>
          <w:tcPr>
            <w:tcW w:w="3141" w:type="dxa"/>
            <w:gridSpan w:val="3"/>
            <w:tcBorders>
              <w:top w:val="single" w:sz="2" w:space="0" w:color="000000"/>
              <w:left w:val="single" w:sz="2" w:space="0" w:color="000000"/>
              <w:bottom w:val="single" w:sz="2" w:space="0" w:color="000000"/>
              <w:right w:val="single" w:sz="2" w:space="0" w:color="000000"/>
            </w:tcBorders>
          </w:tcPr>
          <w:p w14:paraId="449ACC2F" w14:textId="779883F4"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RESCICIÓN VOLUNTARIA DEL CONTRATO O POLIZA DE SEGURO</w:t>
            </w:r>
            <w:r w:rsidR="00A46FFA">
              <w:rPr>
                <w:rFonts w:ascii="Tahoma" w:hAnsi="Tahoma" w:cs="Tahoma"/>
                <w:color w:val="000000"/>
                <w:sz w:val="18"/>
                <w:szCs w:val="18"/>
                <w:lang w:val="es-BO" w:eastAsia="es-BO"/>
              </w:rPr>
              <w:t xml:space="preserve"> </w:t>
            </w:r>
          </w:p>
        </w:tc>
        <w:tc>
          <w:tcPr>
            <w:tcW w:w="6308" w:type="dxa"/>
            <w:gridSpan w:val="2"/>
            <w:tcBorders>
              <w:top w:val="single" w:sz="2" w:space="0" w:color="000000"/>
              <w:left w:val="single" w:sz="2" w:space="0" w:color="000000"/>
              <w:bottom w:val="single" w:sz="2" w:space="0" w:color="000000"/>
              <w:right w:val="single" w:sz="2" w:space="0" w:color="000000"/>
            </w:tcBorders>
          </w:tcPr>
          <w:p w14:paraId="0197FFB8"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2FB58A0C" w14:textId="77777777" w:rsidTr="00487C84">
        <w:trPr>
          <w:trHeight w:val="277"/>
          <w:jc w:val="center"/>
        </w:trPr>
        <w:tc>
          <w:tcPr>
            <w:tcW w:w="3141" w:type="dxa"/>
            <w:gridSpan w:val="3"/>
            <w:tcBorders>
              <w:top w:val="single" w:sz="2" w:space="0" w:color="000000"/>
              <w:left w:val="single" w:sz="2" w:space="0" w:color="000000"/>
              <w:bottom w:val="single" w:sz="2" w:space="0" w:color="000000"/>
              <w:right w:val="single" w:sz="2" w:space="0" w:color="000000"/>
            </w:tcBorders>
          </w:tcPr>
          <w:p w14:paraId="2B09685A" w14:textId="77777777" w:rsidR="00487C84"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MEDICO PARA ATENCION EN LAS OFICINAS DE ENTEL  EN EL EJE TRONCAL</w:t>
            </w:r>
          </w:p>
        </w:tc>
        <w:tc>
          <w:tcPr>
            <w:tcW w:w="6308" w:type="dxa"/>
            <w:gridSpan w:val="2"/>
            <w:tcBorders>
              <w:top w:val="single" w:sz="2" w:space="0" w:color="000000"/>
              <w:left w:val="single" w:sz="2" w:space="0" w:color="000000"/>
              <w:bottom w:val="single" w:sz="2" w:space="0" w:color="000000"/>
              <w:right w:val="single" w:sz="2" w:space="0" w:color="000000"/>
            </w:tcBorders>
          </w:tcPr>
          <w:p w14:paraId="22F51864"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16126783" w14:textId="77777777" w:rsidTr="00487C84">
        <w:trPr>
          <w:trHeight w:val="408"/>
          <w:jc w:val="center"/>
        </w:trPr>
        <w:tc>
          <w:tcPr>
            <w:tcW w:w="3119" w:type="dxa"/>
            <w:gridSpan w:val="2"/>
            <w:tcBorders>
              <w:top w:val="single" w:sz="2" w:space="0" w:color="000000"/>
              <w:left w:val="single" w:sz="2" w:space="0" w:color="000000"/>
              <w:bottom w:val="single" w:sz="2" w:space="0" w:color="000000"/>
              <w:right w:val="single" w:sz="2" w:space="0" w:color="000000"/>
            </w:tcBorders>
            <w:shd w:val="solid" w:color="00FF00" w:fill="auto"/>
          </w:tcPr>
          <w:p w14:paraId="7AA6E85A" w14:textId="77777777" w:rsidR="0007797B" w:rsidRDefault="0007797B" w:rsidP="00487C84">
            <w:pPr>
              <w:autoSpaceDE w:val="0"/>
              <w:autoSpaceDN w:val="0"/>
              <w:adjustRightInd w:val="0"/>
              <w:jc w:val="center"/>
              <w:rPr>
                <w:rFonts w:ascii="Tahoma" w:hAnsi="Tahoma" w:cs="Tahoma"/>
                <w:b/>
                <w:bCs/>
                <w:color w:val="000000"/>
                <w:sz w:val="18"/>
                <w:szCs w:val="18"/>
                <w:lang w:val="es-BO" w:eastAsia="es-BO"/>
              </w:rPr>
            </w:pPr>
          </w:p>
          <w:p w14:paraId="702CD022" w14:textId="77777777" w:rsidR="00487C84" w:rsidRDefault="00487C84" w:rsidP="00487C84">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CONDICIONES DE LA COBERTURA</w:t>
            </w:r>
          </w:p>
          <w:p w14:paraId="627DC067" w14:textId="77777777" w:rsidR="0007797B" w:rsidRPr="00C80D52" w:rsidRDefault="0007797B" w:rsidP="00487C84">
            <w:pPr>
              <w:autoSpaceDE w:val="0"/>
              <w:autoSpaceDN w:val="0"/>
              <w:adjustRightInd w:val="0"/>
              <w:jc w:val="center"/>
              <w:rPr>
                <w:rFonts w:ascii="Tahoma" w:hAnsi="Tahoma" w:cs="Tahoma"/>
                <w:b/>
                <w:bCs/>
                <w:color w:val="000000"/>
                <w:sz w:val="18"/>
                <w:szCs w:val="18"/>
                <w:lang w:val="es-BO" w:eastAsia="es-BO"/>
              </w:rPr>
            </w:pPr>
          </w:p>
        </w:tc>
        <w:tc>
          <w:tcPr>
            <w:tcW w:w="2268" w:type="dxa"/>
            <w:gridSpan w:val="2"/>
            <w:tcBorders>
              <w:top w:val="single" w:sz="2" w:space="0" w:color="000000"/>
              <w:left w:val="single" w:sz="2" w:space="0" w:color="000000"/>
              <w:bottom w:val="single" w:sz="2" w:space="0" w:color="000000"/>
              <w:right w:val="nil"/>
            </w:tcBorders>
            <w:shd w:val="solid" w:color="00FF00" w:fill="auto"/>
          </w:tcPr>
          <w:p w14:paraId="0D4B2BA7"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c>
          <w:tcPr>
            <w:tcW w:w="4062" w:type="dxa"/>
            <w:tcBorders>
              <w:top w:val="single" w:sz="2" w:space="0" w:color="000000"/>
              <w:left w:val="nil"/>
              <w:bottom w:val="single" w:sz="2" w:space="0" w:color="000000"/>
              <w:right w:val="single" w:sz="2" w:space="0" w:color="000000"/>
            </w:tcBorders>
            <w:shd w:val="solid" w:color="00FF00" w:fill="auto"/>
          </w:tcPr>
          <w:p w14:paraId="17D65F4A" w14:textId="77777777" w:rsidR="00487C84" w:rsidRPr="00C80D52" w:rsidRDefault="00487C84" w:rsidP="00487C84">
            <w:pPr>
              <w:autoSpaceDE w:val="0"/>
              <w:autoSpaceDN w:val="0"/>
              <w:adjustRightInd w:val="0"/>
              <w:jc w:val="center"/>
              <w:rPr>
                <w:rFonts w:ascii="Tahoma" w:hAnsi="Tahoma" w:cs="Tahoma"/>
                <w:b/>
                <w:bCs/>
                <w:color w:val="000000"/>
                <w:sz w:val="18"/>
                <w:szCs w:val="18"/>
                <w:lang w:val="es-BO" w:eastAsia="es-BO"/>
              </w:rPr>
            </w:pPr>
          </w:p>
        </w:tc>
      </w:tr>
      <w:tr w:rsidR="00487C84" w:rsidRPr="00C80D52" w14:paraId="22D5F52A" w14:textId="77777777" w:rsidTr="00487C84">
        <w:trPr>
          <w:trHeight w:val="402"/>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B19C6F5"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DOCUMENTACION A SER LLENADA POR PERSONA</w:t>
            </w:r>
            <w:r>
              <w:rPr>
                <w:rFonts w:ascii="Tahoma" w:hAnsi="Tahoma" w:cs="Tahoma"/>
                <w:color w:val="000000"/>
                <w:sz w:val="18"/>
                <w:szCs w:val="18"/>
                <w:lang w:val="es-BO" w:eastAsia="es-BO"/>
              </w:rPr>
              <w:t xml:space="preserve"> PARA LA AFILIACION</w:t>
            </w:r>
          </w:p>
        </w:tc>
        <w:tc>
          <w:tcPr>
            <w:tcW w:w="6330" w:type="dxa"/>
            <w:gridSpan w:val="3"/>
            <w:tcBorders>
              <w:top w:val="single" w:sz="2" w:space="0" w:color="000000"/>
              <w:left w:val="single" w:sz="2" w:space="0" w:color="000000"/>
              <w:bottom w:val="single" w:sz="2" w:space="0" w:color="000000"/>
              <w:right w:val="single" w:sz="2" w:space="0" w:color="000000"/>
            </w:tcBorders>
          </w:tcPr>
          <w:p w14:paraId="06F291F4"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7E8D4C22" w14:textId="77777777" w:rsidTr="00487C84">
        <w:trPr>
          <w:trHeight w:val="238"/>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052B1697" w14:textId="77777777" w:rsidR="00487C84" w:rsidRPr="001167EC" w:rsidRDefault="00487C84" w:rsidP="00487C84">
            <w:pPr>
              <w:autoSpaceDE w:val="0"/>
              <w:autoSpaceDN w:val="0"/>
              <w:adjustRightInd w:val="0"/>
              <w:rPr>
                <w:rFonts w:ascii="Tahoma" w:hAnsi="Tahoma" w:cs="Tahoma"/>
                <w:color w:val="000000"/>
                <w:sz w:val="18"/>
                <w:szCs w:val="18"/>
                <w:lang w:val="es-BO" w:eastAsia="es-BO"/>
              </w:rPr>
            </w:pPr>
            <w:r w:rsidRPr="001167EC">
              <w:rPr>
                <w:rFonts w:ascii="Tahoma" w:hAnsi="Tahoma" w:cs="Tahoma"/>
                <w:color w:val="000000"/>
                <w:sz w:val="18"/>
                <w:szCs w:val="18"/>
                <w:lang w:val="es-BO" w:eastAsia="es-BO"/>
              </w:rPr>
              <w:t>VIGENCIA</w:t>
            </w:r>
          </w:p>
        </w:tc>
        <w:tc>
          <w:tcPr>
            <w:tcW w:w="6330" w:type="dxa"/>
            <w:gridSpan w:val="3"/>
            <w:tcBorders>
              <w:top w:val="single" w:sz="2" w:space="0" w:color="000000"/>
              <w:left w:val="single" w:sz="2" w:space="0" w:color="000000"/>
              <w:bottom w:val="single" w:sz="2" w:space="0" w:color="000000"/>
              <w:right w:val="single" w:sz="2" w:space="0" w:color="000000"/>
            </w:tcBorders>
          </w:tcPr>
          <w:p w14:paraId="610E5986" w14:textId="77777777" w:rsidR="00487C84" w:rsidRPr="00C80D52" w:rsidRDefault="00487C84" w:rsidP="00487C84">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Alternativa  Dos </w:t>
            </w:r>
            <w:r>
              <w:rPr>
                <w:rFonts w:ascii="Tahoma" w:hAnsi="Tahoma" w:cs="Tahoma"/>
                <w:color w:val="000000"/>
                <w:sz w:val="18"/>
                <w:szCs w:val="18"/>
                <w:lang w:val="es-BO" w:eastAsia="es-BO"/>
              </w:rPr>
              <w:t>(</w:t>
            </w:r>
            <w:r w:rsidRPr="00C80D52">
              <w:rPr>
                <w:rFonts w:ascii="Tahoma" w:hAnsi="Tahoma" w:cs="Tahoma"/>
                <w:color w:val="000000"/>
                <w:sz w:val="18"/>
                <w:szCs w:val="18"/>
                <w:lang w:val="es-BO" w:eastAsia="es-BO"/>
              </w:rPr>
              <w:t>2)</w:t>
            </w:r>
            <w:r>
              <w:rPr>
                <w:rFonts w:ascii="Tahoma" w:hAnsi="Tahoma" w:cs="Tahoma"/>
                <w:color w:val="000000"/>
                <w:sz w:val="18"/>
                <w:szCs w:val="18"/>
                <w:lang w:val="es-BO" w:eastAsia="es-BO"/>
              </w:rPr>
              <w:t xml:space="preserve"> </w:t>
            </w:r>
            <w:r w:rsidRPr="00C80D52">
              <w:rPr>
                <w:rFonts w:ascii="Tahoma" w:hAnsi="Tahoma" w:cs="Tahoma"/>
                <w:color w:val="000000"/>
                <w:sz w:val="18"/>
                <w:szCs w:val="18"/>
                <w:lang w:val="es-BO" w:eastAsia="es-BO"/>
              </w:rPr>
              <w:t>años</w:t>
            </w:r>
          </w:p>
        </w:tc>
      </w:tr>
      <w:tr w:rsidR="00487C84" w:rsidRPr="00C80D52" w14:paraId="09995C64" w14:textId="77777777" w:rsidTr="00487C84">
        <w:trPr>
          <w:trHeight w:val="247"/>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0DAEA81F" w14:textId="77777777" w:rsidR="00487C84" w:rsidRPr="001167EC" w:rsidRDefault="00487C84" w:rsidP="00487C84">
            <w:pPr>
              <w:autoSpaceDE w:val="0"/>
              <w:autoSpaceDN w:val="0"/>
              <w:adjustRightInd w:val="0"/>
              <w:rPr>
                <w:rFonts w:ascii="Tahoma" w:hAnsi="Tahoma" w:cs="Tahoma"/>
                <w:color w:val="000000"/>
                <w:sz w:val="18"/>
                <w:szCs w:val="18"/>
                <w:lang w:val="es-BO" w:eastAsia="es-BO"/>
              </w:rPr>
            </w:pPr>
            <w:r w:rsidRPr="001167EC">
              <w:rPr>
                <w:rFonts w:ascii="Tahoma" w:hAnsi="Tahoma" w:cs="Tahoma"/>
                <w:color w:val="000000"/>
                <w:sz w:val="18"/>
                <w:szCs w:val="18"/>
                <w:lang w:val="es-BO" w:eastAsia="es-BO"/>
              </w:rPr>
              <w:t>FORMA DE PAGO</w:t>
            </w:r>
          </w:p>
        </w:tc>
        <w:tc>
          <w:tcPr>
            <w:tcW w:w="6330" w:type="dxa"/>
            <w:gridSpan w:val="3"/>
            <w:tcBorders>
              <w:top w:val="single" w:sz="2" w:space="0" w:color="000000"/>
              <w:left w:val="single" w:sz="2" w:space="0" w:color="000000"/>
              <w:bottom w:val="single" w:sz="2" w:space="0" w:color="000000"/>
              <w:right w:val="single" w:sz="2" w:space="0" w:color="000000"/>
            </w:tcBorders>
          </w:tcPr>
          <w:p w14:paraId="007452CE" w14:textId="6AA84DF4" w:rsidR="00487C84" w:rsidRPr="00C80D52" w:rsidRDefault="007C732E" w:rsidP="00487C84">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Mensual Pre</w:t>
            </w:r>
            <w:r w:rsidR="00487C84" w:rsidRPr="00C80D52">
              <w:rPr>
                <w:rFonts w:ascii="Tahoma" w:hAnsi="Tahoma" w:cs="Tahoma"/>
                <w:color w:val="000000"/>
                <w:sz w:val="18"/>
                <w:szCs w:val="18"/>
                <w:lang w:val="es-BO" w:eastAsia="es-BO"/>
              </w:rPr>
              <w:t xml:space="preserve"> </w:t>
            </w:r>
            <w:r w:rsidR="00487C84">
              <w:rPr>
                <w:rFonts w:ascii="Tahoma" w:hAnsi="Tahoma" w:cs="Tahoma"/>
                <w:color w:val="000000"/>
                <w:sz w:val="18"/>
                <w:szCs w:val="18"/>
                <w:lang w:val="es-BO" w:eastAsia="es-BO"/>
              </w:rPr>
              <w:t>–</w:t>
            </w:r>
            <w:r w:rsidR="00487C84" w:rsidRPr="00C80D52">
              <w:rPr>
                <w:rFonts w:ascii="Tahoma" w:hAnsi="Tahoma" w:cs="Tahoma"/>
                <w:color w:val="000000"/>
                <w:sz w:val="18"/>
                <w:szCs w:val="18"/>
                <w:lang w:val="es-BO" w:eastAsia="es-BO"/>
              </w:rPr>
              <w:t>Pago</w:t>
            </w:r>
          </w:p>
        </w:tc>
      </w:tr>
      <w:tr w:rsidR="00487C84" w:rsidRPr="00C80D52" w14:paraId="3140157A" w14:textId="77777777" w:rsidTr="00487C84">
        <w:trPr>
          <w:trHeight w:val="17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5B7A1A9B"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sidRPr="00C80D52">
              <w:rPr>
                <w:rFonts w:ascii="Tahoma" w:hAnsi="Tahoma" w:cs="Tahoma"/>
                <w:color w:val="000000"/>
                <w:sz w:val="18"/>
                <w:szCs w:val="18"/>
                <w:lang w:val="es-BO" w:eastAsia="es-BO"/>
              </w:rPr>
              <w:t>VALIDEZ DE LA OFERTA</w:t>
            </w:r>
          </w:p>
        </w:tc>
        <w:tc>
          <w:tcPr>
            <w:tcW w:w="6330" w:type="dxa"/>
            <w:gridSpan w:val="3"/>
            <w:tcBorders>
              <w:top w:val="single" w:sz="2" w:space="0" w:color="000000"/>
              <w:left w:val="single" w:sz="2" w:space="0" w:color="000000"/>
              <w:bottom w:val="single" w:sz="2" w:space="0" w:color="000000"/>
              <w:right w:val="single" w:sz="2" w:space="0" w:color="000000"/>
            </w:tcBorders>
          </w:tcPr>
          <w:p w14:paraId="765B8D13"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1F3DC742" w14:textId="77777777" w:rsidTr="00487C84">
        <w:trPr>
          <w:trHeight w:val="17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0284C1AA"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CARNETIZACIÓN</w:t>
            </w:r>
          </w:p>
        </w:tc>
        <w:tc>
          <w:tcPr>
            <w:tcW w:w="6330" w:type="dxa"/>
            <w:gridSpan w:val="3"/>
            <w:tcBorders>
              <w:top w:val="single" w:sz="2" w:space="0" w:color="000000"/>
              <w:left w:val="single" w:sz="2" w:space="0" w:color="000000"/>
              <w:bottom w:val="single" w:sz="2" w:space="0" w:color="000000"/>
              <w:right w:val="single" w:sz="2" w:space="0" w:color="000000"/>
            </w:tcBorders>
          </w:tcPr>
          <w:p w14:paraId="3A065027"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56E88044" w14:textId="77777777" w:rsidTr="00487C84">
        <w:trPr>
          <w:trHeight w:val="17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2011E65A" w14:textId="77777777" w:rsidR="00487C84" w:rsidRPr="001F5741" w:rsidRDefault="00487C84" w:rsidP="00487C84">
            <w:pPr>
              <w:rPr>
                <w:rFonts w:ascii="Tahoma" w:hAnsi="Tahoma" w:cs="Tahoma"/>
                <w:sz w:val="20"/>
                <w:szCs w:val="20"/>
              </w:rPr>
            </w:pPr>
            <w:r w:rsidRPr="001F5741">
              <w:rPr>
                <w:rFonts w:ascii="Tahoma" w:hAnsi="Tahoma" w:cs="Tahoma"/>
                <w:sz w:val="20"/>
                <w:szCs w:val="20"/>
              </w:rPr>
              <w:t>CAMPAÑAS EXPLICA</w:t>
            </w:r>
            <w:r>
              <w:rPr>
                <w:rFonts w:ascii="Tahoma" w:hAnsi="Tahoma" w:cs="Tahoma"/>
                <w:sz w:val="20"/>
                <w:szCs w:val="20"/>
              </w:rPr>
              <w:t>TIVAS SOBRE</w:t>
            </w:r>
            <w:r w:rsidRPr="001F5741">
              <w:rPr>
                <w:rFonts w:ascii="Tahoma" w:hAnsi="Tahoma" w:cs="Tahoma"/>
                <w:sz w:val="20"/>
                <w:szCs w:val="20"/>
              </w:rPr>
              <w:t xml:space="preserve"> LAS CONDICIONES DEL SEGURO Y SU MEJOR USO.</w:t>
            </w:r>
          </w:p>
        </w:tc>
        <w:tc>
          <w:tcPr>
            <w:tcW w:w="6330" w:type="dxa"/>
            <w:gridSpan w:val="3"/>
            <w:tcBorders>
              <w:top w:val="single" w:sz="2" w:space="0" w:color="000000"/>
              <w:left w:val="single" w:sz="2" w:space="0" w:color="000000"/>
              <w:bottom w:val="single" w:sz="2" w:space="0" w:color="000000"/>
              <w:right w:val="single" w:sz="2" w:space="0" w:color="000000"/>
            </w:tcBorders>
          </w:tcPr>
          <w:p w14:paraId="69BEC716"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43D56188" w14:textId="77777777" w:rsidTr="00487C84">
        <w:trPr>
          <w:trHeight w:val="17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08D9269" w14:textId="77777777" w:rsidR="00487C84" w:rsidRPr="001F5741" w:rsidRDefault="00487C84" w:rsidP="00487C84">
            <w:pPr>
              <w:rPr>
                <w:rFonts w:ascii="Tahoma" w:hAnsi="Tahoma" w:cs="Tahoma"/>
                <w:sz w:val="20"/>
                <w:szCs w:val="20"/>
              </w:rPr>
            </w:pPr>
            <w:r w:rsidRPr="001F5741">
              <w:rPr>
                <w:rFonts w:ascii="Tahoma" w:hAnsi="Tahoma" w:cs="Tahoma"/>
                <w:sz w:val="20"/>
                <w:szCs w:val="20"/>
              </w:rPr>
              <w:t>CAMPAÑAS DE DETECCIÓN DEL CANCER DE OVARIO, MAMA Y PRÓSTATA, PARA QUE LOS FUNCIONARIOS SEPAN SUS DERECHOS OBLIGACIONES Y CUIDADOS POR MÉDICOS ESPECIALIZADOS.</w:t>
            </w:r>
          </w:p>
        </w:tc>
        <w:tc>
          <w:tcPr>
            <w:tcW w:w="6330" w:type="dxa"/>
            <w:gridSpan w:val="3"/>
            <w:tcBorders>
              <w:top w:val="single" w:sz="2" w:space="0" w:color="000000"/>
              <w:left w:val="single" w:sz="2" w:space="0" w:color="000000"/>
              <w:bottom w:val="single" w:sz="2" w:space="0" w:color="000000"/>
              <w:right w:val="single" w:sz="2" w:space="0" w:color="000000"/>
            </w:tcBorders>
          </w:tcPr>
          <w:p w14:paraId="42369A97"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698EBCDD" w14:textId="77777777" w:rsidTr="00487C84">
        <w:trPr>
          <w:trHeight w:val="17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6C0B6D9A" w14:textId="77777777" w:rsidR="00487C84" w:rsidRPr="001F5741" w:rsidRDefault="00487C84" w:rsidP="00487C84">
            <w:pPr>
              <w:rPr>
                <w:rFonts w:ascii="Tahoma" w:hAnsi="Tahoma" w:cs="Tahoma"/>
                <w:sz w:val="20"/>
                <w:szCs w:val="20"/>
              </w:rPr>
            </w:pPr>
            <w:r w:rsidRPr="001F5741">
              <w:rPr>
                <w:rFonts w:ascii="Tahoma" w:hAnsi="Tahoma" w:cs="Tahoma"/>
                <w:sz w:val="20"/>
                <w:szCs w:val="20"/>
              </w:rPr>
              <w:t>CAMPAÑAS DE NUTRICIÓN POR MÉDICOS ESPECIALIZADOS.</w:t>
            </w:r>
          </w:p>
        </w:tc>
        <w:tc>
          <w:tcPr>
            <w:tcW w:w="6330" w:type="dxa"/>
            <w:gridSpan w:val="3"/>
            <w:tcBorders>
              <w:top w:val="single" w:sz="2" w:space="0" w:color="000000"/>
              <w:left w:val="single" w:sz="2" w:space="0" w:color="000000"/>
              <w:bottom w:val="single" w:sz="2" w:space="0" w:color="000000"/>
              <w:right w:val="single" w:sz="2" w:space="0" w:color="000000"/>
            </w:tcBorders>
          </w:tcPr>
          <w:p w14:paraId="0D78ACED"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61616E9D" w14:textId="77777777" w:rsidTr="00487C84">
        <w:trPr>
          <w:trHeight w:val="17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23F0500A" w14:textId="77777777" w:rsidR="00487C84" w:rsidRPr="001F5741" w:rsidRDefault="00487C84" w:rsidP="00487C84">
            <w:pPr>
              <w:rPr>
                <w:rFonts w:ascii="Tahoma" w:hAnsi="Tahoma" w:cs="Tahoma"/>
                <w:sz w:val="20"/>
                <w:szCs w:val="20"/>
              </w:rPr>
            </w:pPr>
            <w:r w:rsidRPr="001F5741">
              <w:rPr>
                <w:rFonts w:ascii="Tahoma" w:hAnsi="Tahoma" w:cs="Tahoma"/>
                <w:sz w:val="20"/>
                <w:szCs w:val="20"/>
              </w:rPr>
              <w:t xml:space="preserve">CAMPAÑAS PARA EL STRESS Y EVITAR COMPLICACIONES EN </w:t>
            </w:r>
            <w:r>
              <w:rPr>
                <w:rFonts w:ascii="Tahoma" w:hAnsi="Tahoma" w:cs="Tahoma"/>
                <w:sz w:val="20"/>
                <w:szCs w:val="20"/>
              </w:rPr>
              <w:t>EL</w:t>
            </w:r>
            <w:r w:rsidRPr="001F5741">
              <w:rPr>
                <w:rFonts w:ascii="Tahoma" w:hAnsi="Tahoma" w:cs="Tahoma"/>
                <w:sz w:val="20"/>
                <w:szCs w:val="20"/>
              </w:rPr>
              <w:t xml:space="preserve"> ORGANISMO</w:t>
            </w:r>
            <w:r>
              <w:rPr>
                <w:rFonts w:ascii="Tahoma" w:hAnsi="Tahoma" w:cs="Tahoma"/>
                <w:sz w:val="20"/>
                <w:szCs w:val="20"/>
              </w:rPr>
              <w:t>.</w:t>
            </w:r>
          </w:p>
        </w:tc>
        <w:tc>
          <w:tcPr>
            <w:tcW w:w="6330" w:type="dxa"/>
            <w:gridSpan w:val="3"/>
            <w:tcBorders>
              <w:top w:val="single" w:sz="2" w:space="0" w:color="000000"/>
              <w:left w:val="single" w:sz="2" w:space="0" w:color="000000"/>
              <w:bottom w:val="single" w:sz="2" w:space="0" w:color="000000"/>
              <w:right w:val="single" w:sz="2" w:space="0" w:color="000000"/>
            </w:tcBorders>
          </w:tcPr>
          <w:p w14:paraId="553B5CBC"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487C84" w:rsidRPr="00C80D52" w14:paraId="7A1614E6" w14:textId="77777777" w:rsidTr="00487C84">
        <w:trPr>
          <w:trHeight w:val="17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71DD6076" w14:textId="4E7FB95E" w:rsidR="00487C84" w:rsidRDefault="00A46FFA" w:rsidP="00A46FFA">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CHEQUE MÉDICO A LOS FUNCIONARIOS TITULARES UNA VEZ AL AÑO</w:t>
            </w:r>
          </w:p>
        </w:tc>
        <w:tc>
          <w:tcPr>
            <w:tcW w:w="6330" w:type="dxa"/>
            <w:gridSpan w:val="3"/>
            <w:tcBorders>
              <w:top w:val="single" w:sz="2" w:space="0" w:color="000000"/>
              <w:left w:val="single" w:sz="2" w:space="0" w:color="000000"/>
              <w:bottom w:val="single" w:sz="2" w:space="0" w:color="000000"/>
              <w:right w:val="single" w:sz="2" w:space="0" w:color="000000"/>
            </w:tcBorders>
          </w:tcPr>
          <w:p w14:paraId="54CA907E" w14:textId="77777777" w:rsidR="00487C84" w:rsidRPr="00C80D52" w:rsidRDefault="00487C84" w:rsidP="00487C84">
            <w:pPr>
              <w:autoSpaceDE w:val="0"/>
              <w:autoSpaceDN w:val="0"/>
              <w:adjustRightInd w:val="0"/>
              <w:rPr>
                <w:rFonts w:ascii="Tahoma" w:hAnsi="Tahoma" w:cs="Tahoma"/>
                <w:color w:val="000000"/>
                <w:sz w:val="18"/>
                <w:szCs w:val="18"/>
                <w:lang w:val="es-BO" w:eastAsia="es-BO"/>
              </w:rPr>
            </w:pPr>
          </w:p>
        </w:tc>
      </w:tr>
      <w:tr w:rsidR="00650CAB" w:rsidRPr="00C80D52" w14:paraId="3FF013ED" w14:textId="77777777" w:rsidTr="00487C84">
        <w:trPr>
          <w:trHeight w:val="174"/>
          <w:jc w:val="center"/>
        </w:trPr>
        <w:tc>
          <w:tcPr>
            <w:tcW w:w="3119" w:type="dxa"/>
            <w:gridSpan w:val="2"/>
            <w:tcBorders>
              <w:top w:val="single" w:sz="2" w:space="0" w:color="000000"/>
              <w:left w:val="single" w:sz="2" w:space="0" w:color="000000"/>
              <w:bottom w:val="single" w:sz="2" w:space="0" w:color="000000"/>
              <w:right w:val="single" w:sz="2" w:space="0" w:color="000000"/>
            </w:tcBorders>
          </w:tcPr>
          <w:p w14:paraId="377EA564" w14:textId="71753C0F" w:rsidR="00650CAB" w:rsidRDefault="007F5376" w:rsidP="00A46FFA">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lastRenderedPageBreak/>
              <w:t>PROTESIS</w:t>
            </w:r>
          </w:p>
        </w:tc>
        <w:tc>
          <w:tcPr>
            <w:tcW w:w="6330" w:type="dxa"/>
            <w:gridSpan w:val="3"/>
            <w:tcBorders>
              <w:top w:val="single" w:sz="2" w:space="0" w:color="000000"/>
              <w:left w:val="single" w:sz="2" w:space="0" w:color="000000"/>
              <w:bottom w:val="single" w:sz="2" w:space="0" w:color="000000"/>
              <w:right w:val="single" w:sz="2" w:space="0" w:color="000000"/>
            </w:tcBorders>
          </w:tcPr>
          <w:p w14:paraId="109BB15E" w14:textId="75216B46" w:rsidR="00650CAB" w:rsidRPr="003F7597" w:rsidRDefault="007F5376" w:rsidP="00487C84">
            <w:pPr>
              <w:autoSpaceDE w:val="0"/>
              <w:autoSpaceDN w:val="0"/>
              <w:adjustRightInd w:val="0"/>
              <w:rPr>
                <w:rFonts w:ascii="Tahoma" w:hAnsi="Tahoma" w:cs="Tahoma"/>
                <w:color w:val="000000"/>
                <w:sz w:val="18"/>
                <w:szCs w:val="18"/>
                <w:lang w:val="es-BO" w:eastAsia="es-BO"/>
              </w:rPr>
            </w:pPr>
            <w:r w:rsidRPr="003F7597">
              <w:rPr>
                <w:rFonts w:ascii="Tahoma" w:hAnsi="Tahoma" w:cs="Tahoma"/>
                <w:sz w:val="18"/>
                <w:szCs w:val="18"/>
              </w:rPr>
              <w:t xml:space="preserve">Todo elemento de cualquier naturaleza, que reeemplaza temporal o permanentemente la ausencia de un órgano, tejido, fluido orgánico, miembro o parte de alguno de estos. A titulo de ejemplo, tienen esa consideración los elementos mecánicos o biológicos tales como recambios valvulares cardiacos, sustituciones articulares, piel sintética, lentes intraoculares, los materiales biológicos (córnea), los fluidos, geles y líquidos sintéticos o semisinteticos sustitutivos de humores o liquidos orgánicos, reservorios de medicamentos, sistema de oxigenoterapia ambulantes, etc. </w:t>
            </w:r>
            <w:r w:rsidRPr="003F7597">
              <w:rPr>
                <w:rFonts w:ascii="Tahoma" w:hAnsi="Tahoma" w:cs="Tahoma"/>
                <w:sz w:val="18"/>
                <w:szCs w:val="18"/>
              </w:rPr>
              <w:tab/>
            </w:r>
          </w:p>
        </w:tc>
      </w:tr>
    </w:tbl>
    <w:p w14:paraId="61A5725D" w14:textId="77777777" w:rsidR="001347D9" w:rsidRDefault="001347D9" w:rsidP="001347D9">
      <w:pPr>
        <w:pStyle w:val="Normal2"/>
        <w:jc w:val="center"/>
        <w:rPr>
          <w:rFonts w:ascii="Verdana" w:hAnsi="Verdana" w:cs="Arial"/>
          <w:b/>
          <w:i/>
          <w:color w:val="004990"/>
          <w:sz w:val="18"/>
          <w:szCs w:val="18"/>
          <w:lang w:val="es-BO"/>
        </w:rPr>
      </w:pPr>
    </w:p>
    <w:p w14:paraId="2850F2B5" w14:textId="77777777" w:rsidR="00AD6AAF" w:rsidRDefault="00AD6AAF" w:rsidP="001347D9">
      <w:pPr>
        <w:pStyle w:val="Normal2"/>
        <w:jc w:val="center"/>
        <w:rPr>
          <w:rFonts w:ascii="Verdana" w:hAnsi="Verdana" w:cs="Arial"/>
          <w:b/>
          <w:i/>
          <w:color w:val="004990"/>
          <w:sz w:val="18"/>
          <w:szCs w:val="18"/>
          <w:lang w:val="es-BO"/>
        </w:rPr>
      </w:pPr>
    </w:p>
    <w:p w14:paraId="52FFCF14" w14:textId="77777777" w:rsidR="00AD6AAF" w:rsidRDefault="00AD6AAF" w:rsidP="001347D9">
      <w:pPr>
        <w:pStyle w:val="Normal2"/>
        <w:jc w:val="center"/>
        <w:rPr>
          <w:rFonts w:ascii="Verdana" w:hAnsi="Verdana" w:cs="Arial"/>
          <w:b/>
          <w:i/>
          <w:color w:val="004990"/>
          <w:sz w:val="18"/>
          <w:szCs w:val="18"/>
          <w:lang w:val="es-BO"/>
        </w:rPr>
      </w:pPr>
    </w:p>
    <w:p w14:paraId="6B356BF9" w14:textId="77777777" w:rsidR="003F7597" w:rsidRDefault="003F7597" w:rsidP="001347D9">
      <w:pPr>
        <w:pStyle w:val="Normal2"/>
        <w:jc w:val="center"/>
        <w:rPr>
          <w:rFonts w:ascii="Verdana" w:hAnsi="Verdana" w:cs="Arial"/>
          <w:b/>
          <w:i/>
          <w:color w:val="004990"/>
          <w:sz w:val="18"/>
          <w:szCs w:val="18"/>
          <w:lang w:val="es-BO"/>
        </w:rPr>
      </w:pPr>
    </w:p>
    <w:p w14:paraId="369FD265" w14:textId="77777777" w:rsidR="001C063B" w:rsidRDefault="001C063B" w:rsidP="001347D9">
      <w:pPr>
        <w:pStyle w:val="Normal2"/>
        <w:jc w:val="center"/>
        <w:rPr>
          <w:rFonts w:ascii="Verdana" w:hAnsi="Verdana" w:cs="Arial"/>
          <w:b/>
          <w:i/>
          <w:color w:val="004990"/>
          <w:sz w:val="18"/>
          <w:szCs w:val="18"/>
          <w:lang w:val="es-BO"/>
        </w:rPr>
      </w:pPr>
    </w:p>
    <w:p w14:paraId="2C574808" w14:textId="77777777" w:rsidR="001C063B" w:rsidRDefault="001C063B" w:rsidP="001347D9">
      <w:pPr>
        <w:pStyle w:val="Normal2"/>
        <w:jc w:val="center"/>
        <w:rPr>
          <w:rFonts w:ascii="Verdana" w:hAnsi="Verdana" w:cs="Arial"/>
          <w:b/>
          <w:i/>
          <w:color w:val="004990"/>
          <w:sz w:val="18"/>
          <w:szCs w:val="18"/>
          <w:lang w:val="es-BO"/>
        </w:rPr>
      </w:pPr>
    </w:p>
    <w:p w14:paraId="2B731E7E" w14:textId="77777777" w:rsidR="001C063B" w:rsidRDefault="001C063B" w:rsidP="001347D9">
      <w:pPr>
        <w:pStyle w:val="Normal2"/>
        <w:jc w:val="center"/>
        <w:rPr>
          <w:rFonts w:ascii="Verdana" w:hAnsi="Verdana" w:cs="Arial"/>
          <w:b/>
          <w:i/>
          <w:color w:val="004990"/>
          <w:sz w:val="18"/>
          <w:szCs w:val="18"/>
          <w:lang w:val="es-BO"/>
        </w:rPr>
      </w:pPr>
    </w:p>
    <w:p w14:paraId="7A659B77" w14:textId="77777777" w:rsidR="001C063B" w:rsidRDefault="001C063B" w:rsidP="001347D9">
      <w:pPr>
        <w:pStyle w:val="Normal2"/>
        <w:jc w:val="center"/>
        <w:rPr>
          <w:rFonts w:ascii="Verdana" w:hAnsi="Verdana" w:cs="Arial"/>
          <w:b/>
          <w:i/>
          <w:color w:val="004990"/>
          <w:sz w:val="18"/>
          <w:szCs w:val="18"/>
          <w:lang w:val="es-BO"/>
        </w:rPr>
      </w:pPr>
    </w:p>
    <w:p w14:paraId="270A2050" w14:textId="77777777" w:rsidR="001C063B" w:rsidRDefault="001C063B" w:rsidP="001347D9">
      <w:pPr>
        <w:pStyle w:val="Normal2"/>
        <w:jc w:val="center"/>
        <w:rPr>
          <w:rFonts w:ascii="Verdana" w:hAnsi="Verdana" w:cs="Arial"/>
          <w:b/>
          <w:i/>
          <w:color w:val="004990"/>
          <w:sz w:val="18"/>
          <w:szCs w:val="18"/>
          <w:lang w:val="es-BO"/>
        </w:rPr>
      </w:pPr>
    </w:p>
    <w:p w14:paraId="4A866F1C" w14:textId="77777777" w:rsidR="001C063B" w:rsidRDefault="001C063B" w:rsidP="001347D9">
      <w:pPr>
        <w:pStyle w:val="Normal2"/>
        <w:jc w:val="center"/>
        <w:rPr>
          <w:rFonts w:ascii="Verdana" w:hAnsi="Verdana" w:cs="Arial"/>
          <w:b/>
          <w:i/>
          <w:color w:val="004990"/>
          <w:sz w:val="18"/>
          <w:szCs w:val="18"/>
          <w:lang w:val="es-BO"/>
        </w:rPr>
      </w:pPr>
    </w:p>
    <w:p w14:paraId="22615B0B" w14:textId="77777777" w:rsidR="001C063B" w:rsidRDefault="001C063B" w:rsidP="001347D9">
      <w:pPr>
        <w:pStyle w:val="Normal2"/>
        <w:jc w:val="center"/>
        <w:rPr>
          <w:rFonts w:ascii="Verdana" w:hAnsi="Verdana" w:cs="Arial"/>
          <w:b/>
          <w:i/>
          <w:color w:val="004990"/>
          <w:sz w:val="18"/>
          <w:szCs w:val="18"/>
          <w:lang w:val="es-BO"/>
        </w:rPr>
      </w:pPr>
    </w:p>
    <w:p w14:paraId="0BEE6E9F" w14:textId="77777777" w:rsidR="001C063B" w:rsidRDefault="001C063B" w:rsidP="001347D9">
      <w:pPr>
        <w:pStyle w:val="Normal2"/>
        <w:jc w:val="center"/>
        <w:rPr>
          <w:rFonts w:ascii="Verdana" w:hAnsi="Verdana" w:cs="Arial"/>
          <w:b/>
          <w:i/>
          <w:color w:val="004990"/>
          <w:sz w:val="18"/>
          <w:szCs w:val="18"/>
          <w:lang w:val="es-BO"/>
        </w:rPr>
      </w:pPr>
    </w:p>
    <w:p w14:paraId="55167106" w14:textId="77777777" w:rsidR="001C063B" w:rsidRDefault="001C063B" w:rsidP="001347D9">
      <w:pPr>
        <w:pStyle w:val="Normal2"/>
        <w:jc w:val="center"/>
        <w:rPr>
          <w:rFonts w:ascii="Verdana" w:hAnsi="Verdana" w:cs="Arial"/>
          <w:b/>
          <w:i/>
          <w:color w:val="004990"/>
          <w:sz w:val="18"/>
          <w:szCs w:val="18"/>
          <w:lang w:val="es-BO"/>
        </w:rPr>
      </w:pPr>
    </w:p>
    <w:p w14:paraId="58FAD3E9" w14:textId="77777777" w:rsidR="001C063B" w:rsidRDefault="001C063B" w:rsidP="001347D9">
      <w:pPr>
        <w:pStyle w:val="Normal2"/>
        <w:jc w:val="center"/>
        <w:rPr>
          <w:rFonts w:ascii="Verdana" w:hAnsi="Verdana" w:cs="Arial"/>
          <w:b/>
          <w:i/>
          <w:color w:val="004990"/>
          <w:sz w:val="18"/>
          <w:szCs w:val="18"/>
          <w:lang w:val="es-BO"/>
        </w:rPr>
      </w:pPr>
    </w:p>
    <w:p w14:paraId="29A07E98" w14:textId="77777777" w:rsidR="001C063B" w:rsidRDefault="001C063B" w:rsidP="001347D9">
      <w:pPr>
        <w:pStyle w:val="Normal2"/>
        <w:jc w:val="center"/>
        <w:rPr>
          <w:rFonts w:ascii="Verdana" w:hAnsi="Verdana" w:cs="Arial"/>
          <w:b/>
          <w:i/>
          <w:color w:val="004990"/>
          <w:sz w:val="18"/>
          <w:szCs w:val="18"/>
          <w:lang w:val="es-BO"/>
        </w:rPr>
      </w:pPr>
    </w:p>
    <w:p w14:paraId="0D2544BE" w14:textId="77777777" w:rsidR="001C063B" w:rsidRDefault="001C063B" w:rsidP="001347D9">
      <w:pPr>
        <w:pStyle w:val="Normal2"/>
        <w:jc w:val="center"/>
        <w:rPr>
          <w:rFonts w:ascii="Verdana" w:hAnsi="Verdana" w:cs="Arial"/>
          <w:b/>
          <w:i/>
          <w:color w:val="004990"/>
          <w:sz w:val="18"/>
          <w:szCs w:val="18"/>
          <w:lang w:val="es-BO"/>
        </w:rPr>
      </w:pPr>
    </w:p>
    <w:p w14:paraId="69CAF75A" w14:textId="77777777" w:rsidR="001C063B" w:rsidRDefault="001C063B" w:rsidP="001347D9">
      <w:pPr>
        <w:pStyle w:val="Normal2"/>
        <w:jc w:val="center"/>
        <w:rPr>
          <w:rFonts w:ascii="Verdana" w:hAnsi="Verdana" w:cs="Arial"/>
          <w:b/>
          <w:i/>
          <w:color w:val="004990"/>
          <w:sz w:val="18"/>
          <w:szCs w:val="18"/>
          <w:lang w:val="es-BO"/>
        </w:rPr>
      </w:pPr>
    </w:p>
    <w:p w14:paraId="2A8018BB" w14:textId="77777777" w:rsidR="001C063B" w:rsidRDefault="001C063B" w:rsidP="001347D9">
      <w:pPr>
        <w:pStyle w:val="Normal2"/>
        <w:jc w:val="center"/>
        <w:rPr>
          <w:rFonts w:ascii="Verdana" w:hAnsi="Verdana" w:cs="Arial"/>
          <w:b/>
          <w:i/>
          <w:color w:val="004990"/>
          <w:sz w:val="18"/>
          <w:szCs w:val="18"/>
          <w:lang w:val="es-BO"/>
        </w:rPr>
      </w:pPr>
    </w:p>
    <w:p w14:paraId="0F417A08" w14:textId="77777777" w:rsidR="001C063B" w:rsidRDefault="001C063B" w:rsidP="001347D9">
      <w:pPr>
        <w:pStyle w:val="Normal2"/>
        <w:jc w:val="center"/>
        <w:rPr>
          <w:rFonts w:ascii="Verdana" w:hAnsi="Verdana" w:cs="Arial"/>
          <w:b/>
          <w:i/>
          <w:color w:val="004990"/>
          <w:sz w:val="18"/>
          <w:szCs w:val="18"/>
          <w:lang w:val="es-BO"/>
        </w:rPr>
      </w:pPr>
    </w:p>
    <w:p w14:paraId="5DF32BF1" w14:textId="77777777" w:rsidR="001C063B" w:rsidRDefault="001C063B" w:rsidP="001347D9">
      <w:pPr>
        <w:pStyle w:val="Normal2"/>
        <w:jc w:val="center"/>
        <w:rPr>
          <w:rFonts w:ascii="Verdana" w:hAnsi="Verdana" w:cs="Arial"/>
          <w:b/>
          <w:i/>
          <w:color w:val="004990"/>
          <w:sz w:val="18"/>
          <w:szCs w:val="18"/>
          <w:lang w:val="es-BO"/>
        </w:rPr>
      </w:pPr>
    </w:p>
    <w:p w14:paraId="54E9AEBE" w14:textId="77777777" w:rsidR="001C063B" w:rsidRDefault="001C063B" w:rsidP="001347D9">
      <w:pPr>
        <w:pStyle w:val="Normal2"/>
        <w:jc w:val="center"/>
        <w:rPr>
          <w:rFonts w:ascii="Verdana" w:hAnsi="Verdana" w:cs="Arial"/>
          <w:b/>
          <w:i/>
          <w:color w:val="004990"/>
          <w:sz w:val="18"/>
          <w:szCs w:val="18"/>
          <w:lang w:val="es-BO"/>
        </w:rPr>
      </w:pPr>
    </w:p>
    <w:p w14:paraId="23E181F9" w14:textId="77777777" w:rsidR="001C063B" w:rsidRDefault="001C063B" w:rsidP="001347D9">
      <w:pPr>
        <w:pStyle w:val="Normal2"/>
        <w:jc w:val="center"/>
        <w:rPr>
          <w:rFonts w:ascii="Verdana" w:hAnsi="Verdana" w:cs="Arial"/>
          <w:b/>
          <w:i/>
          <w:color w:val="004990"/>
          <w:sz w:val="18"/>
          <w:szCs w:val="18"/>
          <w:lang w:val="es-BO"/>
        </w:rPr>
      </w:pPr>
    </w:p>
    <w:p w14:paraId="1D43E3DB" w14:textId="77777777" w:rsidR="001C063B" w:rsidRDefault="001C063B" w:rsidP="001347D9">
      <w:pPr>
        <w:pStyle w:val="Normal2"/>
        <w:jc w:val="center"/>
        <w:rPr>
          <w:rFonts w:ascii="Verdana" w:hAnsi="Verdana" w:cs="Arial"/>
          <w:b/>
          <w:i/>
          <w:color w:val="004990"/>
          <w:sz w:val="18"/>
          <w:szCs w:val="18"/>
          <w:lang w:val="es-BO"/>
        </w:rPr>
      </w:pPr>
    </w:p>
    <w:p w14:paraId="50891D74" w14:textId="77777777" w:rsidR="001C063B" w:rsidRDefault="001C063B" w:rsidP="001347D9">
      <w:pPr>
        <w:pStyle w:val="Normal2"/>
        <w:jc w:val="center"/>
        <w:rPr>
          <w:rFonts w:ascii="Verdana" w:hAnsi="Verdana" w:cs="Arial"/>
          <w:b/>
          <w:i/>
          <w:color w:val="004990"/>
          <w:sz w:val="18"/>
          <w:szCs w:val="18"/>
          <w:lang w:val="es-BO"/>
        </w:rPr>
      </w:pPr>
    </w:p>
    <w:p w14:paraId="373BBD43" w14:textId="77777777" w:rsidR="001C063B" w:rsidRDefault="001C063B" w:rsidP="001347D9">
      <w:pPr>
        <w:pStyle w:val="Normal2"/>
        <w:jc w:val="center"/>
        <w:rPr>
          <w:rFonts w:ascii="Verdana" w:hAnsi="Verdana" w:cs="Arial"/>
          <w:b/>
          <w:i/>
          <w:color w:val="004990"/>
          <w:sz w:val="18"/>
          <w:szCs w:val="18"/>
          <w:lang w:val="es-BO"/>
        </w:rPr>
      </w:pPr>
    </w:p>
    <w:p w14:paraId="09D8902E" w14:textId="77777777" w:rsidR="001C063B" w:rsidRDefault="001C063B" w:rsidP="001347D9">
      <w:pPr>
        <w:pStyle w:val="Normal2"/>
        <w:jc w:val="center"/>
        <w:rPr>
          <w:rFonts w:ascii="Verdana" w:hAnsi="Verdana" w:cs="Arial"/>
          <w:b/>
          <w:i/>
          <w:color w:val="004990"/>
          <w:sz w:val="18"/>
          <w:szCs w:val="18"/>
          <w:lang w:val="es-BO"/>
        </w:rPr>
      </w:pPr>
    </w:p>
    <w:p w14:paraId="541FEA35" w14:textId="77777777" w:rsidR="001C063B" w:rsidRDefault="001C063B" w:rsidP="001347D9">
      <w:pPr>
        <w:pStyle w:val="Normal2"/>
        <w:jc w:val="center"/>
        <w:rPr>
          <w:rFonts w:ascii="Verdana" w:hAnsi="Verdana" w:cs="Arial"/>
          <w:b/>
          <w:i/>
          <w:color w:val="004990"/>
          <w:sz w:val="18"/>
          <w:szCs w:val="18"/>
          <w:lang w:val="es-BO"/>
        </w:rPr>
      </w:pPr>
    </w:p>
    <w:p w14:paraId="6768E79E" w14:textId="77777777" w:rsidR="001C063B" w:rsidRDefault="001C063B" w:rsidP="001347D9">
      <w:pPr>
        <w:pStyle w:val="Normal2"/>
        <w:jc w:val="center"/>
        <w:rPr>
          <w:rFonts w:ascii="Verdana" w:hAnsi="Verdana" w:cs="Arial"/>
          <w:b/>
          <w:i/>
          <w:color w:val="004990"/>
          <w:sz w:val="18"/>
          <w:szCs w:val="18"/>
          <w:lang w:val="es-BO"/>
        </w:rPr>
      </w:pPr>
    </w:p>
    <w:p w14:paraId="3E8A759C" w14:textId="77777777" w:rsidR="001C063B" w:rsidRDefault="001C063B" w:rsidP="001347D9">
      <w:pPr>
        <w:pStyle w:val="Normal2"/>
        <w:jc w:val="center"/>
        <w:rPr>
          <w:rFonts w:ascii="Verdana" w:hAnsi="Verdana" w:cs="Arial"/>
          <w:b/>
          <w:i/>
          <w:color w:val="004990"/>
          <w:sz w:val="18"/>
          <w:szCs w:val="18"/>
          <w:lang w:val="es-BO"/>
        </w:rPr>
      </w:pPr>
    </w:p>
    <w:p w14:paraId="60CEBA03" w14:textId="77777777" w:rsidR="001C063B" w:rsidRDefault="001C063B" w:rsidP="001347D9">
      <w:pPr>
        <w:pStyle w:val="Normal2"/>
        <w:jc w:val="center"/>
        <w:rPr>
          <w:rFonts w:ascii="Verdana" w:hAnsi="Verdana" w:cs="Arial"/>
          <w:b/>
          <w:i/>
          <w:color w:val="004990"/>
          <w:sz w:val="18"/>
          <w:szCs w:val="18"/>
          <w:lang w:val="es-BO"/>
        </w:rPr>
      </w:pPr>
    </w:p>
    <w:p w14:paraId="75C2E4D8" w14:textId="77777777" w:rsidR="001C063B" w:rsidRDefault="001C063B" w:rsidP="001347D9">
      <w:pPr>
        <w:pStyle w:val="Normal2"/>
        <w:jc w:val="center"/>
        <w:rPr>
          <w:rFonts w:ascii="Verdana" w:hAnsi="Verdana" w:cs="Arial"/>
          <w:b/>
          <w:i/>
          <w:color w:val="004990"/>
          <w:sz w:val="18"/>
          <w:szCs w:val="18"/>
          <w:lang w:val="es-BO"/>
        </w:rPr>
      </w:pPr>
    </w:p>
    <w:p w14:paraId="50D237EA" w14:textId="77777777" w:rsidR="001C063B" w:rsidRDefault="001C063B" w:rsidP="001347D9">
      <w:pPr>
        <w:pStyle w:val="Normal2"/>
        <w:jc w:val="center"/>
        <w:rPr>
          <w:rFonts w:ascii="Verdana" w:hAnsi="Verdana" w:cs="Arial"/>
          <w:b/>
          <w:i/>
          <w:color w:val="004990"/>
          <w:sz w:val="18"/>
          <w:szCs w:val="18"/>
          <w:lang w:val="es-BO"/>
        </w:rPr>
      </w:pPr>
    </w:p>
    <w:p w14:paraId="2BB7F92E" w14:textId="77777777" w:rsidR="001C063B" w:rsidRDefault="001C063B" w:rsidP="001347D9">
      <w:pPr>
        <w:pStyle w:val="Normal2"/>
        <w:jc w:val="center"/>
        <w:rPr>
          <w:rFonts w:ascii="Verdana" w:hAnsi="Verdana" w:cs="Arial"/>
          <w:b/>
          <w:i/>
          <w:color w:val="004990"/>
          <w:sz w:val="18"/>
          <w:szCs w:val="18"/>
          <w:lang w:val="es-BO"/>
        </w:rPr>
      </w:pPr>
    </w:p>
    <w:p w14:paraId="4BDF2623" w14:textId="77777777" w:rsidR="001C063B" w:rsidRDefault="001C063B" w:rsidP="001347D9">
      <w:pPr>
        <w:pStyle w:val="Normal2"/>
        <w:jc w:val="center"/>
        <w:rPr>
          <w:rFonts w:ascii="Verdana" w:hAnsi="Verdana" w:cs="Arial"/>
          <w:b/>
          <w:i/>
          <w:color w:val="004990"/>
          <w:sz w:val="18"/>
          <w:szCs w:val="18"/>
          <w:lang w:val="es-BO"/>
        </w:rPr>
      </w:pPr>
    </w:p>
    <w:p w14:paraId="4AC6F10B" w14:textId="77777777" w:rsidR="001C063B" w:rsidRDefault="001C063B" w:rsidP="001347D9">
      <w:pPr>
        <w:pStyle w:val="Normal2"/>
        <w:jc w:val="center"/>
        <w:rPr>
          <w:rFonts w:ascii="Verdana" w:hAnsi="Verdana" w:cs="Arial"/>
          <w:b/>
          <w:i/>
          <w:color w:val="004990"/>
          <w:sz w:val="18"/>
          <w:szCs w:val="18"/>
          <w:lang w:val="es-BO"/>
        </w:rPr>
      </w:pPr>
    </w:p>
    <w:p w14:paraId="4D1A1527" w14:textId="77777777" w:rsidR="001C063B" w:rsidRDefault="001C063B" w:rsidP="001347D9">
      <w:pPr>
        <w:pStyle w:val="Normal2"/>
        <w:jc w:val="center"/>
        <w:rPr>
          <w:rFonts w:ascii="Verdana" w:hAnsi="Verdana" w:cs="Arial"/>
          <w:b/>
          <w:i/>
          <w:color w:val="004990"/>
          <w:sz w:val="18"/>
          <w:szCs w:val="18"/>
          <w:lang w:val="es-BO"/>
        </w:rPr>
      </w:pPr>
    </w:p>
    <w:p w14:paraId="7CAA510E" w14:textId="77777777" w:rsidR="001C063B" w:rsidRDefault="001C063B" w:rsidP="001347D9">
      <w:pPr>
        <w:pStyle w:val="Normal2"/>
        <w:jc w:val="center"/>
        <w:rPr>
          <w:rFonts w:ascii="Verdana" w:hAnsi="Verdana" w:cs="Arial"/>
          <w:b/>
          <w:i/>
          <w:color w:val="004990"/>
          <w:sz w:val="18"/>
          <w:szCs w:val="18"/>
          <w:lang w:val="es-BO"/>
        </w:rPr>
      </w:pPr>
    </w:p>
    <w:p w14:paraId="2CF488C3" w14:textId="77777777" w:rsidR="001C063B" w:rsidRDefault="001C063B" w:rsidP="001347D9">
      <w:pPr>
        <w:pStyle w:val="Normal2"/>
        <w:jc w:val="center"/>
        <w:rPr>
          <w:rFonts w:ascii="Verdana" w:hAnsi="Verdana" w:cs="Arial"/>
          <w:b/>
          <w:i/>
          <w:color w:val="004990"/>
          <w:sz w:val="18"/>
          <w:szCs w:val="18"/>
          <w:lang w:val="es-BO"/>
        </w:rPr>
      </w:pPr>
    </w:p>
    <w:p w14:paraId="3C2F724A" w14:textId="77777777" w:rsidR="001C063B" w:rsidRDefault="001C063B" w:rsidP="001347D9">
      <w:pPr>
        <w:pStyle w:val="Normal2"/>
        <w:jc w:val="center"/>
        <w:rPr>
          <w:rFonts w:ascii="Verdana" w:hAnsi="Verdana" w:cs="Arial"/>
          <w:b/>
          <w:i/>
          <w:color w:val="004990"/>
          <w:sz w:val="18"/>
          <w:szCs w:val="18"/>
          <w:lang w:val="es-BO"/>
        </w:rPr>
      </w:pPr>
    </w:p>
    <w:p w14:paraId="0340455F" w14:textId="77777777" w:rsidR="001C063B" w:rsidRDefault="001C063B" w:rsidP="001347D9">
      <w:pPr>
        <w:pStyle w:val="Normal2"/>
        <w:jc w:val="center"/>
        <w:rPr>
          <w:rFonts w:ascii="Verdana" w:hAnsi="Verdana" w:cs="Arial"/>
          <w:b/>
          <w:i/>
          <w:color w:val="004990"/>
          <w:sz w:val="18"/>
          <w:szCs w:val="18"/>
          <w:lang w:val="es-BO"/>
        </w:rPr>
      </w:pPr>
    </w:p>
    <w:p w14:paraId="53B201BC" w14:textId="77777777" w:rsidR="001C063B" w:rsidRDefault="001C063B" w:rsidP="001347D9">
      <w:pPr>
        <w:pStyle w:val="Normal2"/>
        <w:jc w:val="center"/>
        <w:rPr>
          <w:rFonts w:ascii="Verdana" w:hAnsi="Verdana" w:cs="Arial"/>
          <w:b/>
          <w:i/>
          <w:color w:val="004990"/>
          <w:sz w:val="18"/>
          <w:szCs w:val="18"/>
          <w:lang w:val="es-BO"/>
        </w:rPr>
      </w:pPr>
    </w:p>
    <w:p w14:paraId="6EF97A4A" w14:textId="77777777" w:rsidR="001C063B" w:rsidRDefault="001C063B" w:rsidP="001347D9">
      <w:pPr>
        <w:pStyle w:val="Normal2"/>
        <w:jc w:val="center"/>
        <w:rPr>
          <w:rFonts w:ascii="Verdana" w:hAnsi="Verdana" w:cs="Arial"/>
          <w:b/>
          <w:i/>
          <w:color w:val="004990"/>
          <w:sz w:val="18"/>
          <w:szCs w:val="18"/>
          <w:lang w:val="es-BO"/>
        </w:rPr>
      </w:pPr>
    </w:p>
    <w:p w14:paraId="73D5566D" w14:textId="77777777" w:rsidR="001C063B" w:rsidRDefault="001C063B" w:rsidP="001347D9">
      <w:pPr>
        <w:pStyle w:val="Normal2"/>
        <w:jc w:val="center"/>
        <w:rPr>
          <w:rFonts w:ascii="Verdana" w:hAnsi="Verdana" w:cs="Arial"/>
          <w:b/>
          <w:i/>
          <w:color w:val="004990"/>
          <w:sz w:val="18"/>
          <w:szCs w:val="18"/>
          <w:lang w:val="es-BO"/>
        </w:rPr>
      </w:pPr>
    </w:p>
    <w:p w14:paraId="5A618304" w14:textId="77777777" w:rsidR="001C063B" w:rsidRDefault="001C063B" w:rsidP="001347D9">
      <w:pPr>
        <w:pStyle w:val="Normal2"/>
        <w:jc w:val="center"/>
        <w:rPr>
          <w:rFonts w:ascii="Verdana" w:hAnsi="Verdana" w:cs="Arial"/>
          <w:b/>
          <w:i/>
          <w:color w:val="004990"/>
          <w:sz w:val="18"/>
          <w:szCs w:val="18"/>
          <w:lang w:val="es-BO"/>
        </w:rPr>
      </w:pPr>
    </w:p>
    <w:p w14:paraId="69EC0E30" w14:textId="77777777" w:rsidR="001C063B" w:rsidRDefault="001C063B" w:rsidP="001347D9">
      <w:pPr>
        <w:pStyle w:val="Normal2"/>
        <w:jc w:val="center"/>
        <w:rPr>
          <w:rFonts w:ascii="Verdana" w:hAnsi="Verdana" w:cs="Arial"/>
          <w:b/>
          <w:i/>
          <w:color w:val="004990"/>
          <w:sz w:val="18"/>
          <w:szCs w:val="18"/>
          <w:lang w:val="es-BO"/>
        </w:rPr>
      </w:pPr>
    </w:p>
    <w:p w14:paraId="1FE92A32" w14:textId="77777777" w:rsidR="001C063B" w:rsidRDefault="001C063B" w:rsidP="001347D9">
      <w:pPr>
        <w:pStyle w:val="Normal2"/>
        <w:jc w:val="center"/>
        <w:rPr>
          <w:rFonts w:ascii="Verdana" w:hAnsi="Verdana" w:cs="Arial"/>
          <w:b/>
          <w:i/>
          <w:color w:val="004990"/>
          <w:sz w:val="18"/>
          <w:szCs w:val="18"/>
          <w:lang w:val="es-BO"/>
        </w:rPr>
      </w:pPr>
    </w:p>
    <w:p w14:paraId="4F048313" w14:textId="77777777" w:rsidR="001C063B" w:rsidRDefault="001C063B" w:rsidP="001347D9">
      <w:pPr>
        <w:pStyle w:val="Normal2"/>
        <w:jc w:val="center"/>
        <w:rPr>
          <w:rFonts w:ascii="Verdana" w:hAnsi="Verdana" w:cs="Arial"/>
          <w:b/>
          <w:i/>
          <w:color w:val="004990"/>
          <w:sz w:val="18"/>
          <w:szCs w:val="18"/>
          <w:lang w:val="es-BO"/>
        </w:rPr>
      </w:pPr>
    </w:p>
    <w:p w14:paraId="7B25519B" w14:textId="77777777" w:rsidR="001C063B" w:rsidRDefault="001C063B" w:rsidP="001347D9">
      <w:pPr>
        <w:pStyle w:val="Normal2"/>
        <w:jc w:val="center"/>
        <w:rPr>
          <w:rFonts w:ascii="Verdana" w:hAnsi="Verdana" w:cs="Arial"/>
          <w:b/>
          <w:i/>
          <w:color w:val="004990"/>
          <w:sz w:val="18"/>
          <w:szCs w:val="18"/>
          <w:lang w:val="es-BO"/>
        </w:rPr>
      </w:pPr>
    </w:p>
    <w:p w14:paraId="61B8A21D" w14:textId="77777777" w:rsidR="001C063B" w:rsidRDefault="001C063B" w:rsidP="001347D9">
      <w:pPr>
        <w:pStyle w:val="Normal2"/>
        <w:jc w:val="center"/>
        <w:rPr>
          <w:rFonts w:ascii="Verdana" w:hAnsi="Verdana" w:cs="Arial"/>
          <w:b/>
          <w:i/>
          <w:color w:val="004990"/>
          <w:sz w:val="18"/>
          <w:szCs w:val="18"/>
          <w:lang w:val="es-BO"/>
        </w:rPr>
      </w:pPr>
    </w:p>
    <w:p w14:paraId="3E507851" w14:textId="77777777" w:rsidR="003F7597" w:rsidRDefault="003F7597" w:rsidP="001347D9">
      <w:pPr>
        <w:pStyle w:val="Normal2"/>
        <w:jc w:val="center"/>
        <w:rPr>
          <w:rFonts w:ascii="Verdana" w:hAnsi="Verdana" w:cs="Arial"/>
          <w:b/>
          <w:i/>
          <w:color w:val="004990"/>
          <w:sz w:val="18"/>
          <w:szCs w:val="18"/>
          <w:lang w:val="es-BO"/>
        </w:rPr>
      </w:pPr>
    </w:p>
    <w:tbl>
      <w:tblPr>
        <w:tblpPr w:leftFromText="141" w:rightFromText="141" w:vertAnchor="text" w:horzAnchor="margin" w:tblpY="71"/>
        <w:tblW w:w="843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024"/>
      </w:tblGrid>
      <w:tr w:rsidR="001347D9" w:rsidRPr="008D4195" w14:paraId="53378A6C" w14:textId="77777777" w:rsidTr="004134E1">
        <w:trPr>
          <w:trHeight w:val="617"/>
        </w:trPr>
        <w:tc>
          <w:tcPr>
            <w:tcW w:w="2410" w:type="dxa"/>
            <w:shd w:val="clear" w:color="auto" w:fill="004990"/>
            <w:vAlign w:val="center"/>
          </w:tcPr>
          <w:p w14:paraId="232139D8" w14:textId="6B0E0A49" w:rsidR="001347D9" w:rsidRPr="00F00433" w:rsidRDefault="001347D9" w:rsidP="006A6197">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sidR="00C11FF0">
              <w:rPr>
                <w:rFonts w:ascii="Tahoma" w:hAnsi="Tahoma" w:cs="Tahoma"/>
                <w:b/>
                <w:color w:val="FFFFFF"/>
                <w:sz w:val="28"/>
                <w:szCs w:val="28"/>
                <w:lang w:val="pt-BR"/>
              </w:rPr>
              <w:t>6</w:t>
            </w:r>
          </w:p>
        </w:tc>
        <w:tc>
          <w:tcPr>
            <w:tcW w:w="6024" w:type="dxa"/>
            <w:vAlign w:val="center"/>
          </w:tcPr>
          <w:p w14:paraId="4CB4E810" w14:textId="77777777" w:rsidR="001347D9" w:rsidRPr="002275B2" w:rsidRDefault="001347D9" w:rsidP="006A6197">
            <w:pPr>
              <w:ind w:left="567"/>
              <w:jc w:val="center"/>
              <w:rPr>
                <w:rFonts w:ascii="Tahoma" w:hAnsi="Tahoma" w:cs="Tahoma"/>
                <w:b/>
                <w:color w:val="004990"/>
                <w:sz w:val="28"/>
                <w:szCs w:val="28"/>
                <w:lang w:val="pt-BR"/>
              </w:rPr>
            </w:pPr>
            <w:r>
              <w:rPr>
                <w:rFonts w:ascii="Tahoma" w:hAnsi="Tahoma" w:cs="Tahoma"/>
                <w:b/>
                <w:color w:val="004990"/>
                <w:sz w:val="28"/>
                <w:szCs w:val="28"/>
                <w:lang w:val="pt-BR"/>
              </w:rPr>
              <w:t>SLIP DE COTIZACION</w:t>
            </w:r>
            <w:r w:rsidRPr="002275B2">
              <w:rPr>
                <w:rFonts w:ascii="Tahoma" w:hAnsi="Tahoma" w:cs="Tahoma"/>
                <w:b/>
                <w:color w:val="004990"/>
                <w:sz w:val="28"/>
                <w:szCs w:val="28"/>
                <w:lang w:val="pt-BR"/>
              </w:rPr>
              <w:t xml:space="preserve"> </w:t>
            </w:r>
            <w:r>
              <w:rPr>
                <w:rFonts w:ascii="Tahoma" w:hAnsi="Tahoma" w:cs="Tahoma"/>
                <w:b/>
                <w:color w:val="004990"/>
                <w:sz w:val="28"/>
                <w:szCs w:val="28"/>
                <w:lang w:val="pt-BR"/>
              </w:rPr>
              <w:t xml:space="preserve">- </w:t>
            </w:r>
            <w:r w:rsidRPr="00804C16">
              <w:rPr>
                <w:rFonts w:ascii="Tahoma" w:hAnsi="Tahoma" w:cs="Tahoma"/>
                <w:b/>
                <w:color w:val="004990"/>
                <w:sz w:val="20"/>
                <w:szCs w:val="28"/>
                <w:lang w:val="pt-BR"/>
              </w:rPr>
              <w:t>ESPECIFICACIONES TECNICAS</w:t>
            </w:r>
          </w:p>
        </w:tc>
      </w:tr>
    </w:tbl>
    <w:p w14:paraId="14C63E8F" w14:textId="77777777" w:rsidR="001347D9" w:rsidRDefault="001347D9" w:rsidP="001347D9">
      <w:pPr>
        <w:pStyle w:val="Normal2"/>
        <w:jc w:val="center"/>
        <w:rPr>
          <w:rFonts w:ascii="Verdana" w:hAnsi="Verdana" w:cs="Arial"/>
          <w:b/>
          <w:i/>
          <w:color w:val="004990"/>
          <w:sz w:val="18"/>
          <w:szCs w:val="18"/>
          <w:lang w:val="es-BO"/>
        </w:rPr>
      </w:pPr>
    </w:p>
    <w:p w14:paraId="13082ABC" w14:textId="77777777" w:rsidR="004134E1" w:rsidRDefault="004134E1" w:rsidP="001347D9">
      <w:pPr>
        <w:tabs>
          <w:tab w:val="left" w:pos="1843"/>
        </w:tabs>
        <w:autoSpaceDE w:val="0"/>
        <w:autoSpaceDN w:val="0"/>
        <w:adjustRightInd w:val="0"/>
        <w:jc w:val="center"/>
        <w:rPr>
          <w:rFonts w:ascii="Tahoma" w:hAnsi="Tahoma" w:cs="Tahoma"/>
          <w:b/>
          <w:sz w:val="22"/>
          <w:szCs w:val="22"/>
          <w:lang w:bidi="he-IL"/>
        </w:rPr>
      </w:pPr>
    </w:p>
    <w:p w14:paraId="145AA7F4" w14:textId="77777777" w:rsidR="001347D9" w:rsidRPr="00C80D52" w:rsidRDefault="001347D9" w:rsidP="001347D9">
      <w:pPr>
        <w:tabs>
          <w:tab w:val="left" w:pos="1843"/>
        </w:tabs>
        <w:autoSpaceDE w:val="0"/>
        <w:autoSpaceDN w:val="0"/>
        <w:adjustRightInd w:val="0"/>
        <w:jc w:val="center"/>
        <w:rPr>
          <w:rFonts w:ascii="Tahoma" w:hAnsi="Tahoma" w:cs="Tahoma"/>
          <w:b/>
          <w:i/>
          <w:sz w:val="22"/>
          <w:szCs w:val="22"/>
          <w:lang w:bidi="he-IL"/>
        </w:rPr>
      </w:pPr>
      <w:r w:rsidRPr="00C80D52">
        <w:rPr>
          <w:rFonts w:ascii="Tahoma" w:hAnsi="Tahoma" w:cs="Tahoma"/>
          <w:b/>
          <w:sz w:val="22"/>
          <w:szCs w:val="22"/>
          <w:lang w:bidi="he-IL"/>
        </w:rPr>
        <w:t>SLIP DE COTIZACION</w:t>
      </w:r>
    </w:p>
    <w:p w14:paraId="74E9F15C" w14:textId="77777777" w:rsidR="001347D9" w:rsidRPr="00DE5BF6" w:rsidRDefault="001347D9" w:rsidP="001347D9">
      <w:pPr>
        <w:tabs>
          <w:tab w:val="left" w:pos="1843"/>
        </w:tabs>
        <w:autoSpaceDE w:val="0"/>
        <w:autoSpaceDN w:val="0"/>
        <w:adjustRightInd w:val="0"/>
        <w:jc w:val="center"/>
        <w:rPr>
          <w:rFonts w:ascii="Tahoma" w:hAnsi="Tahoma" w:cs="Tahoma"/>
          <w:b/>
          <w:sz w:val="22"/>
          <w:szCs w:val="22"/>
          <w:lang w:bidi="he-IL"/>
        </w:rPr>
      </w:pPr>
      <w:r w:rsidRPr="00DE5BF6">
        <w:rPr>
          <w:rFonts w:ascii="Tahoma" w:hAnsi="Tahoma" w:cs="Tahoma"/>
          <w:b/>
          <w:sz w:val="22"/>
          <w:szCs w:val="22"/>
          <w:lang w:bidi="he-IL"/>
        </w:rPr>
        <w:t>REQUISITOS OBLIGATORIOS</w:t>
      </w:r>
    </w:p>
    <w:p w14:paraId="4DDD5FB1" w14:textId="77777777" w:rsidR="001347D9" w:rsidRPr="00C80D52" w:rsidRDefault="001347D9" w:rsidP="001347D9">
      <w:pPr>
        <w:tabs>
          <w:tab w:val="left" w:pos="1843"/>
        </w:tabs>
        <w:autoSpaceDE w:val="0"/>
        <w:autoSpaceDN w:val="0"/>
        <w:adjustRightInd w:val="0"/>
        <w:jc w:val="both"/>
        <w:rPr>
          <w:rFonts w:ascii="Tahoma" w:hAnsi="Tahoma" w:cs="Tahoma"/>
          <w:sz w:val="22"/>
          <w:szCs w:val="22"/>
          <w:lang w:bidi="he-IL"/>
        </w:rPr>
      </w:pPr>
    </w:p>
    <w:tbl>
      <w:tblPr>
        <w:tblW w:w="8333" w:type="dxa"/>
        <w:jc w:val="center"/>
        <w:tblLayout w:type="fixed"/>
        <w:tblCellMar>
          <w:left w:w="70" w:type="dxa"/>
          <w:right w:w="70" w:type="dxa"/>
        </w:tblCellMar>
        <w:tblLook w:val="0000" w:firstRow="0" w:lastRow="0" w:firstColumn="0" w:lastColumn="0" w:noHBand="0" w:noVBand="0"/>
      </w:tblPr>
      <w:tblGrid>
        <w:gridCol w:w="3071"/>
        <w:gridCol w:w="2316"/>
        <w:gridCol w:w="2946"/>
      </w:tblGrid>
      <w:tr w:rsidR="001347D9" w:rsidRPr="00C80D52" w14:paraId="05E832FA" w14:textId="77777777" w:rsidTr="004134E1">
        <w:trPr>
          <w:trHeight w:val="290"/>
          <w:jc w:val="center"/>
        </w:trPr>
        <w:tc>
          <w:tcPr>
            <w:tcW w:w="3071" w:type="dxa"/>
            <w:tcBorders>
              <w:top w:val="single" w:sz="2" w:space="0" w:color="000000"/>
              <w:left w:val="single" w:sz="2" w:space="0" w:color="000000"/>
              <w:bottom w:val="single" w:sz="2" w:space="0" w:color="000000"/>
              <w:right w:val="single" w:sz="2" w:space="0" w:color="000000"/>
            </w:tcBorders>
            <w:shd w:val="solid" w:color="00FF00" w:fill="auto"/>
          </w:tcPr>
          <w:p w14:paraId="40ACDA26"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DATOS GENERALES</w:t>
            </w:r>
          </w:p>
        </w:tc>
        <w:tc>
          <w:tcPr>
            <w:tcW w:w="2316" w:type="dxa"/>
            <w:tcBorders>
              <w:top w:val="single" w:sz="2" w:space="0" w:color="000000"/>
              <w:left w:val="single" w:sz="2" w:space="0" w:color="000000"/>
              <w:bottom w:val="single" w:sz="2" w:space="0" w:color="000000"/>
              <w:right w:val="nil"/>
            </w:tcBorders>
            <w:shd w:val="solid" w:color="00FF00" w:fill="auto"/>
          </w:tcPr>
          <w:p w14:paraId="4239BD45"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p>
        </w:tc>
        <w:tc>
          <w:tcPr>
            <w:tcW w:w="2946" w:type="dxa"/>
            <w:tcBorders>
              <w:top w:val="single" w:sz="2" w:space="0" w:color="000000"/>
              <w:left w:val="nil"/>
              <w:bottom w:val="single" w:sz="2" w:space="0" w:color="000000"/>
              <w:right w:val="single" w:sz="2" w:space="0" w:color="000000"/>
            </w:tcBorders>
            <w:shd w:val="solid" w:color="00FF00" w:fill="auto"/>
          </w:tcPr>
          <w:p w14:paraId="3C1ED543"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p>
        </w:tc>
      </w:tr>
      <w:tr w:rsidR="001347D9" w:rsidRPr="00C80D52" w14:paraId="28DDDC97" w14:textId="77777777" w:rsidTr="004134E1">
        <w:trPr>
          <w:trHeight w:val="494"/>
          <w:jc w:val="center"/>
        </w:trPr>
        <w:tc>
          <w:tcPr>
            <w:tcW w:w="3071" w:type="dxa"/>
            <w:tcBorders>
              <w:top w:val="single" w:sz="2" w:space="0" w:color="000000"/>
              <w:left w:val="single" w:sz="2" w:space="0" w:color="000000"/>
              <w:bottom w:val="single" w:sz="2" w:space="0" w:color="000000"/>
              <w:right w:val="single" w:sz="2" w:space="0" w:color="000000"/>
            </w:tcBorders>
          </w:tcPr>
          <w:p w14:paraId="37F846CF"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RAZON SOCIAL</w:t>
            </w:r>
          </w:p>
          <w:p w14:paraId="4AC1508F"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p>
        </w:tc>
        <w:tc>
          <w:tcPr>
            <w:tcW w:w="5262" w:type="dxa"/>
            <w:gridSpan w:val="2"/>
            <w:tcBorders>
              <w:top w:val="single" w:sz="2" w:space="0" w:color="000000"/>
              <w:left w:val="single" w:sz="2" w:space="0" w:color="000000"/>
              <w:bottom w:val="single" w:sz="2" w:space="0" w:color="000000"/>
              <w:right w:val="single" w:sz="2" w:space="0" w:color="000000"/>
            </w:tcBorders>
          </w:tcPr>
          <w:p w14:paraId="753C6439"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ENTEL S.A.</w:t>
            </w:r>
          </w:p>
        </w:tc>
      </w:tr>
      <w:tr w:rsidR="001347D9" w:rsidRPr="00C80D52" w14:paraId="3875E7DE" w14:textId="77777777" w:rsidTr="004134E1">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62644653"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CONTRATANTE TOMADOR DE LA POLIZA</w:t>
            </w:r>
          </w:p>
        </w:tc>
        <w:tc>
          <w:tcPr>
            <w:tcW w:w="5262" w:type="dxa"/>
            <w:gridSpan w:val="2"/>
            <w:tcBorders>
              <w:top w:val="single" w:sz="2" w:space="0" w:color="000000"/>
              <w:left w:val="single" w:sz="2" w:space="0" w:color="000000"/>
              <w:bottom w:val="single" w:sz="2" w:space="0" w:color="000000"/>
              <w:right w:val="single" w:sz="2" w:space="0" w:color="000000"/>
            </w:tcBorders>
          </w:tcPr>
          <w:p w14:paraId="3BEAC435"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r>
              <w:rPr>
                <w:rFonts w:ascii="Tahoma" w:hAnsi="Tahoma" w:cs="Tahoma"/>
                <w:b/>
                <w:bCs/>
                <w:color w:val="000000"/>
                <w:sz w:val="18"/>
                <w:szCs w:val="18"/>
                <w:lang w:val="es-BO" w:eastAsia="es-BO"/>
              </w:rPr>
              <w:t>ENTEL S.A.</w:t>
            </w:r>
          </w:p>
        </w:tc>
      </w:tr>
      <w:tr w:rsidR="001347D9" w:rsidRPr="00C80D52" w14:paraId="0224D837" w14:textId="77777777" w:rsidTr="004134E1">
        <w:trPr>
          <w:trHeight w:val="742"/>
          <w:jc w:val="center"/>
        </w:trPr>
        <w:tc>
          <w:tcPr>
            <w:tcW w:w="3071" w:type="dxa"/>
            <w:tcBorders>
              <w:top w:val="single" w:sz="2" w:space="0" w:color="000000"/>
              <w:left w:val="single" w:sz="2" w:space="0" w:color="000000"/>
              <w:bottom w:val="single" w:sz="2" w:space="0" w:color="000000"/>
              <w:right w:val="single" w:sz="2" w:space="0" w:color="000000"/>
            </w:tcBorders>
          </w:tcPr>
          <w:p w14:paraId="1E4CF57C"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ASEGURADOS TITULARES</w:t>
            </w:r>
          </w:p>
        </w:tc>
        <w:tc>
          <w:tcPr>
            <w:tcW w:w="5262" w:type="dxa"/>
            <w:gridSpan w:val="2"/>
            <w:tcBorders>
              <w:top w:val="single" w:sz="2" w:space="0" w:color="000000"/>
              <w:left w:val="single" w:sz="2" w:space="0" w:color="000000"/>
              <w:bottom w:val="single" w:sz="2" w:space="0" w:color="000000"/>
              <w:right w:val="single" w:sz="2" w:space="0" w:color="000000"/>
            </w:tcBorders>
          </w:tcPr>
          <w:p w14:paraId="0972549E"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 xml:space="preserve">LA TOTALIDAD DE LOS FUNCIONARIOS DE ENTEL S.A. A NIVEL NACIONAL                     </w:t>
            </w:r>
          </w:p>
        </w:tc>
      </w:tr>
      <w:tr w:rsidR="001347D9" w:rsidRPr="00C80D52" w14:paraId="2AF3D8B6" w14:textId="77777777" w:rsidTr="004134E1">
        <w:trPr>
          <w:trHeight w:val="677"/>
          <w:jc w:val="center"/>
        </w:trPr>
        <w:tc>
          <w:tcPr>
            <w:tcW w:w="3071" w:type="dxa"/>
            <w:tcBorders>
              <w:top w:val="single" w:sz="2" w:space="0" w:color="000000"/>
              <w:left w:val="single" w:sz="2" w:space="0" w:color="000000"/>
              <w:bottom w:val="single" w:sz="2" w:space="0" w:color="000000"/>
              <w:right w:val="single" w:sz="2" w:space="0" w:color="000000"/>
            </w:tcBorders>
          </w:tcPr>
          <w:p w14:paraId="5A876CE7"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TITULAR CON DEPENDIENTE DIRECTOS</w:t>
            </w:r>
          </w:p>
        </w:tc>
        <w:tc>
          <w:tcPr>
            <w:tcW w:w="5262" w:type="dxa"/>
            <w:gridSpan w:val="2"/>
            <w:tcBorders>
              <w:top w:val="single" w:sz="2" w:space="0" w:color="000000"/>
              <w:left w:val="single" w:sz="2" w:space="0" w:color="000000"/>
              <w:bottom w:val="single" w:sz="2" w:space="0" w:color="000000"/>
              <w:right w:val="single" w:sz="2" w:space="0" w:color="000000"/>
            </w:tcBorders>
          </w:tcPr>
          <w:p w14:paraId="1869B93B"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 xml:space="preserve">CONYUGUES, HIJOS HASTA </w:t>
            </w:r>
            <w:r>
              <w:rPr>
                <w:rFonts w:ascii="Tahoma" w:hAnsi="Tahoma" w:cs="Tahoma"/>
                <w:b/>
                <w:bCs/>
                <w:color w:val="000000"/>
                <w:sz w:val="18"/>
                <w:szCs w:val="18"/>
                <w:lang w:val="es-BO" w:eastAsia="es-BO"/>
              </w:rPr>
              <w:t>25 AÑOS</w:t>
            </w:r>
          </w:p>
        </w:tc>
      </w:tr>
      <w:tr w:rsidR="001347D9" w:rsidRPr="00C80D52" w14:paraId="7794B643" w14:textId="77777777" w:rsidTr="004134E1">
        <w:trPr>
          <w:trHeight w:val="581"/>
          <w:jc w:val="center"/>
        </w:trPr>
        <w:tc>
          <w:tcPr>
            <w:tcW w:w="3071" w:type="dxa"/>
            <w:tcBorders>
              <w:top w:val="single" w:sz="2" w:space="0" w:color="000000"/>
              <w:left w:val="single" w:sz="2" w:space="0" w:color="000000"/>
              <w:bottom w:val="single" w:sz="2" w:space="0" w:color="000000"/>
              <w:right w:val="single" w:sz="2" w:space="0" w:color="000000"/>
            </w:tcBorders>
          </w:tcPr>
          <w:p w14:paraId="67CD9482" w14:textId="77777777" w:rsidR="001347D9" w:rsidRDefault="001347D9" w:rsidP="006A6197">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TITULAR  SOLO</w:t>
            </w:r>
          </w:p>
        </w:tc>
        <w:tc>
          <w:tcPr>
            <w:tcW w:w="5262" w:type="dxa"/>
            <w:gridSpan w:val="2"/>
            <w:tcBorders>
              <w:top w:val="single" w:sz="2" w:space="0" w:color="000000"/>
              <w:left w:val="single" w:sz="2" w:space="0" w:color="000000"/>
              <w:bottom w:val="single" w:sz="2" w:space="0" w:color="000000"/>
              <w:right w:val="single" w:sz="2" w:space="0" w:color="000000"/>
            </w:tcBorders>
          </w:tcPr>
          <w:p w14:paraId="54C729A0" w14:textId="77777777" w:rsidR="001347D9" w:rsidRPr="00DF3497" w:rsidRDefault="001347D9" w:rsidP="006A6197">
            <w:pPr>
              <w:autoSpaceDE w:val="0"/>
              <w:autoSpaceDN w:val="0"/>
              <w:adjustRightInd w:val="0"/>
              <w:jc w:val="center"/>
              <w:rPr>
                <w:rFonts w:ascii="Tahoma" w:hAnsi="Tahoma" w:cs="Tahoma"/>
                <w:b/>
                <w:bCs/>
                <w:color w:val="000000"/>
                <w:sz w:val="18"/>
                <w:szCs w:val="18"/>
                <w:lang w:val="es-BO" w:eastAsia="es-BO"/>
              </w:rPr>
            </w:pPr>
            <w:r>
              <w:rPr>
                <w:rFonts w:ascii="Tahoma" w:hAnsi="Tahoma" w:cs="Tahoma"/>
                <w:b/>
                <w:bCs/>
                <w:color w:val="000000"/>
                <w:sz w:val="18"/>
                <w:szCs w:val="18"/>
                <w:lang w:val="es-BO" w:eastAsia="es-BO"/>
              </w:rPr>
              <w:t>TRABAJADOR – TRABAJADORA</w:t>
            </w:r>
          </w:p>
        </w:tc>
      </w:tr>
      <w:tr w:rsidR="001347D9" w:rsidRPr="00C80D52" w14:paraId="47793BD9" w14:textId="77777777" w:rsidTr="0077105C">
        <w:trPr>
          <w:trHeight w:val="748"/>
          <w:jc w:val="center"/>
        </w:trPr>
        <w:tc>
          <w:tcPr>
            <w:tcW w:w="3071" w:type="dxa"/>
            <w:tcBorders>
              <w:top w:val="single" w:sz="2" w:space="0" w:color="000000"/>
              <w:left w:val="single" w:sz="2" w:space="0" w:color="000000"/>
              <w:bottom w:val="single" w:sz="2" w:space="0" w:color="000000"/>
              <w:right w:val="single" w:sz="2" w:space="0" w:color="000000"/>
            </w:tcBorders>
          </w:tcPr>
          <w:p w14:paraId="1F21320F"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 xml:space="preserve">TITULAR CON </w:t>
            </w:r>
            <w:r w:rsidRPr="00C80D52">
              <w:rPr>
                <w:rFonts w:ascii="Tahoma" w:hAnsi="Tahoma" w:cs="Tahoma"/>
                <w:color w:val="000000"/>
                <w:sz w:val="18"/>
                <w:szCs w:val="18"/>
                <w:lang w:val="es-BO" w:eastAsia="es-BO"/>
              </w:rPr>
              <w:t>DEPENDIENTE INDIRECTO</w:t>
            </w:r>
            <w:r>
              <w:rPr>
                <w:rFonts w:ascii="Tahoma" w:hAnsi="Tahoma" w:cs="Tahoma"/>
                <w:color w:val="000000"/>
                <w:sz w:val="18"/>
                <w:szCs w:val="18"/>
                <w:lang w:val="es-BO" w:eastAsia="es-BO"/>
              </w:rPr>
              <w:t>.</w:t>
            </w:r>
            <w:r w:rsidRPr="00C80D52">
              <w:rPr>
                <w:rFonts w:ascii="Tahoma" w:hAnsi="Tahoma" w:cs="Tahoma"/>
                <w:color w:val="000000"/>
                <w:sz w:val="18"/>
                <w:szCs w:val="18"/>
                <w:lang w:val="es-BO" w:eastAsia="es-BO"/>
              </w:rPr>
              <w:t xml:space="preserve"> </w:t>
            </w:r>
            <w:r>
              <w:rPr>
                <w:rFonts w:ascii="Tahoma" w:hAnsi="Tahoma" w:cs="Tahoma"/>
                <w:b/>
                <w:bCs/>
                <w:color w:val="000000"/>
                <w:sz w:val="18"/>
                <w:szCs w:val="18"/>
                <w:lang w:val="es-BO" w:eastAsia="es-BO"/>
              </w:rPr>
              <w:t>PRIMA A PARTE</w:t>
            </w:r>
          </w:p>
        </w:tc>
        <w:tc>
          <w:tcPr>
            <w:tcW w:w="5262" w:type="dxa"/>
            <w:gridSpan w:val="2"/>
            <w:tcBorders>
              <w:top w:val="single" w:sz="2" w:space="0" w:color="000000"/>
              <w:left w:val="single" w:sz="2" w:space="0" w:color="000000"/>
              <w:bottom w:val="single" w:sz="2" w:space="0" w:color="000000"/>
              <w:right w:val="single" w:sz="2" w:space="0" w:color="000000"/>
            </w:tcBorders>
          </w:tcPr>
          <w:p w14:paraId="578A3DE4" w14:textId="77777777" w:rsidR="001347D9" w:rsidRDefault="001347D9" w:rsidP="006A6197">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PADRES</w:t>
            </w:r>
            <w:r>
              <w:rPr>
                <w:rFonts w:ascii="Tahoma" w:hAnsi="Tahoma" w:cs="Tahoma"/>
                <w:b/>
                <w:bCs/>
                <w:color w:val="000000"/>
                <w:sz w:val="18"/>
                <w:szCs w:val="18"/>
                <w:lang w:val="es-BO" w:eastAsia="es-BO"/>
              </w:rPr>
              <w:t>,</w:t>
            </w:r>
            <w:r w:rsidRPr="00C80D52">
              <w:rPr>
                <w:rFonts w:ascii="Tahoma" w:hAnsi="Tahoma" w:cs="Tahoma"/>
                <w:b/>
                <w:bCs/>
                <w:color w:val="000000"/>
                <w:sz w:val="18"/>
                <w:szCs w:val="18"/>
                <w:lang w:val="es-BO" w:eastAsia="es-BO"/>
              </w:rPr>
              <w:t xml:space="preserve">  </w:t>
            </w:r>
            <w:r>
              <w:rPr>
                <w:rFonts w:ascii="Tahoma" w:hAnsi="Tahoma" w:cs="Tahoma"/>
                <w:b/>
                <w:bCs/>
                <w:color w:val="000000"/>
                <w:sz w:val="18"/>
                <w:szCs w:val="18"/>
                <w:lang w:val="es-BO" w:eastAsia="es-BO"/>
              </w:rPr>
              <w:t>SUEGROS MENORES 65 AÑOS</w:t>
            </w:r>
          </w:p>
          <w:p w14:paraId="6D7548DD"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r>
              <w:rPr>
                <w:rFonts w:ascii="Tahoma" w:hAnsi="Tahoma" w:cs="Tahoma"/>
                <w:b/>
                <w:bCs/>
                <w:color w:val="000000"/>
                <w:sz w:val="18"/>
                <w:szCs w:val="18"/>
                <w:lang w:val="es-BO" w:eastAsia="es-BO"/>
              </w:rPr>
              <w:t xml:space="preserve">HIJOS, </w:t>
            </w:r>
            <w:r w:rsidRPr="00DF3497">
              <w:rPr>
                <w:rFonts w:ascii="Tahoma" w:hAnsi="Tahoma" w:cs="Tahoma"/>
                <w:b/>
                <w:bCs/>
                <w:color w:val="000000"/>
                <w:sz w:val="18"/>
                <w:szCs w:val="18"/>
                <w:lang w:val="es-BO" w:eastAsia="es-BO"/>
              </w:rPr>
              <w:t>HERMANOS</w:t>
            </w:r>
            <w:r>
              <w:rPr>
                <w:rFonts w:ascii="Tahoma" w:hAnsi="Tahoma" w:cs="Tahoma"/>
                <w:b/>
                <w:bCs/>
                <w:color w:val="000000"/>
                <w:sz w:val="18"/>
                <w:szCs w:val="18"/>
                <w:lang w:val="es-BO" w:eastAsia="es-BO"/>
              </w:rPr>
              <w:t xml:space="preserve"> HASTA</w:t>
            </w:r>
            <w:r w:rsidRPr="00DF3497">
              <w:rPr>
                <w:rFonts w:ascii="Tahoma" w:hAnsi="Tahoma" w:cs="Tahoma"/>
                <w:b/>
                <w:bCs/>
                <w:color w:val="000000"/>
                <w:sz w:val="18"/>
                <w:szCs w:val="18"/>
                <w:lang w:val="es-BO" w:eastAsia="es-BO"/>
              </w:rPr>
              <w:t xml:space="preserve"> </w:t>
            </w:r>
            <w:r>
              <w:rPr>
                <w:rFonts w:ascii="Tahoma" w:hAnsi="Tahoma" w:cs="Tahoma"/>
                <w:b/>
                <w:bCs/>
                <w:color w:val="000000"/>
                <w:sz w:val="18"/>
                <w:szCs w:val="18"/>
                <w:lang w:val="es-BO" w:eastAsia="es-BO"/>
              </w:rPr>
              <w:t>25</w:t>
            </w:r>
            <w:r w:rsidRPr="00DF3497">
              <w:rPr>
                <w:rFonts w:ascii="Tahoma" w:hAnsi="Tahoma" w:cs="Tahoma"/>
                <w:b/>
                <w:bCs/>
                <w:color w:val="000000"/>
                <w:sz w:val="18"/>
                <w:szCs w:val="18"/>
                <w:lang w:val="es-BO" w:eastAsia="es-BO"/>
              </w:rPr>
              <w:t xml:space="preserve"> AÑOS</w:t>
            </w:r>
            <w:r>
              <w:rPr>
                <w:rFonts w:ascii="Tahoma" w:hAnsi="Tahoma" w:cs="Tahoma"/>
                <w:b/>
                <w:bCs/>
                <w:color w:val="000000"/>
                <w:sz w:val="18"/>
                <w:szCs w:val="18"/>
                <w:lang w:val="es-BO" w:eastAsia="es-BO"/>
              </w:rPr>
              <w:t xml:space="preserve">, </w:t>
            </w:r>
            <w:r w:rsidRPr="00C80D52">
              <w:rPr>
                <w:rFonts w:ascii="Tahoma" w:hAnsi="Tahoma" w:cs="Tahoma"/>
                <w:b/>
                <w:bCs/>
                <w:color w:val="000000"/>
                <w:sz w:val="18"/>
                <w:szCs w:val="18"/>
                <w:lang w:val="es-BO" w:eastAsia="es-BO"/>
              </w:rPr>
              <w:t xml:space="preserve"> </w:t>
            </w:r>
          </w:p>
        </w:tc>
      </w:tr>
      <w:tr w:rsidR="001347D9" w:rsidRPr="00C80D52" w14:paraId="09963125" w14:textId="77777777" w:rsidTr="004134E1">
        <w:trPr>
          <w:trHeight w:val="290"/>
          <w:jc w:val="center"/>
        </w:trPr>
        <w:tc>
          <w:tcPr>
            <w:tcW w:w="3071" w:type="dxa"/>
            <w:tcBorders>
              <w:top w:val="single" w:sz="2" w:space="0" w:color="000000"/>
              <w:left w:val="single" w:sz="2" w:space="0" w:color="000000"/>
              <w:bottom w:val="single" w:sz="2" w:space="0" w:color="000000"/>
              <w:right w:val="single" w:sz="2" w:space="0" w:color="000000"/>
            </w:tcBorders>
            <w:shd w:val="solid" w:color="00FF00" w:fill="auto"/>
          </w:tcPr>
          <w:p w14:paraId="10F9CD86" w14:textId="4E2CADD8"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r w:rsidRPr="00C80D52">
              <w:rPr>
                <w:rFonts w:ascii="Tahoma" w:hAnsi="Tahoma" w:cs="Tahoma"/>
                <w:b/>
                <w:bCs/>
                <w:color w:val="000000"/>
                <w:sz w:val="18"/>
                <w:szCs w:val="18"/>
                <w:lang w:val="es-BO" w:eastAsia="es-BO"/>
              </w:rPr>
              <w:t>ONDICIONES PARTICULARES</w:t>
            </w:r>
          </w:p>
        </w:tc>
        <w:tc>
          <w:tcPr>
            <w:tcW w:w="5262" w:type="dxa"/>
            <w:gridSpan w:val="2"/>
            <w:tcBorders>
              <w:top w:val="single" w:sz="2" w:space="0" w:color="000000"/>
              <w:left w:val="single" w:sz="2" w:space="0" w:color="000000"/>
              <w:bottom w:val="single" w:sz="2" w:space="0" w:color="000000"/>
              <w:right w:val="single" w:sz="2" w:space="0" w:color="000000"/>
            </w:tcBorders>
            <w:shd w:val="solid" w:color="00FF00" w:fill="auto"/>
          </w:tcPr>
          <w:p w14:paraId="5A4E516A" w14:textId="77777777" w:rsidR="001347D9" w:rsidRPr="00C80D52" w:rsidRDefault="001347D9" w:rsidP="006A6197">
            <w:pPr>
              <w:autoSpaceDE w:val="0"/>
              <w:autoSpaceDN w:val="0"/>
              <w:adjustRightInd w:val="0"/>
              <w:jc w:val="center"/>
              <w:rPr>
                <w:rFonts w:ascii="Tahoma" w:hAnsi="Tahoma" w:cs="Tahoma"/>
                <w:b/>
                <w:bCs/>
                <w:color w:val="000000"/>
                <w:sz w:val="18"/>
                <w:szCs w:val="18"/>
                <w:lang w:val="es-BO" w:eastAsia="es-BO"/>
              </w:rPr>
            </w:pPr>
          </w:p>
        </w:tc>
      </w:tr>
      <w:tr w:rsidR="001347D9" w:rsidRPr="00C80D52" w14:paraId="3F865DBC" w14:textId="77777777" w:rsidTr="004134E1">
        <w:trPr>
          <w:trHeight w:val="247"/>
          <w:jc w:val="center"/>
        </w:trPr>
        <w:tc>
          <w:tcPr>
            <w:tcW w:w="3071" w:type="dxa"/>
            <w:tcBorders>
              <w:top w:val="single" w:sz="2" w:space="0" w:color="000000"/>
              <w:left w:val="single" w:sz="2" w:space="0" w:color="000000"/>
              <w:bottom w:val="single" w:sz="2" w:space="0" w:color="000000"/>
              <w:right w:val="single" w:sz="2" w:space="0" w:color="000000"/>
            </w:tcBorders>
          </w:tcPr>
          <w:p w14:paraId="61E7FF8D"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RAMO DEL SEGURO</w:t>
            </w:r>
          </w:p>
        </w:tc>
        <w:tc>
          <w:tcPr>
            <w:tcW w:w="2316" w:type="dxa"/>
            <w:tcBorders>
              <w:top w:val="single" w:sz="2" w:space="0" w:color="000000"/>
              <w:left w:val="single" w:sz="2" w:space="0" w:color="000000"/>
              <w:bottom w:val="single" w:sz="2" w:space="0" w:color="000000"/>
              <w:right w:val="nil"/>
            </w:tcBorders>
          </w:tcPr>
          <w:p w14:paraId="1C43BD62"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Asistencia Médica</w:t>
            </w:r>
          </w:p>
        </w:tc>
        <w:tc>
          <w:tcPr>
            <w:tcW w:w="2946" w:type="dxa"/>
            <w:tcBorders>
              <w:top w:val="single" w:sz="2" w:space="0" w:color="000000"/>
              <w:left w:val="nil"/>
              <w:bottom w:val="single" w:sz="2" w:space="0" w:color="000000"/>
              <w:right w:val="single" w:sz="2" w:space="0" w:color="000000"/>
            </w:tcBorders>
          </w:tcPr>
          <w:p w14:paraId="6DC5276C"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p>
        </w:tc>
      </w:tr>
      <w:tr w:rsidR="001347D9" w:rsidRPr="00C80D52" w14:paraId="5428B299" w14:textId="77777777" w:rsidTr="004134E1">
        <w:trPr>
          <w:trHeight w:val="258"/>
          <w:jc w:val="center"/>
        </w:trPr>
        <w:tc>
          <w:tcPr>
            <w:tcW w:w="3071" w:type="dxa"/>
            <w:tcBorders>
              <w:top w:val="single" w:sz="2" w:space="0" w:color="000000"/>
              <w:left w:val="single" w:sz="2" w:space="0" w:color="000000"/>
              <w:bottom w:val="single" w:sz="2" w:space="0" w:color="000000"/>
              <w:right w:val="single" w:sz="2" w:space="0" w:color="000000"/>
            </w:tcBorders>
          </w:tcPr>
          <w:p w14:paraId="20C6C6BF"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MATERIA DEL SEGURO</w:t>
            </w:r>
          </w:p>
        </w:tc>
        <w:tc>
          <w:tcPr>
            <w:tcW w:w="5262" w:type="dxa"/>
            <w:gridSpan w:val="2"/>
            <w:tcBorders>
              <w:top w:val="single" w:sz="2" w:space="0" w:color="000000"/>
              <w:left w:val="single" w:sz="2" w:space="0" w:color="000000"/>
              <w:bottom w:val="single" w:sz="2" w:space="0" w:color="000000"/>
              <w:right w:val="single" w:sz="2" w:space="0" w:color="000000"/>
            </w:tcBorders>
          </w:tcPr>
          <w:p w14:paraId="04C351E0"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Personal de la em</w:t>
            </w:r>
            <w:r>
              <w:rPr>
                <w:rFonts w:ascii="Tahoma" w:hAnsi="Tahoma" w:cs="Tahoma"/>
                <w:color w:val="000000"/>
                <w:sz w:val="18"/>
                <w:szCs w:val="18"/>
                <w:lang w:val="es-BO" w:eastAsia="es-BO"/>
              </w:rPr>
              <w:t>presa y sus dependientes</w:t>
            </w:r>
            <w:r w:rsidRPr="00C80D52">
              <w:rPr>
                <w:rFonts w:ascii="Tahoma" w:hAnsi="Tahoma" w:cs="Tahoma"/>
                <w:color w:val="000000"/>
                <w:sz w:val="18"/>
                <w:szCs w:val="18"/>
                <w:lang w:val="es-BO" w:eastAsia="es-BO"/>
              </w:rPr>
              <w:t>.</w:t>
            </w:r>
          </w:p>
        </w:tc>
      </w:tr>
      <w:tr w:rsidR="001347D9" w:rsidRPr="00C80D52" w14:paraId="359426E3" w14:textId="77777777" w:rsidTr="004134E1">
        <w:trPr>
          <w:trHeight w:val="420"/>
          <w:jc w:val="center"/>
        </w:trPr>
        <w:tc>
          <w:tcPr>
            <w:tcW w:w="3071" w:type="dxa"/>
            <w:tcBorders>
              <w:top w:val="single" w:sz="2" w:space="0" w:color="000000"/>
              <w:left w:val="single" w:sz="2" w:space="0" w:color="000000"/>
              <w:bottom w:val="single" w:sz="2" w:space="0" w:color="000000"/>
              <w:right w:val="single" w:sz="2" w:space="0" w:color="000000"/>
            </w:tcBorders>
          </w:tcPr>
          <w:p w14:paraId="38588893"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MODALIDAD DEL SEGURO</w:t>
            </w:r>
          </w:p>
        </w:tc>
        <w:tc>
          <w:tcPr>
            <w:tcW w:w="5262" w:type="dxa"/>
            <w:gridSpan w:val="2"/>
            <w:tcBorders>
              <w:top w:val="single" w:sz="2" w:space="0" w:color="000000"/>
              <w:left w:val="single" w:sz="2" w:space="0" w:color="000000"/>
              <w:bottom w:val="single" w:sz="2" w:space="0" w:color="000000"/>
              <w:right w:val="single" w:sz="2" w:space="0" w:color="000000"/>
            </w:tcBorders>
          </w:tcPr>
          <w:p w14:paraId="377C45F2"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Sistema Cerrado </w:t>
            </w:r>
            <w:r>
              <w:rPr>
                <w:rFonts w:ascii="Tahoma" w:hAnsi="Tahoma" w:cs="Tahoma"/>
                <w:color w:val="000000"/>
                <w:sz w:val="18"/>
                <w:szCs w:val="18"/>
                <w:lang w:val="es-BO" w:eastAsia="es-BO"/>
              </w:rPr>
              <w:t>y Abierto</w:t>
            </w:r>
            <w:r w:rsidRPr="00C80D52">
              <w:rPr>
                <w:rFonts w:ascii="Tahoma" w:hAnsi="Tahoma" w:cs="Tahoma"/>
                <w:color w:val="000000"/>
                <w:sz w:val="18"/>
                <w:szCs w:val="18"/>
                <w:lang w:val="es-BO" w:eastAsia="es-BO"/>
              </w:rPr>
              <w:t>, salvo autorización expresa en ciudades donde no existe Red Médica</w:t>
            </w:r>
          </w:p>
        </w:tc>
      </w:tr>
      <w:tr w:rsidR="001347D9" w:rsidRPr="00C80D52" w14:paraId="15C5CB86" w14:textId="77777777" w:rsidTr="004134E1">
        <w:trPr>
          <w:trHeight w:val="941"/>
          <w:jc w:val="center"/>
        </w:trPr>
        <w:tc>
          <w:tcPr>
            <w:tcW w:w="3071" w:type="dxa"/>
            <w:tcBorders>
              <w:top w:val="single" w:sz="2" w:space="0" w:color="000000"/>
              <w:left w:val="single" w:sz="2" w:space="0" w:color="000000"/>
              <w:bottom w:val="single" w:sz="2" w:space="0" w:color="000000"/>
              <w:right w:val="single" w:sz="2" w:space="0" w:color="000000"/>
            </w:tcBorders>
          </w:tcPr>
          <w:p w14:paraId="0FA4A15E"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PLAN ENTEL SALUD</w:t>
            </w:r>
          </w:p>
        </w:tc>
        <w:tc>
          <w:tcPr>
            <w:tcW w:w="5262" w:type="dxa"/>
            <w:gridSpan w:val="2"/>
            <w:tcBorders>
              <w:top w:val="single" w:sz="2" w:space="0" w:color="000000"/>
              <w:left w:val="single" w:sz="2" w:space="0" w:color="000000"/>
              <w:bottom w:val="single" w:sz="2" w:space="0" w:color="000000"/>
              <w:right w:val="single" w:sz="2" w:space="0" w:color="000000"/>
            </w:tcBorders>
          </w:tcPr>
          <w:p w14:paraId="39CF50E4"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(Sistema Cerrado) Proveedores médicos adscritos a la red de la compañía</w:t>
            </w:r>
            <w:r>
              <w:rPr>
                <w:rFonts w:ascii="Tahoma" w:hAnsi="Tahoma" w:cs="Tahoma"/>
                <w:color w:val="000000"/>
                <w:sz w:val="18"/>
                <w:szCs w:val="18"/>
                <w:lang w:val="es-BO" w:eastAsia="es-BO"/>
              </w:rPr>
              <w:t xml:space="preserve"> aseguradora</w:t>
            </w:r>
            <w:r w:rsidRPr="00C80D52">
              <w:rPr>
                <w:rFonts w:ascii="Tahoma" w:hAnsi="Tahoma" w:cs="Tahoma"/>
                <w:color w:val="000000"/>
                <w:sz w:val="18"/>
                <w:szCs w:val="18"/>
                <w:lang w:val="es-BO" w:eastAsia="es-BO"/>
              </w:rPr>
              <w:t>.</w:t>
            </w:r>
          </w:p>
          <w:p w14:paraId="615F0814"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El asegurado utilizará el sistema de la compañía de acuerdo al manual de procedimientos  otorgado por la</w:t>
            </w:r>
            <w:r>
              <w:rPr>
                <w:rFonts w:ascii="Tahoma" w:hAnsi="Tahoma" w:cs="Tahoma"/>
                <w:color w:val="000000"/>
                <w:sz w:val="18"/>
                <w:szCs w:val="18"/>
                <w:lang w:val="es-BO" w:eastAsia="es-BO"/>
              </w:rPr>
              <w:t xml:space="preserve"> aseguradora</w:t>
            </w:r>
            <w:r w:rsidRPr="00C80D52">
              <w:rPr>
                <w:rFonts w:ascii="Tahoma" w:hAnsi="Tahoma" w:cs="Tahoma"/>
                <w:color w:val="000000"/>
                <w:sz w:val="18"/>
                <w:szCs w:val="18"/>
                <w:lang w:val="es-BO" w:eastAsia="es-BO"/>
              </w:rPr>
              <w:t>.</w:t>
            </w:r>
          </w:p>
        </w:tc>
      </w:tr>
      <w:tr w:rsidR="001347D9" w:rsidRPr="00C80D52" w14:paraId="49ADC308" w14:textId="77777777" w:rsidTr="004134E1">
        <w:trPr>
          <w:trHeight w:val="420"/>
          <w:jc w:val="center"/>
        </w:trPr>
        <w:tc>
          <w:tcPr>
            <w:tcW w:w="3071" w:type="dxa"/>
            <w:tcBorders>
              <w:top w:val="single" w:sz="2" w:space="0" w:color="000000"/>
              <w:left w:val="single" w:sz="2" w:space="0" w:color="000000"/>
              <w:bottom w:val="single" w:sz="2" w:space="0" w:color="000000"/>
              <w:right w:val="single" w:sz="2" w:space="0" w:color="000000"/>
            </w:tcBorders>
          </w:tcPr>
          <w:p w14:paraId="601D8881"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AMBITO GEOGRAFICO</w:t>
            </w:r>
          </w:p>
        </w:tc>
        <w:tc>
          <w:tcPr>
            <w:tcW w:w="5262" w:type="dxa"/>
            <w:gridSpan w:val="2"/>
            <w:tcBorders>
              <w:top w:val="single" w:sz="2" w:space="0" w:color="000000"/>
              <w:left w:val="single" w:sz="2" w:space="0" w:color="000000"/>
              <w:bottom w:val="single" w:sz="2" w:space="0" w:color="000000"/>
              <w:right w:val="single" w:sz="2" w:space="0" w:color="000000"/>
            </w:tcBorders>
          </w:tcPr>
          <w:p w14:paraId="680A98E0" w14:textId="77777777" w:rsidR="001347D9"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Nacional e Internacional (</w:t>
            </w:r>
            <w:r>
              <w:rPr>
                <w:rFonts w:ascii="Tahoma" w:hAnsi="Tahoma" w:cs="Tahoma"/>
                <w:color w:val="000000"/>
                <w:sz w:val="18"/>
                <w:szCs w:val="18"/>
                <w:lang w:val="es-BO" w:eastAsia="es-BO"/>
              </w:rPr>
              <w:t>pa</w:t>
            </w:r>
            <w:r w:rsidRPr="00C80D52">
              <w:rPr>
                <w:rFonts w:ascii="Tahoma" w:hAnsi="Tahoma" w:cs="Tahoma"/>
                <w:color w:val="000000"/>
                <w:sz w:val="18"/>
                <w:szCs w:val="18"/>
                <w:lang w:val="es-BO" w:eastAsia="es-BO"/>
              </w:rPr>
              <w:t xml:space="preserve">ra Titular </w:t>
            </w:r>
            <w:r>
              <w:rPr>
                <w:rFonts w:ascii="Tahoma" w:hAnsi="Tahoma" w:cs="Tahoma"/>
                <w:color w:val="000000"/>
                <w:sz w:val="18"/>
                <w:szCs w:val="18"/>
                <w:lang w:val="es-BO" w:eastAsia="es-BO"/>
              </w:rPr>
              <w:t>y Dependientes mediante</w:t>
            </w:r>
            <w:r w:rsidRPr="00C80D52">
              <w:rPr>
                <w:rFonts w:ascii="Tahoma" w:hAnsi="Tahoma" w:cs="Tahoma"/>
                <w:color w:val="000000"/>
                <w:sz w:val="18"/>
                <w:szCs w:val="18"/>
                <w:lang w:val="es-BO" w:eastAsia="es-BO"/>
              </w:rPr>
              <w:t xml:space="preserve"> Asistencia al Viajero)</w:t>
            </w:r>
          </w:p>
          <w:p w14:paraId="7997A54F"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Atenciones de cualquier índole (programadas,  emer</w:t>
            </w:r>
            <w:r>
              <w:rPr>
                <w:rFonts w:ascii="Tahoma" w:hAnsi="Tahoma" w:cs="Tahoma"/>
                <w:color w:val="000000"/>
                <w:sz w:val="18"/>
                <w:szCs w:val="18"/>
                <w:lang w:val="es-BO" w:eastAsia="es-BO"/>
              </w:rPr>
              <w:t xml:space="preserve">gencia y accidentes) a nivel </w:t>
            </w:r>
            <w:r w:rsidRPr="00C80D52">
              <w:rPr>
                <w:rFonts w:ascii="Tahoma" w:hAnsi="Tahoma" w:cs="Tahoma"/>
                <w:color w:val="000000"/>
                <w:sz w:val="18"/>
                <w:szCs w:val="18"/>
                <w:lang w:val="es-BO" w:eastAsia="es-BO"/>
              </w:rPr>
              <w:t>Nacional</w:t>
            </w:r>
            <w:r>
              <w:rPr>
                <w:rFonts w:ascii="Tahoma" w:hAnsi="Tahoma" w:cs="Tahoma"/>
                <w:color w:val="000000"/>
                <w:sz w:val="18"/>
                <w:szCs w:val="18"/>
                <w:lang w:val="es-BO" w:eastAsia="es-BO"/>
              </w:rPr>
              <w:t xml:space="preserve"> e Internacional.</w:t>
            </w:r>
          </w:p>
        </w:tc>
      </w:tr>
      <w:tr w:rsidR="001347D9" w:rsidRPr="00C80D52" w14:paraId="22C464B6" w14:textId="77777777" w:rsidTr="004134E1">
        <w:trPr>
          <w:trHeight w:val="374"/>
          <w:jc w:val="center"/>
        </w:trPr>
        <w:tc>
          <w:tcPr>
            <w:tcW w:w="3071" w:type="dxa"/>
            <w:tcBorders>
              <w:top w:val="single" w:sz="2" w:space="0" w:color="000000"/>
              <w:left w:val="single" w:sz="2" w:space="0" w:color="000000"/>
              <w:bottom w:val="single" w:sz="2" w:space="0" w:color="000000"/>
              <w:right w:val="single" w:sz="2" w:space="0" w:color="000000"/>
            </w:tcBorders>
          </w:tcPr>
          <w:p w14:paraId="2A1FE326"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VALOR ASEGURADO MAXIMO ANUAL         </w:t>
            </w:r>
          </w:p>
        </w:tc>
        <w:tc>
          <w:tcPr>
            <w:tcW w:w="2316" w:type="dxa"/>
            <w:tcBorders>
              <w:top w:val="single" w:sz="2" w:space="0" w:color="000000"/>
              <w:left w:val="single" w:sz="2" w:space="0" w:color="000000"/>
              <w:bottom w:val="single" w:sz="2" w:space="0" w:color="000000"/>
              <w:right w:val="nil"/>
            </w:tcBorders>
          </w:tcPr>
          <w:p w14:paraId="2459E918" w14:textId="77777777" w:rsidR="001347D9" w:rsidRPr="00005E3F" w:rsidRDefault="001347D9" w:rsidP="006A6197">
            <w:pPr>
              <w:autoSpaceDE w:val="0"/>
              <w:autoSpaceDN w:val="0"/>
              <w:adjustRightInd w:val="0"/>
              <w:jc w:val="both"/>
              <w:rPr>
                <w:rFonts w:ascii="Tahoma" w:hAnsi="Tahoma" w:cs="Tahoma"/>
                <w:bCs/>
                <w:color w:val="000000"/>
                <w:sz w:val="18"/>
                <w:szCs w:val="18"/>
                <w:lang w:val="es-BO" w:eastAsia="es-BO"/>
              </w:rPr>
            </w:pPr>
            <w:r w:rsidRPr="00005E3F">
              <w:rPr>
                <w:rFonts w:ascii="Tahoma" w:hAnsi="Tahoma" w:cs="Tahoma"/>
                <w:bCs/>
                <w:color w:val="000000"/>
                <w:sz w:val="18"/>
                <w:szCs w:val="18"/>
                <w:lang w:val="es-BO" w:eastAsia="es-BO"/>
              </w:rPr>
              <w:t>$us.10.000 por persona</w:t>
            </w:r>
          </w:p>
        </w:tc>
        <w:tc>
          <w:tcPr>
            <w:tcW w:w="2946" w:type="dxa"/>
            <w:tcBorders>
              <w:top w:val="single" w:sz="2" w:space="0" w:color="000000"/>
              <w:left w:val="nil"/>
              <w:bottom w:val="single" w:sz="2" w:space="0" w:color="000000"/>
              <w:right w:val="single" w:sz="2" w:space="0" w:color="000000"/>
            </w:tcBorders>
          </w:tcPr>
          <w:p w14:paraId="285011B7" w14:textId="77777777" w:rsidR="001347D9" w:rsidRPr="00005E3F" w:rsidRDefault="001347D9" w:rsidP="006A6197">
            <w:pPr>
              <w:autoSpaceDE w:val="0"/>
              <w:autoSpaceDN w:val="0"/>
              <w:adjustRightInd w:val="0"/>
              <w:jc w:val="both"/>
              <w:rPr>
                <w:rFonts w:ascii="Tahoma" w:hAnsi="Tahoma" w:cs="Tahoma"/>
                <w:bCs/>
                <w:color w:val="000000"/>
                <w:sz w:val="18"/>
                <w:szCs w:val="18"/>
                <w:lang w:val="es-BO" w:eastAsia="es-BO"/>
              </w:rPr>
            </w:pPr>
            <w:r w:rsidRPr="00005E3F">
              <w:rPr>
                <w:rFonts w:ascii="Tahoma" w:hAnsi="Tahoma" w:cs="Tahoma"/>
                <w:bCs/>
                <w:color w:val="000000"/>
                <w:sz w:val="18"/>
                <w:szCs w:val="18"/>
                <w:lang w:val="es-BO" w:eastAsia="es-BO"/>
              </w:rPr>
              <w:t>Con reposición de Capital contingente a consideración del comité de evaluación conformado entre la aseguradora y Entel S.A.</w:t>
            </w:r>
          </w:p>
        </w:tc>
      </w:tr>
      <w:tr w:rsidR="001347D9" w:rsidRPr="00C80D52" w14:paraId="5FC1F929" w14:textId="77777777" w:rsidTr="004134E1">
        <w:trPr>
          <w:trHeight w:val="687"/>
          <w:jc w:val="center"/>
        </w:trPr>
        <w:tc>
          <w:tcPr>
            <w:tcW w:w="3071" w:type="dxa"/>
            <w:tcBorders>
              <w:top w:val="single" w:sz="2" w:space="0" w:color="000000"/>
              <w:left w:val="single" w:sz="2" w:space="0" w:color="000000"/>
              <w:bottom w:val="single" w:sz="2" w:space="0" w:color="000000"/>
              <w:right w:val="single" w:sz="2" w:space="0" w:color="000000"/>
            </w:tcBorders>
          </w:tcPr>
          <w:p w14:paraId="63585BAD"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EDAD MAXIMA DE INGRESO</w:t>
            </w:r>
          </w:p>
          <w:p w14:paraId="4FC1F994" w14:textId="77777777" w:rsidR="001347D9" w:rsidRPr="00C80D52" w:rsidRDefault="001347D9" w:rsidP="006A6197">
            <w:pPr>
              <w:autoSpaceDE w:val="0"/>
              <w:autoSpaceDN w:val="0"/>
              <w:adjustRightInd w:val="0"/>
              <w:jc w:val="both"/>
              <w:rPr>
                <w:rFonts w:ascii="Tahoma" w:hAnsi="Tahoma" w:cs="Tahoma"/>
                <w:color w:val="000000"/>
                <w:sz w:val="18"/>
                <w:szCs w:val="18"/>
                <w:lang w:val="es-BO" w:eastAsia="es-BO"/>
              </w:rPr>
            </w:pPr>
          </w:p>
        </w:tc>
        <w:tc>
          <w:tcPr>
            <w:tcW w:w="5262" w:type="dxa"/>
            <w:gridSpan w:val="2"/>
            <w:tcBorders>
              <w:top w:val="single" w:sz="2" w:space="0" w:color="000000"/>
              <w:left w:val="single" w:sz="2" w:space="0" w:color="000000"/>
              <w:bottom w:val="single" w:sz="2" w:space="0" w:color="000000"/>
              <w:right w:val="single" w:sz="2" w:space="0" w:color="000000"/>
            </w:tcBorders>
          </w:tcPr>
          <w:p w14:paraId="43D865B0" w14:textId="532053FE" w:rsidR="001347D9" w:rsidRPr="00C80D52" w:rsidRDefault="001347D9" w:rsidP="0090080D">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Sin límite para los titulares</w:t>
            </w:r>
            <w:r>
              <w:rPr>
                <w:rFonts w:ascii="Tahoma" w:hAnsi="Tahoma" w:cs="Tahoma"/>
                <w:color w:val="000000"/>
                <w:sz w:val="18"/>
                <w:szCs w:val="18"/>
                <w:lang w:val="es-BO" w:eastAsia="es-BO"/>
              </w:rPr>
              <w:t>,</w:t>
            </w:r>
            <w:r w:rsidRPr="00C80D52">
              <w:rPr>
                <w:rFonts w:ascii="Tahoma" w:hAnsi="Tahoma" w:cs="Tahoma"/>
                <w:color w:val="000000"/>
                <w:sz w:val="18"/>
                <w:szCs w:val="18"/>
                <w:lang w:val="es-BO" w:eastAsia="es-BO"/>
              </w:rPr>
              <w:t xml:space="preserve"> funcionarios de ENTEL S.A.                                                                                                   25 años para dependientes directos (hijos) indirectos (</w:t>
            </w:r>
            <w:r>
              <w:rPr>
                <w:rFonts w:ascii="Tahoma" w:hAnsi="Tahoma" w:cs="Tahoma"/>
                <w:color w:val="000000"/>
                <w:sz w:val="18"/>
                <w:szCs w:val="18"/>
                <w:lang w:val="es-BO" w:eastAsia="es-BO"/>
              </w:rPr>
              <w:t xml:space="preserve">65 años para </w:t>
            </w:r>
            <w:r w:rsidRPr="00C80D52">
              <w:rPr>
                <w:rFonts w:ascii="Tahoma" w:hAnsi="Tahoma" w:cs="Tahoma"/>
                <w:color w:val="000000"/>
                <w:sz w:val="18"/>
                <w:szCs w:val="18"/>
                <w:lang w:val="es-BO" w:eastAsia="es-BO"/>
              </w:rPr>
              <w:t>padres</w:t>
            </w:r>
            <w:r>
              <w:rPr>
                <w:rFonts w:ascii="Tahoma" w:hAnsi="Tahoma" w:cs="Tahoma"/>
                <w:color w:val="000000"/>
                <w:sz w:val="18"/>
                <w:szCs w:val="18"/>
                <w:lang w:val="es-BO" w:eastAsia="es-BO"/>
              </w:rPr>
              <w:t xml:space="preserve"> y suegros</w:t>
            </w:r>
          </w:p>
        </w:tc>
      </w:tr>
      <w:tr w:rsidR="005271D5" w:rsidRPr="00C80D52" w14:paraId="42F2ACC3" w14:textId="77777777" w:rsidTr="004134E1">
        <w:trPr>
          <w:trHeight w:val="319"/>
          <w:jc w:val="center"/>
        </w:trPr>
        <w:tc>
          <w:tcPr>
            <w:tcW w:w="3071" w:type="dxa"/>
            <w:tcBorders>
              <w:top w:val="single" w:sz="2" w:space="0" w:color="000000"/>
              <w:left w:val="single" w:sz="2" w:space="0" w:color="000000"/>
              <w:bottom w:val="single" w:sz="2" w:space="0" w:color="000000"/>
              <w:right w:val="single" w:sz="4" w:space="0" w:color="auto"/>
            </w:tcBorders>
            <w:shd w:val="solid" w:color="00FF00" w:fill="auto"/>
          </w:tcPr>
          <w:p w14:paraId="5340A145" w14:textId="3E81D8F1" w:rsidR="005271D5" w:rsidRPr="00C80D52" w:rsidRDefault="005271D5"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b/>
                <w:bCs/>
                <w:color w:val="000000"/>
                <w:sz w:val="18"/>
                <w:szCs w:val="18"/>
                <w:lang w:val="es-BO" w:eastAsia="es-BO"/>
              </w:rPr>
              <w:t>BENEFICIOS</w:t>
            </w:r>
          </w:p>
        </w:tc>
        <w:tc>
          <w:tcPr>
            <w:tcW w:w="5262" w:type="dxa"/>
            <w:gridSpan w:val="2"/>
            <w:tcBorders>
              <w:top w:val="single" w:sz="4" w:space="0" w:color="auto"/>
              <w:left w:val="single" w:sz="4" w:space="0" w:color="auto"/>
              <w:bottom w:val="single" w:sz="4" w:space="0" w:color="auto"/>
              <w:right w:val="single" w:sz="2" w:space="0" w:color="000000"/>
            </w:tcBorders>
            <w:shd w:val="solid" w:color="00FF00" w:fill="auto"/>
          </w:tcPr>
          <w:p w14:paraId="1A8D89F8" w14:textId="67693B9A" w:rsidR="005271D5" w:rsidRPr="00C80D52" w:rsidRDefault="005271D5" w:rsidP="006A6197">
            <w:pPr>
              <w:autoSpaceDE w:val="0"/>
              <w:autoSpaceDN w:val="0"/>
              <w:adjustRightInd w:val="0"/>
              <w:jc w:val="both"/>
              <w:rPr>
                <w:rFonts w:ascii="Tahoma" w:hAnsi="Tahoma" w:cs="Tahoma"/>
                <w:color w:val="000000"/>
                <w:sz w:val="18"/>
                <w:szCs w:val="18"/>
                <w:lang w:val="es-BO" w:eastAsia="es-BO"/>
              </w:rPr>
            </w:pPr>
          </w:p>
        </w:tc>
      </w:tr>
      <w:tr w:rsidR="005271D5" w:rsidRPr="00C80D52" w14:paraId="38890FF3" w14:textId="77777777" w:rsidTr="004134E1">
        <w:trPr>
          <w:trHeight w:val="319"/>
          <w:jc w:val="center"/>
        </w:trPr>
        <w:tc>
          <w:tcPr>
            <w:tcW w:w="3071" w:type="dxa"/>
            <w:tcBorders>
              <w:top w:val="single" w:sz="2" w:space="0" w:color="000000"/>
              <w:left w:val="single" w:sz="2" w:space="0" w:color="000000"/>
              <w:bottom w:val="single" w:sz="2" w:space="0" w:color="000000"/>
              <w:right w:val="single" w:sz="2" w:space="0" w:color="000000"/>
            </w:tcBorders>
          </w:tcPr>
          <w:p w14:paraId="72DA7B1F" w14:textId="28C18E4A" w:rsidR="005271D5" w:rsidRPr="00C80D52" w:rsidRDefault="005271D5"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BENEFICIO HOSPITALARIO</w:t>
            </w:r>
          </w:p>
        </w:tc>
        <w:tc>
          <w:tcPr>
            <w:tcW w:w="5262" w:type="dxa"/>
            <w:gridSpan w:val="2"/>
            <w:tcBorders>
              <w:top w:val="single" w:sz="4" w:space="0" w:color="auto"/>
              <w:left w:val="single" w:sz="2" w:space="0" w:color="000000"/>
              <w:bottom w:val="single" w:sz="2" w:space="0" w:color="000000"/>
              <w:right w:val="single" w:sz="2" w:space="0" w:color="000000"/>
            </w:tcBorders>
          </w:tcPr>
          <w:p w14:paraId="4ACD141A" w14:textId="17D2AF51" w:rsidR="005271D5" w:rsidRPr="00C80D52" w:rsidRDefault="005271D5" w:rsidP="006A6197">
            <w:pPr>
              <w:autoSpaceDE w:val="0"/>
              <w:autoSpaceDN w:val="0"/>
              <w:adjustRightInd w:val="0"/>
              <w:jc w:val="both"/>
              <w:rPr>
                <w:rFonts w:ascii="Tahoma" w:hAnsi="Tahoma" w:cs="Tahoma"/>
                <w:color w:val="000000"/>
                <w:sz w:val="18"/>
                <w:szCs w:val="18"/>
                <w:lang w:val="es-BO" w:eastAsia="es-BO"/>
              </w:rPr>
            </w:pPr>
          </w:p>
        </w:tc>
      </w:tr>
      <w:tr w:rsidR="005271D5" w:rsidRPr="00C80D52" w14:paraId="2E564966" w14:textId="77777777" w:rsidTr="004134E1">
        <w:trPr>
          <w:trHeight w:val="480"/>
          <w:jc w:val="center"/>
        </w:trPr>
        <w:tc>
          <w:tcPr>
            <w:tcW w:w="3071" w:type="dxa"/>
            <w:tcBorders>
              <w:top w:val="single" w:sz="2" w:space="0" w:color="000000"/>
              <w:left w:val="single" w:sz="2" w:space="0" w:color="000000"/>
              <w:bottom w:val="single" w:sz="2" w:space="0" w:color="000000"/>
              <w:right w:val="single" w:sz="2" w:space="0" w:color="000000"/>
            </w:tcBorders>
          </w:tcPr>
          <w:p w14:paraId="7D35A355" w14:textId="62D0F39C" w:rsidR="005271D5" w:rsidRPr="00C80D52" w:rsidRDefault="005271D5"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BENEFICIO AMBULATORIO</w:t>
            </w:r>
          </w:p>
        </w:tc>
        <w:tc>
          <w:tcPr>
            <w:tcW w:w="5262" w:type="dxa"/>
            <w:gridSpan w:val="2"/>
            <w:tcBorders>
              <w:top w:val="single" w:sz="2" w:space="0" w:color="000000"/>
              <w:left w:val="single" w:sz="2" w:space="0" w:color="000000"/>
              <w:bottom w:val="single" w:sz="2" w:space="0" w:color="000000"/>
              <w:right w:val="single" w:sz="2" w:space="0" w:color="000000"/>
            </w:tcBorders>
          </w:tcPr>
          <w:p w14:paraId="49F74671" w14:textId="089C63E9" w:rsidR="005271D5" w:rsidRPr="00C80D52" w:rsidRDefault="005271D5" w:rsidP="006A6197">
            <w:pPr>
              <w:autoSpaceDE w:val="0"/>
              <w:autoSpaceDN w:val="0"/>
              <w:adjustRightInd w:val="0"/>
              <w:jc w:val="both"/>
              <w:rPr>
                <w:rFonts w:ascii="Tahoma" w:hAnsi="Tahoma" w:cs="Tahoma"/>
                <w:color w:val="000000"/>
                <w:sz w:val="18"/>
                <w:szCs w:val="18"/>
                <w:lang w:val="es-BO" w:eastAsia="es-BO"/>
              </w:rPr>
            </w:pPr>
          </w:p>
        </w:tc>
      </w:tr>
      <w:tr w:rsidR="00154AF9" w:rsidRPr="00C80D52" w14:paraId="354BD023" w14:textId="77777777" w:rsidTr="004134E1">
        <w:trPr>
          <w:trHeight w:val="391"/>
          <w:jc w:val="center"/>
        </w:trPr>
        <w:tc>
          <w:tcPr>
            <w:tcW w:w="3071" w:type="dxa"/>
            <w:tcBorders>
              <w:top w:val="single" w:sz="2" w:space="0" w:color="000000"/>
              <w:left w:val="single" w:sz="2" w:space="0" w:color="000000"/>
              <w:bottom w:val="single" w:sz="2" w:space="0" w:color="000000"/>
              <w:right w:val="single" w:sz="2" w:space="0" w:color="000000"/>
            </w:tcBorders>
          </w:tcPr>
          <w:p w14:paraId="3F4A9A8F" w14:textId="1D3CB9FC" w:rsidR="00154AF9" w:rsidRPr="00C80D52" w:rsidRDefault="00154AF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MEDICAMENTOS HOSPITALARIOS</w:t>
            </w:r>
          </w:p>
        </w:tc>
        <w:tc>
          <w:tcPr>
            <w:tcW w:w="5262" w:type="dxa"/>
            <w:gridSpan w:val="2"/>
            <w:tcBorders>
              <w:top w:val="single" w:sz="2" w:space="0" w:color="000000"/>
              <w:left w:val="single" w:sz="2" w:space="0" w:color="000000"/>
              <w:bottom w:val="single" w:sz="2" w:space="0" w:color="000000"/>
              <w:right w:val="single" w:sz="2" w:space="0" w:color="000000"/>
            </w:tcBorders>
          </w:tcPr>
          <w:p w14:paraId="2C1824E3" w14:textId="2484BE42" w:rsidR="00154AF9" w:rsidRPr="00C80D52" w:rsidRDefault="00154AF9" w:rsidP="006A6197">
            <w:pPr>
              <w:autoSpaceDE w:val="0"/>
              <w:autoSpaceDN w:val="0"/>
              <w:adjustRightInd w:val="0"/>
              <w:jc w:val="both"/>
              <w:rPr>
                <w:rFonts w:ascii="Tahoma" w:hAnsi="Tahoma" w:cs="Tahoma"/>
                <w:color w:val="000000"/>
                <w:sz w:val="18"/>
                <w:szCs w:val="18"/>
                <w:lang w:val="es-BO" w:eastAsia="es-BO"/>
              </w:rPr>
            </w:pPr>
          </w:p>
        </w:tc>
      </w:tr>
      <w:tr w:rsidR="00154AF9" w:rsidRPr="00C80D52" w14:paraId="34510AAA"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387CA6FB" w14:textId="5AB964F2" w:rsidR="00154AF9" w:rsidRPr="00C80D52" w:rsidRDefault="00154AF9"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MEDICAMENTOS AMBULATORIOS</w:t>
            </w:r>
          </w:p>
        </w:tc>
        <w:tc>
          <w:tcPr>
            <w:tcW w:w="5262" w:type="dxa"/>
            <w:gridSpan w:val="2"/>
            <w:tcBorders>
              <w:top w:val="single" w:sz="2" w:space="0" w:color="000000"/>
              <w:left w:val="single" w:sz="2" w:space="0" w:color="000000"/>
              <w:bottom w:val="single" w:sz="2" w:space="0" w:color="000000"/>
              <w:right w:val="single" w:sz="2" w:space="0" w:color="000000"/>
            </w:tcBorders>
          </w:tcPr>
          <w:p w14:paraId="211EC3FA" w14:textId="1383A3F9" w:rsidR="00154AF9" w:rsidRPr="00C80D52" w:rsidRDefault="00154AF9"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02A9DB99"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6A04F409" w14:textId="13F1C07E"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EMERGENCIAS POR ENFERMEDAD</w:t>
            </w:r>
          </w:p>
        </w:tc>
        <w:tc>
          <w:tcPr>
            <w:tcW w:w="5262" w:type="dxa"/>
            <w:gridSpan w:val="2"/>
            <w:tcBorders>
              <w:top w:val="single" w:sz="2" w:space="0" w:color="000000"/>
              <w:left w:val="single" w:sz="2" w:space="0" w:color="000000"/>
              <w:bottom w:val="single" w:sz="2" w:space="0" w:color="000000"/>
              <w:right w:val="single" w:sz="2" w:space="0" w:color="000000"/>
            </w:tcBorders>
          </w:tcPr>
          <w:p w14:paraId="5B12FE12"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319416BB"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1777BF71" w14:textId="3C726270"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lastRenderedPageBreak/>
              <w:t>EMERGENCIAS POR ACCIDENTES</w:t>
            </w:r>
          </w:p>
        </w:tc>
        <w:tc>
          <w:tcPr>
            <w:tcW w:w="5262" w:type="dxa"/>
            <w:gridSpan w:val="2"/>
            <w:tcBorders>
              <w:top w:val="single" w:sz="2" w:space="0" w:color="000000"/>
              <w:left w:val="single" w:sz="2" w:space="0" w:color="000000"/>
              <w:bottom w:val="single" w:sz="2" w:space="0" w:color="000000"/>
              <w:right w:val="single" w:sz="2" w:space="0" w:color="000000"/>
            </w:tcBorders>
          </w:tcPr>
          <w:p w14:paraId="67F80992"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410CCAC5"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4E5790D6" w14:textId="0B37332A"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TERAPIA INTENSIVA</w:t>
            </w:r>
          </w:p>
        </w:tc>
        <w:tc>
          <w:tcPr>
            <w:tcW w:w="5262" w:type="dxa"/>
            <w:gridSpan w:val="2"/>
            <w:tcBorders>
              <w:top w:val="single" w:sz="2" w:space="0" w:color="000000"/>
              <w:left w:val="single" w:sz="2" w:space="0" w:color="000000"/>
              <w:bottom w:val="single" w:sz="2" w:space="0" w:color="000000"/>
              <w:right w:val="single" w:sz="2" w:space="0" w:color="000000"/>
            </w:tcBorders>
          </w:tcPr>
          <w:p w14:paraId="105C53F0"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0D4E7B04"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shd w:val="clear" w:color="auto" w:fill="66FF33"/>
          </w:tcPr>
          <w:p w14:paraId="727F2194" w14:textId="13BA289B"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b/>
                <w:bCs/>
                <w:color w:val="000000"/>
                <w:sz w:val="18"/>
                <w:szCs w:val="18"/>
                <w:lang w:val="es-BO" w:eastAsia="es-BO"/>
              </w:rPr>
              <w:t>COBERTURAS PARTICULARES</w:t>
            </w:r>
          </w:p>
        </w:tc>
        <w:tc>
          <w:tcPr>
            <w:tcW w:w="5262" w:type="dxa"/>
            <w:gridSpan w:val="2"/>
            <w:tcBorders>
              <w:top w:val="single" w:sz="2" w:space="0" w:color="000000"/>
              <w:left w:val="single" w:sz="2" w:space="0" w:color="000000"/>
              <w:bottom w:val="single" w:sz="2" w:space="0" w:color="000000"/>
              <w:right w:val="single" w:sz="2" w:space="0" w:color="000000"/>
            </w:tcBorders>
            <w:shd w:val="clear" w:color="auto" w:fill="66FF33"/>
          </w:tcPr>
          <w:p w14:paraId="12381A1D"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46F99546"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0BB6E626" w14:textId="77777777" w:rsidR="008500C1" w:rsidRPr="00C80D52" w:rsidRDefault="008500C1" w:rsidP="00A32EAB">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MATERNIDAD</w:t>
            </w:r>
          </w:p>
          <w:p w14:paraId="02A7F5D5" w14:textId="77777777" w:rsidR="008500C1" w:rsidRPr="00C80D52" w:rsidRDefault="008500C1" w:rsidP="00A32EAB">
            <w:pPr>
              <w:autoSpaceDE w:val="0"/>
              <w:autoSpaceDN w:val="0"/>
              <w:adjustRightInd w:val="0"/>
              <w:jc w:val="both"/>
              <w:rPr>
                <w:rFonts w:ascii="Tahoma" w:hAnsi="Tahoma" w:cs="Tahoma"/>
                <w:color w:val="000000"/>
                <w:sz w:val="18"/>
                <w:szCs w:val="18"/>
                <w:lang w:val="es-BO" w:eastAsia="es-BO"/>
              </w:rPr>
            </w:pPr>
          </w:p>
          <w:p w14:paraId="316FEA55"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c>
          <w:tcPr>
            <w:tcW w:w="5262" w:type="dxa"/>
            <w:gridSpan w:val="2"/>
            <w:tcBorders>
              <w:top w:val="single" w:sz="2" w:space="0" w:color="000000"/>
              <w:left w:val="single" w:sz="2" w:space="0" w:color="000000"/>
              <w:bottom w:val="single" w:sz="2" w:space="0" w:color="000000"/>
              <w:right w:val="single" w:sz="2" w:space="0" w:color="000000"/>
            </w:tcBorders>
          </w:tcPr>
          <w:p w14:paraId="2D7D9CEA"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3A9F6F89"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73123423" w14:textId="008E9E6F"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NEONATOLOGIA</w:t>
            </w:r>
          </w:p>
        </w:tc>
        <w:tc>
          <w:tcPr>
            <w:tcW w:w="5262" w:type="dxa"/>
            <w:gridSpan w:val="2"/>
            <w:tcBorders>
              <w:top w:val="single" w:sz="2" w:space="0" w:color="000000"/>
              <w:left w:val="single" w:sz="2" w:space="0" w:color="000000"/>
              <w:bottom w:val="single" w:sz="2" w:space="0" w:color="000000"/>
              <w:right w:val="single" w:sz="2" w:space="0" w:color="000000"/>
            </w:tcBorders>
          </w:tcPr>
          <w:p w14:paraId="1C671BBA"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66427FDE"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6819EEF9" w14:textId="7A60C8B0"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CIRUGIA LAPAROSCOPIA</w:t>
            </w:r>
          </w:p>
        </w:tc>
        <w:tc>
          <w:tcPr>
            <w:tcW w:w="5262" w:type="dxa"/>
            <w:gridSpan w:val="2"/>
            <w:tcBorders>
              <w:top w:val="single" w:sz="2" w:space="0" w:color="000000"/>
              <w:left w:val="single" w:sz="2" w:space="0" w:color="000000"/>
              <w:bottom w:val="single" w:sz="2" w:space="0" w:color="000000"/>
              <w:right w:val="single" w:sz="2" w:space="0" w:color="000000"/>
            </w:tcBorders>
          </w:tcPr>
          <w:p w14:paraId="45F1BF3E"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4EA7051F"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7FC91E4E" w14:textId="6DFFF9E5"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CIRUGIA ARTROSCOPICA</w:t>
            </w:r>
          </w:p>
        </w:tc>
        <w:tc>
          <w:tcPr>
            <w:tcW w:w="5262" w:type="dxa"/>
            <w:gridSpan w:val="2"/>
            <w:tcBorders>
              <w:top w:val="single" w:sz="2" w:space="0" w:color="000000"/>
              <w:left w:val="single" w:sz="2" w:space="0" w:color="000000"/>
              <w:bottom w:val="single" w:sz="2" w:space="0" w:color="000000"/>
              <w:right w:val="single" w:sz="2" w:space="0" w:color="000000"/>
            </w:tcBorders>
          </w:tcPr>
          <w:p w14:paraId="619C9257"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01F72D04"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5E5353E6" w14:textId="1022BDDB"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LITROTRIPSIA EXTRACORPOREA</w:t>
            </w:r>
          </w:p>
        </w:tc>
        <w:tc>
          <w:tcPr>
            <w:tcW w:w="5262" w:type="dxa"/>
            <w:gridSpan w:val="2"/>
            <w:tcBorders>
              <w:top w:val="single" w:sz="2" w:space="0" w:color="000000"/>
              <w:left w:val="single" w:sz="2" w:space="0" w:color="000000"/>
              <w:bottom w:val="single" w:sz="2" w:space="0" w:color="000000"/>
              <w:right w:val="single" w:sz="2" w:space="0" w:color="000000"/>
            </w:tcBorders>
          </w:tcPr>
          <w:p w14:paraId="3DC67805"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260F7ABC"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418739C4" w14:textId="77777777" w:rsidR="008500C1" w:rsidRPr="00C80D52" w:rsidRDefault="008500C1" w:rsidP="00A32EAB">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ADENOMA DE PROSTATA</w:t>
            </w:r>
          </w:p>
          <w:p w14:paraId="7640E0C5"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c>
          <w:tcPr>
            <w:tcW w:w="5262" w:type="dxa"/>
            <w:gridSpan w:val="2"/>
            <w:tcBorders>
              <w:top w:val="single" w:sz="2" w:space="0" w:color="000000"/>
              <w:left w:val="single" w:sz="2" w:space="0" w:color="000000"/>
              <w:bottom w:val="single" w:sz="2" w:space="0" w:color="000000"/>
              <w:right w:val="single" w:sz="2" w:space="0" w:color="000000"/>
            </w:tcBorders>
          </w:tcPr>
          <w:p w14:paraId="31FBDB0E"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1D38BC08"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39468E4F" w14:textId="7BBFDC0E"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CIRUGIA CARDIACA</w:t>
            </w:r>
          </w:p>
        </w:tc>
        <w:tc>
          <w:tcPr>
            <w:tcW w:w="5262" w:type="dxa"/>
            <w:gridSpan w:val="2"/>
            <w:tcBorders>
              <w:top w:val="single" w:sz="2" w:space="0" w:color="000000"/>
              <w:left w:val="single" w:sz="2" w:space="0" w:color="000000"/>
              <w:bottom w:val="single" w:sz="2" w:space="0" w:color="000000"/>
              <w:right w:val="single" w:sz="2" w:space="0" w:color="000000"/>
            </w:tcBorders>
          </w:tcPr>
          <w:p w14:paraId="62CE3E4B"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2B2EB30A"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111D19EB" w14:textId="0A6A0CB6"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OPTOMETRIA</w:t>
            </w:r>
          </w:p>
        </w:tc>
        <w:tc>
          <w:tcPr>
            <w:tcW w:w="5262" w:type="dxa"/>
            <w:gridSpan w:val="2"/>
            <w:tcBorders>
              <w:top w:val="single" w:sz="2" w:space="0" w:color="000000"/>
              <w:left w:val="single" w:sz="2" w:space="0" w:color="000000"/>
              <w:bottom w:val="single" w:sz="2" w:space="0" w:color="000000"/>
              <w:right w:val="single" w:sz="2" w:space="0" w:color="000000"/>
            </w:tcBorders>
          </w:tcPr>
          <w:p w14:paraId="24780398"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193D993E"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5961F184" w14:textId="21764CE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HERNIAS ACCIDENTALES</w:t>
            </w:r>
          </w:p>
        </w:tc>
        <w:tc>
          <w:tcPr>
            <w:tcW w:w="5262" w:type="dxa"/>
            <w:gridSpan w:val="2"/>
            <w:tcBorders>
              <w:top w:val="single" w:sz="2" w:space="0" w:color="000000"/>
              <w:left w:val="single" w:sz="2" w:space="0" w:color="000000"/>
              <w:bottom w:val="single" w:sz="2" w:space="0" w:color="000000"/>
              <w:right w:val="single" w:sz="2" w:space="0" w:color="000000"/>
            </w:tcBorders>
          </w:tcPr>
          <w:p w14:paraId="1D7B2B6C"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2067599F"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716EB878" w14:textId="03EDC976"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HERNIA DE DISCO</w:t>
            </w:r>
          </w:p>
        </w:tc>
        <w:tc>
          <w:tcPr>
            <w:tcW w:w="5262" w:type="dxa"/>
            <w:gridSpan w:val="2"/>
            <w:tcBorders>
              <w:top w:val="single" w:sz="2" w:space="0" w:color="000000"/>
              <w:left w:val="single" w:sz="2" w:space="0" w:color="000000"/>
              <w:bottom w:val="single" w:sz="2" w:space="0" w:color="000000"/>
              <w:right w:val="single" w:sz="2" w:space="0" w:color="000000"/>
            </w:tcBorders>
          </w:tcPr>
          <w:p w14:paraId="3FA7B8BF"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35BE8194"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1E0F500D" w14:textId="54566D7C"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ODONTOLOGIA</w:t>
            </w:r>
          </w:p>
        </w:tc>
        <w:tc>
          <w:tcPr>
            <w:tcW w:w="5262" w:type="dxa"/>
            <w:gridSpan w:val="2"/>
            <w:tcBorders>
              <w:top w:val="single" w:sz="2" w:space="0" w:color="000000"/>
              <w:left w:val="single" w:sz="2" w:space="0" w:color="000000"/>
              <w:bottom w:val="single" w:sz="2" w:space="0" w:color="000000"/>
              <w:right w:val="single" w:sz="2" w:space="0" w:color="000000"/>
            </w:tcBorders>
          </w:tcPr>
          <w:p w14:paraId="4C7EC0FD"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8500C1" w:rsidRPr="00C80D52" w14:paraId="0CEB32DA"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31D4CD71" w14:textId="12B3220A" w:rsidR="008500C1" w:rsidRPr="00C80D52" w:rsidRDefault="008500C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RESONANCIA MAGNETICA</w:t>
            </w:r>
          </w:p>
        </w:tc>
        <w:tc>
          <w:tcPr>
            <w:tcW w:w="5262" w:type="dxa"/>
            <w:gridSpan w:val="2"/>
            <w:tcBorders>
              <w:top w:val="single" w:sz="2" w:space="0" w:color="000000"/>
              <w:left w:val="single" w:sz="2" w:space="0" w:color="000000"/>
              <w:bottom w:val="single" w:sz="2" w:space="0" w:color="000000"/>
              <w:right w:val="single" w:sz="2" w:space="0" w:color="000000"/>
            </w:tcBorders>
          </w:tcPr>
          <w:p w14:paraId="4BDA3334" w14:textId="77777777" w:rsidR="008500C1" w:rsidRPr="00C80D52" w:rsidRDefault="008500C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7713B5B2"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shd w:val="clear" w:color="auto" w:fill="66FF33"/>
          </w:tcPr>
          <w:p w14:paraId="2C57DAC0" w14:textId="764FE820"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b/>
                <w:bCs/>
                <w:color w:val="000000"/>
                <w:sz w:val="18"/>
                <w:szCs w:val="18"/>
                <w:lang w:val="es-BO" w:eastAsia="es-BO"/>
              </w:rPr>
              <w:t>EXAMENES RUTINARIOS</w:t>
            </w:r>
          </w:p>
        </w:tc>
        <w:tc>
          <w:tcPr>
            <w:tcW w:w="5262" w:type="dxa"/>
            <w:gridSpan w:val="2"/>
            <w:tcBorders>
              <w:top w:val="single" w:sz="2" w:space="0" w:color="000000"/>
              <w:left w:val="single" w:sz="2" w:space="0" w:color="000000"/>
              <w:bottom w:val="single" w:sz="2" w:space="0" w:color="000000"/>
              <w:right w:val="single" w:sz="2" w:space="0" w:color="000000"/>
            </w:tcBorders>
            <w:shd w:val="clear" w:color="auto" w:fill="66FF33"/>
          </w:tcPr>
          <w:p w14:paraId="416FBF89"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2053BA8F"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3EF1E5C5" w14:textId="72890FA1"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Ecografías</w:t>
            </w:r>
          </w:p>
        </w:tc>
        <w:tc>
          <w:tcPr>
            <w:tcW w:w="5262" w:type="dxa"/>
            <w:gridSpan w:val="2"/>
            <w:tcBorders>
              <w:top w:val="single" w:sz="2" w:space="0" w:color="000000"/>
              <w:left w:val="single" w:sz="2" w:space="0" w:color="000000"/>
              <w:bottom w:val="single" w:sz="2" w:space="0" w:color="000000"/>
              <w:right w:val="single" w:sz="2" w:space="0" w:color="000000"/>
            </w:tcBorders>
          </w:tcPr>
          <w:p w14:paraId="61088E9B"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4D3D4178"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7630E640" w14:textId="0F298502"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Radiología</w:t>
            </w:r>
          </w:p>
        </w:tc>
        <w:tc>
          <w:tcPr>
            <w:tcW w:w="5262" w:type="dxa"/>
            <w:gridSpan w:val="2"/>
            <w:tcBorders>
              <w:top w:val="single" w:sz="2" w:space="0" w:color="000000"/>
              <w:left w:val="single" w:sz="2" w:space="0" w:color="000000"/>
              <w:bottom w:val="single" w:sz="2" w:space="0" w:color="000000"/>
              <w:right w:val="single" w:sz="2" w:space="0" w:color="000000"/>
            </w:tcBorders>
          </w:tcPr>
          <w:p w14:paraId="4CFE277A"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0CFC21E0"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shd w:val="clear" w:color="auto" w:fill="66FF33"/>
          </w:tcPr>
          <w:p w14:paraId="6492AEA1" w14:textId="46E05865"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b/>
                <w:bCs/>
                <w:color w:val="000000"/>
                <w:sz w:val="18"/>
                <w:szCs w:val="18"/>
                <w:lang w:val="es-BO" w:eastAsia="es-BO"/>
              </w:rPr>
              <w:t>PROCEDIMIENTO</w:t>
            </w:r>
            <w:r>
              <w:rPr>
                <w:rFonts w:ascii="Tahoma" w:hAnsi="Tahoma" w:cs="Tahoma"/>
                <w:b/>
                <w:bCs/>
                <w:color w:val="000000"/>
                <w:sz w:val="18"/>
                <w:szCs w:val="18"/>
                <w:lang w:val="es-BO" w:eastAsia="es-BO"/>
              </w:rPr>
              <w:t>S CUBIERTOS</w:t>
            </w:r>
          </w:p>
        </w:tc>
        <w:tc>
          <w:tcPr>
            <w:tcW w:w="5262" w:type="dxa"/>
            <w:gridSpan w:val="2"/>
            <w:tcBorders>
              <w:top w:val="single" w:sz="2" w:space="0" w:color="000000"/>
              <w:left w:val="single" w:sz="2" w:space="0" w:color="000000"/>
              <w:bottom w:val="single" w:sz="2" w:space="0" w:color="000000"/>
              <w:right w:val="single" w:sz="2" w:space="0" w:color="000000"/>
            </w:tcBorders>
            <w:shd w:val="clear" w:color="auto" w:fill="66FF33"/>
          </w:tcPr>
          <w:p w14:paraId="6A424FCC"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03B5716D"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3D7C0131" w14:textId="27ABFD26"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ADENOMA DE PROSTATA</w:t>
            </w:r>
          </w:p>
        </w:tc>
        <w:tc>
          <w:tcPr>
            <w:tcW w:w="5262" w:type="dxa"/>
            <w:gridSpan w:val="2"/>
            <w:tcBorders>
              <w:top w:val="single" w:sz="2" w:space="0" w:color="000000"/>
              <w:left w:val="single" w:sz="2" w:space="0" w:color="000000"/>
              <w:bottom w:val="single" w:sz="2" w:space="0" w:color="000000"/>
              <w:right w:val="single" w:sz="2" w:space="0" w:color="000000"/>
            </w:tcBorders>
          </w:tcPr>
          <w:p w14:paraId="59469455"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5644BF64" w14:textId="77777777" w:rsidTr="0090080D">
        <w:trPr>
          <w:trHeight w:val="241"/>
          <w:jc w:val="center"/>
        </w:trPr>
        <w:tc>
          <w:tcPr>
            <w:tcW w:w="3071" w:type="dxa"/>
            <w:tcBorders>
              <w:top w:val="single" w:sz="2" w:space="0" w:color="000000"/>
              <w:left w:val="single" w:sz="2" w:space="0" w:color="000000"/>
              <w:bottom w:val="single" w:sz="2" w:space="0" w:color="000000"/>
              <w:right w:val="single" w:sz="2" w:space="0" w:color="000000"/>
            </w:tcBorders>
          </w:tcPr>
          <w:p w14:paraId="0C1B6836" w14:textId="77777777" w:rsidR="004134E1" w:rsidRPr="00C80D52" w:rsidRDefault="004134E1" w:rsidP="00A32EAB">
            <w:pPr>
              <w:autoSpaceDE w:val="0"/>
              <w:autoSpaceDN w:val="0"/>
              <w:adjustRightInd w:val="0"/>
              <w:rPr>
                <w:rFonts w:ascii="Tahoma" w:hAnsi="Tahoma" w:cs="Tahoma"/>
                <w:color w:val="000000"/>
                <w:sz w:val="18"/>
                <w:szCs w:val="18"/>
                <w:lang w:val="es-BO" w:eastAsia="es-BO"/>
              </w:rPr>
            </w:pPr>
            <w:r>
              <w:rPr>
                <w:rFonts w:ascii="Tahoma" w:hAnsi="Tahoma" w:cs="Tahoma"/>
                <w:color w:val="000000"/>
                <w:sz w:val="18"/>
                <w:szCs w:val="18"/>
                <w:lang w:val="es-BO" w:eastAsia="es-BO"/>
              </w:rPr>
              <w:t>OFTALMOLOGIA</w:t>
            </w:r>
          </w:p>
          <w:p w14:paraId="6BB9F8F8" w14:textId="12798516"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 </w:t>
            </w:r>
          </w:p>
        </w:tc>
        <w:tc>
          <w:tcPr>
            <w:tcW w:w="5262" w:type="dxa"/>
            <w:gridSpan w:val="2"/>
            <w:tcBorders>
              <w:top w:val="single" w:sz="2" w:space="0" w:color="000000"/>
              <w:left w:val="single" w:sz="2" w:space="0" w:color="000000"/>
              <w:bottom w:val="single" w:sz="2" w:space="0" w:color="000000"/>
              <w:right w:val="single" w:sz="2" w:space="0" w:color="000000"/>
            </w:tcBorders>
          </w:tcPr>
          <w:p w14:paraId="58913901"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375799AD"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25C95B77" w14:textId="4E61F416"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ODONTOLOGIA</w:t>
            </w:r>
          </w:p>
        </w:tc>
        <w:tc>
          <w:tcPr>
            <w:tcW w:w="5262" w:type="dxa"/>
            <w:gridSpan w:val="2"/>
            <w:tcBorders>
              <w:top w:val="single" w:sz="2" w:space="0" w:color="000000"/>
              <w:left w:val="single" w:sz="2" w:space="0" w:color="000000"/>
              <w:bottom w:val="single" w:sz="2" w:space="0" w:color="000000"/>
              <w:right w:val="single" w:sz="2" w:space="0" w:color="000000"/>
            </w:tcBorders>
          </w:tcPr>
          <w:p w14:paraId="38C6A292"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25A32C35"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69BB9C96" w14:textId="3F785B4C"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6C163A">
              <w:rPr>
                <w:rFonts w:ascii="Tahoma" w:hAnsi="Tahoma" w:cs="Tahoma"/>
                <w:color w:val="000000"/>
                <w:sz w:val="18"/>
                <w:szCs w:val="18"/>
                <w:lang w:val="es-BO" w:eastAsia="es-BO"/>
              </w:rPr>
              <w:t>RED DE PROVEEDORES</w:t>
            </w:r>
          </w:p>
        </w:tc>
        <w:tc>
          <w:tcPr>
            <w:tcW w:w="5262" w:type="dxa"/>
            <w:gridSpan w:val="2"/>
            <w:tcBorders>
              <w:top w:val="single" w:sz="2" w:space="0" w:color="000000"/>
              <w:left w:val="single" w:sz="2" w:space="0" w:color="000000"/>
              <w:bottom w:val="single" w:sz="2" w:space="0" w:color="000000"/>
              <w:right w:val="single" w:sz="2" w:space="0" w:color="000000"/>
            </w:tcBorders>
          </w:tcPr>
          <w:p w14:paraId="5D7326C5"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r w:rsidR="004134E1" w:rsidRPr="00C80D52" w14:paraId="17ED1849"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17ACF6DC" w14:textId="0753567E"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A NIVEL NACIONAL</w:t>
            </w:r>
            <w:r>
              <w:rPr>
                <w:rFonts w:ascii="Tahoma" w:hAnsi="Tahoma" w:cs="Tahoma"/>
                <w:color w:val="000000"/>
                <w:sz w:val="18"/>
                <w:szCs w:val="18"/>
                <w:lang w:val="es-BO" w:eastAsia="es-BO"/>
              </w:rPr>
              <w:t xml:space="preserve"> Y REGIONAL</w:t>
            </w:r>
          </w:p>
        </w:tc>
        <w:tc>
          <w:tcPr>
            <w:tcW w:w="5262" w:type="dxa"/>
            <w:gridSpan w:val="2"/>
            <w:tcBorders>
              <w:top w:val="single" w:sz="2" w:space="0" w:color="000000"/>
              <w:left w:val="single" w:sz="2" w:space="0" w:color="000000"/>
              <w:bottom w:val="single" w:sz="2" w:space="0" w:color="000000"/>
              <w:right w:val="single" w:sz="2" w:space="0" w:color="000000"/>
            </w:tcBorders>
          </w:tcPr>
          <w:p w14:paraId="61872040" w14:textId="266FB752"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7E30EE">
              <w:rPr>
                <w:rFonts w:ascii="Tahoma" w:hAnsi="Tahoma" w:cs="Tahoma"/>
                <w:sz w:val="18"/>
                <w:szCs w:val="18"/>
                <w:lang w:val="es-BO" w:eastAsia="es-BO"/>
              </w:rPr>
              <w:t>N</w:t>
            </w:r>
            <w:r>
              <w:rPr>
                <w:rFonts w:ascii="Tahoma" w:hAnsi="Tahoma" w:cs="Tahoma"/>
                <w:sz w:val="18"/>
                <w:szCs w:val="18"/>
                <w:lang w:val="es-BO" w:eastAsia="es-BO"/>
              </w:rPr>
              <w:t>Ó</w:t>
            </w:r>
            <w:r w:rsidRPr="007E30EE">
              <w:rPr>
                <w:rFonts w:ascii="Tahoma" w:hAnsi="Tahoma" w:cs="Tahoma"/>
                <w:sz w:val="18"/>
                <w:szCs w:val="18"/>
                <w:lang w:val="es-BO" w:eastAsia="es-BO"/>
              </w:rPr>
              <w:t>M</w:t>
            </w:r>
            <w:r>
              <w:rPr>
                <w:rFonts w:ascii="Tahoma" w:hAnsi="Tahoma" w:cs="Tahoma"/>
                <w:sz w:val="18"/>
                <w:szCs w:val="18"/>
                <w:lang w:val="es-BO" w:eastAsia="es-BO"/>
              </w:rPr>
              <w:t>INA</w:t>
            </w:r>
            <w:r w:rsidRPr="007E30EE">
              <w:rPr>
                <w:rFonts w:ascii="Tahoma" w:hAnsi="Tahoma" w:cs="Tahoma"/>
                <w:sz w:val="18"/>
                <w:szCs w:val="18"/>
                <w:lang w:val="es-BO" w:eastAsia="es-BO"/>
              </w:rPr>
              <w:t xml:space="preserve"> DE PRO</w:t>
            </w:r>
            <w:r>
              <w:rPr>
                <w:rFonts w:ascii="Tahoma" w:hAnsi="Tahoma" w:cs="Tahoma"/>
                <w:sz w:val="18"/>
                <w:szCs w:val="18"/>
                <w:lang w:val="es-BO" w:eastAsia="es-BO"/>
              </w:rPr>
              <w:t>F</w:t>
            </w:r>
            <w:r w:rsidRPr="007E30EE">
              <w:rPr>
                <w:rFonts w:ascii="Tahoma" w:hAnsi="Tahoma" w:cs="Tahoma"/>
                <w:sz w:val="18"/>
                <w:szCs w:val="18"/>
                <w:lang w:val="es-BO" w:eastAsia="es-BO"/>
              </w:rPr>
              <w:t>E</w:t>
            </w:r>
            <w:r>
              <w:rPr>
                <w:rFonts w:ascii="Tahoma" w:hAnsi="Tahoma" w:cs="Tahoma"/>
                <w:sz w:val="18"/>
                <w:szCs w:val="18"/>
                <w:lang w:val="es-BO" w:eastAsia="es-BO"/>
              </w:rPr>
              <w:t>SIONALE</w:t>
            </w:r>
            <w:r w:rsidRPr="007E30EE">
              <w:rPr>
                <w:rFonts w:ascii="Tahoma" w:hAnsi="Tahoma" w:cs="Tahoma"/>
                <w:sz w:val="18"/>
                <w:szCs w:val="18"/>
                <w:lang w:val="es-BO" w:eastAsia="es-BO"/>
              </w:rPr>
              <w:t>S</w:t>
            </w:r>
            <w:r>
              <w:rPr>
                <w:rFonts w:ascii="Tahoma" w:hAnsi="Tahoma" w:cs="Tahoma"/>
                <w:sz w:val="18"/>
                <w:szCs w:val="18"/>
                <w:lang w:val="es-BO" w:eastAsia="es-BO"/>
              </w:rPr>
              <w:t xml:space="preserve"> POR ESPECIALIDAD, ÁREAS</w:t>
            </w:r>
          </w:p>
        </w:tc>
      </w:tr>
      <w:tr w:rsidR="004134E1" w:rsidRPr="00C80D52" w14:paraId="29BD0B0D"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58F294F3" w14:textId="2329D81F"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CENTROS DE ATENCIÓN Y HOSPITALIZACIÓN</w:t>
            </w:r>
          </w:p>
        </w:tc>
        <w:tc>
          <w:tcPr>
            <w:tcW w:w="5262" w:type="dxa"/>
            <w:gridSpan w:val="2"/>
            <w:tcBorders>
              <w:top w:val="single" w:sz="2" w:space="0" w:color="000000"/>
              <w:left w:val="single" w:sz="2" w:space="0" w:color="000000"/>
              <w:bottom w:val="single" w:sz="2" w:space="0" w:color="000000"/>
              <w:right w:val="single" w:sz="2" w:space="0" w:color="000000"/>
            </w:tcBorders>
          </w:tcPr>
          <w:p w14:paraId="6D49227D" w14:textId="26D89890"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sidRPr="00C80D52">
              <w:rPr>
                <w:rFonts w:ascii="Tahoma" w:hAnsi="Tahoma" w:cs="Tahoma"/>
                <w:color w:val="000000"/>
                <w:sz w:val="18"/>
                <w:szCs w:val="18"/>
                <w:lang w:val="es-BO" w:eastAsia="es-BO"/>
              </w:rPr>
              <w:t xml:space="preserve"> </w:t>
            </w:r>
            <w:r>
              <w:rPr>
                <w:rFonts w:ascii="Tahoma" w:hAnsi="Tahoma" w:cs="Tahoma"/>
                <w:color w:val="000000"/>
                <w:sz w:val="18"/>
                <w:szCs w:val="18"/>
                <w:lang w:val="es-BO" w:eastAsia="es-BO"/>
              </w:rPr>
              <w:t>HOSPITALES, CLÍNICAS, CONSULTORIOS</w:t>
            </w:r>
          </w:p>
        </w:tc>
      </w:tr>
      <w:tr w:rsidR="004134E1" w:rsidRPr="00C80D52" w14:paraId="1E570DD6"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4C55E8ED" w14:textId="1754E785"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CENTROS DE DIAGNÓSTICO COMPLEMENTARIOS</w:t>
            </w:r>
          </w:p>
        </w:tc>
        <w:tc>
          <w:tcPr>
            <w:tcW w:w="5262" w:type="dxa"/>
            <w:gridSpan w:val="2"/>
            <w:tcBorders>
              <w:top w:val="single" w:sz="2" w:space="0" w:color="000000"/>
              <w:left w:val="single" w:sz="2" w:space="0" w:color="000000"/>
              <w:bottom w:val="single" w:sz="2" w:space="0" w:color="000000"/>
              <w:right w:val="single" w:sz="2" w:space="0" w:color="000000"/>
            </w:tcBorders>
          </w:tcPr>
          <w:p w14:paraId="16D5ACE8" w14:textId="5E6182A2"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LABORATORIOS, RAYOS X, ECOGRAFÍAS, ORTEPEDIA</w:t>
            </w:r>
            <w:r w:rsidRPr="00C80D52">
              <w:rPr>
                <w:rFonts w:ascii="Tahoma" w:hAnsi="Tahoma" w:cs="Tahoma"/>
                <w:color w:val="000000"/>
                <w:sz w:val="18"/>
                <w:szCs w:val="18"/>
                <w:lang w:val="es-BO" w:eastAsia="es-BO"/>
              </w:rPr>
              <w:t xml:space="preserve"> </w:t>
            </w:r>
            <w:r>
              <w:rPr>
                <w:rFonts w:ascii="Tahoma" w:hAnsi="Tahoma" w:cs="Tahoma"/>
                <w:color w:val="000000"/>
                <w:sz w:val="18"/>
                <w:szCs w:val="18"/>
                <w:lang w:val="es-BO" w:eastAsia="es-BO"/>
              </w:rPr>
              <w:t>Y OTROS</w:t>
            </w:r>
          </w:p>
        </w:tc>
      </w:tr>
      <w:tr w:rsidR="004134E1" w:rsidRPr="00C80D52" w14:paraId="53BB6FF9" w14:textId="77777777" w:rsidTr="004134E1">
        <w:trPr>
          <w:trHeight w:val="226"/>
          <w:jc w:val="center"/>
        </w:trPr>
        <w:tc>
          <w:tcPr>
            <w:tcW w:w="3071" w:type="dxa"/>
            <w:tcBorders>
              <w:top w:val="single" w:sz="2" w:space="0" w:color="000000"/>
              <w:left w:val="single" w:sz="2" w:space="0" w:color="000000"/>
              <w:bottom w:val="single" w:sz="2" w:space="0" w:color="000000"/>
              <w:right w:val="single" w:sz="2" w:space="0" w:color="000000"/>
            </w:tcBorders>
          </w:tcPr>
          <w:p w14:paraId="1A69079C" w14:textId="2F428D05" w:rsidR="004134E1" w:rsidRPr="00C80D52" w:rsidRDefault="004134E1" w:rsidP="006A6197">
            <w:pPr>
              <w:autoSpaceDE w:val="0"/>
              <w:autoSpaceDN w:val="0"/>
              <w:adjustRightInd w:val="0"/>
              <w:jc w:val="both"/>
              <w:rPr>
                <w:rFonts w:ascii="Tahoma" w:hAnsi="Tahoma" w:cs="Tahoma"/>
                <w:color w:val="000000"/>
                <w:sz w:val="18"/>
                <w:szCs w:val="18"/>
                <w:lang w:val="es-BO" w:eastAsia="es-BO"/>
              </w:rPr>
            </w:pPr>
            <w:r>
              <w:rPr>
                <w:rFonts w:ascii="Tahoma" w:hAnsi="Tahoma" w:cs="Tahoma"/>
                <w:color w:val="000000"/>
                <w:sz w:val="18"/>
                <w:szCs w:val="18"/>
                <w:lang w:val="es-BO" w:eastAsia="es-BO"/>
              </w:rPr>
              <w:t>GASTOS FUNERARIOS O DE SEPELIO</w:t>
            </w:r>
          </w:p>
        </w:tc>
        <w:tc>
          <w:tcPr>
            <w:tcW w:w="5262" w:type="dxa"/>
            <w:gridSpan w:val="2"/>
            <w:tcBorders>
              <w:top w:val="single" w:sz="2" w:space="0" w:color="000000"/>
              <w:left w:val="single" w:sz="2" w:space="0" w:color="000000"/>
              <w:bottom w:val="single" w:sz="2" w:space="0" w:color="000000"/>
              <w:right w:val="single" w:sz="2" w:space="0" w:color="000000"/>
            </w:tcBorders>
          </w:tcPr>
          <w:p w14:paraId="4A55AC2F" w14:textId="77777777" w:rsidR="004134E1" w:rsidRPr="00C80D52" w:rsidRDefault="004134E1" w:rsidP="006A6197">
            <w:pPr>
              <w:autoSpaceDE w:val="0"/>
              <w:autoSpaceDN w:val="0"/>
              <w:adjustRightInd w:val="0"/>
              <w:jc w:val="both"/>
              <w:rPr>
                <w:rFonts w:ascii="Tahoma" w:hAnsi="Tahoma" w:cs="Tahoma"/>
                <w:color w:val="000000"/>
                <w:sz w:val="18"/>
                <w:szCs w:val="18"/>
                <w:lang w:val="es-BO" w:eastAsia="es-BO"/>
              </w:rPr>
            </w:pPr>
          </w:p>
        </w:tc>
      </w:tr>
    </w:tbl>
    <w:p w14:paraId="3ECFCCE3" w14:textId="77777777" w:rsidR="001347D9" w:rsidRPr="00C80D52" w:rsidRDefault="001347D9" w:rsidP="001347D9">
      <w:pPr>
        <w:tabs>
          <w:tab w:val="left" w:pos="1843"/>
        </w:tabs>
        <w:autoSpaceDE w:val="0"/>
        <w:autoSpaceDN w:val="0"/>
        <w:adjustRightInd w:val="0"/>
        <w:jc w:val="both"/>
        <w:rPr>
          <w:rFonts w:ascii="Tahoma" w:hAnsi="Tahoma" w:cs="Tahoma"/>
          <w:sz w:val="22"/>
          <w:szCs w:val="22"/>
          <w:lang w:val="es-BO" w:bidi="he-IL"/>
        </w:rPr>
      </w:pPr>
    </w:p>
    <w:p w14:paraId="44F3F19D" w14:textId="77777777" w:rsidR="001347D9" w:rsidRPr="00C80D52" w:rsidRDefault="001347D9" w:rsidP="001347D9">
      <w:pPr>
        <w:tabs>
          <w:tab w:val="left" w:pos="1843"/>
        </w:tabs>
        <w:autoSpaceDE w:val="0"/>
        <w:autoSpaceDN w:val="0"/>
        <w:adjustRightInd w:val="0"/>
        <w:jc w:val="both"/>
        <w:rPr>
          <w:rFonts w:ascii="Tahoma" w:hAnsi="Tahoma" w:cs="Tahoma"/>
          <w:sz w:val="22"/>
          <w:szCs w:val="22"/>
          <w:lang w:val="es-BO" w:bidi="he-IL"/>
        </w:rPr>
      </w:pPr>
    </w:p>
    <w:p w14:paraId="5D88E302" w14:textId="77777777" w:rsidR="001347D9" w:rsidRPr="00C80D52" w:rsidRDefault="001347D9" w:rsidP="001347D9">
      <w:pPr>
        <w:tabs>
          <w:tab w:val="left" w:pos="1843"/>
        </w:tabs>
        <w:autoSpaceDE w:val="0"/>
        <w:autoSpaceDN w:val="0"/>
        <w:adjustRightInd w:val="0"/>
        <w:jc w:val="both"/>
        <w:rPr>
          <w:rFonts w:ascii="Tahoma" w:hAnsi="Tahoma" w:cs="Tahoma"/>
          <w:sz w:val="22"/>
          <w:szCs w:val="22"/>
          <w:lang w:bidi="he-IL"/>
        </w:rPr>
      </w:pPr>
    </w:p>
    <w:p w14:paraId="6779AECC" w14:textId="77777777" w:rsidR="001347D9" w:rsidRPr="00C80D52" w:rsidRDefault="001347D9" w:rsidP="001347D9">
      <w:pPr>
        <w:tabs>
          <w:tab w:val="left" w:pos="1843"/>
        </w:tabs>
        <w:autoSpaceDE w:val="0"/>
        <w:autoSpaceDN w:val="0"/>
        <w:adjustRightInd w:val="0"/>
        <w:jc w:val="both"/>
        <w:rPr>
          <w:rFonts w:ascii="Tahoma" w:hAnsi="Tahoma" w:cs="Tahoma"/>
          <w:sz w:val="22"/>
          <w:szCs w:val="22"/>
          <w:lang w:bidi="he-IL"/>
        </w:rPr>
      </w:pPr>
    </w:p>
    <w:p w14:paraId="4233B79A" w14:textId="77777777" w:rsidR="001347D9" w:rsidRPr="00C80D52" w:rsidRDefault="001347D9" w:rsidP="001347D9">
      <w:pPr>
        <w:tabs>
          <w:tab w:val="left" w:pos="1843"/>
        </w:tabs>
        <w:autoSpaceDE w:val="0"/>
        <w:autoSpaceDN w:val="0"/>
        <w:adjustRightInd w:val="0"/>
        <w:jc w:val="both"/>
        <w:rPr>
          <w:rFonts w:ascii="Tahoma" w:hAnsi="Tahoma" w:cs="Tahoma"/>
          <w:sz w:val="22"/>
          <w:szCs w:val="22"/>
          <w:lang w:bidi="he-IL"/>
        </w:rPr>
      </w:pPr>
    </w:p>
    <w:p w14:paraId="55177393" w14:textId="77777777" w:rsidR="001347D9" w:rsidRPr="00C80D52" w:rsidRDefault="001347D9" w:rsidP="001347D9">
      <w:pPr>
        <w:tabs>
          <w:tab w:val="left" w:pos="1843"/>
        </w:tabs>
        <w:autoSpaceDE w:val="0"/>
        <w:autoSpaceDN w:val="0"/>
        <w:adjustRightInd w:val="0"/>
        <w:ind w:left="993"/>
        <w:jc w:val="both"/>
        <w:rPr>
          <w:rFonts w:ascii="Tahoma" w:hAnsi="Tahoma" w:cs="Tahoma"/>
          <w:sz w:val="22"/>
          <w:szCs w:val="22"/>
          <w:lang w:bidi="he-IL"/>
        </w:rPr>
      </w:pPr>
    </w:p>
    <w:p w14:paraId="2AF0597A" w14:textId="77777777" w:rsidR="001347D9" w:rsidRPr="00487C84" w:rsidRDefault="001347D9" w:rsidP="00635211">
      <w:pPr>
        <w:pStyle w:val="Normal2"/>
        <w:jc w:val="center"/>
        <w:rPr>
          <w:rFonts w:ascii="Verdana" w:hAnsi="Verdana" w:cs="Arial"/>
          <w:b/>
          <w:i/>
          <w:color w:val="004990"/>
          <w:sz w:val="18"/>
          <w:szCs w:val="18"/>
          <w:lang w:val="es-ES"/>
        </w:rPr>
      </w:pPr>
    </w:p>
    <w:sectPr w:rsidR="001347D9" w:rsidRPr="00487C84"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EE24A" w14:textId="77777777" w:rsidR="009A297F" w:rsidRDefault="009A297F">
      <w:r>
        <w:separator/>
      </w:r>
    </w:p>
  </w:endnote>
  <w:endnote w:type="continuationSeparator" w:id="0">
    <w:p w14:paraId="4613FD1E" w14:textId="77777777" w:rsidR="009A297F" w:rsidRDefault="009A2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5D1AD" w14:textId="4F33DD61" w:rsidR="001C5E1A" w:rsidRDefault="001C5E1A" w:rsidP="004C3D81">
    <w:pPr>
      <w:pStyle w:val="Piedepgina"/>
      <w:pBdr>
        <w:top w:val="single" w:sz="4" w:space="1" w:color="auto"/>
      </w:pBdr>
      <w:tabs>
        <w:tab w:val="clear" w:pos="8838"/>
        <w:tab w:val="left" w:pos="5670"/>
        <w:tab w:val="left" w:pos="7230"/>
        <w:tab w:val="right" w:pos="9720"/>
      </w:tabs>
      <w:rPr>
        <w:rFonts w:ascii="Tahoma" w:hAnsi="Tahoma" w:cs="Tahoma"/>
        <w:b/>
        <w:color w:val="004990"/>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F11B65">
      <w:rPr>
        <w:rFonts w:ascii="Tahoma" w:hAnsi="Tahoma" w:cs="Tahoma"/>
        <w:b/>
        <w:noProof/>
        <w:color w:val="004990"/>
        <w:lang w:val="es-ES_tradnl"/>
      </w:rPr>
      <w:t>37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42</w:t>
    </w:r>
  </w:p>
  <w:p w14:paraId="70D9C13F" w14:textId="77777777" w:rsidR="001C5E1A" w:rsidRPr="004C3D81" w:rsidRDefault="001C5E1A"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p>
  <w:p w14:paraId="6CD78133" w14:textId="77777777" w:rsidR="001C5E1A" w:rsidRDefault="001C5E1A">
    <w:pPr>
      <w:pStyle w:val="Piedepgina"/>
    </w:pPr>
  </w:p>
  <w:p w14:paraId="22847059" w14:textId="77777777" w:rsidR="001C5E1A" w:rsidRDefault="001C5E1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ECF17" w14:textId="77777777" w:rsidR="009A297F" w:rsidRDefault="009A297F">
      <w:r>
        <w:separator/>
      </w:r>
    </w:p>
  </w:footnote>
  <w:footnote w:type="continuationSeparator" w:id="0">
    <w:p w14:paraId="098DA06B" w14:textId="77777777" w:rsidR="009A297F" w:rsidRDefault="009A297F">
      <w:r>
        <w:continuationSeparator/>
      </w:r>
    </w:p>
  </w:footnote>
  <w:footnote w:id="1">
    <w:p w14:paraId="335B9834" w14:textId="77777777" w:rsidR="001C5E1A" w:rsidRPr="008D48C8" w:rsidRDefault="001C5E1A"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5BEAC294" w14:textId="77777777" w:rsidR="001C5E1A" w:rsidRPr="00353B1C" w:rsidRDefault="001C5E1A"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2D783" w14:textId="77777777" w:rsidR="001C5E1A" w:rsidRDefault="001C5E1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240" behindDoc="0" locked="0" layoutInCell="1" allowOverlap="1" wp14:anchorId="2A5C971A" wp14:editId="3D1D97F6">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CE28AE4" w14:textId="2D35AC7E" w:rsidR="001C5E1A" w:rsidRDefault="001C5E1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LICITACION PUBLICA N° </w:t>
    </w:r>
    <w:r>
      <w:rPr>
        <w:rFonts w:ascii="Tahoma" w:hAnsi="Tahoma" w:cs="Tahoma"/>
        <w:b/>
        <w:color w:val="004990"/>
        <w:highlight w:val="lightGray"/>
        <w:lang w:val="es-BO"/>
      </w:rPr>
      <w:t>64</w:t>
    </w:r>
    <w:r w:rsidRPr="00393ED2">
      <w:rPr>
        <w:rFonts w:ascii="Tahoma" w:hAnsi="Tahoma" w:cs="Tahoma"/>
        <w:b/>
        <w:color w:val="004990"/>
        <w:highlight w:val="lightGray"/>
        <w:lang w:val="es-BO"/>
      </w:rPr>
      <w:t>/</w:t>
    </w:r>
    <w:r>
      <w:rPr>
        <w:rFonts w:ascii="Tahoma" w:hAnsi="Tahoma" w:cs="Tahoma"/>
        <w:b/>
        <w:color w:val="004990"/>
        <w:lang w:val="es-BO"/>
      </w:rPr>
      <w:t>2016</w:t>
    </w:r>
  </w:p>
  <w:p w14:paraId="09F71F8D" w14:textId="77777777" w:rsidR="001C5E1A" w:rsidRPr="001A7100" w:rsidRDefault="001C5E1A"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 xml:space="preserve"> </w:t>
    </w:r>
    <w:r>
      <w:rPr>
        <w:rFonts w:ascii="Tahoma" w:hAnsi="Tahoma" w:cs="Tahoma"/>
        <w:b/>
        <w:color w:val="004990"/>
        <w:lang w:val="es-BO"/>
      </w:rPr>
      <w:t>“SEGURO MEDICO PRIVADO”</w:t>
    </w:r>
  </w:p>
  <w:p w14:paraId="68822C14" w14:textId="77777777" w:rsidR="001C5E1A" w:rsidRPr="00F8211E" w:rsidRDefault="001C5E1A">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C658B5CE"/>
    <w:lvl w:ilvl="0" w:tplc="47B8CDB8">
      <w:start w:val="1"/>
      <w:numFmt w:val="decimal"/>
      <w:lvlText w:val="2.%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2F9808E1"/>
    <w:multiLevelType w:val="multilevel"/>
    <w:tmpl w:val="B6288F20"/>
    <w:lvl w:ilvl="0">
      <w:start w:val="6"/>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13">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nsid w:val="5870195F"/>
    <w:multiLevelType w:val="singleLevel"/>
    <w:tmpl w:val="38C2B268"/>
    <w:lvl w:ilvl="0">
      <w:numFmt w:val="decimal"/>
      <w:pStyle w:val="Ttulo9"/>
      <w:lvlText w:val=""/>
      <w:lvlJc w:val="left"/>
    </w:lvl>
  </w:abstractNum>
  <w:abstractNum w:abstractNumId="22">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3">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5F784DF7"/>
    <w:multiLevelType w:val="multilevel"/>
    <w:tmpl w:val="80D259EA"/>
    <w:lvl w:ilvl="0">
      <w:start w:val="1"/>
      <w:numFmt w:val="decimal"/>
      <w:lvlText w:val="%1."/>
      <w:lvlJc w:val="left"/>
      <w:pPr>
        <w:ind w:left="4613" w:hanging="360"/>
      </w:pPr>
      <w:rPr>
        <w:rFonts w:hint="default"/>
        <w:b/>
        <w:i w:val="0"/>
        <w:color w:val="1F497D" w:themeColor="text2"/>
        <w:sz w:val="28"/>
        <w:szCs w:val="28"/>
      </w:rPr>
    </w:lvl>
    <w:lvl w:ilvl="1">
      <w:start w:val="1"/>
      <w:numFmt w:val="decimal"/>
      <w:isLgl/>
      <w:lvlText w:val="%1.%2."/>
      <w:lvlJc w:val="left"/>
      <w:pPr>
        <w:ind w:left="2422" w:hanging="720"/>
      </w:pPr>
      <w:rPr>
        <w:rFonts w:hint="default"/>
        <w:b/>
        <w:i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8">
    <w:nsid w:val="5F9D41D9"/>
    <w:multiLevelType w:val="multilevel"/>
    <w:tmpl w:val="27F426F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639179EE"/>
    <w:multiLevelType w:val="hybridMultilevel"/>
    <w:tmpl w:val="C690313C"/>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4">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5">
    <w:nsid w:val="76BE3BC0"/>
    <w:multiLevelType w:val="hybridMultilevel"/>
    <w:tmpl w:val="F9920914"/>
    <w:lvl w:ilvl="0" w:tplc="CC987820">
      <w:start w:val="885"/>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8">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9">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4"/>
  </w:num>
  <w:num w:numId="3">
    <w:abstractNumId w:val="24"/>
  </w:num>
  <w:num w:numId="4">
    <w:abstractNumId w:val="21"/>
  </w:num>
  <w:num w:numId="5">
    <w:abstractNumId w:val="4"/>
  </w:num>
  <w:num w:numId="6">
    <w:abstractNumId w:val="16"/>
  </w:num>
  <w:num w:numId="7">
    <w:abstractNumId w:val="8"/>
  </w:num>
  <w:num w:numId="8">
    <w:abstractNumId w:val="36"/>
  </w:num>
  <w:num w:numId="9">
    <w:abstractNumId w:val="11"/>
  </w:num>
  <w:num w:numId="10">
    <w:abstractNumId w:val="30"/>
  </w:num>
  <w:num w:numId="11">
    <w:abstractNumId w:val="39"/>
  </w:num>
  <w:num w:numId="12">
    <w:abstractNumId w:val="37"/>
  </w:num>
  <w:num w:numId="13">
    <w:abstractNumId w:val="9"/>
  </w:num>
  <w:num w:numId="14">
    <w:abstractNumId w:val="10"/>
  </w:num>
  <w:num w:numId="15">
    <w:abstractNumId w:val="7"/>
  </w:num>
  <w:num w:numId="16">
    <w:abstractNumId w:val="20"/>
  </w:num>
  <w:num w:numId="17">
    <w:abstractNumId w:val="26"/>
  </w:num>
  <w:num w:numId="18">
    <w:abstractNumId w:val="31"/>
  </w:num>
  <w:num w:numId="19">
    <w:abstractNumId w:val="19"/>
  </w:num>
  <w:num w:numId="20">
    <w:abstractNumId w:val="15"/>
  </w:num>
  <w:num w:numId="21">
    <w:abstractNumId w:val="6"/>
  </w:num>
  <w:num w:numId="22">
    <w:abstractNumId w:val="22"/>
  </w:num>
  <w:num w:numId="23">
    <w:abstractNumId w:val="33"/>
  </w:num>
  <w:num w:numId="24">
    <w:abstractNumId w:val="29"/>
  </w:num>
  <w:num w:numId="25">
    <w:abstractNumId w:val="32"/>
  </w:num>
  <w:num w:numId="26">
    <w:abstractNumId w:val="25"/>
  </w:num>
  <w:num w:numId="27">
    <w:abstractNumId w:val="17"/>
  </w:num>
  <w:num w:numId="28">
    <w:abstractNumId w:val="1"/>
  </w:num>
  <w:num w:numId="29">
    <w:abstractNumId w:val="27"/>
  </w:num>
  <w:num w:numId="3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18"/>
  </w:num>
  <w:num w:numId="33">
    <w:abstractNumId w:val="23"/>
  </w:num>
  <w:num w:numId="34">
    <w:abstractNumId w:val="3"/>
  </w:num>
  <w:num w:numId="35">
    <w:abstractNumId w:val="13"/>
  </w:num>
  <w:num w:numId="36">
    <w:abstractNumId w:val="35"/>
  </w:num>
  <w:num w:numId="37">
    <w:abstractNumId w:val="38"/>
  </w:num>
  <w:num w:numId="38">
    <w:abstractNumId w:val="34"/>
  </w:num>
  <w:num w:numId="39">
    <w:abstractNumId w:val="12"/>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007"/>
    <w:rsid w:val="000021C9"/>
    <w:rsid w:val="00005E3F"/>
    <w:rsid w:val="00007591"/>
    <w:rsid w:val="00013010"/>
    <w:rsid w:val="000151EB"/>
    <w:rsid w:val="000162CE"/>
    <w:rsid w:val="000176A0"/>
    <w:rsid w:val="00021992"/>
    <w:rsid w:val="000236F6"/>
    <w:rsid w:val="00025D3A"/>
    <w:rsid w:val="00027666"/>
    <w:rsid w:val="00031D69"/>
    <w:rsid w:val="00034A3C"/>
    <w:rsid w:val="00047415"/>
    <w:rsid w:val="00047636"/>
    <w:rsid w:val="0004797A"/>
    <w:rsid w:val="0005679E"/>
    <w:rsid w:val="00057B37"/>
    <w:rsid w:val="00071085"/>
    <w:rsid w:val="00071FE3"/>
    <w:rsid w:val="000723A5"/>
    <w:rsid w:val="00072C1C"/>
    <w:rsid w:val="0007797B"/>
    <w:rsid w:val="000826B9"/>
    <w:rsid w:val="000829EE"/>
    <w:rsid w:val="00086388"/>
    <w:rsid w:val="000A09C9"/>
    <w:rsid w:val="000B29A8"/>
    <w:rsid w:val="000B379D"/>
    <w:rsid w:val="000B6395"/>
    <w:rsid w:val="000B7524"/>
    <w:rsid w:val="000C4932"/>
    <w:rsid w:val="000C7B95"/>
    <w:rsid w:val="000D08D2"/>
    <w:rsid w:val="000D11C9"/>
    <w:rsid w:val="000D1536"/>
    <w:rsid w:val="000D6FDE"/>
    <w:rsid w:val="000E1807"/>
    <w:rsid w:val="000E20B0"/>
    <w:rsid w:val="000F41EA"/>
    <w:rsid w:val="000F751E"/>
    <w:rsid w:val="00100FD0"/>
    <w:rsid w:val="00101D02"/>
    <w:rsid w:val="00101E78"/>
    <w:rsid w:val="001059D6"/>
    <w:rsid w:val="00107538"/>
    <w:rsid w:val="00107965"/>
    <w:rsid w:val="001109C9"/>
    <w:rsid w:val="00110DD5"/>
    <w:rsid w:val="0011558D"/>
    <w:rsid w:val="001167EC"/>
    <w:rsid w:val="001347D9"/>
    <w:rsid w:val="00136EFB"/>
    <w:rsid w:val="00140BA9"/>
    <w:rsid w:val="0014101D"/>
    <w:rsid w:val="00141FB3"/>
    <w:rsid w:val="00147AAA"/>
    <w:rsid w:val="00152E5F"/>
    <w:rsid w:val="00154AF9"/>
    <w:rsid w:val="0016265C"/>
    <w:rsid w:val="0016265F"/>
    <w:rsid w:val="00163803"/>
    <w:rsid w:val="0016534F"/>
    <w:rsid w:val="001702A0"/>
    <w:rsid w:val="0017367B"/>
    <w:rsid w:val="001754B0"/>
    <w:rsid w:val="00177F45"/>
    <w:rsid w:val="0018564F"/>
    <w:rsid w:val="00186397"/>
    <w:rsid w:val="00186F2B"/>
    <w:rsid w:val="001911F5"/>
    <w:rsid w:val="0019128F"/>
    <w:rsid w:val="00192B92"/>
    <w:rsid w:val="00196127"/>
    <w:rsid w:val="001A5646"/>
    <w:rsid w:val="001A6213"/>
    <w:rsid w:val="001A7715"/>
    <w:rsid w:val="001B20E2"/>
    <w:rsid w:val="001B2591"/>
    <w:rsid w:val="001B66CE"/>
    <w:rsid w:val="001C063B"/>
    <w:rsid w:val="001C3239"/>
    <w:rsid w:val="001C35BD"/>
    <w:rsid w:val="001C3F80"/>
    <w:rsid w:val="001C5772"/>
    <w:rsid w:val="001C5E1A"/>
    <w:rsid w:val="001C6005"/>
    <w:rsid w:val="001D10C3"/>
    <w:rsid w:val="001D15FB"/>
    <w:rsid w:val="001E147E"/>
    <w:rsid w:val="001E2FC8"/>
    <w:rsid w:val="001E4F0B"/>
    <w:rsid w:val="001E7518"/>
    <w:rsid w:val="001F286C"/>
    <w:rsid w:val="001F62DB"/>
    <w:rsid w:val="001F6474"/>
    <w:rsid w:val="002014A5"/>
    <w:rsid w:val="00202D5F"/>
    <w:rsid w:val="002041AD"/>
    <w:rsid w:val="002128D9"/>
    <w:rsid w:val="00212A0A"/>
    <w:rsid w:val="00212F70"/>
    <w:rsid w:val="00220F24"/>
    <w:rsid w:val="00224726"/>
    <w:rsid w:val="00224732"/>
    <w:rsid w:val="002275B2"/>
    <w:rsid w:val="00230485"/>
    <w:rsid w:val="00231C20"/>
    <w:rsid w:val="002320F9"/>
    <w:rsid w:val="00232ABF"/>
    <w:rsid w:val="00234A8A"/>
    <w:rsid w:val="00235AEB"/>
    <w:rsid w:val="002412B6"/>
    <w:rsid w:val="0024258D"/>
    <w:rsid w:val="00242C43"/>
    <w:rsid w:val="00243D58"/>
    <w:rsid w:val="00245981"/>
    <w:rsid w:val="00246345"/>
    <w:rsid w:val="00247013"/>
    <w:rsid w:val="00247FFD"/>
    <w:rsid w:val="002529B9"/>
    <w:rsid w:val="00254075"/>
    <w:rsid w:val="00256562"/>
    <w:rsid w:val="00257599"/>
    <w:rsid w:val="0025778B"/>
    <w:rsid w:val="00260215"/>
    <w:rsid w:val="00261FC8"/>
    <w:rsid w:val="0026250F"/>
    <w:rsid w:val="002625F4"/>
    <w:rsid w:val="00266740"/>
    <w:rsid w:val="002705DF"/>
    <w:rsid w:val="00272CF3"/>
    <w:rsid w:val="0027510F"/>
    <w:rsid w:val="00276748"/>
    <w:rsid w:val="00277724"/>
    <w:rsid w:val="0028113B"/>
    <w:rsid w:val="0028188C"/>
    <w:rsid w:val="002837F3"/>
    <w:rsid w:val="0028399F"/>
    <w:rsid w:val="00291BC9"/>
    <w:rsid w:val="002973D2"/>
    <w:rsid w:val="00297954"/>
    <w:rsid w:val="002A0C10"/>
    <w:rsid w:val="002A1C2F"/>
    <w:rsid w:val="002A739A"/>
    <w:rsid w:val="002B2462"/>
    <w:rsid w:val="002B51D8"/>
    <w:rsid w:val="002C1074"/>
    <w:rsid w:val="002C1093"/>
    <w:rsid w:val="002C2677"/>
    <w:rsid w:val="002C3226"/>
    <w:rsid w:val="002C3600"/>
    <w:rsid w:val="002C47C9"/>
    <w:rsid w:val="002C5A96"/>
    <w:rsid w:val="002D3D46"/>
    <w:rsid w:val="002D511E"/>
    <w:rsid w:val="002D622B"/>
    <w:rsid w:val="002E4183"/>
    <w:rsid w:val="002E7001"/>
    <w:rsid w:val="002F1204"/>
    <w:rsid w:val="002F3600"/>
    <w:rsid w:val="002F5046"/>
    <w:rsid w:val="0030079D"/>
    <w:rsid w:val="003019C3"/>
    <w:rsid w:val="00301A70"/>
    <w:rsid w:val="0030531E"/>
    <w:rsid w:val="00306913"/>
    <w:rsid w:val="00311B62"/>
    <w:rsid w:val="00313A30"/>
    <w:rsid w:val="0032182A"/>
    <w:rsid w:val="00321867"/>
    <w:rsid w:val="00322B05"/>
    <w:rsid w:val="00327DA0"/>
    <w:rsid w:val="0033141A"/>
    <w:rsid w:val="0033524D"/>
    <w:rsid w:val="0034393A"/>
    <w:rsid w:val="00353AD0"/>
    <w:rsid w:val="00361547"/>
    <w:rsid w:val="00363AB8"/>
    <w:rsid w:val="0036430B"/>
    <w:rsid w:val="00365802"/>
    <w:rsid w:val="00365F48"/>
    <w:rsid w:val="00370549"/>
    <w:rsid w:val="00373C1B"/>
    <w:rsid w:val="00380F9D"/>
    <w:rsid w:val="00386738"/>
    <w:rsid w:val="00387450"/>
    <w:rsid w:val="003877F5"/>
    <w:rsid w:val="003908E5"/>
    <w:rsid w:val="00392A18"/>
    <w:rsid w:val="003931FE"/>
    <w:rsid w:val="00393ED2"/>
    <w:rsid w:val="00397BB3"/>
    <w:rsid w:val="00397D11"/>
    <w:rsid w:val="003A146A"/>
    <w:rsid w:val="003A283A"/>
    <w:rsid w:val="003A2EAB"/>
    <w:rsid w:val="003A58FE"/>
    <w:rsid w:val="003A625B"/>
    <w:rsid w:val="003B0539"/>
    <w:rsid w:val="003B4A90"/>
    <w:rsid w:val="003C0C2D"/>
    <w:rsid w:val="003C4319"/>
    <w:rsid w:val="003D0298"/>
    <w:rsid w:val="003D5156"/>
    <w:rsid w:val="003D5FA3"/>
    <w:rsid w:val="003E36AA"/>
    <w:rsid w:val="003E6995"/>
    <w:rsid w:val="003E6FF9"/>
    <w:rsid w:val="003F3499"/>
    <w:rsid w:val="003F5F0D"/>
    <w:rsid w:val="003F7597"/>
    <w:rsid w:val="003F7E9B"/>
    <w:rsid w:val="004023C1"/>
    <w:rsid w:val="004026DA"/>
    <w:rsid w:val="00402C68"/>
    <w:rsid w:val="00403334"/>
    <w:rsid w:val="004115F6"/>
    <w:rsid w:val="00411DF3"/>
    <w:rsid w:val="004131B1"/>
    <w:rsid w:val="004134E1"/>
    <w:rsid w:val="004136A9"/>
    <w:rsid w:val="0041662D"/>
    <w:rsid w:val="004238F2"/>
    <w:rsid w:val="00423D46"/>
    <w:rsid w:val="0042492C"/>
    <w:rsid w:val="00425049"/>
    <w:rsid w:val="00426F58"/>
    <w:rsid w:val="00435402"/>
    <w:rsid w:val="0043727C"/>
    <w:rsid w:val="00440018"/>
    <w:rsid w:val="0044423C"/>
    <w:rsid w:val="00446FD8"/>
    <w:rsid w:val="0044739A"/>
    <w:rsid w:val="00447A35"/>
    <w:rsid w:val="00450A1E"/>
    <w:rsid w:val="00454933"/>
    <w:rsid w:val="00455E74"/>
    <w:rsid w:val="00455EE3"/>
    <w:rsid w:val="004571AF"/>
    <w:rsid w:val="004625ED"/>
    <w:rsid w:val="00462D6B"/>
    <w:rsid w:val="0046308D"/>
    <w:rsid w:val="004658EB"/>
    <w:rsid w:val="0046662C"/>
    <w:rsid w:val="00473E69"/>
    <w:rsid w:val="004757D0"/>
    <w:rsid w:val="00477DB8"/>
    <w:rsid w:val="0048285E"/>
    <w:rsid w:val="00483F21"/>
    <w:rsid w:val="00487C84"/>
    <w:rsid w:val="004933D3"/>
    <w:rsid w:val="004A50FC"/>
    <w:rsid w:val="004A526E"/>
    <w:rsid w:val="004B2377"/>
    <w:rsid w:val="004B423D"/>
    <w:rsid w:val="004B5906"/>
    <w:rsid w:val="004B602A"/>
    <w:rsid w:val="004C086B"/>
    <w:rsid w:val="004C38F5"/>
    <w:rsid w:val="004C3D81"/>
    <w:rsid w:val="004C4476"/>
    <w:rsid w:val="004C5AD7"/>
    <w:rsid w:val="004C6F4F"/>
    <w:rsid w:val="004D07BD"/>
    <w:rsid w:val="004D144D"/>
    <w:rsid w:val="004D7985"/>
    <w:rsid w:val="004F04D2"/>
    <w:rsid w:val="004F1913"/>
    <w:rsid w:val="004F477A"/>
    <w:rsid w:val="004F4AF8"/>
    <w:rsid w:val="00503092"/>
    <w:rsid w:val="005059F9"/>
    <w:rsid w:val="005101FD"/>
    <w:rsid w:val="00510D3A"/>
    <w:rsid w:val="005113EF"/>
    <w:rsid w:val="00511895"/>
    <w:rsid w:val="00513E67"/>
    <w:rsid w:val="00517194"/>
    <w:rsid w:val="00520410"/>
    <w:rsid w:val="00521169"/>
    <w:rsid w:val="00522850"/>
    <w:rsid w:val="00524273"/>
    <w:rsid w:val="00524A15"/>
    <w:rsid w:val="005271D5"/>
    <w:rsid w:val="00530DFC"/>
    <w:rsid w:val="005322C7"/>
    <w:rsid w:val="0053296E"/>
    <w:rsid w:val="0053300E"/>
    <w:rsid w:val="0053434D"/>
    <w:rsid w:val="0054591C"/>
    <w:rsid w:val="00545E6C"/>
    <w:rsid w:val="00547972"/>
    <w:rsid w:val="00552B0E"/>
    <w:rsid w:val="00555A58"/>
    <w:rsid w:val="00561143"/>
    <w:rsid w:val="005649CE"/>
    <w:rsid w:val="00575C0F"/>
    <w:rsid w:val="005817F3"/>
    <w:rsid w:val="005822A1"/>
    <w:rsid w:val="0058313F"/>
    <w:rsid w:val="00583F83"/>
    <w:rsid w:val="00586013"/>
    <w:rsid w:val="00591092"/>
    <w:rsid w:val="005911CF"/>
    <w:rsid w:val="0059447A"/>
    <w:rsid w:val="00594D44"/>
    <w:rsid w:val="005A05E5"/>
    <w:rsid w:val="005A567A"/>
    <w:rsid w:val="005B4B68"/>
    <w:rsid w:val="005B6346"/>
    <w:rsid w:val="005C0D9C"/>
    <w:rsid w:val="005C1576"/>
    <w:rsid w:val="005D06B6"/>
    <w:rsid w:val="005D6CD8"/>
    <w:rsid w:val="005D6E1B"/>
    <w:rsid w:val="005E1529"/>
    <w:rsid w:val="005E6CE8"/>
    <w:rsid w:val="005F0333"/>
    <w:rsid w:val="005F3973"/>
    <w:rsid w:val="005F3F98"/>
    <w:rsid w:val="005F519A"/>
    <w:rsid w:val="005F7AA6"/>
    <w:rsid w:val="006027BE"/>
    <w:rsid w:val="00607F42"/>
    <w:rsid w:val="00612356"/>
    <w:rsid w:val="006136EC"/>
    <w:rsid w:val="00614FDE"/>
    <w:rsid w:val="006155DF"/>
    <w:rsid w:val="00617026"/>
    <w:rsid w:val="006243B0"/>
    <w:rsid w:val="00627D7C"/>
    <w:rsid w:val="00630560"/>
    <w:rsid w:val="00634F10"/>
    <w:rsid w:val="00635211"/>
    <w:rsid w:val="00637143"/>
    <w:rsid w:val="0064150D"/>
    <w:rsid w:val="006460F4"/>
    <w:rsid w:val="00650CAB"/>
    <w:rsid w:val="00653147"/>
    <w:rsid w:val="00654BEB"/>
    <w:rsid w:val="00654E08"/>
    <w:rsid w:val="00655D39"/>
    <w:rsid w:val="00662AB4"/>
    <w:rsid w:val="006631C6"/>
    <w:rsid w:val="00667D29"/>
    <w:rsid w:val="00671401"/>
    <w:rsid w:val="006736CF"/>
    <w:rsid w:val="00675705"/>
    <w:rsid w:val="00675A11"/>
    <w:rsid w:val="006768BD"/>
    <w:rsid w:val="00684991"/>
    <w:rsid w:val="0068764A"/>
    <w:rsid w:val="0069280E"/>
    <w:rsid w:val="00696B12"/>
    <w:rsid w:val="0069719F"/>
    <w:rsid w:val="006A0327"/>
    <w:rsid w:val="006A0513"/>
    <w:rsid w:val="006A1827"/>
    <w:rsid w:val="006A2124"/>
    <w:rsid w:val="006A2722"/>
    <w:rsid w:val="006A4381"/>
    <w:rsid w:val="006A52BA"/>
    <w:rsid w:val="006A5A07"/>
    <w:rsid w:val="006A6197"/>
    <w:rsid w:val="006A680A"/>
    <w:rsid w:val="006B0B25"/>
    <w:rsid w:val="006B421C"/>
    <w:rsid w:val="006B4A6A"/>
    <w:rsid w:val="006C0CF9"/>
    <w:rsid w:val="006C59BB"/>
    <w:rsid w:val="006C5ED5"/>
    <w:rsid w:val="006D0D8C"/>
    <w:rsid w:val="006D2CFF"/>
    <w:rsid w:val="006D2E44"/>
    <w:rsid w:val="006D693B"/>
    <w:rsid w:val="006E1FF1"/>
    <w:rsid w:val="006E40F9"/>
    <w:rsid w:val="006E7349"/>
    <w:rsid w:val="006F0582"/>
    <w:rsid w:val="006F0C5C"/>
    <w:rsid w:val="006F30EC"/>
    <w:rsid w:val="006F39D8"/>
    <w:rsid w:val="006F53E5"/>
    <w:rsid w:val="006F68F7"/>
    <w:rsid w:val="00700A64"/>
    <w:rsid w:val="00702610"/>
    <w:rsid w:val="00712A34"/>
    <w:rsid w:val="00722883"/>
    <w:rsid w:val="00723550"/>
    <w:rsid w:val="00724AF4"/>
    <w:rsid w:val="007259DC"/>
    <w:rsid w:val="0072607F"/>
    <w:rsid w:val="007314F6"/>
    <w:rsid w:val="00731825"/>
    <w:rsid w:val="00732D7A"/>
    <w:rsid w:val="00732DAD"/>
    <w:rsid w:val="00734538"/>
    <w:rsid w:val="007420AF"/>
    <w:rsid w:val="00753655"/>
    <w:rsid w:val="00755B71"/>
    <w:rsid w:val="00755EF4"/>
    <w:rsid w:val="00761D03"/>
    <w:rsid w:val="00762D7F"/>
    <w:rsid w:val="00763500"/>
    <w:rsid w:val="00763D74"/>
    <w:rsid w:val="0077105C"/>
    <w:rsid w:val="00775B4B"/>
    <w:rsid w:val="00776C62"/>
    <w:rsid w:val="00777E0E"/>
    <w:rsid w:val="00777FAB"/>
    <w:rsid w:val="00780BA7"/>
    <w:rsid w:val="00780FD6"/>
    <w:rsid w:val="0078328B"/>
    <w:rsid w:val="00784C20"/>
    <w:rsid w:val="0079131E"/>
    <w:rsid w:val="007978DB"/>
    <w:rsid w:val="007A3E4E"/>
    <w:rsid w:val="007A524E"/>
    <w:rsid w:val="007A601D"/>
    <w:rsid w:val="007B011B"/>
    <w:rsid w:val="007B1933"/>
    <w:rsid w:val="007B4D77"/>
    <w:rsid w:val="007B60A3"/>
    <w:rsid w:val="007B6DB1"/>
    <w:rsid w:val="007B75FB"/>
    <w:rsid w:val="007B7AC2"/>
    <w:rsid w:val="007C1A0C"/>
    <w:rsid w:val="007C3B60"/>
    <w:rsid w:val="007C732E"/>
    <w:rsid w:val="007D0A76"/>
    <w:rsid w:val="007D1257"/>
    <w:rsid w:val="007D4A84"/>
    <w:rsid w:val="007D640D"/>
    <w:rsid w:val="007E01C4"/>
    <w:rsid w:val="007E0512"/>
    <w:rsid w:val="007E0A55"/>
    <w:rsid w:val="007E317F"/>
    <w:rsid w:val="007E5AA1"/>
    <w:rsid w:val="007F2C70"/>
    <w:rsid w:val="007F4A49"/>
    <w:rsid w:val="007F5376"/>
    <w:rsid w:val="00801B09"/>
    <w:rsid w:val="008026A5"/>
    <w:rsid w:val="00807054"/>
    <w:rsid w:val="0081384E"/>
    <w:rsid w:val="00824E01"/>
    <w:rsid w:val="008251E1"/>
    <w:rsid w:val="00825C7C"/>
    <w:rsid w:val="0082637F"/>
    <w:rsid w:val="00831091"/>
    <w:rsid w:val="00831EF4"/>
    <w:rsid w:val="00832A1C"/>
    <w:rsid w:val="00833AD9"/>
    <w:rsid w:val="008358BD"/>
    <w:rsid w:val="00837B8A"/>
    <w:rsid w:val="0084401D"/>
    <w:rsid w:val="008463D3"/>
    <w:rsid w:val="00846A8A"/>
    <w:rsid w:val="00847AD8"/>
    <w:rsid w:val="00847F2A"/>
    <w:rsid w:val="008500C1"/>
    <w:rsid w:val="00861A75"/>
    <w:rsid w:val="00861B0C"/>
    <w:rsid w:val="0086302F"/>
    <w:rsid w:val="00866814"/>
    <w:rsid w:val="0087448E"/>
    <w:rsid w:val="00874CD7"/>
    <w:rsid w:val="008806CF"/>
    <w:rsid w:val="0088156D"/>
    <w:rsid w:val="00882A3D"/>
    <w:rsid w:val="00884664"/>
    <w:rsid w:val="008851E0"/>
    <w:rsid w:val="00886CB5"/>
    <w:rsid w:val="00887B9C"/>
    <w:rsid w:val="00890D37"/>
    <w:rsid w:val="00891DE9"/>
    <w:rsid w:val="00895377"/>
    <w:rsid w:val="00897697"/>
    <w:rsid w:val="00897DF6"/>
    <w:rsid w:val="008A0BB8"/>
    <w:rsid w:val="008B0604"/>
    <w:rsid w:val="008B3986"/>
    <w:rsid w:val="008B4DF8"/>
    <w:rsid w:val="008C0566"/>
    <w:rsid w:val="008C4000"/>
    <w:rsid w:val="008C40E5"/>
    <w:rsid w:val="008C5004"/>
    <w:rsid w:val="008C5CFC"/>
    <w:rsid w:val="008D0E9A"/>
    <w:rsid w:val="008D45ED"/>
    <w:rsid w:val="008E57ED"/>
    <w:rsid w:val="008E5C28"/>
    <w:rsid w:val="008E6FBA"/>
    <w:rsid w:val="008E7DBF"/>
    <w:rsid w:val="008F291D"/>
    <w:rsid w:val="008F49EC"/>
    <w:rsid w:val="008F58F5"/>
    <w:rsid w:val="0090080D"/>
    <w:rsid w:val="00900DAD"/>
    <w:rsid w:val="0090438E"/>
    <w:rsid w:val="009050FA"/>
    <w:rsid w:val="00914E9D"/>
    <w:rsid w:val="0091649F"/>
    <w:rsid w:val="0092418A"/>
    <w:rsid w:val="00925204"/>
    <w:rsid w:val="0092720E"/>
    <w:rsid w:val="00933175"/>
    <w:rsid w:val="009334D9"/>
    <w:rsid w:val="00935E01"/>
    <w:rsid w:val="00935EB6"/>
    <w:rsid w:val="00937E95"/>
    <w:rsid w:val="00944038"/>
    <w:rsid w:val="00944F79"/>
    <w:rsid w:val="009647FF"/>
    <w:rsid w:val="00964E86"/>
    <w:rsid w:val="00964FA1"/>
    <w:rsid w:val="00965CD6"/>
    <w:rsid w:val="00971338"/>
    <w:rsid w:val="00973758"/>
    <w:rsid w:val="00977AD7"/>
    <w:rsid w:val="00982AC2"/>
    <w:rsid w:val="009913BD"/>
    <w:rsid w:val="00992BDC"/>
    <w:rsid w:val="00992E3F"/>
    <w:rsid w:val="0099602E"/>
    <w:rsid w:val="009A06AB"/>
    <w:rsid w:val="009A1030"/>
    <w:rsid w:val="009A1D89"/>
    <w:rsid w:val="009A297F"/>
    <w:rsid w:val="009B0729"/>
    <w:rsid w:val="009C15E0"/>
    <w:rsid w:val="009C19E5"/>
    <w:rsid w:val="009C61DA"/>
    <w:rsid w:val="009C6B2C"/>
    <w:rsid w:val="009C6CF6"/>
    <w:rsid w:val="009D0626"/>
    <w:rsid w:val="009D785D"/>
    <w:rsid w:val="009E18C9"/>
    <w:rsid w:val="009E7D8F"/>
    <w:rsid w:val="009F0E4A"/>
    <w:rsid w:val="009F2940"/>
    <w:rsid w:val="009F369F"/>
    <w:rsid w:val="009F4713"/>
    <w:rsid w:val="009F5015"/>
    <w:rsid w:val="00A00635"/>
    <w:rsid w:val="00A02BEC"/>
    <w:rsid w:val="00A108EB"/>
    <w:rsid w:val="00A16471"/>
    <w:rsid w:val="00A202BF"/>
    <w:rsid w:val="00A20AF1"/>
    <w:rsid w:val="00A238AE"/>
    <w:rsid w:val="00A27303"/>
    <w:rsid w:val="00A277CD"/>
    <w:rsid w:val="00A32EAB"/>
    <w:rsid w:val="00A338C1"/>
    <w:rsid w:val="00A400FC"/>
    <w:rsid w:val="00A46FFA"/>
    <w:rsid w:val="00A52FDB"/>
    <w:rsid w:val="00A536F0"/>
    <w:rsid w:val="00A55784"/>
    <w:rsid w:val="00A567C9"/>
    <w:rsid w:val="00A60E94"/>
    <w:rsid w:val="00A61175"/>
    <w:rsid w:val="00A61BBA"/>
    <w:rsid w:val="00A7113E"/>
    <w:rsid w:val="00A72FB0"/>
    <w:rsid w:val="00A76619"/>
    <w:rsid w:val="00A817C8"/>
    <w:rsid w:val="00A81FFB"/>
    <w:rsid w:val="00A865A1"/>
    <w:rsid w:val="00A91EED"/>
    <w:rsid w:val="00A97AF0"/>
    <w:rsid w:val="00AA53E2"/>
    <w:rsid w:val="00AA69DC"/>
    <w:rsid w:val="00AB28B6"/>
    <w:rsid w:val="00AB5C36"/>
    <w:rsid w:val="00AB7024"/>
    <w:rsid w:val="00AB7243"/>
    <w:rsid w:val="00AC30FC"/>
    <w:rsid w:val="00AC46AD"/>
    <w:rsid w:val="00AC5BC0"/>
    <w:rsid w:val="00AD07E8"/>
    <w:rsid w:val="00AD315C"/>
    <w:rsid w:val="00AD3EED"/>
    <w:rsid w:val="00AD4AF1"/>
    <w:rsid w:val="00AD6085"/>
    <w:rsid w:val="00AD6AAF"/>
    <w:rsid w:val="00AD7D96"/>
    <w:rsid w:val="00AE16EC"/>
    <w:rsid w:val="00AE56A2"/>
    <w:rsid w:val="00AF1A15"/>
    <w:rsid w:val="00AF4FE3"/>
    <w:rsid w:val="00AF5724"/>
    <w:rsid w:val="00AF5D20"/>
    <w:rsid w:val="00AF5D48"/>
    <w:rsid w:val="00AF6AD0"/>
    <w:rsid w:val="00B01A87"/>
    <w:rsid w:val="00B024CD"/>
    <w:rsid w:val="00B02FA3"/>
    <w:rsid w:val="00B074EB"/>
    <w:rsid w:val="00B1226A"/>
    <w:rsid w:val="00B20171"/>
    <w:rsid w:val="00B20273"/>
    <w:rsid w:val="00B2439E"/>
    <w:rsid w:val="00B26D29"/>
    <w:rsid w:val="00B335C8"/>
    <w:rsid w:val="00B34044"/>
    <w:rsid w:val="00B3665C"/>
    <w:rsid w:val="00B419E8"/>
    <w:rsid w:val="00B42871"/>
    <w:rsid w:val="00B42C83"/>
    <w:rsid w:val="00B442B6"/>
    <w:rsid w:val="00B50D06"/>
    <w:rsid w:val="00B5204B"/>
    <w:rsid w:val="00B52927"/>
    <w:rsid w:val="00B5376A"/>
    <w:rsid w:val="00B53B00"/>
    <w:rsid w:val="00B543EF"/>
    <w:rsid w:val="00B56B70"/>
    <w:rsid w:val="00B62F46"/>
    <w:rsid w:val="00B64271"/>
    <w:rsid w:val="00B6464F"/>
    <w:rsid w:val="00B652F1"/>
    <w:rsid w:val="00B72C54"/>
    <w:rsid w:val="00B7372A"/>
    <w:rsid w:val="00B76D25"/>
    <w:rsid w:val="00B86D68"/>
    <w:rsid w:val="00B90E02"/>
    <w:rsid w:val="00B922BB"/>
    <w:rsid w:val="00B95AF4"/>
    <w:rsid w:val="00B962D0"/>
    <w:rsid w:val="00B96C0E"/>
    <w:rsid w:val="00BA66F0"/>
    <w:rsid w:val="00BB3DB0"/>
    <w:rsid w:val="00BC239B"/>
    <w:rsid w:val="00BC6B3F"/>
    <w:rsid w:val="00BC6C95"/>
    <w:rsid w:val="00BD0EE3"/>
    <w:rsid w:val="00BD1333"/>
    <w:rsid w:val="00BD32B1"/>
    <w:rsid w:val="00BD5E40"/>
    <w:rsid w:val="00BD6D9B"/>
    <w:rsid w:val="00BE403D"/>
    <w:rsid w:val="00BE75E0"/>
    <w:rsid w:val="00BF3095"/>
    <w:rsid w:val="00BF555C"/>
    <w:rsid w:val="00C017AA"/>
    <w:rsid w:val="00C01932"/>
    <w:rsid w:val="00C02198"/>
    <w:rsid w:val="00C03B9E"/>
    <w:rsid w:val="00C11A8D"/>
    <w:rsid w:val="00C11FF0"/>
    <w:rsid w:val="00C12D73"/>
    <w:rsid w:val="00C162C5"/>
    <w:rsid w:val="00C17ECE"/>
    <w:rsid w:val="00C204C8"/>
    <w:rsid w:val="00C239DB"/>
    <w:rsid w:val="00C265C2"/>
    <w:rsid w:val="00C26FC0"/>
    <w:rsid w:val="00C37CFE"/>
    <w:rsid w:val="00C40521"/>
    <w:rsid w:val="00C41605"/>
    <w:rsid w:val="00C41F6A"/>
    <w:rsid w:val="00C436C4"/>
    <w:rsid w:val="00C45B90"/>
    <w:rsid w:val="00C47434"/>
    <w:rsid w:val="00C52D1D"/>
    <w:rsid w:val="00C53CF5"/>
    <w:rsid w:val="00C56190"/>
    <w:rsid w:val="00C575B7"/>
    <w:rsid w:val="00C577AF"/>
    <w:rsid w:val="00C61025"/>
    <w:rsid w:val="00C639D6"/>
    <w:rsid w:val="00C63DD8"/>
    <w:rsid w:val="00C64260"/>
    <w:rsid w:val="00C712C0"/>
    <w:rsid w:val="00C76794"/>
    <w:rsid w:val="00C846CC"/>
    <w:rsid w:val="00C84838"/>
    <w:rsid w:val="00C8522A"/>
    <w:rsid w:val="00C86EAF"/>
    <w:rsid w:val="00C9127F"/>
    <w:rsid w:val="00C916E8"/>
    <w:rsid w:val="00C96E57"/>
    <w:rsid w:val="00CA160E"/>
    <w:rsid w:val="00CA32D3"/>
    <w:rsid w:val="00CA373C"/>
    <w:rsid w:val="00CA49CA"/>
    <w:rsid w:val="00CA5955"/>
    <w:rsid w:val="00CA5A40"/>
    <w:rsid w:val="00CB09AF"/>
    <w:rsid w:val="00CB0FD4"/>
    <w:rsid w:val="00CB5744"/>
    <w:rsid w:val="00CB5FE0"/>
    <w:rsid w:val="00CB63B3"/>
    <w:rsid w:val="00CB70B7"/>
    <w:rsid w:val="00CC04F4"/>
    <w:rsid w:val="00CC2AF7"/>
    <w:rsid w:val="00CD2F54"/>
    <w:rsid w:val="00CD4C27"/>
    <w:rsid w:val="00CE46C5"/>
    <w:rsid w:val="00CE546B"/>
    <w:rsid w:val="00CE5673"/>
    <w:rsid w:val="00CF0365"/>
    <w:rsid w:val="00CF04A8"/>
    <w:rsid w:val="00CF1DE6"/>
    <w:rsid w:val="00CF31B6"/>
    <w:rsid w:val="00CF34EA"/>
    <w:rsid w:val="00CF569F"/>
    <w:rsid w:val="00CF5788"/>
    <w:rsid w:val="00CF7568"/>
    <w:rsid w:val="00D04BF3"/>
    <w:rsid w:val="00D04FFA"/>
    <w:rsid w:val="00D10A27"/>
    <w:rsid w:val="00D16413"/>
    <w:rsid w:val="00D21F74"/>
    <w:rsid w:val="00D2200F"/>
    <w:rsid w:val="00D22E79"/>
    <w:rsid w:val="00D24266"/>
    <w:rsid w:val="00D24A0C"/>
    <w:rsid w:val="00D30BC1"/>
    <w:rsid w:val="00D34409"/>
    <w:rsid w:val="00D35325"/>
    <w:rsid w:val="00D4349C"/>
    <w:rsid w:val="00D46D6F"/>
    <w:rsid w:val="00D47263"/>
    <w:rsid w:val="00D64BA8"/>
    <w:rsid w:val="00D660E3"/>
    <w:rsid w:val="00D66ED2"/>
    <w:rsid w:val="00D71528"/>
    <w:rsid w:val="00D74CC1"/>
    <w:rsid w:val="00D82F2B"/>
    <w:rsid w:val="00DA02AE"/>
    <w:rsid w:val="00DA1710"/>
    <w:rsid w:val="00DA648E"/>
    <w:rsid w:val="00DA72A3"/>
    <w:rsid w:val="00DB76A9"/>
    <w:rsid w:val="00DC0416"/>
    <w:rsid w:val="00DC0B06"/>
    <w:rsid w:val="00DC144A"/>
    <w:rsid w:val="00DC1DA3"/>
    <w:rsid w:val="00DC4981"/>
    <w:rsid w:val="00DC5E9B"/>
    <w:rsid w:val="00DC76F9"/>
    <w:rsid w:val="00DC7F11"/>
    <w:rsid w:val="00DD228F"/>
    <w:rsid w:val="00DD392C"/>
    <w:rsid w:val="00DE0469"/>
    <w:rsid w:val="00DE04E4"/>
    <w:rsid w:val="00DE142D"/>
    <w:rsid w:val="00DE2DFB"/>
    <w:rsid w:val="00DE3110"/>
    <w:rsid w:val="00DF100F"/>
    <w:rsid w:val="00DF487E"/>
    <w:rsid w:val="00DF6BEB"/>
    <w:rsid w:val="00DF7A2E"/>
    <w:rsid w:val="00DF7BF4"/>
    <w:rsid w:val="00DF7C63"/>
    <w:rsid w:val="00E03FA5"/>
    <w:rsid w:val="00E1059E"/>
    <w:rsid w:val="00E13707"/>
    <w:rsid w:val="00E14921"/>
    <w:rsid w:val="00E156AE"/>
    <w:rsid w:val="00E21727"/>
    <w:rsid w:val="00E236D7"/>
    <w:rsid w:val="00E2370A"/>
    <w:rsid w:val="00E26538"/>
    <w:rsid w:val="00E30070"/>
    <w:rsid w:val="00E32D88"/>
    <w:rsid w:val="00E336FF"/>
    <w:rsid w:val="00E338D1"/>
    <w:rsid w:val="00E365FA"/>
    <w:rsid w:val="00E36987"/>
    <w:rsid w:val="00E471B3"/>
    <w:rsid w:val="00E51A65"/>
    <w:rsid w:val="00E537A7"/>
    <w:rsid w:val="00E537E8"/>
    <w:rsid w:val="00E537F3"/>
    <w:rsid w:val="00E54076"/>
    <w:rsid w:val="00E55452"/>
    <w:rsid w:val="00E557E2"/>
    <w:rsid w:val="00E557EF"/>
    <w:rsid w:val="00E568F1"/>
    <w:rsid w:val="00E5706B"/>
    <w:rsid w:val="00E60D44"/>
    <w:rsid w:val="00E617EF"/>
    <w:rsid w:val="00E70295"/>
    <w:rsid w:val="00E73C38"/>
    <w:rsid w:val="00E90405"/>
    <w:rsid w:val="00E913B6"/>
    <w:rsid w:val="00E93472"/>
    <w:rsid w:val="00E93E2B"/>
    <w:rsid w:val="00EB048A"/>
    <w:rsid w:val="00EB17F8"/>
    <w:rsid w:val="00EB3EEC"/>
    <w:rsid w:val="00EB5EEB"/>
    <w:rsid w:val="00EB7467"/>
    <w:rsid w:val="00EC0647"/>
    <w:rsid w:val="00EC5A05"/>
    <w:rsid w:val="00EC6769"/>
    <w:rsid w:val="00EC7BF4"/>
    <w:rsid w:val="00ED30FD"/>
    <w:rsid w:val="00ED55CA"/>
    <w:rsid w:val="00ED6123"/>
    <w:rsid w:val="00EE2086"/>
    <w:rsid w:val="00EE299F"/>
    <w:rsid w:val="00EE4673"/>
    <w:rsid w:val="00EE6755"/>
    <w:rsid w:val="00EF2F5F"/>
    <w:rsid w:val="00EF3BA2"/>
    <w:rsid w:val="00EF50CE"/>
    <w:rsid w:val="00EF6D20"/>
    <w:rsid w:val="00F073D3"/>
    <w:rsid w:val="00F11B65"/>
    <w:rsid w:val="00F125D8"/>
    <w:rsid w:val="00F169A9"/>
    <w:rsid w:val="00F17940"/>
    <w:rsid w:val="00F211B8"/>
    <w:rsid w:val="00F217D1"/>
    <w:rsid w:val="00F2253F"/>
    <w:rsid w:val="00F2363D"/>
    <w:rsid w:val="00F251CF"/>
    <w:rsid w:val="00F25606"/>
    <w:rsid w:val="00F25EE8"/>
    <w:rsid w:val="00F26F2F"/>
    <w:rsid w:val="00F3136D"/>
    <w:rsid w:val="00F375A3"/>
    <w:rsid w:val="00F418A0"/>
    <w:rsid w:val="00F63231"/>
    <w:rsid w:val="00F63C93"/>
    <w:rsid w:val="00F668CB"/>
    <w:rsid w:val="00F728B0"/>
    <w:rsid w:val="00F7515E"/>
    <w:rsid w:val="00F8211E"/>
    <w:rsid w:val="00F82734"/>
    <w:rsid w:val="00F8465A"/>
    <w:rsid w:val="00F860B7"/>
    <w:rsid w:val="00F901F3"/>
    <w:rsid w:val="00F90AB4"/>
    <w:rsid w:val="00F90C36"/>
    <w:rsid w:val="00F9115A"/>
    <w:rsid w:val="00F917F5"/>
    <w:rsid w:val="00F94CB1"/>
    <w:rsid w:val="00F960D9"/>
    <w:rsid w:val="00FA25B2"/>
    <w:rsid w:val="00FA28C0"/>
    <w:rsid w:val="00FB1ADB"/>
    <w:rsid w:val="00FB2D19"/>
    <w:rsid w:val="00FB3CEA"/>
    <w:rsid w:val="00FB4D57"/>
    <w:rsid w:val="00FB5896"/>
    <w:rsid w:val="00FD4D1C"/>
    <w:rsid w:val="00FD6485"/>
    <w:rsid w:val="00FD775B"/>
    <w:rsid w:val="00FE3BE1"/>
    <w:rsid w:val="00FE49C0"/>
    <w:rsid w:val="00FE5605"/>
    <w:rsid w:val="00FE6380"/>
    <w:rsid w:val="00FE65CB"/>
    <w:rsid w:val="00FE7EF9"/>
    <w:rsid w:val="00FF1706"/>
    <w:rsid w:val="00FF4978"/>
    <w:rsid w:val="00FF7EE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7C2497"/>
  <w15:docId w15:val="{45B3B4A9-574C-4D70-B668-B6956808E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C84838"/>
    <w:rPr>
      <w:lang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35211"/>
    <w:rPr>
      <w:b/>
      <w:sz w:val="22"/>
      <w:u w:val="single"/>
      <w:lang w:val="es-MX"/>
    </w:rPr>
  </w:style>
  <w:style w:type="table" w:customStyle="1" w:styleId="Tablaconcuadrcula3">
    <w:name w:val="Tabla con cuadrícula3"/>
    <w:basedOn w:val="Tablanormal"/>
    <w:next w:val="Tablaconcuadrcula"/>
    <w:rsid w:val="00635211"/>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unhideWhenUsed/>
    <w:rsid w:val="00487C84"/>
    <w:rPr>
      <w:color w:val="800080"/>
      <w:u w:val="single"/>
    </w:rPr>
  </w:style>
  <w:style w:type="paragraph" w:customStyle="1" w:styleId="xl66">
    <w:name w:val="xl66"/>
    <w:basedOn w:val="Normal"/>
    <w:rsid w:val="00487C84"/>
    <w:pPr>
      <w:spacing w:before="100" w:beforeAutospacing="1" w:after="100" w:afterAutospacing="1"/>
    </w:pPr>
    <w:rPr>
      <w:rFonts w:ascii="Times New Roman" w:hAnsi="Times New Roman"/>
      <w:b/>
      <w:bCs/>
      <w:sz w:val="20"/>
      <w:szCs w:val="20"/>
      <w:lang w:val="es-BO" w:eastAsia="es-BO"/>
    </w:rPr>
  </w:style>
  <w:style w:type="paragraph" w:customStyle="1" w:styleId="xl67">
    <w:name w:val="xl67"/>
    <w:basedOn w:val="Normal"/>
    <w:rsid w:val="00487C84"/>
    <w:pPr>
      <w:spacing w:before="100" w:beforeAutospacing="1" w:after="100" w:afterAutospacing="1"/>
    </w:pPr>
    <w:rPr>
      <w:rFonts w:ascii="Times New Roman" w:hAnsi="Times New Roman"/>
      <w:sz w:val="20"/>
      <w:szCs w:val="20"/>
      <w:lang w:val="es-BO" w:eastAsia="es-BO"/>
    </w:rPr>
  </w:style>
  <w:style w:type="paragraph" w:customStyle="1" w:styleId="xl68">
    <w:name w:val="xl68"/>
    <w:basedOn w:val="Normal"/>
    <w:rsid w:val="00487C84"/>
    <w:pPr>
      <w:shd w:val="clear" w:color="DCE6F1" w:fill="DCE6F1"/>
      <w:spacing w:before="100" w:beforeAutospacing="1" w:after="100" w:afterAutospacing="1"/>
    </w:pPr>
    <w:rPr>
      <w:rFonts w:ascii="Times New Roman" w:hAnsi="Times New Roman"/>
      <w:b/>
      <w:bCs/>
      <w:sz w:val="20"/>
      <w:szCs w:val="20"/>
      <w:lang w:val="es-BO" w:eastAsia="es-BO"/>
    </w:rPr>
  </w:style>
  <w:style w:type="paragraph" w:customStyle="1" w:styleId="xl69">
    <w:name w:val="xl69"/>
    <w:basedOn w:val="Normal"/>
    <w:rsid w:val="00487C84"/>
    <w:pPr>
      <w:shd w:val="clear" w:color="DCE6F1" w:fill="DCE6F1"/>
      <w:spacing w:before="100" w:beforeAutospacing="1" w:after="100" w:afterAutospacing="1"/>
    </w:pPr>
    <w:rPr>
      <w:rFonts w:ascii="Times New Roman" w:hAnsi="Times New Roman"/>
      <w:b/>
      <w:bCs/>
      <w:sz w:val="20"/>
      <w:szCs w:val="20"/>
      <w:lang w:val="es-BO" w:eastAsia="es-BO"/>
    </w:rPr>
  </w:style>
  <w:style w:type="paragraph" w:customStyle="1" w:styleId="xl70">
    <w:name w:val="xl70"/>
    <w:basedOn w:val="Normal"/>
    <w:rsid w:val="00487C84"/>
    <w:pPr>
      <w:pBdr>
        <w:left w:val="single" w:sz="8" w:space="0" w:color="B8CCE4"/>
        <w:right w:val="single" w:sz="8" w:space="0" w:color="B8CCE4"/>
      </w:pBdr>
      <w:shd w:val="clear" w:color="DCE6F1" w:fill="DCE6F1"/>
      <w:spacing w:before="100" w:beforeAutospacing="1" w:after="100" w:afterAutospacing="1"/>
    </w:pPr>
    <w:rPr>
      <w:rFonts w:ascii="Times New Roman" w:hAnsi="Times New Roman"/>
      <w:b/>
      <w:bCs/>
      <w:sz w:val="20"/>
      <w:szCs w:val="20"/>
      <w:lang w:val="es-BO" w:eastAsia="es-BO"/>
    </w:rPr>
  </w:style>
  <w:style w:type="paragraph" w:customStyle="1" w:styleId="xl71">
    <w:name w:val="xl71"/>
    <w:basedOn w:val="Normal"/>
    <w:rsid w:val="00487C84"/>
    <w:pPr>
      <w:spacing w:before="100" w:beforeAutospacing="1" w:after="100" w:afterAutospacing="1"/>
      <w:jc w:val="center"/>
      <w:textAlignment w:val="top"/>
    </w:pPr>
    <w:rPr>
      <w:rFonts w:ascii="Times New Roman" w:hAnsi="Times New Roman"/>
      <w:lang w:val="es-BO" w:eastAsia="es-BO"/>
    </w:rPr>
  </w:style>
  <w:style w:type="paragraph" w:customStyle="1" w:styleId="xl72">
    <w:name w:val="xl72"/>
    <w:basedOn w:val="Normal"/>
    <w:rsid w:val="00487C84"/>
    <w:pPr>
      <w:spacing w:before="100" w:beforeAutospacing="1" w:after="100" w:afterAutospacing="1"/>
    </w:pPr>
    <w:rPr>
      <w:rFonts w:ascii="Times New Roman" w:hAnsi="Times New Roman"/>
      <w:b/>
      <w:bCs/>
      <w:sz w:val="24"/>
      <w:szCs w:val="24"/>
      <w:lang w:val="es-BO" w:eastAsia="es-BO"/>
    </w:rPr>
  </w:style>
  <w:style w:type="paragraph" w:customStyle="1" w:styleId="xl73">
    <w:name w:val="xl73"/>
    <w:basedOn w:val="Normal"/>
    <w:rsid w:val="00487C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Times New Roman" w:hAnsi="Times New Roman"/>
      <w:sz w:val="20"/>
      <w:szCs w:val="20"/>
      <w:lang w:val="es-BO" w:eastAsia="es-BO"/>
    </w:rPr>
  </w:style>
  <w:style w:type="paragraph" w:customStyle="1" w:styleId="xl74">
    <w:name w:val="xl74"/>
    <w:basedOn w:val="Normal"/>
    <w:rsid w:val="00487C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75">
    <w:name w:val="xl75"/>
    <w:basedOn w:val="Normal"/>
    <w:rsid w:val="00487C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lang w:val="es-BO" w:eastAsia="es-BO"/>
    </w:rPr>
  </w:style>
  <w:style w:type="paragraph" w:customStyle="1" w:styleId="xl76">
    <w:name w:val="xl76"/>
    <w:basedOn w:val="Normal"/>
    <w:rsid w:val="00487C84"/>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pPr>
    <w:rPr>
      <w:rFonts w:ascii="Times New Roman" w:hAnsi="Times New Roman"/>
      <w:b/>
      <w:bCs/>
      <w:sz w:val="20"/>
      <w:szCs w:val="20"/>
      <w:lang w:val="es-BO" w:eastAsia="es-BO"/>
    </w:rPr>
  </w:style>
  <w:style w:type="paragraph" w:customStyle="1" w:styleId="xl77">
    <w:name w:val="xl77"/>
    <w:basedOn w:val="Normal"/>
    <w:rsid w:val="00487C84"/>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pPr>
    <w:rPr>
      <w:rFonts w:ascii="Times New Roman" w:hAnsi="Times New Roman"/>
      <w:b/>
      <w:bCs/>
      <w:sz w:val="20"/>
      <w:szCs w:val="20"/>
      <w:lang w:val="es-BO" w:eastAsia="es-BO"/>
    </w:rPr>
  </w:style>
  <w:style w:type="paragraph" w:customStyle="1" w:styleId="xl78">
    <w:name w:val="xl78"/>
    <w:basedOn w:val="Normal"/>
    <w:rsid w:val="00487C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lang w:val="es-BO" w:eastAsia="es-BO"/>
    </w:rPr>
  </w:style>
  <w:style w:type="paragraph" w:customStyle="1" w:styleId="xl79">
    <w:name w:val="xl79"/>
    <w:basedOn w:val="Normal"/>
    <w:rsid w:val="00487C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20"/>
      <w:szCs w:val="20"/>
      <w:lang w:val="es-BO" w:eastAsia="es-BO"/>
    </w:rPr>
  </w:style>
  <w:style w:type="paragraph" w:customStyle="1" w:styleId="xl80">
    <w:name w:val="xl80"/>
    <w:basedOn w:val="Normal"/>
    <w:rsid w:val="00487C84"/>
    <w:pPr>
      <w:pBdr>
        <w:top w:val="single" w:sz="4" w:space="0" w:color="auto"/>
        <w:left w:val="single" w:sz="4" w:space="0" w:color="auto"/>
        <w:bottom w:val="single" w:sz="4" w:space="0" w:color="auto"/>
        <w:right w:val="single" w:sz="4" w:space="0" w:color="auto"/>
      </w:pBdr>
      <w:shd w:val="clear" w:color="4F81BD" w:fill="4F81BD"/>
      <w:spacing w:before="100" w:beforeAutospacing="1" w:after="100" w:afterAutospacing="1"/>
    </w:pPr>
    <w:rPr>
      <w:rFonts w:ascii="Times New Roman" w:hAnsi="Times New Roman"/>
      <w:b/>
      <w:bCs/>
      <w:color w:val="FFFFFF"/>
      <w:sz w:val="20"/>
      <w:szCs w:val="20"/>
      <w:lang w:val="es-BO" w:eastAsia="es-BO"/>
    </w:rPr>
  </w:style>
  <w:style w:type="paragraph" w:customStyle="1" w:styleId="xl81">
    <w:name w:val="xl81"/>
    <w:basedOn w:val="Normal"/>
    <w:rsid w:val="00487C84"/>
    <w:pPr>
      <w:pBdr>
        <w:top w:val="single" w:sz="4" w:space="0" w:color="auto"/>
        <w:left w:val="single" w:sz="4" w:space="0" w:color="auto"/>
        <w:bottom w:val="single" w:sz="4" w:space="0" w:color="auto"/>
        <w:right w:val="single" w:sz="4" w:space="0" w:color="auto"/>
      </w:pBdr>
      <w:shd w:val="clear" w:color="4F81BD" w:fill="4F81BD"/>
      <w:spacing w:before="100" w:beforeAutospacing="1" w:after="100" w:afterAutospacing="1"/>
      <w:jc w:val="center"/>
      <w:textAlignment w:val="top"/>
    </w:pPr>
    <w:rPr>
      <w:rFonts w:ascii="Times New Roman" w:hAnsi="Times New Roman"/>
      <w:b/>
      <w:bCs/>
      <w:color w:val="FFFFFF"/>
      <w:lang w:val="es-BO" w:eastAsia="es-BO"/>
    </w:rPr>
  </w:style>
  <w:style w:type="paragraph" w:customStyle="1" w:styleId="xl82">
    <w:name w:val="xl82"/>
    <w:basedOn w:val="Normal"/>
    <w:rsid w:val="00487C84"/>
    <w:pPr>
      <w:pBdr>
        <w:top w:val="single" w:sz="4" w:space="0" w:color="auto"/>
        <w:left w:val="single" w:sz="4" w:space="0" w:color="auto"/>
        <w:bottom w:val="single" w:sz="4" w:space="0" w:color="auto"/>
        <w:right w:val="single" w:sz="4" w:space="0" w:color="auto"/>
      </w:pBdr>
      <w:shd w:val="clear" w:color="4F81BD" w:fill="366092"/>
      <w:spacing w:before="100" w:beforeAutospacing="1" w:after="100" w:afterAutospacing="1"/>
      <w:jc w:val="center"/>
      <w:textAlignment w:val="top"/>
    </w:pPr>
    <w:rPr>
      <w:rFonts w:ascii="Times New Roman" w:hAnsi="Times New Roman"/>
      <w:b/>
      <w:bCs/>
      <w:color w:val="FFFFFF"/>
      <w:lang w:val="es-BO" w:eastAsia="es-BO"/>
    </w:rPr>
  </w:style>
  <w:style w:type="paragraph" w:customStyle="1" w:styleId="xl83">
    <w:name w:val="xl83"/>
    <w:basedOn w:val="Normal"/>
    <w:rsid w:val="00487C84"/>
    <w:pPr>
      <w:pBdr>
        <w:top w:val="single" w:sz="4" w:space="0" w:color="auto"/>
        <w:left w:val="single" w:sz="4" w:space="0" w:color="auto"/>
        <w:bottom w:val="single" w:sz="4" w:space="0" w:color="auto"/>
        <w:right w:val="single" w:sz="4" w:space="0" w:color="auto"/>
      </w:pBdr>
      <w:shd w:val="clear" w:color="4F81BD" w:fill="1F497D"/>
      <w:spacing w:before="100" w:beforeAutospacing="1" w:after="100" w:afterAutospacing="1"/>
      <w:jc w:val="center"/>
      <w:textAlignment w:val="top"/>
    </w:pPr>
    <w:rPr>
      <w:rFonts w:ascii="Times New Roman" w:hAnsi="Times New Roman"/>
      <w:b/>
      <w:bCs/>
      <w:color w:val="FFFFFF"/>
      <w:sz w:val="20"/>
      <w:szCs w:val="20"/>
      <w:lang w:val="es-BO" w:eastAsia="es-BO"/>
    </w:rPr>
  </w:style>
  <w:style w:type="paragraph" w:styleId="Descripcin">
    <w:name w:val="caption"/>
    <w:basedOn w:val="Normal"/>
    <w:next w:val="Normal"/>
    <w:unhideWhenUsed/>
    <w:qFormat/>
    <w:rsid w:val="00487C84"/>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922393">
      <w:bodyDiv w:val="1"/>
      <w:marLeft w:val="0"/>
      <w:marRight w:val="0"/>
      <w:marTop w:val="0"/>
      <w:marBottom w:val="0"/>
      <w:divBdr>
        <w:top w:val="none" w:sz="0" w:space="0" w:color="auto"/>
        <w:left w:val="none" w:sz="0" w:space="0" w:color="auto"/>
        <w:bottom w:val="none" w:sz="0" w:space="0" w:color="auto"/>
        <w:right w:val="none" w:sz="0" w:space="0" w:color="auto"/>
      </w:divBdr>
    </w:div>
    <w:div w:id="688414533">
      <w:bodyDiv w:val="1"/>
      <w:marLeft w:val="0"/>
      <w:marRight w:val="0"/>
      <w:marTop w:val="0"/>
      <w:marBottom w:val="0"/>
      <w:divBdr>
        <w:top w:val="none" w:sz="0" w:space="0" w:color="auto"/>
        <w:left w:val="none" w:sz="0" w:space="0" w:color="auto"/>
        <w:bottom w:val="none" w:sz="0" w:space="0" w:color="auto"/>
        <w:right w:val="none" w:sz="0" w:space="0" w:color="auto"/>
      </w:divBdr>
    </w:div>
    <w:div w:id="724764083">
      <w:bodyDiv w:val="1"/>
      <w:marLeft w:val="0"/>
      <w:marRight w:val="0"/>
      <w:marTop w:val="0"/>
      <w:marBottom w:val="0"/>
      <w:divBdr>
        <w:top w:val="none" w:sz="0" w:space="0" w:color="auto"/>
        <w:left w:val="none" w:sz="0" w:space="0" w:color="auto"/>
        <w:bottom w:val="none" w:sz="0" w:space="0" w:color="auto"/>
        <w:right w:val="none" w:sz="0" w:space="0" w:color="auto"/>
      </w:divBdr>
    </w:div>
    <w:div w:id="933712313">
      <w:bodyDiv w:val="1"/>
      <w:marLeft w:val="0"/>
      <w:marRight w:val="0"/>
      <w:marTop w:val="0"/>
      <w:marBottom w:val="0"/>
      <w:divBdr>
        <w:top w:val="none" w:sz="0" w:space="0" w:color="auto"/>
        <w:left w:val="none" w:sz="0" w:space="0" w:color="auto"/>
        <w:bottom w:val="none" w:sz="0" w:space="0" w:color="auto"/>
        <w:right w:val="none" w:sz="0" w:space="0" w:color="auto"/>
      </w:divBdr>
    </w:div>
    <w:div w:id="1056273789">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51368545">
      <w:bodyDiv w:val="1"/>
      <w:marLeft w:val="0"/>
      <w:marRight w:val="0"/>
      <w:marTop w:val="0"/>
      <w:marBottom w:val="0"/>
      <w:divBdr>
        <w:top w:val="none" w:sz="0" w:space="0" w:color="auto"/>
        <w:left w:val="none" w:sz="0" w:space="0" w:color="auto"/>
        <w:bottom w:val="none" w:sz="0" w:space="0" w:color="auto"/>
        <w:right w:val="none" w:sz="0" w:space="0" w:color="auto"/>
      </w:divBdr>
    </w:div>
    <w:div w:id="1460148514">
      <w:bodyDiv w:val="1"/>
      <w:marLeft w:val="0"/>
      <w:marRight w:val="0"/>
      <w:marTop w:val="0"/>
      <w:marBottom w:val="0"/>
      <w:divBdr>
        <w:top w:val="none" w:sz="0" w:space="0" w:color="auto"/>
        <w:left w:val="none" w:sz="0" w:space="0" w:color="auto"/>
        <w:bottom w:val="none" w:sz="0" w:space="0" w:color="auto"/>
        <w:right w:val="none" w:sz="0" w:space="0" w:color="auto"/>
      </w:divBdr>
    </w:div>
    <w:div w:id="2044748799">
      <w:bodyDiv w:val="1"/>
      <w:marLeft w:val="0"/>
      <w:marRight w:val="0"/>
      <w:marTop w:val="0"/>
      <w:marBottom w:val="0"/>
      <w:divBdr>
        <w:top w:val="none" w:sz="0" w:space="0" w:color="auto"/>
        <w:left w:val="none" w:sz="0" w:space="0" w:color="auto"/>
        <w:bottom w:val="none" w:sz="0" w:space="0" w:color="auto"/>
        <w:right w:val="none" w:sz="0" w:space="0" w:color="auto"/>
      </w:divBdr>
    </w:div>
    <w:div w:id="214187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cambero@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412A04B-1E25-4883-9E7D-B14AB62EC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13848</Words>
  <Characters>76167</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89836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Maria Nydia Camberos Guerrero</cp:lastModifiedBy>
  <cp:revision>2</cp:revision>
  <cp:lastPrinted>2016-09-08T19:23:00Z</cp:lastPrinted>
  <dcterms:created xsi:type="dcterms:W3CDTF">2016-09-08T20:42:00Z</dcterms:created>
  <dcterms:modified xsi:type="dcterms:W3CDTF">2016-09-08T20:42:00Z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