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BAC897" w14:textId="77777777" w:rsidR="00914E9D" w:rsidRDefault="00914E9D" w:rsidP="0025778B">
      <w:pPr>
        <w:jc w:val="center"/>
        <w:rPr>
          <w:rFonts w:ascii="Tahoma" w:hAnsi="Tahoma" w:cs="Tahoma"/>
          <w:b/>
          <w:color w:val="365F91"/>
        </w:rPr>
      </w:pPr>
    </w:p>
    <w:p w14:paraId="36AE1A14" w14:textId="77777777" w:rsidR="0092088C" w:rsidRDefault="0092088C" w:rsidP="0025778B">
      <w:pPr>
        <w:jc w:val="center"/>
        <w:rPr>
          <w:rFonts w:ascii="Tahoma" w:hAnsi="Tahoma" w:cs="Tahoma"/>
          <w:b/>
          <w:color w:val="365F91"/>
        </w:rPr>
      </w:pPr>
    </w:p>
    <w:p w14:paraId="502B4735" w14:textId="77777777" w:rsidR="0092088C" w:rsidRDefault="0092088C" w:rsidP="0025778B">
      <w:pPr>
        <w:jc w:val="center"/>
        <w:rPr>
          <w:rFonts w:ascii="Tahoma" w:hAnsi="Tahoma" w:cs="Tahoma"/>
          <w:b/>
          <w:color w:val="365F91"/>
        </w:rPr>
      </w:pPr>
    </w:p>
    <w:p w14:paraId="2757A335" w14:textId="77777777" w:rsidR="0092088C" w:rsidRDefault="0092088C" w:rsidP="0025778B">
      <w:pPr>
        <w:jc w:val="center"/>
        <w:rPr>
          <w:rFonts w:ascii="Tahoma" w:hAnsi="Tahoma" w:cs="Tahoma"/>
          <w:b/>
          <w:color w:val="365F91"/>
        </w:rPr>
      </w:pPr>
    </w:p>
    <w:p w14:paraId="681CF1C2" w14:textId="77777777" w:rsidR="0092088C" w:rsidRDefault="0092088C" w:rsidP="0025778B">
      <w:pPr>
        <w:jc w:val="center"/>
        <w:rPr>
          <w:rFonts w:ascii="Tahoma" w:hAnsi="Tahoma" w:cs="Tahoma"/>
          <w:b/>
          <w:color w:val="365F91"/>
        </w:rPr>
      </w:pPr>
    </w:p>
    <w:p w14:paraId="39738096" w14:textId="77777777" w:rsidR="0092088C" w:rsidRDefault="0092088C" w:rsidP="0025778B">
      <w:pPr>
        <w:jc w:val="center"/>
        <w:rPr>
          <w:rFonts w:ascii="Tahoma" w:hAnsi="Tahoma" w:cs="Tahoma"/>
          <w:b/>
          <w:color w:val="365F91"/>
        </w:rPr>
      </w:pPr>
    </w:p>
    <w:p w14:paraId="1F18BD8E" w14:textId="77777777" w:rsidR="00914E9D" w:rsidRDefault="00914E9D" w:rsidP="0025778B">
      <w:pPr>
        <w:jc w:val="center"/>
        <w:rPr>
          <w:rFonts w:ascii="Tahoma" w:hAnsi="Tahoma" w:cs="Tahoma"/>
          <w:b/>
          <w:color w:val="365F91"/>
        </w:rPr>
      </w:pPr>
    </w:p>
    <w:p w14:paraId="132CB9DE" w14:textId="77777777" w:rsidR="0092088C" w:rsidRDefault="0092088C" w:rsidP="0025778B">
      <w:pPr>
        <w:jc w:val="center"/>
        <w:rPr>
          <w:rFonts w:ascii="Tahoma" w:hAnsi="Tahoma" w:cs="Tahoma"/>
          <w:b/>
          <w:color w:val="365F91"/>
        </w:rPr>
      </w:pPr>
    </w:p>
    <w:p w14:paraId="35E345DA" w14:textId="77777777" w:rsidR="0092088C" w:rsidRDefault="0092088C" w:rsidP="0025778B">
      <w:pPr>
        <w:jc w:val="center"/>
        <w:rPr>
          <w:rFonts w:ascii="Tahoma" w:hAnsi="Tahoma" w:cs="Tahoma"/>
          <w:b/>
          <w:color w:val="365F91"/>
        </w:rPr>
      </w:pPr>
    </w:p>
    <w:p w14:paraId="6AFB8B9E" w14:textId="77777777" w:rsidR="0092088C" w:rsidRDefault="0092088C" w:rsidP="0025778B">
      <w:pPr>
        <w:jc w:val="center"/>
        <w:rPr>
          <w:rFonts w:ascii="Tahoma" w:hAnsi="Tahoma" w:cs="Tahoma"/>
          <w:b/>
          <w:color w:val="365F91"/>
        </w:rPr>
      </w:pPr>
    </w:p>
    <w:p w14:paraId="4F281AEB" w14:textId="77777777" w:rsidR="0092088C" w:rsidRDefault="0092088C" w:rsidP="0025778B">
      <w:pPr>
        <w:jc w:val="center"/>
        <w:rPr>
          <w:rFonts w:ascii="Tahoma" w:hAnsi="Tahoma" w:cs="Tahoma"/>
          <w:b/>
          <w:color w:val="365F91"/>
        </w:rPr>
      </w:pPr>
    </w:p>
    <w:p w14:paraId="509D8036" w14:textId="77777777" w:rsidR="00914E9D" w:rsidRDefault="00914E9D" w:rsidP="0025778B">
      <w:pPr>
        <w:jc w:val="center"/>
        <w:rPr>
          <w:rFonts w:ascii="Tahoma" w:hAnsi="Tahoma" w:cs="Tahoma"/>
          <w:b/>
          <w:color w:val="365F91"/>
        </w:rPr>
      </w:pPr>
    </w:p>
    <w:p w14:paraId="454C8576" w14:textId="77777777" w:rsidR="0092088C" w:rsidRPr="00D91BA2" w:rsidRDefault="0092088C" w:rsidP="0092088C">
      <w:pPr>
        <w:jc w:val="center"/>
        <w:rPr>
          <w:rFonts w:ascii="Tahoma" w:hAnsi="Tahoma" w:cs="Tahoma"/>
          <w:b/>
          <w:color w:val="004990"/>
          <w:sz w:val="32"/>
          <w:szCs w:val="32"/>
        </w:rPr>
      </w:pPr>
      <w:r w:rsidRPr="00D91BA2">
        <w:rPr>
          <w:rFonts w:ascii="Tahoma" w:hAnsi="Tahoma" w:cs="Tahoma"/>
          <w:b/>
          <w:color w:val="004990"/>
          <w:sz w:val="32"/>
          <w:szCs w:val="32"/>
        </w:rPr>
        <w:t>EMPRESA NACIONAL DE TELECOMUNICACIONES</w:t>
      </w:r>
    </w:p>
    <w:p w14:paraId="23A8E4A6" w14:textId="77777777" w:rsidR="0092088C" w:rsidRPr="00D91BA2" w:rsidRDefault="0092088C" w:rsidP="0092088C">
      <w:pPr>
        <w:jc w:val="center"/>
        <w:rPr>
          <w:rFonts w:ascii="Tahoma" w:hAnsi="Tahoma" w:cs="Tahoma"/>
          <w:b/>
          <w:color w:val="004990"/>
          <w:sz w:val="32"/>
          <w:szCs w:val="32"/>
        </w:rPr>
      </w:pPr>
      <w:r w:rsidRPr="00D91BA2">
        <w:rPr>
          <w:rFonts w:ascii="Tahoma" w:hAnsi="Tahoma" w:cs="Tahoma"/>
          <w:b/>
          <w:color w:val="004990"/>
          <w:sz w:val="32"/>
          <w:szCs w:val="32"/>
        </w:rPr>
        <w:t>ENTEL S.A.</w:t>
      </w:r>
    </w:p>
    <w:p w14:paraId="2158738C" w14:textId="77777777" w:rsidR="0092088C" w:rsidRPr="00984C8B" w:rsidRDefault="0092088C" w:rsidP="0092088C">
      <w:pPr>
        <w:jc w:val="center"/>
        <w:rPr>
          <w:rFonts w:ascii="Tahoma" w:hAnsi="Tahoma" w:cs="Tahoma"/>
          <w:b/>
          <w:color w:val="004990"/>
        </w:rPr>
      </w:pPr>
    </w:p>
    <w:p w14:paraId="59558106" w14:textId="77777777" w:rsidR="0092088C" w:rsidRPr="00984C8B" w:rsidRDefault="0092088C" w:rsidP="0092088C">
      <w:pPr>
        <w:jc w:val="center"/>
        <w:rPr>
          <w:rFonts w:ascii="Tahoma" w:hAnsi="Tahoma" w:cs="Tahoma"/>
          <w:b/>
          <w:color w:val="004990"/>
        </w:rPr>
      </w:pPr>
    </w:p>
    <w:p w14:paraId="4043A1BD" w14:textId="77777777" w:rsidR="0092088C" w:rsidRPr="00984C8B" w:rsidRDefault="0092088C" w:rsidP="0092088C">
      <w:pPr>
        <w:jc w:val="center"/>
        <w:rPr>
          <w:rFonts w:ascii="Tahoma" w:hAnsi="Tahoma" w:cs="Tahoma"/>
          <w:snapToGrid w:val="0"/>
          <w:color w:val="004990"/>
        </w:rPr>
      </w:pPr>
    </w:p>
    <w:p w14:paraId="7DA0B256" w14:textId="77777777" w:rsidR="0092088C" w:rsidRPr="00984C8B" w:rsidRDefault="0092088C" w:rsidP="0092088C">
      <w:pPr>
        <w:jc w:val="center"/>
        <w:rPr>
          <w:rFonts w:ascii="Tahoma" w:hAnsi="Tahoma" w:cs="Tahoma"/>
          <w:snapToGrid w:val="0"/>
          <w:color w:val="004990"/>
        </w:rPr>
      </w:pPr>
    </w:p>
    <w:p w14:paraId="18E695EA" w14:textId="77777777" w:rsidR="0092088C" w:rsidRPr="00984C8B" w:rsidRDefault="0092088C" w:rsidP="0092088C">
      <w:pPr>
        <w:jc w:val="center"/>
        <w:rPr>
          <w:rFonts w:ascii="Tahoma" w:hAnsi="Tahoma" w:cs="Tahoma"/>
          <w:snapToGrid w:val="0"/>
          <w:color w:val="004990"/>
        </w:rPr>
      </w:pPr>
      <w:r w:rsidRPr="00984C8B">
        <w:rPr>
          <w:rFonts w:ascii="Tahoma" w:hAnsi="Tahoma" w:cs="Tahoma"/>
          <w:noProof/>
          <w:color w:val="004990"/>
          <w:lang w:val="es-BO" w:eastAsia="es-BO"/>
        </w:rPr>
        <w:drawing>
          <wp:anchor distT="0" distB="0" distL="114300" distR="114300" simplePos="0" relativeHeight="251659264" behindDoc="0" locked="0" layoutInCell="1" allowOverlap="1" wp14:anchorId="316BE1AC" wp14:editId="12BD614C">
            <wp:simplePos x="0" y="0"/>
            <wp:positionH relativeFrom="column">
              <wp:posOffset>1627076</wp:posOffset>
            </wp:positionH>
            <wp:positionV relativeFrom="paragraph">
              <wp:posOffset>14328</wp:posOffset>
            </wp:positionV>
            <wp:extent cx="2785110" cy="1880235"/>
            <wp:effectExtent l="0" t="0" r="0" b="5715"/>
            <wp:wrapNone/>
            <wp:docPr id="5"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2785110" cy="188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6111F178" w14:textId="77777777" w:rsidR="0092088C" w:rsidRPr="00984C8B" w:rsidRDefault="0092088C" w:rsidP="0092088C">
      <w:pPr>
        <w:jc w:val="center"/>
        <w:rPr>
          <w:rFonts w:ascii="Tahoma" w:hAnsi="Tahoma" w:cs="Tahoma"/>
          <w:snapToGrid w:val="0"/>
          <w:color w:val="004990"/>
        </w:rPr>
      </w:pPr>
    </w:p>
    <w:p w14:paraId="08698308" w14:textId="77777777" w:rsidR="0092088C" w:rsidRPr="00984C8B" w:rsidRDefault="0092088C" w:rsidP="0092088C">
      <w:pPr>
        <w:jc w:val="center"/>
        <w:rPr>
          <w:rFonts w:ascii="Tahoma" w:hAnsi="Tahoma" w:cs="Tahoma"/>
          <w:snapToGrid w:val="0"/>
          <w:color w:val="004990"/>
        </w:rPr>
      </w:pPr>
    </w:p>
    <w:p w14:paraId="52D475BD" w14:textId="77777777" w:rsidR="0092088C" w:rsidRPr="00984C8B" w:rsidRDefault="0092088C" w:rsidP="0092088C">
      <w:pPr>
        <w:jc w:val="center"/>
        <w:rPr>
          <w:rFonts w:ascii="Tahoma" w:hAnsi="Tahoma" w:cs="Tahoma"/>
          <w:snapToGrid w:val="0"/>
          <w:color w:val="004990"/>
        </w:rPr>
      </w:pPr>
    </w:p>
    <w:p w14:paraId="3BB5B777" w14:textId="77777777" w:rsidR="0092088C" w:rsidRPr="00984C8B" w:rsidRDefault="0092088C" w:rsidP="0092088C">
      <w:pPr>
        <w:jc w:val="center"/>
        <w:rPr>
          <w:rFonts w:ascii="Tahoma" w:hAnsi="Tahoma" w:cs="Tahoma"/>
          <w:snapToGrid w:val="0"/>
          <w:color w:val="004990"/>
        </w:rPr>
      </w:pPr>
    </w:p>
    <w:p w14:paraId="454C27F9" w14:textId="77777777" w:rsidR="0092088C" w:rsidRPr="00984C8B" w:rsidRDefault="0092088C" w:rsidP="0092088C">
      <w:pPr>
        <w:jc w:val="center"/>
        <w:rPr>
          <w:rFonts w:ascii="Tahoma" w:hAnsi="Tahoma" w:cs="Tahoma"/>
          <w:snapToGrid w:val="0"/>
          <w:color w:val="004990"/>
        </w:rPr>
      </w:pPr>
    </w:p>
    <w:p w14:paraId="15A649D6" w14:textId="77777777" w:rsidR="0092088C" w:rsidRPr="00984C8B" w:rsidRDefault="0092088C" w:rsidP="0092088C">
      <w:pPr>
        <w:jc w:val="center"/>
        <w:rPr>
          <w:rFonts w:ascii="Tahoma" w:hAnsi="Tahoma" w:cs="Tahoma"/>
          <w:snapToGrid w:val="0"/>
          <w:color w:val="004990"/>
        </w:rPr>
      </w:pPr>
    </w:p>
    <w:p w14:paraId="276B4A12" w14:textId="77777777" w:rsidR="0092088C" w:rsidRPr="00984C8B" w:rsidRDefault="0092088C" w:rsidP="0092088C">
      <w:pPr>
        <w:jc w:val="center"/>
        <w:rPr>
          <w:rFonts w:ascii="Tahoma" w:hAnsi="Tahoma" w:cs="Tahoma"/>
          <w:snapToGrid w:val="0"/>
          <w:color w:val="004990"/>
        </w:rPr>
      </w:pPr>
    </w:p>
    <w:p w14:paraId="5A055846" w14:textId="77777777" w:rsidR="0092088C" w:rsidRPr="00984C8B" w:rsidRDefault="0092088C" w:rsidP="0092088C">
      <w:pPr>
        <w:jc w:val="center"/>
        <w:rPr>
          <w:rFonts w:ascii="Tahoma" w:hAnsi="Tahoma" w:cs="Tahoma"/>
          <w:snapToGrid w:val="0"/>
          <w:color w:val="004990"/>
        </w:rPr>
      </w:pPr>
    </w:p>
    <w:p w14:paraId="1A185710" w14:textId="77777777" w:rsidR="0092088C" w:rsidRPr="00984C8B" w:rsidRDefault="0092088C" w:rsidP="0092088C">
      <w:pPr>
        <w:jc w:val="center"/>
        <w:rPr>
          <w:rFonts w:ascii="Tahoma" w:hAnsi="Tahoma" w:cs="Tahoma"/>
          <w:snapToGrid w:val="0"/>
          <w:color w:val="004990"/>
        </w:rPr>
      </w:pPr>
    </w:p>
    <w:p w14:paraId="32D0CE4A" w14:textId="77777777" w:rsidR="0092088C" w:rsidRPr="00984C8B" w:rsidRDefault="0092088C" w:rsidP="0092088C">
      <w:pPr>
        <w:jc w:val="center"/>
        <w:rPr>
          <w:rFonts w:ascii="Tahoma" w:hAnsi="Tahoma" w:cs="Tahoma"/>
          <w:snapToGrid w:val="0"/>
          <w:color w:val="004990"/>
        </w:rPr>
      </w:pPr>
    </w:p>
    <w:p w14:paraId="0F86BFAF" w14:textId="77777777" w:rsidR="0092088C" w:rsidRPr="00984C8B" w:rsidRDefault="0092088C" w:rsidP="0092088C">
      <w:pPr>
        <w:jc w:val="center"/>
        <w:rPr>
          <w:rFonts w:ascii="Tahoma" w:hAnsi="Tahoma" w:cs="Tahoma"/>
          <w:snapToGrid w:val="0"/>
          <w:color w:val="004990"/>
        </w:rPr>
      </w:pPr>
    </w:p>
    <w:p w14:paraId="3F744509" w14:textId="77777777" w:rsidR="0092088C" w:rsidRPr="00984C8B" w:rsidRDefault="0092088C" w:rsidP="0092088C">
      <w:pPr>
        <w:jc w:val="center"/>
        <w:rPr>
          <w:rFonts w:ascii="Tahoma" w:hAnsi="Tahoma" w:cs="Tahoma"/>
          <w:snapToGrid w:val="0"/>
          <w:color w:val="004990"/>
        </w:rPr>
      </w:pPr>
    </w:p>
    <w:p w14:paraId="6A894767" w14:textId="77777777" w:rsidR="0092088C" w:rsidRPr="00984C8B" w:rsidRDefault="0092088C" w:rsidP="0092088C">
      <w:pPr>
        <w:jc w:val="center"/>
        <w:rPr>
          <w:rFonts w:ascii="Tahoma" w:hAnsi="Tahoma" w:cs="Tahoma"/>
          <w:snapToGrid w:val="0"/>
          <w:color w:val="004990"/>
        </w:rPr>
      </w:pPr>
    </w:p>
    <w:p w14:paraId="2F853228" w14:textId="77777777" w:rsidR="0092088C" w:rsidRPr="00984C8B" w:rsidRDefault="0092088C" w:rsidP="0092088C">
      <w:pPr>
        <w:jc w:val="center"/>
        <w:rPr>
          <w:rFonts w:ascii="Tahoma" w:hAnsi="Tahoma" w:cs="Tahoma"/>
          <w:snapToGrid w:val="0"/>
          <w:color w:val="004990"/>
        </w:rPr>
      </w:pPr>
    </w:p>
    <w:p w14:paraId="23E1E60D" w14:textId="77777777" w:rsidR="0092088C" w:rsidRPr="00984C8B" w:rsidRDefault="0092088C" w:rsidP="0092088C">
      <w:pPr>
        <w:jc w:val="center"/>
        <w:rPr>
          <w:rFonts w:ascii="Tahoma" w:hAnsi="Tahoma" w:cs="Tahoma"/>
          <w:snapToGrid w:val="0"/>
          <w:color w:val="004990"/>
        </w:rPr>
      </w:pPr>
    </w:p>
    <w:p w14:paraId="2C433912" w14:textId="77777777" w:rsidR="0092088C" w:rsidRPr="00984C8B" w:rsidRDefault="0092088C" w:rsidP="0092088C">
      <w:pPr>
        <w:jc w:val="center"/>
        <w:rPr>
          <w:rFonts w:ascii="Tahoma" w:hAnsi="Tahoma" w:cs="Tahoma"/>
          <w:b/>
          <w:color w:val="004990"/>
        </w:rPr>
      </w:pPr>
    </w:p>
    <w:p w14:paraId="29F131CB" w14:textId="77777777" w:rsidR="0092088C" w:rsidRPr="00984C8B" w:rsidRDefault="0092088C" w:rsidP="0092088C">
      <w:pPr>
        <w:jc w:val="center"/>
        <w:rPr>
          <w:rFonts w:ascii="Tahoma" w:hAnsi="Tahoma" w:cs="Tahoma"/>
          <w:b/>
          <w:color w:val="004990"/>
        </w:rPr>
      </w:pPr>
    </w:p>
    <w:p w14:paraId="251012D0" w14:textId="77777777" w:rsidR="0092088C" w:rsidRPr="00832072" w:rsidRDefault="0092088C" w:rsidP="0092088C">
      <w:pPr>
        <w:jc w:val="center"/>
        <w:rPr>
          <w:rFonts w:ascii="Tahoma" w:hAnsi="Tahoma" w:cs="Tahoma"/>
          <w:b/>
          <w:color w:val="004990"/>
          <w:sz w:val="28"/>
          <w:szCs w:val="28"/>
        </w:rPr>
      </w:pPr>
      <w:r>
        <w:rPr>
          <w:rFonts w:ascii="Tahoma" w:hAnsi="Tahoma" w:cs="Tahoma"/>
          <w:b/>
          <w:color w:val="004990"/>
          <w:sz w:val="28"/>
          <w:szCs w:val="28"/>
        </w:rPr>
        <w:t>TÉRMINOS BÁSICOS DE  CONTRATACIÓN</w:t>
      </w:r>
    </w:p>
    <w:p w14:paraId="74AE75C6" w14:textId="77777777" w:rsidR="0092088C" w:rsidRDefault="0092088C" w:rsidP="0092088C">
      <w:pPr>
        <w:jc w:val="center"/>
        <w:rPr>
          <w:rFonts w:ascii="Tahoma" w:hAnsi="Tahoma" w:cs="Tahoma"/>
          <w:b/>
          <w:color w:val="365F91"/>
          <w:sz w:val="28"/>
          <w:szCs w:val="28"/>
        </w:rPr>
      </w:pPr>
    </w:p>
    <w:p w14:paraId="63E92051" w14:textId="77777777" w:rsidR="0092088C" w:rsidRPr="00FB7E92" w:rsidRDefault="0092088C" w:rsidP="0092088C">
      <w:pPr>
        <w:jc w:val="center"/>
        <w:rPr>
          <w:rFonts w:ascii="Tahoma" w:hAnsi="Tahoma" w:cs="Tahoma"/>
          <w:b/>
          <w:color w:val="365F91"/>
          <w:sz w:val="28"/>
          <w:szCs w:val="28"/>
        </w:rPr>
      </w:pPr>
    </w:p>
    <w:tbl>
      <w:tblPr>
        <w:tblW w:w="9640"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640"/>
      </w:tblGrid>
      <w:tr w:rsidR="0092088C" w:rsidRPr="00FB7E92" w14:paraId="7AAB04DB" w14:textId="77777777" w:rsidTr="0092088C">
        <w:trPr>
          <w:trHeight w:val="2234"/>
        </w:trPr>
        <w:tc>
          <w:tcPr>
            <w:tcW w:w="9640" w:type="dxa"/>
            <w:tcBorders>
              <w:top w:val="single" w:sz="4" w:space="0" w:color="004990"/>
              <w:left w:val="single" w:sz="4" w:space="0" w:color="004990"/>
              <w:bottom w:val="single" w:sz="4" w:space="0" w:color="004990"/>
              <w:right w:val="single" w:sz="4" w:space="0" w:color="004990"/>
            </w:tcBorders>
            <w:vAlign w:val="center"/>
          </w:tcPr>
          <w:p w14:paraId="0189B924" w14:textId="77777777" w:rsidR="0092088C" w:rsidRPr="00A42729" w:rsidRDefault="0092088C" w:rsidP="0092088C">
            <w:pPr>
              <w:ind w:left="357"/>
              <w:jc w:val="center"/>
              <w:rPr>
                <w:rFonts w:ascii="Tahoma" w:hAnsi="Tahoma" w:cs="Tahoma"/>
                <w:b/>
                <w:color w:val="004990"/>
                <w:sz w:val="24"/>
                <w:lang w:val="es-BO"/>
              </w:rPr>
            </w:pPr>
            <w:r w:rsidRPr="00A42729">
              <w:rPr>
                <w:rFonts w:ascii="Tahoma" w:hAnsi="Tahoma" w:cs="Tahoma"/>
                <w:b/>
                <w:color w:val="004990"/>
                <w:sz w:val="24"/>
                <w:lang w:val="es-BO"/>
              </w:rPr>
              <w:t>LICITACIÓN PUBLICA N°</w:t>
            </w:r>
            <w:r w:rsidR="00C45166">
              <w:rPr>
                <w:rFonts w:ascii="Tahoma" w:hAnsi="Tahoma" w:cs="Tahoma"/>
                <w:b/>
                <w:color w:val="004990"/>
                <w:sz w:val="24"/>
                <w:lang w:val="es-BO"/>
              </w:rPr>
              <w:t xml:space="preserve"> </w:t>
            </w:r>
            <w:r w:rsidR="00F6082B">
              <w:rPr>
                <w:rFonts w:ascii="Tahoma" w:hAnsi="Tahoma" w:cs="Tahoma"/>
                <w:b/>
                <w:color w:val="004990"/>
                <w:sz w:val="24"/>
                <w:lang w:val="es-BO"/>
              </w:rPr>
              <w:t>065</w:t>
            </w:r>
            <w:r>
              <w:rPr>
                <w:rFonts w:ascii="Tahoma" w:hAnsi="Tahoma" w:cs="Tahoma"/>
                <w:b/>
                <w:color w:val="004990"/>
                <w:sz w:val="24"/>
                <w:lang w:val="es-BO"/>
              </w:rPr>
              <w:t>/201</w:t>
            </w:r>
            <w:r w:rsidR="009D3288">
              <w:rPr>
                <w:rFonts w:ascii="Tahoma" w:hAnsi="Tahoma" w:cs="Tahoma"/>
                <w:b/>
                <w:color w:val="004990"/>
                <w:sz w:val="24"/>
                <w:lang w:val="es-BO"/>
              </w:rPr>
              <w:t>6</w:t>
            </w:r>
          </w:p>
          <w:p w14:paraId="1B905B45" w14:textId="77777777" w:rsidR="0092088C" w:rsidRDefault="0092088C" w:rsidP="0092088C">
            <w:pPr>
              <w:ind w:left="357"/>
              <w:jc w:val="center"/>
              <w:rPr>
                <w:rFonts w:ascii="Tahoma" w:hAnsi="Tahoma" w:cs="Tahoma"/>
                <w:b/>
                <w:color w:val="004990"/>
                <w:sz w:val="24"/>
                <w:lang w:val="es-BO"/>
              </w:rPr>
            </w:pPr>
          </w:p>
          <w:p w14:paraId="0C0A1A99" w14:textId="77777777" w:rsidR="0092088C" w:rsidRPr="000D4E39" w:rsidRDefault="000D4E39" w:rsidP="0092088C">
            <w:pPr>
              <w:ind w:left="357"/>
              <w:jc w:val="center"/>
              <w:rPr>
                <w:rFonts w:ascii="Tahoma" w:hAnsi="Tahoma" w:cs="Tahoma"/>
                <w:b/>
                <w:color w:val="365F91"/>
                <w:sz w:val="24"/>
              </w:rPr>
            </w:pPr>
            <w:r w:rsidRPr="009D3288">
              <w:rPr>
                <w:rFonts w:ascii="Tahoma" w:hAnsi="Tahoma" w:cs="Tahoma"/>
                <w:b/>
                <w:color w:val="004990"/>
                <w:sz w:val="22"/>
                <w:lang w:val="es-BO"/>
              </w:rPr>
              <w:t>“</w:t>
            </w:r>
            <w:r w:rsidR="00520F29" w:rsidRPr="00520F29">
              <w:rPr>
                <w:rFonts w:ascii="Tahoma" w:hAnsi="Tahoma" w:cs="Tahoma"/>
                <w:b/>
                <w:color w:val="004990"/>
                <w:sz w:val="24"/>
                <w:lang w:val="es-BO"/>
              </w:rPr>
              <w:t>SERVICIO DE MANTENIMIENTO, INSTALACIONES, TRASLADOS Y RETIROS DE PUNTOS ENTEL Y CADS</w:t>
            </w:r>
            <w:r w:rsidRPr="00416AD1">
              <w:rPr>
                <w:rFonts w:ascii="Tahoma" w:hAnsi="Tahoma" w:cs="Tahoma"/>
                <w:b/>
                <w:color w:val="004990"/>
                <w:sz w:val="24"/>
                <w:lang w:val="es-BO"/>
              </w:rPr>
              <w:t>”</w:t>
            </w:r>
          </w:p>
        </w:tc>
      </w:tr>
    </w:tbl>
    <w:p w14:paraId="0DE640A2" w14:textId="77777777" w:rsidR="0092088C" w:rsidRPr="00FB7E92" w:rsidRDefault="0092088C" w:rsidP="0092088C"/>
    <w:p w14:paraId="554A347B" w14:textId="77777777" w:rsidR="008E171B" w:rsidRDefault="008E171B">
      <w:pPr>
        <w:rPr>
          <w:rFonts w:cs="Arial"/>
          <w:sz w:val="18"/>
          <w:szCs w:val="18"/>
        </w:rPr>
        <w:sectPr w:rsidR="008E171B" w:rsidSect="0046081F">
          <w:headerReference w:type="default" r:id="rId14"/>
          <w:footerReference w:type="default" r:id="rId15"/>
          <w:footerReference w:type="first" r:id="rId16"/>
          <w:pgSz w:w="12240" w:h="15840"/>
          <w:pgMar w:top="238" w:right="1418" w:bottom="244" w:left="1418" w:header="284" w:footer="709" w:gutter="0"/>
          <w:pgNumType w:start="1"/>
          <w:cols w:space="708"/>
          <w:titlePg/>
          <w:docGrid w:linePitch="360"/>
        </w:sectPr>
      </w:pPr>
    </w:p>
    <w:p w14:paraId="1ACC4447" w14:textId="77777777" w:rsidR="000D4E39" w:rsidRDefault="000D4E39" w:rsidP="000D4E39">
      <w:pPr>
        <w:jc w:val="center"/>
        <w:rPr>
          <w:rFonts w:ascii="Tahoma" w:hAnsi="Tahoma" w:cs="Tahoma"/>
          <w:b/>
          <w:color w:val="004990"/>
          <w:sz w:val="32"/>
          <w:szCs w:val="32"/>
        </w:rPr>
      </w:pPr>
    </w:p>
    <w:p w14:paraId="2964195B" w14:textId="77777777" w:rsidR="000D4E39" w:rsidRDefault="000D4E39" w:rsidP="000D4E39">
      <w:pPr>
        <w:jc w:val="center"/>
        <w:rPr>
          <w:rFonts w:ascii="Tahoma" w:hAnsi="Tahoma" w:cs="Tahoma"/>
          <w:b/>
          <w:color w:val="004990"/>
          <w:sz w:val="32"/>
          <w:szCs w:val="32"/>
        </w:rPr>
      </w:pPr>
    </w:p>
    <w:p w14:paraId="002D8F6E" w14:textId="77777777" w:rsidR="004711A1" w:rsidRDefault="004711A1" w:rsidP="000D4E39">
      <w:pPr>
        <w:jc w:val="center"/>
        <w:rPr>
          <w:rFonts w:ascii="Tahoma" w:hAnsi="Tahoma" w:cs="Tahoma"/>
          <w:b/>
          <w:color w:val="004990"/>
          <w:sz w:val="32"/>
          <w:szCs w:val="32"/>
        </w:rPr>
      </w:pPr>
    </w:p>
    <w:p w14:paraId="6EE41A7E" w14:textId="77777777" w:rsidR="004711A1" w:rsidRDefault="004711A1" w:rsidP="000D4E39">
      <w:pPr>
        <w:jc w:val="center"/>
        <w:rPr>
          <w:rFonts w:ascii="Tahoma" w:hAnsi="Tahoma" w:cs="Tahoma"/>
          <w:b/>
          <w:color w:val="004990"/>
          <w:sz w:val="32"/>
          <w:szCs w:val="32"/>
        </w:rPr>
      </w:pPr>
    </w:p>
    <w:p w14:paraId="3FD94212" w14:textId="77777777" w:rsidR="000D4E39" w:rsidRDefault="000D4E39" w:rsidP="000D4E39">
      <w:pPr>
        <w:jc w:val="center"/>
        <w:rPr>
          <w:rFonts w:ascii="Tahoma" w:hAnsi="Tahoma" w:cs="Tahoma"/>
          <w:b/>
          <w:color w:val="004990"/>
          <w:sz w:val="32"/>
          <w:szCs w:val="32"/>
        </w:rPr>
      </w:pPr>
    </w:p>
    <w:p w14:paraId="0CC87CCA" w14:textId="77777777" w:rsidR="000D4E39" w:rsidRPr="00984C8B" w:rsidRDefault="000D4E39" w:rsidP="000D4E39">
      <w:pPr>
        <w:rPr>
          <w:color w:val="004990"/>
        </w:rPr>
      </w:pPr>
    </w:p>
    <w:p w14:paraId="02681978" w14:textId="77777777" w:rsidR="000D4E39" w:rsidRPr="00984C8B" w:rsidRDefault="000D4E39" w:rsidP="000D4E39">
      <w:pPr>
        <w:rPr>
          <w:color w:val="004990"/>
        </w:rPr>
      </w:pPr>
    </w:p>
    <w:p w14:paraId="6EA5BA07" w14:textId="77777777" w:rsidR="000D4E39" w:rsidRPr="00984C8B" w:rsidRDefault="000D4E39" w:rsidP="000D4E39">
      <w:pPr>
        <w:rPr>
          <w:color w:val="004990"/>
        </w:rPr>
      </w:pPr>
    </w:p>
    <w:p w14:paraId="66DE898A" w14:textId="77777777" w:rsidR="000D4E39" w:rsidRPr="00984C8B" w:rsidRDefault="000D4E39" w:rsidP="000D4E39">
      <w:pPr>
        <w:rPr>
          <w:color w:val="004990"/>
        </w:rPr>
      </w:pPr>
    </w:p>
    <w:p w14:paraId="024F72BD" w14:textId="77777777" w:rsidR="000D4E39" w:rsidRPr="00984C8B" w:rsidRDefault="000D4E39" w:rsidP="000D4E39">
      <w:pPr>
        <w:rPr>
          <w:color w:val="004990"/>
        </w:rPr>
      </w:pPr>
      <w:bookmarkStart w:id="0" w:name="_GoBack"/>
      <w:bookmarkEnd w:id="0"/>
    </w:p>
    <w:p w14:paraId="3CF17CF3" w14:textId="77777777" w:rsidR="000D4E39" w:rsidRPr="00EF7763" w:rsidRDefault="000D4E39" w:rsidP="000D4E39">
      <w:pPr>
        <w:rPr>
          <w:rFonts w:ascii="Tahoma" w:hAnsi="Tahoma" w:cs="Tahoma"/>
          <w:b/>
          <w:color w:val="004990"/>
          <w:sz w:val="28"/>
          <w:szCs w:val="28"/>
        </w:rPr>
      </w:pPr>
      <w:r w:rsidRPr="00EF7763">
        <w:rPr>
          <w:rFonts w:ascii="Tahoma" w:hAnsi="Tahoma" w:cs="Tahoma"/>
          <w:b/>
          <w:color w:val="004990"/>
          <w:sz w:val="28"/>
          <w:szCs w:val="28"/>
        </w:rPr>
        <w:t>Contenido</w:t>
      </w:r>
    </w:p>
    <w:p w14:paraId="17534A47" w14:textId="77777777" w:rsidR="000D4E39" w:rsidRPr="00EF7763" w:rsidRDefault="000D4E39" w:rsidP="000D4E39">
      <w:pPr>
        <w:rPr>
          <w:color w:val="004990"/>
        </w:rPr>
      </w:pPr>
    </w:p>
    <w:p w14:paraId="715541A8" w14:textId="77777777" w:rsidR="00427E1F" w:rsidRDefault="000D4E39">
      <w:pPr>
        <w:pStyle w:val="TDC1"/>
        <w:rPr>
          <w:rFonts w:asciiTheme="minorHAnsi" w:eastAsiaTheme="minorEastAsia" w:hAnsiTheme="minorHAnsi" w:cstheme="minorBidi"/>
          <w:b w:val="0"/>
          <w:noProof/>
          <w:color w:val="auto"/>
          <w:lang w:val="es-BO" w:eastAsia="es-BO"/>
        </w:rPr>
      </w:pPr>
      <w:r w:rsidRPr="00EF7763">
        <w:rPr>
          <w:b w:val="0"/>
          <w:color w:val="004990"/>
          <w:highlight w:val="yellow"/>
          <w:lang w:val="es-ES"/>
        </w:rPr>
        <w:fldChar w:fldCharType="begin"/>
      </w:r>
      <w:r w:rsidRPr="00EF7763">
        <w:rPr>
          <w:b w:val="0"/>
          <w:color w:val="004990"/>
          <w:highlight w:val="yellow"/>
          <w:lang w:val="es-ES"/>
        </w:rPr>
        <w:instrText xml:space="preserve"> TOC \o "1-1" \h \z \t "Título 2,2,Título 3,3" </w:instrText>
      </w:r>
      <w:r w:rsidRPr="00EF7763">
        <w:rPr>
          <w:b w:val="0"/>
          <w:color w:val="004990"/>
          <w:highlight w:val="yellow"/>
          <w:lang w:val="es-ES"/>
        </w:rPr>
        <w:fldChar w:fldCharType="separate"/>
      </w:r>
      <w:hyperlink w:anchor="_Toc450894347" w:history="1">
        <w:r w:rsidR="00427E1F" w:rsidRPr="00294F08">
          <w:rPr>
            <w:rStyle w:val="Hipervnculo"/>
            <w:noProof/>
          </w:rPr>
          <w:t>PARTE I</w:t>
        </w:r>
        <w:r w:rsidR="00427E1F">
          <w:rPr>
            <w:noProof/>
            <w:webHidden/>
          </w:rPr>
          <w:tab/>
        </w:r>
        <w:r w:rsidR="00427E1F">
          <w:rPr>
            <w:noProof/>
            <w:webHidden/>
          </w:rPr>
          <w:fldChar w:fldCharType="begin"/>
        </w:r>
        <w:r w:rsidR="00427E1F">
          <w:rPr>
            <w:noProof/>
            <w:webHidden/>
          </w:rPr>
          <w:instrText xml:space="preserve"> PAGEREF _Toc450894347 \h </w:instrText>
        </w:r>
        <w:r w:rsidR="00427E1F">
          <w:rPr>
            <w:noProof/>
            <w:webHidden/>
          </w:rPr>
        </w:r>
        <w:r w:rsidR="00427E1F">
          <w:rPr>
            <w:noProof/>
            <w:webHidden/>
          </w:rPr>
          <w:fldChar w:fldCharType="separate"/>
        </w:r>
        <w:r w:rsidR="00295F8B">
          <w:rPr>
            <w:noProof/>
            <w:webHidden/>
          </w:rPr>
          <w:t>3</w:t>
        </w:r>
        <w:r w:rsidR="00427E1F">
          <w:rPr>
            <w:noProof/>
            <w:webHidden/>
          </w:rPr>
          <w:fldChar w:fldCharType="end"/>
        </w:r>
      </w:hyperlink>
    </w:p>
    <w:p w14:paraId="6EC4CF40" w14:textId="77777777" w:rsidR="00427E1F" w:rsidRDefault="00A961D6">
      <w:pPr>
        <w:pStyle w:val="TDC1"/>
        <w:rPr>
          <w:rFonts w:asciiTheme="minorHAnsi" w:eastAsiaTheme="minorEastAsia" w:hAnsiTheme="minorHAnsi" w:cstheme="minorBidi"/>
          <w:b w:val="0"/>
          <w:noProof/>
          <w:color w:val="auto"/>
          <w:lang w:val="es-BO" w:eastAsia="es-BO"/>
        </w:rPr>
      </w:pPr>
      <w:hyperlink w:anchor="_Toc450894348" w:history="1">
        <w:r w:rsidR="00427E1F" w:rsidRPr="00294F08">
          <w:rPr>
            <w:rStyle w:val="Hipervnculo"/>
            <w:noProof/>
          </w:rPr>
          <w:t>PARTE II</w:t>
        </w:r>
        <w:r w:rsidR="00427E1F">
          <w:rPr>
            <w:noProof/>
            <w:webHidden/>
          </w:rPr>
          <w:tab/>
        </w:r>
        <w:r w:rsidR="00427E1F">
          <w:rPr>
            <w:noProof/>
            <w:webHidden/>
          </w:rPr>
          <w:fldChar w:fldCharType="begin"/>
        </w:r>
        <w:r w:rsidR="00427E1F">
          <w:rPr>
            <w:noProof/>
            <w:webHidden/>
          </w:rPr>
          <w:instrText xml:space="preserve"> PAGEREF _Toc450894348 \h </w:instrText>
        </w:r>
        <w:r w:rsidR="00427E1F">
          <w:rPr>
            <w:noProof/>
            <w:webHidden/>
          </w:rPr>
        </w:r>
        <w:r w:rsidR="00427E1F">
          <w:rPr>
            <w:noProof/>
            <w:webHidden/>
          </w:rPr>
          <w:fldChar w:fldCharType="separate"/>
        </w:r>
        <w:r w:rsidR="00295F8B">
          <w:rPr>
            <w:noProof/>
            <w:webHidden/>
          </w:rPr>
          <w:t>12</w:t>
        </w:r>
        <w:r w:rsidR="00427E1F">
          <w:rPr>
            <w:noProof/>
            <w:webHidden/>
          </w:rPr>
          <w:fldChar w:fldCharType="end"/>
        </w:r>
      </w:hyperlink>
    </w:p>
    <w:p w14:paraId="0F4FC8F5" w14:textId="77777777" w:rsidR="00427E1F" w:rsidRDefault="00A961D6">
      <w:pPr>
        <w:pStyle w:val="TDC1"/>
        <w:rPr>
          <w:rFonts w:asciiTheme="minorHAnsi" w:eastAsiaTheme="minorEastAsia" w:hAnsiTheme="minorHAnsi" w:cstheme="minorBidi"/>
          <w:b w:val="0"/>
          <w:noProof/>
          <w:color w:val="auto"/>
          <w:lang w:val="es-BO" w:eastAsia="es-BO"/>
        </w:rPr>
      </w:pPr>
      <w:hyperlink w:anchor="_Toc450894349" w:history="1">
        <w:r w:rsidR="00427E1F" w:rsidRPr="00294F08">
          <w:rPr>
            <w:rStyle w:val="Hipervnculo"/>
            <w:noProof/>
          </w:rPr>
          <w:t>PARTE III</w:t>
        </w:r>
        <w:r w:rsidR="00427E1F">
          <w:rPr>
            <w:noProof/>
            <w:webHidden/>
          </w:rPr>
          <w:tab/>
        </w:r>
        <w:r w:rsidR="00427E1F">
          <w:rPr>
            <w:noProof/>
            <w:webHidden/>
          </w:rPr>
          <w:fldChar w:fldCharType="begin"/>
        </w:r>
        <w:r w:rsidR="00427E1F">
          <w:rPr>
            <w:noProof/>
            <w:webHidden/>
          </w:rPr>
          <w:instrText xml:space="preserve"> PAGEREF _Toc450894349 \h </w:instrText>
        </w:r>
        <w:r w:rsidR="00427E1F">
          <w:rPr>
            <w:noProof/>
            <w:webHidden/>
          </w:rPr>
        </w:r>
        <w:r w:rsidR="00427E1F">
          <w:rPr>
            <w:noProof/>
            <w:webHidden/>
          </w:rPr>
          <w:fldChar w:fldCharType="separate"/>
        </w:r>
        <w:r w:rsidR="00295F8B">
          <w:rPr>
            <w:noProof/>
            <w:webHidden/>
          </w:rPr>
          <w:t>47</w:t>
        </w:r>
        <w:r w:rsidR="00427E1F">
          <w:rPr>
            <w:noProof/>
            <w:webHidden/>
          </w:rPr>
          <w:fldChar w:fldCharType="end"/>
        </w:r>
      </w:hyperlink>
    </w:p>
    <w:p w14:paraId="02DD187A" w14:textId="77777777" w:rsidR="000D4E39" w:rsidRPr="00984C8B" w:rsidRDefault="000D4E39" w:rsidP="000D4E39">
      <w:pPr>
        <w:rPr>
          <w:b/>
          <w:color w:val="004990"/>
          <w:highlight w:val="yellow"/>
        </w:rPr>
      </w:pPr>
      <w:r w:rsidRPr="00EF7763">
        <w:rPr>
          <w:b/>
          <w:color w:val="004990"/>
          <w:highlight w:val="yellow"/>
        </w:rPr>
        <w:fldChar w:fldCharType="end"/>
      </w:r>
    </w:p>
    <w:p w14:paraId="7700C002" w14:textId="77777777" w:rsidR="000D4E39" w:rsidRPr="00984C8B" w:rsidRDefault="000D4E39" w:rsidP="000D4E39">
      <w:pPr>
        <w:jc w:val="center"/>
        <w:rPr>
          <w:rFonts w:ascii="Tahoma" w:hAnsi="Tahoma" w:cs="Tahoma"/>
          <w:b/>
          <w:color w:val="004990"/>
          <w:sz w:val="28"/>
          <w:szCs w:val="28"/>
        </w:rPr>
        <w:sectPr w:rsidR="000D4E39" w:rsidRPr="00984C8B" w:rsidSect="00196B97">
          <w:headerReference w:type="default" r:id="rId17"/>
          <w:footerReference w:type="default" r:id="rId18"/>
          <w:pgSz w:w="12240" w:h="15840"/>
          <w:pgMar w:top="1276" w:right="1701" w:bottom="993" w:left="1701" w:header="708" w:footer="793" w:gutter="0"/>
          <w:cols w:space="708"/>
          <w:titlePg/>
          <w:docGrid w:linePitch="360"/>
        </w:sectPr>
      </w:pPr>
    </w:p>
    <w:p w14:paraId="72D2F5B3" w14:textId="77777777" w:rsidR="000D4E39" w:rsidRPr="00922427" w:rsidRDefault="000D4E39" w:rsidP="000D4E39">
      <w:pPr>
        <w:pStyle w:val="Ttulo1"/>
        <w:numPr>
          <w:ilvl w:val="0"/>
          <w:numId w:val="0"/>
        </w:numPr>
        <w:spacing w:before="120"/>
        <w:jc w:val="center"/>
        <w:rPr>
          <w:color w:val="004990"/>
          <w:sz w:val="28"/>
          <w:szCs w:val="28"/>
          <w:u w:val="none"/>
        </w:rPr>
      </w:pPr>
      <w:bookmarkStart w:id="1" w:name="_Toc450894347"/>
      <w:r w:rsidRPr="00922427">
        <w:rPr>
          <w:color w:val="004990"/>
          <w:sz w:val="28"/>
          <w:szCs w:val="28"/>
          <w:u w:val="none"/>
        </w:rPr>
        <w:lastRenderedPageBreak/>
        <w:t>PARTE I</w:t>
      </w:r>
      <w:bookmarkEnd w:id="1"/>
    </w:p>
    <w:p w14:paraId="2228D73B" w14:textId="77777777" w:rsidR="000D4E39" w:rsidRPr="00984C8B" w:rsidRDefault="000D4E39" w:rsidP="000D4E39">
      <w:pPr>
        <w:spacing w:before="120"/>
        <w:jc w:val="center"/>
        <w:rPr>
          <w:rFonts w:ascii="Tahoma" w:hAnsi="Tahoma" w:cs="Tahoma"/>
          <w:b/>
          <w:color w:val="004990"/>
          <w:sz w:val="28"/>
          <w:szCs w:val="28"/>
        </w:rPr>
      </w:pPr>
      <w:r w:rsidRPr="00984C8B">
        <w:rPr>
          <w:rFonts w:ascii="Tahoma" w:hAnsi="Tahoma" w:cs="Tahoma"/>
          <w:b/>
          <w:color w:val="004990"/>
          <w:sz w:val="28"/>
          <w:szCs w:val="28"/>
        </w:rPr>
        <w:t>INFORMACIÓN GENERAL A LOS PROPONENTES</w:t>
      </w:r>
    </w:p>
    <w:p w14:paraId="13D5A803" w14:textId="77777777" w:rsidR="000D4E39" w:rsidRPr="00984C8B" w:rsidRDefault="000D4E39" w:rsidP="00623D97">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Antecedentes</w:t>
      </w:r>
    </w:p>
    <w:p w14:paraId="069B29B3" w14:textId="77777777" w:rsidR="00520F29" w:rsidRPr="00520F29" w:rsidRDefault="00520F29" w:rsidP="0052691A">
      <w:pPr>
        <w:spacing w:before="120"/>
        <w:ind w:left="567"/>
        <w:jc w:val="both"/>
        <w:rPr>
          <w:rFonts w:ascii="Tahoma" w:hAnsi="Tahoma" w:cs="Tahoma"/>
          <w:color w:val="365F91" w:themeColor="accent1" w:themeShade="BF"/>
          <w:sz w:val="22"/>
          <w:szCs w:val="22"/>
        </w:rPr>
      </w:pPr>
      <w:r w:rsidRPr="00520F29">
        <w:rPr>
          <w:rFonts w:ascii="Tahoma" w:hAnsi="Tahoma" w:cs="Tahoma"/>
          <w:color w:val="365F91" w:themeColor="accent1" w:themeShade="BF"/>
          <w:sz w:val="22"/>
          <w:szCs w:val="22"/>
        </w:rPr>
        <w:t>ENTEL S.A., en cumplimiento a normas internas en vigencia efectúa la presente Licitación Pública, para que empresas legalmente establecidas en Bolivia, presenten sus ofertas conforme a lo especificado en el presente documento.</w:t>
      </w:r>
    </w:p>
    <w:p w14:paraId="099B6AC2" w14:textId="77777777" w:rsidR="00520F29" w:rsidRPr="00520F29" w:rsidRDefault="00520F29" w:rsidP="0052691A">
      <w:pPr>
        <w:spacing w:before="120"/>
        <w:ind w:left="567"/>
        <w:jc w:val="both"/>
        <w:rPr>
          <w:rFonts w:ascii="Tahoma" w:hAnsi="Tahoma" w:cs="Tahoma"/>
          <w:color w:val="365F91" w:themeColor="accent1" w:themeShade="BF"/>
          <w:sz w:val="22"/>
          <w:szCs w:val="22"/>
        </w:rPr>
      </w:pPr>
      <w:r w:rsidRPr="00520F29">
        <w:rPr>
          <w:rFonts w:ascii="Tahoma" w:hAnsi="Tahoma" w:cs="Tahoma"/>
          <w:color w:val="365F91" w:themeColor="accent1" w:themeShade="BF"/>
          <w:sz w:val="22"/>
          <w:szCs w:val="22"/>
        </w:rPr>
        <w:t>La Empresa Nacional de Telecomunicaciones S.A. (Entel S.A.), cuenta con Puntos Entel y CADs localizados a nivel nacional. Para garantizar el funcionamiento de estos servicios, ENTEL S.A. ha visto por conveniente solicitar los servicios de una o varias empresas para la instalación, traslado, retiro y Mantenimiento de los Puntos Entel y CADs.</w:t>
      </w:r>
    </w:p>
    <w:p w14:paraId="2A5B46D4" w14:textId="77777777" w:rsidR="000D4E39" w:rsidRPr="00903472" w:rsidRDefault="00520F29" w:rsidP="00520F29">
      <w:pPr>
        <w:spacing w:before="120"/>
        <w:ind w:left="567"/>
        <w:jc w:val="both"/>
        <w:rPr>
          <w:rFonts w:ascii="Tahoma" w:hAnsi="Tahoma" w:cs="Tahoma"/>
          <w:color w:val="365F91" w:themeColor="accent1" w:themeShade="BF"/>
          <w:sz w:val="22"/>
          <w:szCs w:val="22"/>
        </w:rPr>
      </w:pPr>
      <w:r w:rsidRPr="00520F29">
        <w:rPr>
          <w:rFonts w:ascii="Tahoma" w:hAnsi="Tahoma" w:cs="Tahoma"/>
          <w:color w:val="365F91" w:themeColor="accent1" w:themeShade="BF"/>
          <w:sz w:val="22"/>
          <w:szCs w:val="22"/>
        </w:rPr>
        <w:t>Para ello, es necesario contratar a empresas especializadas en el rubro de las telecomunicaciones, que cumplan los requerimientos de ENTEL S.A. en calidad de atención, tiempos de atención, seguridad y responsabilidad</w:t>
      </w:r>
      <w:r w:rsidR="004C0143">
        <w:rPr>
          <w:rFonts w:ascii="Tahoma" w:hAnsi="Tahoma" w:cs="Tahoma"/>
          <w:color w:val="365F91" w:themeColor="accent1" w:themeShade="BF"/>
          <w:sz w:val="22"/>
          <w:szCs w:val="22"/>
        </w:rPr>
        <w:t xml:space="preserve">. </w:t>
      </w:r>
    </w:p>
    <w:p w14:paraId="0AB90F42" w14:textId="77777777" w:rsidR="000D4E39" w:rsidRPr="00984C8B" w:rsidRDefault="000D4E39" w:rsidP="00623D97">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Objeto de la Contratación</w:t>
      </w:r>
    </w:p>
    <w:p w14:paraId="788AFB17" w14:textId="77777777" w:rsidR="00520F29" w:rsidRPr="00520F29" w:rsidRDefault="00520F29" w:rsidP="0052691A">
      <w:pPr>
        <w:autoSpaceDE w:val="0"/>
        <w:autoSpaceDN w:val="0"/>
        <w:adjustRightInd w:val="0"/>
        <w:spacing w:before="120"/>
        <w:ind w:left="550"/>
        <w:jc w:val="both"/>
        <w:rPr>
          <w:rFonts w:ascii="Tahoma" w:hAnsi="Tahoma" w:cs="Tahoma"/>
          <w:color w:val="004990"/>
          <w:sz w:val="22"/>
          <w:szCs w:val="22"/>
        </w:rPr>
      </w:pPr>
      <w:r w:rsidRPr="00520F29">
        <w:rPr>
          <w:rFonts w:ascii="Tahoma" w:hAnsi="Tahoma" w:cs="Tahoma"/>
          <w:color w:val="004990"/>
          <w:sz w:val="22"/>
          <w:szCs w:val="22"/>
        </w:rPr>
        <w:t>El objetivo de ésta contratación, es adquirir los servicios de empresas legalmente constituidas y con amplia experiencia en el campo de las telecomunicaciones, para la instalación, traslado, retiro y Mantenimiento de los Puntos Entel y CADs.</w:t>
      </w:r>
    </w:p>
    <w:p w14:paraId="06CF9054" w14:textId="77777777" w:rsidR="00520F29" w:rsidRPr="00520F29" w:rsidRDefault="00520F29" w:rsidP="0052691A">
      <w:pPr>
        <w:autoSpaceDE w:val="0"/>
        <w:autoSpaceDN w:val="0"/>
        <w:adjustRightInd w:val="0"/>
        <w:spacing w:before="120"/>
        <w:ind w:left="550"/>
        <w:jc w:val="both"/>
        <w:rPr>
          <w:rFonts w:ascii="Tahoma" w:hAnsi="Tahoma" w:cs="Tahoma"/>
          <w:color w:val="004990"/>
          <w:sz w:val="22"/>
          <w:szCs w:val="22"/>
        </w:rPr>
      </w:pPr>
      <w:r w:rsidRPr="00520F29">
        <w:rPr>
          <w:rFonts w:ascii="Tahoma" w:hAnsi="Tahoma" w:cs="Tahoma"/>
          <w:color w:val="004990"/>
          <w:sz w:val="22"/>
          <w:szCs w:val="22"/>
        </w:rPr>
        <w:t xml:space="preserve">El presente documento tiene por objeto, definir las condiciones y alcances para la provisión del servicio requerido. Asimismo, el propósito del presente documento es proporcionar instrucciones a los oferentes respecto al contenido de las propuestas, su evaluación y condiciones de contratación. </w:t>
      </w:r>
    </w:p>
    <w:p w14:paraId="63E09A70" w14:textId="77777777" w:rsidR="00520F29" w:rsidRPr="00520F29" w:rsidRDefault="00520F29" w:rsidP="0052691A">
      <w:pPr>
        <w:autoSpaceDE w:val="0"/>
        <w:autoSpaceDN w:val="0"/>
        <w:adjustRightInd w:val="0"/>
        <w:spacing w:before="120"/>
        <w:ind w:left="550"/>
        <w:jc w:val="both"/>
        <w:rPr>
          <w:rFonts w:ascii="Tahoma" w:hAnsi="Tahoma" w:cs="Tahoma"/>
          <w:color w:val="004990"/>
          <w:sz w:val="22"/>
          <w:szCs w:val="22"/>
        </w:rPr>
      </w:pPr>
      <w:r w:rsidRPr="00520F29">
        <w:rPr>
          <w:rFonts w:ascii="Tahoma" w:hAnsi="Tahoma" w:cs="Tahoma"/>
          <w:color w:val="004990"/>
          <w:sz w:val="22"/>
          <w:szCs w:val="22"/>
        </w:rPr>
        <w:t>El servicio es solicitado a nivel nacional y los detalles del alcance se encuentran determinados en los anexos del presente documento.</w:t>
      </w:r>
    </w:p>
    <w:p w14:paraId="3A91B62C" w14:textId="77777777" w:rsidR="00520F29" w:rsidRPr="00520F29" w:rsidRDefault="00520F29" w:rsidP="0052691A">
      <w:pPr>
        <w:autoSpaceDE w:val="0"/>
        <w:autoSpaceDN w:val="0"/>
        <w:adjustRightInd w:val="0"/>
        <w:spacing w:before="120"/>
        <w:ind w:left="550"/>
        <w:jc w:val="both"/>
        <w:rPr>
          <w:rFonts w:ascii="Tahoma" w:hAnsi="Tahoma" w:cs="Tahoma"/>
          <w:color w:val="004990"/>
          <w:sz w:val="22"/>
          <w:szCs w:val="22"/>
        </w:rPr>
      </w:pPr>
      <w:r w:rsidRPr="00520F29">
        <w:rPr>
          <w:rFonts w:ascii="Tahoma" w:hAnsi="Tahoma" w:cs="Tahoma"/>
          <w:color w:val="004990"/>
          <w:sz w:val="22"/>
          <w:szCs w:val="22"/>
        </w:rPr>
        <w:t>El servicio solicitado tendrá una vigencia de un (1) año calendario a partir de la suscripción del contrato.</w:t>
      </w:r>
    </w:p>
    <w:p w14:paraId="030676A7" w14:textId="77777777" w:rsidR="00520F29" w:rsidRPr="00520F29" w:rsidRDefault="00520F29" w:rsidP="0052691A">
      <w:pPr>
        <w:autoSpaceDE w:val="0"/>
        <w:autoSpaceDN w:val="0"/>
        <w:adjustRightInd w:val="0"/>
        <w:spacing w:before="120"/>
        <w:ind w:left="550"/>
        <w:jc w:val="both"/>
        <w:rPr>
          <w:rFonts w:ascii="Tahoma" w:hAnsi="Tahoma" w:cs="Tahoma"/>
          <w:color w:val="004990"/>
          <w:sz w:val="22"/>
          <w:szCs w:val="22"/>
        </w:rPr>
      </w:pPr>
      <w:r w:rsidRPr="00520F29">
        <w:rPr>
          <w:rFonts w:ascii="Tahoma" w:hAnsi="Tahoma" w:cs="Tahoma"/>
          <w:color w:val="004990"/>
          <w:sz w:val="22"/>
          <w:szCs w:val="22"/>
        </w:rPr>
        <w:t>Los proponentes deberán examinar todas las instrucciones, formatos, condiciones, términos y especificaciones que figuran o se citan en este documento. Si los proponentes omiten la presentación de toda o parte de la información requerida o presentan ofertas que no se ajusten en todos sus aspectos al presente documento, serán eliminados del presente concurso.</w:t>
      </w:r>
    </w:p>
    <w:p w14:paraId="2A028EC8" w14:textId="77777777" w:rsidR="00520F29" w:rsidRPr="00520F29" w:rsidRDefault="00520F29" w:rsidP="0052691A">
      <w:pPr>
        <w:autoSpaceDE w:val="0"/>
        <w:autoSpaceDN w:val="0"/>
        <w:adjustRightInd w:val="0"/>
        <w:spacing w:before="120"/>
        <w:ind w:left="550"/>
        <w:jc w:val="both"/>
        <w:rPr>
          <w:rFonts w:ascii="Tahoma" w:hAnsi="Tahoma" w:cs="Tahoma"/>
          <w:color w:val="004990"/>
          <w:sz w:val="22"/>
          <w:szCs w:val="22"/>
        </w:rPr>
      </w:pPr>
      <w:r w:rsidRPr="00520F29">
        <w:rPr>
          <w:rFonts w:ascii="Tahoma" w:hAnsi="Tahoma" w:cs="Tahoma"/>
          <w:color w:val="004990"/>
          <w:sz w:val="22"/>
          <w:szCs w:val="22"/>
        </w:rPr>
        <w:t>ENTEL S.A. se reserva el derecho de adjudicar al ganador la totalidad o parte de los servicios licitados, pudiendo dejar sin efecto lo referente a uno o varios departamentos.</w:t>
      </w:r>
    </w:p>
    <w:p w14:paraId="3F2C4548" w14:textId="77777777" w:rsidR="000D4E39" w:rsidRPr="003358B8" w:rsidRDefault="00520F29" w:rsidP="00520F29">
      <w:pPr>
        <w:autoSpaceDE w:val="0"/>
        <w:autoSpaceDN w:val="0"/>
        <w:adjustRightInd w:val="0"/>
        <w:spacing w:before="120"/>
        <w:ind w:left="550"/>
        <w:jc w:val="both"/>
        <w:rPr>
          <w:rFonts w:ascii="Tahoma" w:hAnsi="Tahoma" w:cs="Tahoma"/>
          <w:color w:val="004990"/>
          <w:sz w:val="22"/>
          <w:szCs w:val="22"/>
        </w:rPr>
      </w:pPr>
      <w:r w:rsidRPr="00520F29">
        <w:rPr>
          <w:rFonts w:ascii="Tahoma" w:hAnsi="Tahoma" w:cs="Tahoma"/>
          <w:color w:val="004990"/>
          <w:sz w:val="22"/>
          <w:szCs w:val="22"/>
        </w:rPr>
        <w:t>Para efectos de la contratación se pide al proponente cumplir los puntos expresados en la Parte II - INFORMACIÓN TÉCNICA DE LA CONTRATACIÓN y considerar todos los puntos descritos en el Anexo N° 1 – Parte III, Condiciones Generales del Proceso de Contratación del presente Documento</w:t>
      </w:r>
      <w:r w:rsidR="000D4E39" w:rsidRPr="003358B8">
        <w:rPr>
          <w:rFonts w:ascii="Tahoma" w:hAnsi="Tahoma" w:cs="Tahoma"/>
          <w:color w:val="004990"/>
          <w:sz w:val="22"/>
          <w:szCs w:val="22"/>
        </w:rPr>
        <w:t>.</w:t>
      </w:r>
    </w:p>
    <w:p w14:paraId="206AB599" w14:textId="77777777" w:rsidR="000D4E39" w:rsidRDefault="000D4E39" w:rsidP="00623D97">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Lugar de Entrega.</w:t>
      </w:r>
    </w:p>
    <w:p w14:paraId="38C56B46" w14:textId="77777777" w:rsidR="0052691A" w:rsidRDefault="00520F29" w:rsidP="000C4301">
      <w:pPr>
        <w:spacing w:before="120"/>
        <w:ind w:left="567"/>
        <w:jc w:val="both"/>
        <w:rPr>
          <w:rFonts w:ascii="Tahoma" w:hAnsi="Tahoma" w:cs="Tahoma"/>
          <w:color w:val="004990"/>
          <w:sz w:val="22"/>
          <w:szCs w:val="22"/>
        </w:rPr>
      </w:pPr>
      <w:r w:rsidRPr="00520F29">
        <w:rPr>
          <w:rFonts w:ascii="Tahoma" w:hAnsi="Tahoma" w:cs="Tahoma"/>
          <w:color w:val="004990"/>
          <w:sz w:val="22"/>
          <w:szCs w:val="22"/>
        </w:rPr>
        <w:t xml:space="preserve">El oferente adjudicado debe prestar los servicios a </w:t>
      </w:r>
      <w:r w:rsidR="00952561" w:rsidRPr="00520F29">
        <w:rPr>
          <w:rFonts w:ascii="Tahoma" w:hAnsi="Tahoma" w:cs="Tahoma"/>
          <w:color w:val="004990"/>
          <w:sz w:val="22"/>
          <w:szCs w:val="22"/>
        </w:rPr>
        <w:t>Nivel Nacional</w:t>
      </w:r>
      <w:r w:rsidR="00952561">
        <w:rPr>
          <w:rFonts w:ascii="Tahoma" w:hAnsi="Tahoma" w:cs="Tahoma"/>
          <w:color w:val="004990"/>
          <w:sz w:val="22"/>
          <w:szCs w:val="22"/>
        </w:rPr>
        <w:t xml:space="preserve"> </w:t>
      </w:r>
      <w:r w:rsidR="00952561" w:rsidRPr="00952561">
        <w:rPr>
          <w:rFonts w:ascii="Tahoma" w:hAnsi="Tahoma" w:cs="Tahoma"/>
          <w:color w:val="004990"/>
          <w:sz w:val="22"/>
          <w:szCs w:val="22"/>
        </w:rPr>
        <w:t>(Rural y Urbano)</w:t>
      </w:r>
    </w:p>
    <w:p w14:paraId="08B13B38" w14:textId="77777777" w:rsidR="00952561" w:rsidRPr="00903472" w:rsidRDefault="00952561" w:rsidP="000C4301">
      <w:pPr>
        <w:spacing w:before="120"/>
        <w:ind w:left="567"/>
        <w:jc w:val="both"/>
        <w:rPr>
          <w:rFonts w:ascii="Tahoma" w:hAnsi="Tahoma" w:cs="Tahoma"/>
          <w:color w:val="004990"/>
          <w:sz w:val="22"/>
          <w:szCs w:val="22"/>
        </w:rPr>
      </w:pPr>
    </w:p>
    <w:p w14:paraId="12397E35" w14:textId="77777777" w:rsidR="000D4E39" w:rsidRPr="00984C8B" w:rsidRDefault="000D4E39" w:rsidP="00623D97">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lastRenderedPageBreak/>
        <w:t>Referente del proceso</w:t>
      </w:r>
    </w:p>
    <w:p w14:paraId="42AB66D5" w14:textId="77777777" w:rsidR="000D4E39" w:rsidRPr="00984C8B" w:rsidRDefault="000C4301" w:rsidP="000D4E39">
      <w:pPr>
        <w:spacing w:before="120"/>
        <w:ind w:left="567"/>
        <w:jc w:val="both"/>
        <w:rPr>
          <w:rFonts w:ascii="Tahoma" w:hAnsi="Tahoma" w:cs="Tahoma"/>
          <w:color w:val="004990"/>
          <w:sz w:val="22"/>
          <w:szCs w:val="22"/>
        </w:rPr>
      </w:pPr>
      <w:r w:rsidRPr="000C4301">
        <w:rPr>
          <w:rFonts w:ascii="Tahoma" w:hAnsi="Tahoma" w:cs="Tahoma"/>
          <w:color w:val="004990"/>
          <w:sz w:val="22"/>
          <w:szCs w:val="22"/>
        </w:rPr>
        <w:t xml:space="preserve">El presente proceso debe ser coordinado con la Subgerencia de Adquisiciones hasta antes de la firma de contrato, de forma posterior deberá ser coordinado con la  Subgerencia de </w:t>
      </w:r>
      <w:r w:rsidR="00520F29">
        <w:rPr>
          <w:rFonts w:ascii="Tahoma" w:hAnsi="Tahoma" w:cs="Tahoma"/>
          <w:color w:val="004990"/>
          <w:sz w:val="22"/>
          <w:szCs w:val="22"/>
        </w:rPr>
        <w:t>Operación,</w:t>
      </w:r>
      <w:r w:rsidR="00520F29" w:rsidRPr="00520F29">
        <w:rPr>
          <w:rFonts w:ascii="Tahoma" w:hAnsi="Tahoma" w:cs="Tahoma"/>
          <w:color w:val="004990"/>
          <w:sz w:val="22"/>
          <w:szCs w:val="22"/>
        </w:rPr>
        <w:t xml:space="preserve"> Mantenimiento</w:t>
      </w:r>
      <w:r w:rsidR="00520F29">
        <w:rPr>
          <w:rFonts w:ascii="Tahoma" w:hAnsi="Tahoma" w:cs="Tahoma"/>
          <w:color w:val="004990"/>
          <w:sz w:val="22"/>
          <w:szCs w:val="22"/>
        </w:rPr>
        <w:t xml:space="preserve"> y Optimización</w:t>
      </w:r>
      <w:r w:rsidR="000D4E39" w:rsidRPr="007C6C69">
        <w:rPr>
          <w:rFonts w:ascii="Tahoma" w:hAnsi="Tahoma" w:cs="Tahoma"/>
          <w:color w:val="004990"/>
          <w:sz w:val="22"/>
          <w:szCs w:val="22"/>
        </w:rPr>
        <w:t>.</w:t>
      </w:r>
    </w:p>
    <w:p w14:paraId="4494E055" w14:textId="77777777" w:rsidR="000D4E39" w:rsidRDefault="000D4E39" w:rsidP="00623D97">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Proponentes elegibles</w:t>
      </w:r>
    </w:p>
    <w:p w14:paraId="1E6EE663" w14:textId="77777777" w:rsidR="00BD3EE6" w:rsidRDefault="00BD3EE6" w:rsidP="00BD3EE6">
      <w:pPr>
        <w:spacing w:before="120"/>
        <w:ind w:left="567"/>
        <w:jc w:val="both"/>
        <w:rPr>
          <w:rFonts w:ascii="Tahoma" w:hAnsi="Tahoma" w:cs="Tahoma"/>
          <w:color w:val="004990"/>
          <w:sz w:val="22"/>
          <w:szCs w:val="22"/>
        </w:rPr>
      </w:pPr>
      <w:r>
        <w:rPr>
          <w:rFonts w:ascii="Tahoma" w:hAnsi="Tahoma" w:cs="Tahoma"/>
          <w:color w:val="004990"/>
          <w:sz w:val="22"/>
          <w:szCs w:val="22"/>
        </w:rPr>
        <w:t>En esta convocatoria podrán participar los siguientes proponentes:</w:t>
      </w:r>
    </w:p>
    <w:p w14:paraId="1F891EB6" w14:textId="77777777" w:rsidR="00BD3EE6" w:rsidRDefault="00BD3EE6" w:rsidP="00E97D3A">
      <w:pPr>
        <w:pStyle w:val="Prrafodelista"/>
        <w:numPr>
          <w:ilvl w:val="0"/>
          <w:numId w:val="37"/>
        </w:numPr>
        <w:spacing w:before="120"/>
        <w:jc w:val="both"/>
        <w:rPr>
          <w:rFonts w:ascii="Tahoma" w:hAnsi="Tahoma" w:cs="Tahoma"/>
          <w:color w:val="004990"/>
        </w:rPr>
      </w:pPr>
      <w:r>
        <w:rPr>
          <w:rFonts w:ascii="Tahoma" w:hAnsi="Tahoma" w:cs="Tahoma"/>
          <w:color w:val="004990"/>
        </w:rPr>
        <w:t>Personas Naturales o jurídicas con capacidad de contratar</w:t>
      </w:r>
    </w:p>
    <w:p w14:paraId="6A6BEF2D" w14:textId="77777777" w:rsidR="00BD3EE6" w:rsidRDefault="00BD3EE6" w:rsidP="00E97D3A">
      <w:pPr>
        <w:pStyle w:val="Prrafodelista"/>
        <w:numPr>
          <w:ilvl w:val="0"/>
          <w:numId w:val="37"/>
        </w:numPr>
        <w:spacing w:before="120"/>
        <w:jc w:val="both"/>
        <w:rPr>
          <w:rFonts w:ascii="Tahoma" w:hAnsi="Tahoma" w:cs="Tahoma"/>
          <w:color w:val="004990"/>
        </w:rPr>
      </w:pPr>
      <w:r>
        <w:rPr>
          <w:rFonts w:ascii="Tahoma" w:hAnsi="Tahoma" w:cs="Tahoma"/>
          <w:color w:val="004990"/>
        </w:rPr>
        <w:t>Empresas nacionales legalmente constituidas.</w:t>
      </w:r>
    </w:p>
    <w:p w14:paraId="49C380FE" w14:textId="77777777" w:rsidR="00BD3EE6" w:rsidRDefault="00BD3EE6" w:rsidP="00E97D3A">
      <w:pPr>
        <w:pStyle w:val="Prrafodelista"/>
        <w:numPr>
          <w:ilvl w:val="0"/>
          <w:numId w:val="37"/>
        </w:numPr>
        <w:spacing w:before="120"/>
        <w:jc w:val="both"/>
        <w:rPr>
          <w:rFonts w:ascii="Tahoma" w:hAnsi="Tahoma" w:cs="Tahoma"/>
          <w:color w:val="004990"/>
        </w:rPr>
      </w:pPr>
      <w:r>
        <w:rPr>
          <w:rFonts w:ascii="Tahoma" w:hAnsi="Tahoma" w:cs="Tahoma"/>
          <w:color w:val="004990"/>
        </w:rPr>
        <w:t>Asociaciones Accidentales legalmente constituidas en Bolivia</w:t>
      </w:r>
    </w:p>
    <w:p w14:paraId="6C385C79" w14:textId="77777777" w:rsidR="00BD3EE6" w:rsidRDefault="00BD3EE6" w:rsidP="00BD3EE6">
      <w:pPr>
        <w:ind w:left="709"/>
        <w:jc w:val="both"/>
        <w:rPr>
          <w:rFonts w:ascii="Tahoma" w:hAnsi="Tahoma" w:cs="Tahoma"/>
          <w:color w:val="365F91"/>
          <w:sz w:val="22"/>
          <w:szCs w:val="22"/>
        </w:rPr>
      </w:pPr>
    </w:p>
    <w:p w14:paraId="494083BE" w14:textId="77777777" w:rsidR="000D4E39" w:rsidRPr="00E67E5D" w:rsidRDefault="000D4E39" w:rsidP="000D4E39">
      <w:pPr>
        <w:spacing w:before="120"/>
        <w:ind w:left="567"/>
        <w:jc w:val="both"/>
        <w:rPr>
          <w:rFonts w:ascii="Tahoma" w:hAnsi="Tahoma" w:cs="Tahoma"/>
          <w:b/>
          <w:color w:val="365F91"/>
          <w:sz w:val="28"/>
          <w:szCs w:val="28"/>
          <w:lang w:eastAsia="en-US" w:bidi="en-US"/>
        </w:rPr>
      </w:pPr>
      <w:r w:rsidRPr="00FC38F5">
        <w:rPr>
          <w:rFonts w:ascii="Tahoma" w:hAnsi="Tahoma" w:cs="Tahoma"/>
          <w:b/>
          <w:color w:val="004990"/>
          <w:sz w:val="22"/>
          <w:szCs w:val="22"/>
        </w:rPr>
        <w:t>Están impedidos de participar, directa o</w:t>
      </w:r>
      <w:r w:rsidRPr="00E67E5D">
        <w:rPr>
          <w:rFonts w:ascii="Tahoma" w:hAnsi="Tahoma" w:cs="Tahoma"/>
          <w:color w:val="004990"/>
          <w:sz w:val="22"/>
          <w:szCs w:val="22"/>
        </w:rPr>
        <w:t xml:space="preserve"> </w:t>
      </w:r>
      <w:r w:rsidRPr="00427E1F">
        <w:rPr>
          <w:rFonts w:ascii="Tahoma" w:hAnsi="Tahoma" w:cs="Tahoma"/>
          <w:b/>
          <w:color w:val="004990"/>
          <w:sz w:val="22"/>
          <w:szCs w:val="22"/>
        </w:rPr>
        <w:t>indirectamente</w:t>
      </w:r>
      <w:r w:rsidRPr="00427E1F">
        <w:rPr>
          <w:rFonts w:ascii="Tahoma" w:hAnsi="Tahoma" w:cs="Tahoma"/>
          <w:color w:val="004990"/>
          <w:sz w:val="22"/>
          <w:szCs w:val="22"/>
        </w:rPr>
        <w:t>,</w:t>
      </w:r>
      <w:r w:rsidRPr="00E67E5D">
        <w:rPr>
          <w:rFonts w:ascii="Tahoma" w:hAnsi="Tahoma" w:cs="Tahoma"/>
          <w:color w:val="004990"/>
          <w:sz w:val="22"/>
          <w:szCs w:val="22"/>
        </w:rPr>
        <w:t xml:space="preserve"> en los procesos de adquisición de bienes y/o contratación de servicios, las personas naturales o jurídicas comprendidas en los siguientes casos:</w:t>
      </w:r>
    </w:p>
    <w:p w14:paraId="4B0AFE8B" w14:textId="77777777" w:rsidR="000D4E39" w:rsidRDefault="000D4E39" w:rsidP="00623D97">
      <w:pPr>
        <w:pStyle w:val="Prrafodelista"/>
        <w:numPr>
          <w:ilvl w:val="0"/>
          <w:numId w:val="9"/>
        </w:numPr>
        <w:spacing w:before="120"/>
        <w:ind w:left="1134" w:hanging="283"/>
        <w:contextualSpacing/>
        <w:jc w:val="both"/>
        <w:rPr>
          <w:rFonts w:ascii="Tahoma" w:hAnsi="Tahoma" w:cs="Tahoma"/>
          <w:iCs/>
          <w:color w:val="004990"/>
          <w:sz w:val="22"/>
          <w:szCs w:val="22"/>
        </w:rPr>
      </w:pPr>
      <w:r>
        <w:rPr>
          <w:rFonts w:ascii="Tahoma" w:hAnsi="Tahoma" w:cs="Tahoma"/>
          <w:iCs/>
          <w:color w:val="004990"/>
          <w:sz w:val="22"/>
          <w:szCs w:val="22"/>
        </w:rPr>
        <w:t>Los proveedores que tengan:</w:t>
      </w:r>
    </w:p>
    <w:p w14:paraId="7FD3F142" w14:textId="77777777" w:rsidR="000D4E39" w:rsidRDefault="000D4E39" w:rsidP="00623D97">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Cuentas por pagar a Entel S.A.</w:t>
      </w:r>
    </w:p>
    <w:p w14:paraId="00DB7E38" w14:textId="77777777" w:rsidR="000D4E39" w:rsidRDefault="000D4E39" w:rsidP="00623D97">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Observaciones en la calidad de sus Productos o Servicios.</w:t>
      </w:r>
    </w:p>
    <w:p w14:paraId="7F85ECF4" w14:textId="77777777" w:rsidR="000D4E39" w:rsidRDefault="000D4E39" w:rsidP="00623D97">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14:paraId="4FE038D6" w14:textId="77777777" w:rsidR="000D4E39" w:rsidRPr="00E94D8A" w:rsidRDefault="000D4E39" w:rsidP="00623D97">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 xml:space="preserve">Los proveedores que se encuentren asociados con consultores que hayan asesorado en la elaboración del contenido del </w:t>
      </w:r>
      <w:r w:rsidR="00034929">
        <w:rPr>
          <w:rFonts w:ascii="Tahoma" w:hAnsi="Tahoma" w:cs="Tahoma"/>
          <w:iCs/>
          <w:color w:val="004990"/>
          <w:sz w:val="22"/>
          <w:szCs w:val="22"/>
        </w:rPr>
        <w:t>Término Básico de Contratación</w:t>
      </w:r>
      <w:r w:rsidRPr="00E94D8A">
        <w:rPr>
          <w:rFonts w:ascii="Tahoma" w:hAnsi="Tahoma" w:cs="Tahoma"/>
          <w:iCs/>
          <w:color w:val="004990"/>
          <w:sz w:val="22"/>
          <w:szCs w:val="22"/>
        </w:rPr>
        <w:t>, Especificaciones Técnicas o Términos de Referencias.</w:t>
      </w:r>
    </w:p>
    <w:p w14:paraId="67F15A35" w14:textId="77777777" w:rsidR="000D4E39" w:rsidRPr="00E94D8A" w:rsidRDefault="000D4E39" w:rsidP="00623D97">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hubiesen declarado su disolución o quiebra.</w:t>
      </w:r>
    </w:p>
    <w:p w14:paraId="311E95BF" w14:textId="77777777" w:rsidR="000D4E39" w:rsidRPr="00E94D8A" w:rsidRDefault="000D4E39" w:rsidP="00623D97">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 xml:space="preserve">Los ex trabajadores de la empresa, desvinculados hasta </w:t>
      </w:r>
      <w:r>
        <w:rPr>
          <w:rFonts w:ascii="Tahoma" w:hAnsi="Tahoma" w:cs="Tahoma"/>
          <w:iCs/>
          <w:color w:val="004990"/>
          <w:sz w:val="22"/>
          <w:szCs w:val="22"/>
        </w:rPr>
        <w:t>dos</w:t>
      </w:r>
      <w:r w:rsidRPr="00E94D8A">
        <w:rPr>
          <w:rFonts w:ascii="Tahoma" w:hAnsi="Tahoma" w:cs="Tahoma"/>
          <w:iCs/>
          <w:color w:val="004990"/>
          <w:sz w:val="22"/>
          <w:szCs w:val="22"/>
        </w:rPr>
        <w:t xml:space="preserve"> (</w:t>
      </w:r>
      <w:r>
        <w:rPr>
          <w:rFonts w:ascii="Tahoma" w:hAnsi="Tahoma" w:cs="Tahoma"/>
          <w:iCs/>
          <w:color w:val="004990"/>
          <w:sz w:val="22"/>
          <w:szCs w:val="22"/>
        </w:rPr>
        <w:t>2</w:t>
      </w:r>
      <w:r w:rsidRPr="00E94D8A">
        <w:rPr>
          <w:rFonts w:ascii="Tahoma" w:hAnsi="Tahoma" w:cs="Tahoma"/>
          <w:iCs/>
          <w:color w:val="004990"/>
          <w:sz w:val="22"/>
          <w:szCs w:val="22"/>
        </w:rPr>
        <w:t>) año</w:t>
      </w:r>
      <w:r w:rsidR="00EE24D9">
        <w:rPr>
          <w:rFonts w:ascii="Tahoma" w:hAnsi="Tahoma" w:cs="Tahoma"/>
          <w:iCs/>
          <w:color w:val="004990"/>
          <w:sz w:val="22"/>
          <w:szCs w:val="22"/>
        </w:rPr>
        <w:t>s</w:t>
      </w:r>
      <w:r w:rsidRPr="00E94D8A">
        <w:rPr>
          <w:rFonts w:ascii="Tahoma" w:hAnsi="Tahoma" w:cs="Tahoma"/>
          <w:iCs/>
          <w:color w:val="004990"/>
          <w:sz w:val="22"/>
          <w:szCs w:val="22"/>
        </w:rPr>
        <w:t xml:space="preserve"> antes de la publicación de la convocatoria, así como las empresas controladas por éstos.</w:t>
      </w:r>
    </w:p>
    <w:p w14:paraId="7D6388D7" w14:textId="77777777" w:rsidR="000D4E39" w:rsidRPr="00E94D8A" w:rsidRDefault="000D4E39" w:rsidP="00623D97">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hayan sido sancionados con cuatro (4) o más penalidades en un (1) año continuo, no podrán participar durante seis (6) meses después de la última penalidad.</w:t>
      </w:r>
    </w:p>
    <w:p w14:paraId="6E8592BE" w14:textId="77777777" w:rsidR="000D4E39" w:rsidRPr="00E94D8A" w:rsidRDefault="000D4E39" w:rsidP="00623D97">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proponentes adjudicados que no hayan presentado su documentación legal o desistida de suscribir el contrato o pedido de compra, no podrán participar hasta un (1) año posterior a la fecha de vencimiento.</w:t>
      </w:r>
    </w:p>
    <w:p w14:paraId="155B7FEF" w14:textId="77777777" w:rsidR="000D4E39" w:rsidRPr="00E94D8A" w:rsidRDefault="000D4E39" w:rsidP="00623D97">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14:paraId="72479F81" w14:textId="77777777" w:rsidR="000D4E39" w:rsidRDefault="000D4E39" w:rsidP="00623D97">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tengan problemas de conocimiento público.</w:t>
      </w:r>
    </w:p>
    <w:p w14:paraId="40BF1418" w14:textId="77777777" w:rsidR="000D4E39" w:rsidRDefault="000D4E39" w:rsidP="00623D97">
      <w:pPr>
        <w:pStyle w:val="Prrafodelista"/>
        <w:numPr>
          <w:ilvl w:val="0"/>
          <w:numId w:val="9"/>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Los proveedores cuyos socios o propietarios estén impedidos de participar en los procesos de contratación.</w:t>
      </w:r>
    </w:p>
    <w:p w14:paraId="7D72BCD9" w14:textId="77777777" w:rsidR="000D4E39" w:rsidRPr="007C6C69" w:rsidRDefault="000D4E39" w:rsidP="00623D97">
      <w:pPr>
        <w:pStyle w:val="Prrafodelista"/>
        <w:numPr>
          <w:ilvl w:val="0"/>
          <w:numId w:val="9"/>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 xml:space="preserve">Los proveedores que desistieron total o parcialmente la adjudicación o contrato. </w:t>
      </w:r>
    </w:p>
    <w:p w14:paraId="35C3D2C2" w14:textId="77777777" w:rsidR="000D4E39" w:rsidRPr="00E94D8A" w:rsidRDefault="000D4E39" w:rsidP="000D4E39">
      <w:pPr>
        <w:pStyle w:val="Prrafodelista"/>
        <w:spacing w:before="120"/>
        <w:ind w:left="1134"/>
        <w:contextualSpacing/>
        <w:jc w:val="both"/>
        <w:rPr>
          <w:rFonts w:ascii="Tahoma" w:hAnsi="Tahoma" w:cs="Tahoma"/>
          <w:iCs/>
          <w:color w:val="004990"/>
          <w:sz w:val="22"/>
          <w:szCs w:val="22"/>
        </w:rPr>
      </w:pPr>
    </w:p>
    <w:p w14:paraId="3479351E" w14:textId="77777777" w:rsidR="000D4E39" w:rsidRPr="00984C8B" w:rsidRDefault="000D4E39" w:rsidP="00623D97">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Actividades Previas a la Presentación de Propuestas</w:t>
      </w:r>
    </w:p>
    <w:p w14:paraId="28F7952B" w14:textId="77777777" w:rsidR="00427E1F" w:rsidRDefault="00C45166" w:rsidP="00623D97">
      <w:pPr>
        <w:pStyle w:val="Prrafodelista"/>
        <w:numPr>
          <w:ilvl w:val="0"/>
          <w:numId w:val="11"/>
        </w:numPr>
        <w:tabs>
          <w:tab w:val="left" w:pos="1134"/>
        </w:tabs>
        <w:spacing w:before="120"/>
        <w:jc w:val="both"/>
        <w:rPr>
          <w:rFonts w:ascii="Tahoma" w:hAnsi="Tahoma" w:cs="Tahoma"/>
          <w:color w:val="004990"/>
          <w:sz w:val="22"/>
          <w:szCs w:val="22"/>
        </w:rPr>
      </w:pPr>
      <w:r w:rsidRPr="00427E1F">
        <w:rPr>
          <w:rFonts w:ascii="Tahoma" w:hAnsi="Tahoma" w:cs="Tahoma"/>
          <w:color w:val="004990"/>
          <w:sz w:val="22"/>
          <w:szCs w:val="22"/>
          <w:u w:val="single"/>
        </w:rPr>
        <w:t>Consultas escritas sobre los</w:t>
      </w:r>
      <w:r w:rsidR="000D4E39" w:rsidRPr="00427E1F">
        <w:rPr>
          <w:rFonts w:ascii="Tahoma" w:hAnsi="Tahoma" w:cs="Tahoma"/>
          <w:color w:val="004990"/>
          <w:sz w:val="22"/>
          <w:szCs w:val="22"/>
          <w:u w:val="single"/>
        </w:rPr>
        <w:t xml:space="preserve"> </w:t>
      </w:r>
      <w:r w:rsidRPr="00427E1F">
        <w:rPr>
          <w:rFonts w:ascii="Tahoma" w:hAnsi="Tahoma" w:cs="Tahoma"/>
          <w:color w:val="004990"/>
          <w:sz w:val="22"/>
          <w:szCs w:val="22"/>
          <w:u w:val="single"/>
        </w:rPr>
        <w:t>Términos Básicos de Contratación</w:t>
      </w:r>
      <w:r w:rsidR="000D4E39" w:rsidRPr="00427E1F">
        <w:rPr>
          <w:rFonts w:ascii="Tahoma" w:hAnsi="Tahoma" w:cs="Tahoma"/>
          <w:color w:val="004990"/>
          <w:sz w:val="22"/>
          <w:szCs w:val="22"/>
          <w:u w:val="single"/>
        </w:rPr>
        <w:t>:</w:t>
      </w:r>
      <w:r w:rsidR="000D4E39" w:rsidRPr="00427E1F">
        <w:rPr>
          <w:rFonts w:ascii="Tahoma" w:hAnsi="Tahoma" w:cs="Tahoma"/>
          <w:color w:val="004990"/>
          <w:sz w:val="22"/>
          <w:szCs w:val="22"/>
        </w:rPr>
        <w:t xml:space="preserve"> </w:t>
      </w:r>
      <w:r w:rsidR="00427E1F" w:rsidRPr="00427E1F">
        <w:rPr>
          <w:rFonts w:ascii="Tahoma" w:hAnsi="Tahoma" w:cs="Tahoma"/>
          <w:color w:val="004990"/>
          <w:sz w:val="22"/>
          <w:szCs w:val="22"/>
        </w:rPr>
        <w:t xml:space="preserve">Cualquier potencial proponente debe </w:t>
      </w:r>
      <w:r w:rsidR="00427E1F" w:rsidRPr="00427E1F">
        <w:rPr>
          <w:rFonts w:ascii="Tahoma" w:hAnsi="Tahoma" w:cs="Tahoma"/>
          <w:b/>
          <w:color w:val="004990"/>
          <w:sz w:val="22"/>
          <w:szCs w:val="22"/>
        </w:rPr>
        <w:t>enviar sus consultas escritas</w:t>
      </w:r>
      <w:r w:rsidR="00427E1F" w:rsidRPr="00427E1F">
        <w:rPr>
          <w:rFonts w:ascii="Tahoma" w:hAnsi="Tahoma" w:cs="Tahoma"/>
          <w:color w:val="004990"/>
          <w:sz w:val="22"/>
          <w:szCs w:val="22"/>
        </w:rPr>
        <w:t xml:space="preserve"> dirigidas a la Subgerencia de Adquisiciones, hasta el día </w:t>
      </w:r>
      <w:r w:rsidR="006E0B6C">
        <w:rPr>
          <w:rFonts w:ascii="Tahoma" w:hAnsi="Tahoma" w:cs="Tahoma"/>
          <w:color w:val="004990"/>
          <w:sz w:val="22"/>
          <w:szCs w:val="22"/>
        </w:rPr>
        <w:t>01</w:t>
      </w:r>
      <w:r w:rsidR="00427E1F" w:rsidRPr="00427E1F">
        <w:rPr>
          <w:rFonts w:ascii="Tahoma" w:hAnsi="Tahoma" w:cs="Tahoma"/>
          <w:color w:val="004990"/>
          <w:sz w:val="22"/>
          <w:szCs w:val="22"/>
        </w:rPr>
        <w:t xml:space="preserve"> de</w:t>
      </w:r>
      <w:r w:rsidR="006E0B6C">
        <w:rPr>
          <w:rFonts w:ascii="Tahoma" w:hAnsi="Tahoma" w:cs="Tahoma"/>
          <w:color w:val="004990"/>
          <w:sz w:val="22"/>
          <w:szCs w:val="22"/>
        </w:rPr>
        <w:t xml:space="preserve"> septiembre</w:t>
      </w:r>
      <w:r w:rsidR="00427E1F" w:rsidRPr="00427E1F">
        <w:rPr>
          <w:rFonts w:ascii="Tahoma" w:hAnsi="Tahoma" w:cs="Tahoma"/>
          <w:color w:val="004990"/>
          <w:sz w:val="22"/>
          <w:szCs w:val="22"/>
        </w:rPr>
        <w:t xml:space="preserve"> de 2016, hrs. 1</w:t>
      </w:r>
      <w:r w:rsidR="006E0B6C">
        <w:rPr>
          <w:rFonts w:ascii="Tahoma" w:hAnsi="Tahoma" w:cs="Tahoma"/>
          <w:color w:val="004990"/>
          <w:sz w:val="22"/>
          <w:szCs w:val="22"/>
        </w:rPr>
        <w:t>8</w:t>
      </w:r>
      <w:r w:rsidR="00427E1F" w:rsidRPr="00427E1F">
        <w:rPr>
          <w:rFonts w:ascii="Tahoma" w:hAnsi="Tahoma" w:cs="Tahoma"/>
          <w:color w:val="004990"/>
          <w:sz w:val="22"/>
          <w:szCs w:val="22"/>
        </w:rPr>
        <w:t>:</w:t>
      </w:r>
      <w:r w:rsidR="006E0B6C">
        <w:rPr>
          <w:rFonts w:ascii="Tahoma" w:hAnsi="Tahoma" w:cs="Tahoma"/>
          <w:color w:val="004990"/>
          <w:sz w:val="22"/>
          <w:szCs w:val="22"/>
        </w:rPr>
        <w:t>3</w:t>
      </w:r>
      <w:r w:rsidR="00427E1F" w:rsidRPr="00427E1F">
        <w:rPr>
          <w:rFonts w:ascii="Tahoma" w:hAnsi="Tahoma" w:cs="Tahoma"/>
          <w:color w:val="004990"/>
          <w:sz w:val="22"/>
          <w:szCs w:val="22"/>
        </w:rPr>
        <w:t xml:space="preserve">0; a los correos electrónicos worellana@entel.bo con copia acoronel@entel.bo o a la </w:t>
      </w:r>
      <w:r w:rsidR="00427E1F" w:rsidRPr="00427E1F">
        <w:rPr>
          <w:rFonts w:ascii="Tahoma" w:hAnsi="Tahoma" w:cs="Tahoma"/>
          <w:color w:val="004990"/>
          <w:sz w:val="22"/>
          <w:szCs w:val="22"/>
        </w:rPr>
        <w:lastRenderedPageBreak/>
        <w:t>dirección: Calle Federico Zuazo, Edificio Tower de ENTEL N° 1771 Piso 6, Subgerencia de Adquisiciones. (Si corresponde)</w:t>
      </w:r>
    </w:p>
    <w:p w14:paraId="3D226139" w14:textId="77777777" w:rsidR="000D4E39" w:rsidRPr="00427E1F" w:rsidRDefault="000D4E39" w:rsidP="00623D97">
      <w:pPr>
        <w:pStyle w:val="Prrafodelista"/>
        <w:numPr>
          <w:ilvl w:val="0"/>
          <w:numId w:val="11"/>
        </w:numPr>
        <w:tabs>
          <w:tab w:val="left" w:pos="1134"/>
        </w:tabs>
        <w:spacing w:before="120"/>
        <w:jc w:val="both"/>
        <w:rPr>
          <w:rFonts w:ascii="Tahoma" w:hAnsi="Tahoma" w:cs="Tahoma"/>
          <w:color w:val="004990"/>
          <w:sz w:val="22"/>
          <w:szCs w:val="22"/>
        </w:rPr>
      </w:pPr>
      <w:r w:rsidRPr="00427E1F">
        <w:rPr>
          <w:rFonts w:ascii="Tahoma" w:hAnsi="Tahoma" w:cs="Tahoma"/>
          <w:color w:val="004990"/>
          <w:sz w:val="22"/>
          <w:szCs w:val="22"/>
          <w:u w:val="single"/>
        </w:rPr>
        <w:t>Reunión de Aclaración:</w:t>
      </w:r>
      <w:r w:rsidRPr="00427E1F">
        <w:rPr>
          <w:rFonts w:ascii="Tahoma" w:hAnsi="Tahoma" w:cs="Tahoma"/>
          <w:color w:val="004990"/>
          <w:sz w:val="22"/>
          <w:szCs w:val="22"/>
        </w:rPr>
        <w:t xml:space="preserve"> Con la finalidad de responder a las consultas realizadas sobre el </w:t>
      </w:r>
      <w:r w:rsidR="00034929" w:rsidRPr="00427E1F">
        <w:rPr>
          <w:rFonts w:ascii="Tahoma" w:hAnsi="Tahoma" w:cs="Tahoma"/>
          <w:color w:val="004990"/>
          <w:sz w:val="22"/>
          <w:szCs w:val="22"/>
        </w:rPr>
        <w:t>Término Básico de Contratación</w:t>
      </w:r>
      <w:r w:rsidRPr="00427E1F">
        <w:rPr>
          <w:rFonts w:ascii="Tahoma" w:hAnsi="Tahoma" w:cs="Tahoma"/>
          <w:color w:val="004990"/>
          <w:sz w:val="22"/>
          <w:szCs w:val="22"/>
        </w:rPr>
        <w:t xml:space="preserve"> dentro del plazo señalado. Dicha reunión se realizará en:</w:t>
      </w:r>
    </w:p>
    <w:p w14:paraId="6AF88FF0" w14:textId="77777777" w:rsidR="006D3780" w:rsidRPr="00CD07C3" w:rsidRDefault="006D3780" w:rsidP="006D3780">
      <w:pPr>
        <w:pStyle w:val="Prrafodelista"/>
        <w:tabs>
          <w:tab w:val="left" w:pos="1134"/>
        </w:tabs>
        <w:spacing w:before="120"/>
        <w:ind w:left="1429"/>
        <w:jc w:val="both"/>
        <w:rPr>
          <w:rFonts w:ascii="Tahoma" w:hAnsi="Tahoma" w:cs="Tahoma"/>
          <w:color w:val="004990"/>
          <w:sz w:val="22"/>
          <w:szCs w:val="22"/>
        </w:rPr>
      </w:pP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4693"/>
      </w:tblGrid>
      <w:tr w:rsidR="000D4E39" w:rsidRPr="00CD07C3" w14:paraId="5A97038E" w14:textId="77777777" w:rsidTr="00196B97">
        <w:trPr>
          <w:trHeight w:val="246"/>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5CB6C7EC" w14:textId="77777777"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Fecha:</w:t>
            </w:r>
          </w:p>
        </w:tc>
        <w:tc>
          <w:tcPr>
            <w:tcW w:w="4693" w:type="dxa"/>
            <w:tcBorders>
              <w:top w:val="single" w:sz="4" w:space="0" w:color="004990"/>
              <w:left w:val="single" w:sz="4" w:space="0" w:color="FFFFFF"/>
            </w:tcBorders>
            <w:vAlign w:val="center"/>
          </w:tcPr>
          <w:p w14:paraId="6B208B90" w14:textId="77777777" w:rsidR="000D4E39" w:rsidRPr="007E6E9E" w:rsidRDefault="006E0B6C" w:rsidP="006E0B6C">
            <w:pPr>
              <w:outlineLvl w:val="2"/>
              <w:rPr>
                <w:rFonts w:ascii="Tahoma" w:hAnsi="Tahoma" w:cs="Tahoma"/>
                <w:color w:val="004990"/>
                <w:sz w:val="22"/>
              </w:rPr>
            </w:pPr>
            <w:r>
              <w:rPr>
                <w:rFonts w:ascii="Tahoma" w:hAnsi="Tahoma" w:cs="Tahoma"/>
                <w:color w:val="004990"/>
                <w:sz w:val="22"/>
              </w:rPr>
              <w:t>02 de septiembre de 2016</w:t>
            </w:r>
          </w:p>
        </w:tc>
      </w:tr>
      <w:tr w:rsidR="000D4E39" w:rsidRPr="00CD07C3" w14:paraId="0639D5ED" w14:textId="77777777" w:rsidTr="00196B97">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6E703C52" w14:textId="77777777"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4693" w:type="dxa"/>
            <w:tcBorders>
              <w:left w:val="single" w:sz="4" w:space="0" w:color="FFFFFF"/>
            </w:tcBorders>
            <w:vAlign w:val="center"/>
          </w:tcPr>
          <w:p w14:paraId="62C6F88B" w14:textId="77777777" w:rsidR="000D4E39" w:rsidRPr="007E6E9E" w:rsidRDefault="006E0B6C" w:rsidP="006E0B6C">
            <w:pPr>
              <w:outlineLvl w:val="2"/>
              <w:rPr>
                <w:rFonts w:ascii="Tahoma" w:hAnsi="Tahoma" w:cs="Tahoma"/>
                <w:color w:val="004990"/>
              </w:rPr>
            </w:pPr>
            <w:r w:rsidRPr="006E0B6C">
              <w:rPr>
                <w:rFonts w:ascii="Tahoma" w:hAnsi="Tahoma" w:cs="Tahoma"/>
                <w:color w:val="004990"/>
                <w:sz w:val="22"/>
              </w:rPr>
              <w:t>15:</w:t>
            </w:r>
            <w:r>
              <w:rPr>
                <w:rFonts w:ascii="Tahoma" w:hAnsi="Tahoma" w:cs="Tahoma"/>
                <w:color w:val="004990"/>
                <w:sz w:val="22"/>
              </w:rPr>
              <w:t>0</w:t>
            </w:r>
            <w:r w:rsidRPr="006E0B6C">
              <w:rPr>
                <w:rFonts w:ascii="Tahoma" w:hAnsi="Tahoma" w:cs="Tahoma"/>
                <w:color w:val="004990"/>
                <w:sz w:val="22"/>
              </w:rPr>
              <w:t>0</w:t>
            </w:r>
          </w:p>
        </w:tc>
      </w:tr>
      <w:tr w:rsidR="000D4E39" w:rsidRPr="00CD07C3" w14:paraId="47247588" w14:textId="77777777" w:rsidTr="00196B97">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73D08803" w14:textId="77777777"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Dirección:</w:t>
            </w:r>
          </w:p>
        </w:tc>
        <w:tc>
          <w:tcPr>
            <w:tcW w:w="4693" w:type="dxa"/>
            <w:tcBorders>
              <w:left w:val="single" w:sz="4" w:space="0" w:color="FFFFFF"/>
            </w:tcBorders>
            <w:vAlign w:val="center"/>
          </w:tcPr>
          <w:p w14:paraId="21FECDA8" w14:textId="77777777" w:rsidR="000D4E39" w:rsidRPr="00CD07C3" w:rsidRDefault="000D4E39" w:rsidP="00196B97">
            <w:pPr>
              <w:outlineLvl w:val="2"/>
              <w:rPr>
                <w:rFonts w:ascii="Tahoma" w:hAnsi="Tahoma" w:cs="Tahoma"/>
                <w:color w:val="004990"/>
                <w:sz w:val="22"/>
              </w:rPr>
            </w:pPr>
            <w:r w:rsidRPr="00CD07C3">
              <w:rPr>
                <w:rFonts w:ascii="Tahoma" w:hAnsi="Tahoma" w:cs="Tahoma"/>
                <w:color w:val="004990"/>
                <w:sz w:val="22"/>
              </w:rPr>
              <w:t xml:space="preserve">ENTEL S.A., </w:t>
            </w:r>
            <w:r w:rsidR="00AC54DE">
              <w:rPr>
                <w:rFonts w:ascii="Tahoma" w:hAnsi="Tahoma" w:cs="Tahoma"/>
                <w:color w:val="004990"/>
                <w:sz w:val="22"/>
              </w:rPr>
              <w:t>Edificio Tower, Calle Federico S</w:t>
            </w:r>
            <w:r w:rsidRPr="00CD07C3">
              <w:rPr>
                <w:rFonts w:ascii="Tahoma" w:hAnsi="Tahoma" w:cs="Tahoma"/>
                <w:color w:val="004990"/>
                <w:sz w:val="22"/>
              </w:rPr>
              <w:t>uazo N° 1771 Piso 6 (Sub Gerencia de Adquisiciones)</w:t>
            </w:r>
          </w:p>
        </w:tc>
      </w:tr>
      <w:tr w:rsidR="000D4E39" w:rsidRPr="00CD07C3" w14:paraId="4F73B6F9" w14:textId="77777777" w:rsidTr="00196B97">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CBDB187" w14:textId="77777777" w:rsidR="000D4E39" w:rsidRPr="006E0B6C" w:rsidRDefault="000D4E39" w:rsidP="00196B97">
            <w:pPr>
              <w:ind w:left="27"/>
              <w:rPr>
                <w:rFonts w:ascii="Tahoma" w:hAnsi="Tahoma" w:cs="Tahoma"/>
                <w:color w:val="004990"/>
                <w:sz w:val="22"/>
              </w:rPr>
            </w:pPr>
            <w:r w:rsidRPr="006E0B6C">
              <w:rPr>
                <w:rFonts w:ascii="Tahoma" w:hAnsi="Tahoma" w:cs="Tahoma"/>
                <w:color w:val="FFFFFF" w:themeColor="background1"/>
                <w:sz w:val="22"/>
                <w:szCs w:val="22"/>
              </w:rPr>
              <w:t>Ciudad:</w:t>
            </w:r>
          </w:p>
        </w:tc>
        <w:tc>
          <w:tcPr>
            <w:tcW w:w="4693" w:type="dxa"/>
            <w:tcBorders>
              <w:left w:val="single" w:sz="4" w:space="0" w:color="FFFFFF"/>
            </w:tcBorders>
            <w:vAlign w:val="center"/>
          </w:tcPr>
          <w:p w14:paraId="7450810D" w14:textId="77777777" w:rsidR="000D4E39" w:rsidRPr="006E0B6C" w:rsidRDefault="006E0B6C" w:rsidP="00196B97">
            <w:pPr>
              <w:outlineLvl w:val="2"/>
              <w:rPr>
                <w:rFonts w:ascii="Tahoma" w:hAnsi="Tahoma" w:cs="Tahoma"/>
                <w:color w:val="004990"/>
                <w:sz w:val="22"/>
              </w:rPr>
            </w:pPr>
            <w:r w:rsidRPr="006E0B6C">
              <w:rPr>
                <w:rFonts w:ascii="Tahoma" w:hAnsi="Tahoma" w:cs="Tahoma"/>
                <w:color w:val="004990"/>
                <w:sz w:val="22"/>
              </w:rPr>
              <w:t>La Paz</w:t>
            </w:r>
          </w:p>
        </w:tc>
      </w:tr>
      <w:tr w:rsidR="000D4E39" w:rsidRPr="00CD07C3" w14:paraId="6C80F37D" w14:textId="77777777" w:rsidTr="00196B97">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253F53FD" w14:textId="77777777"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Nombre del Encargado de la Reunión de Aclaración:</w:t>
            </w:r>
          </w:p>
        </w:tc>
        <w:tc>
          <w:tcPr>
            <w:tcW w:w="4693" w:type="dxa"/>
            <w:tcBorders>
              <w:left w:val="single" w:sz="4" w:space="0" w:color="FFFFFF"/>
              <w:bottom w:val="single" w:sz="4" w:space="0" w:color="004990"/>
            </w:tcBorders>
            <w:vAlign w:val="center"/>
          </w:tcPr>
          <w:p w14:paraId="0985C91C" w14:textId="77777777" w:rsidR="000D4E39" w:rsidRPr="00CD07C3" w:rsidRDefault="006E0B6C" w:rsidP="00196B97">
            <w:pPr>
              <w:outlineLvl w:val="2"/>
              <w:rPr>
                <w:rFonts w:ascii="Tahoma" w:hAnsi="Tahoma" w:cs="Tahoma"/>
                <w:color w:val="004990"/>
              </w:rPr>
            </w:pPr>
            <w:r w:rsidRPr="006E0B6C">
              <w:rPr>
                <w:rFonts w:ascii="Tahoma" w:hAnsi="Tahoma" w:cs="Tahoma"/>
                <w:color w:val="004990"/>
                <w:sz w:val="22"/>
              </w:rPr>
              <w:t>Alberto coronel</w:t>
            </w:r>
          </w:p>
        </w:tc>
      </w:tr>
    </w:tbl>
    <w:p w14:paraId="2A09E4B8" w14:textId="77777777" w:rsidR="000D4E39" w:rsidRPr="00CD07C3" w:rsidRDefault="000D4E39" w:rsidP="000D4E39">
      <w:pPr>
        <w:pStyle w:val="Continuarlista"/>
        <w:spacing w:before="120" w:after="0"/>
        <w:ind w:left="709"/>
        <w:rPr>
          <w:rFonts w:ascii="Tahoma" w:hAnsi="Tahoma" w:cs="Tahoma"/>
          <w:color w:val="004990"/>
          <w:sz w:val="22"/>
        </w:rPr>
      </w:pPr>
      <w:r w:rsidRPr="00CD07C3">
        <w:rPr>
          <w:rFonts w:ascii="Tahoma" w:hAnsi="Tahoma" w:cs="Tahoma"/>
          <w:color w:val="004990"/>
          <w:sz w:val="22"/>
        </w:rPr>
        <w:t>Las consultas por escrito y las efectuadas verbalmente en la Reunión de Aclaración serán respondidas e incluidas en el Acta de reunión y publicadas en la página WEB de ENTEL S.A.</w:t>
      </w:r>
    </w:p>
    <w:p w14:paraId="5898264F" w14:textId="77777777" w:rsidR="000D4E39" w:rsidRDefault="000D4E39" w:rsidP="000D4E39">
      <w:pPr>
        <w:spacing w:before="120"/>
        <w:ind w:left="709"/>
        <w:jc w:val="both"/>
        <w:rPr>
          <w:rFonts w:ascii="Tahoma" w:hAnsi="Tahoma" w:cs="Tahoma"/>
          <w:color w:val="004990"/>
          <w:sz w:val="22"/>
          <w:szCs w:val="22"/>
        </w:rPr>
      </w:pPr>
      <w:r w:rsidRPr="00CD07C3">
        <w:rPr>
          <w:rFonts w:ascii="Tahoma" w:hAnsi="Tahoma" w:cs="Tahoma"/>
          <w:color w:val="004990"/>
          <w:sz w:val="22"/>
        </w:rPr>
        <w:t>Una vez elaborada y aprobada el Acta de Reunión, formará parte del presente documento y será de aceptación obligatoria sin modificaciones posteriores por parte de los proponentes</w:t>
      </w:r>
      <w:r w:rsidRPr="00CD07C3">
        <w:rPr>
          <w:rFonts w:ascii="Tahoma" w:hAnsi="Tahoma" w:cs="Tahoma"/>
          <w:color w:val="004990"/>
          <w:sz w:val="22"/>
          <w:szCs w:val="22"/>
        </w:rPr>
        <w:t>.</w:t>
      </w:r>
    </w:p>
    <w:p w14:paraId="600278C4" w14:textId="77777777" w:rsidR="006D3780" w:rsidRPr="00CD07C3" w:rsidRDefault="006D3780" w:rsidP="000D4E39">
      <w:pPr>
        <w:spacing w:before="120"/>
        <w:ind w:left="709"/>
        <w:jc w:val="both"/>
        <w:rPr>
          <w:rFonts w:ascii="Tahoma" w:hAnsi="Tahoma" w:cs="Tahoma"/>
          <w:color w:val="004990"/>
          <w:sz w:val="22"/>
          <w:szCs w:val="22"/>
        </w:rPr>
      </w:pPr>
    </w:p>
    <w:p w14:paraId="59DFEFC3" w14:textId="77777777" w:rsidR="000D4E39" w:rsidRPr="00CD07C3" w:rsidRDefault="000D4E39" w:rsidP="00623D97">
      <w:pPr>
        <w:numPr>
          <w:ilvl w:val="0"/>
          <w:numId w:val="8"/>
        </w:numPr>
        <w:spacing w:before="120"/>
        <w:ind w:left="567" w:hanging="567"/>
        <w:jc w:val="both"/>
        <w:rPr>
          <w:rFonts w:ascii="Tahoma" w:hAnsi="Tahoma" w:cs="Tahoma"/>
          <w:b/>
          <w:color w:val="004990"/>
          <w:sz w:val="28"/>
          <w:szCs w:val="28"/>
          <w:lang w:eastAsia="en-US" w:bidi="en-US"/>
        </w:rPr>
      </w:pPr>
      <w:r w:rsidRPr="00CD07C3">
        <w:rPr>
          <w:rFonts w:ascii="Tahoma" w:hAnsi="Tahoma" w:cs="Tahoma"/>
          <w:b/>
          <w:color w:val="004990"/>
          <w:sz w:val="28"/>
          <w:szCs w:val="28"/>
          <w:lang w:eastAsia="en-US" w:bidi="en-US"/>
        </w:rPr>
        <w:t>Presentación de Propuestas</w:t>
      </w:r>
    </w:p>
    <w:p w14:paraId="7EFDEFA4" w14:textId="77777777" w:rsidR="000D4E39" w:rsidRDefault="000D4E39" w:rsidP="000D4E39">
      <w:pPr>
        <w:pStyle w:val="Prrafodelista"/>
        <w:spacing w:before="120"/>
        <w:ind w:left="567"/>
        <w:jc w:val="both"/>
        <w:rPr>
          <w:rFonts w:ascii="Tahoma" w:hAnsi="Tahoma" w:cs="Tahoma"/>
          <w:color w:val="004990"/>
          <w:sz w:val="22"/>
          <w:szCs w:val="22"/>
        </w:rPr>
      </w:pPr>
      <w:r w:rsidRPr="00CD07C3">
        <w:rPr>
          <w:rFonts w:ascii="Tahoma" w:hAnsi="Tahoma" w:cs="Tahoma"/>
          <w:color w:val="004990"/>
          <w:sz w:val="22"/>
          <w:szCs w:val="22"/>
        </w:rPr>
        <w:t>Las propuestas deben presentarse sólo en las oficinas</w:t>
      </w:r>
      <w:r w:rsidR="00D31A36">
        <w:rPr>
          <w:rFonts w:ascii="Tahoma" w:hAnsi="Tahoma" w:cs="Tahoma"/>
          <w:color w:val="004990"/>
          <w:sz w:val="22"/>
          <w:szCs w:val="22"/>
        </w:rPr>
        <w:t xml:space="preserve"> de Entel S.A. (Calle Federico Z</w:t>
      </w:r>
      <w:r w:rsidRPr="00CD07C3">
        <w:rPr>
          <w:rFonts w:ascii="Tahoma" w:hAnsi="Tahoma" w:cs="Tahoma"/>
          <w:color w:val="004990"/>
          <w:sz w:val="22"/>
          <w:szCs w:val="22"/>
        </w:rPr>
        <w:t xml:space="preserve">uazo N° 1771, Piso 6 </w:t>
      </w:r>
      <w:r w:rsidRPr="00CD07C3">
        <w:rPr>
          <w:rFonts w:ascii="Tahoma" w:hAnsi="Tahoma" w:cs="Tahoma"/>
          <w:b/>
          <w:color w:val="004990"/>
          <w:sz w:val="22"/>
          <w:szCs w:val="22"/>
        </w:rPr>
        <w:t>(Subgerencia de Adquisiciones)</w:t>
      </w:r>
      <w:r w:rsidRPr="00CD07C3">
        <w:rPr>
          <w:rFonts w:ascii="Tahoma" w:hAnsi="Tahoma" w:cs="Tahoma"/>
          <w:color w:val="004990"/>
          <w:sz w:val="22"/>
          <w:szCs w:val="22"/>
        </w:rPr>
        <w:t>, hasta el día:</w:t>
      </w:r>
    </w:p>
    <w:p w14:paraId="6EDF64AE" w14:textId="77777777" w:rsidR="009D3288" w:rsidRPr="00CD07C3" w:rsidRDefault="009D3288" w:rsidP="000D4E39">
      <w:pPr>
        <w:pStyle w:val="Prrafodelista"/>
        <w:spacing w:before="120"/>
        <w:ind w:left="567"/>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0D4E39" w:rsidRPr="00CD07C3" w14:paraId="319F0197" w14:textId="77777777" w:rsidTr="00196B9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0B265C07" w14:textId="77777777" w:rsidR="000D4E39" w:rsidRPr="00CD07C3" w:rsidRDefault="000D4E39" w:rsidP="00196B97">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Fecha:</w:t>
            </w:r>
          </w:p>
        </w:tc>
        <w:tc>
          <w:tcPr>
            <w:tcW w:w="3649" w:type="dxa"/>
            <w:tcBorders>
              <w:top w:val="single" w:sz="4" w:space="0" w:color="004990"/>
              <w:left w:val="single" w:sz="4" w:space="0" w:color="FFFFFF"/>
            </w:tcBorders>
          </w:tcPr>
          <w:p w14:paraId="59A532E9" w14:textId="77777777" w:rsidR="000D4E39" w:rsidRPr="007E6E9E" w:rsidRDefault="006E0B6C" w:rsidP="007E6E9E">
            <w:pPr>
              <w:ind w:left="1276" w:hanging="1276"/>
              <w:jc w:val="both"/>
              <w:rPr>
                <w:rFonts w:ascii="Tahoma" w:hAnsi="Tahoma" w:cs="Tahoma"/>
                <w:color w:val="004990"/>
                <w:sz w:val="22"/>
                <w:szCs w:val="22"/>
              </w:rPr>
            </w:pPr>
            <w:r w:rsidRPr="006E0B6C">
              <w:rPr>
                <w:rFonts w:ascii="Tahoma" w:hAnsi="Tahoma" w:cs="Tahoma"/>
                <w:color w:val="004990"/>
                <w:sz w:val="22"/>
                <w:szCs w:val="22"/>
              </w:rPr>
              <w:t>09 de septiembre de 2016</w:t>
            </w:r>
          </w:p>
        </w:tc>
      </w:tr>
      <w:tr w:rsidR="000D4E39" w:rsidRPr="00984C8B" w14:paraId="21D0A7BB" w14:textId="77777777" w:rsidTr="00196B9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3C0CDBBE" w14:textId="77777777" w:rsidR="000D4E39" w:rsidRPr="00CD07C3" w:rsidRDefault="000D4E39" w:rsidP="00196B97">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3649" w:type="dxa"/>
            <w:tcBorders>
              <w:left w:val="single" w:sz="4" w:space="0" w:color="FFFFFF"/>
              <w:bottom w:val="single" w:sz="4" w:space="0" w:color="004990"/>
            </w:tcBorders>
          </w:tcPr>
          <w:p w14:paraId="5456D25A" w14:textId="77777777" w:rsidR="000D4E39" w:rsidRPr="007E6E9E" w:rsidRDefault="006E0B6C" w:rsidP="00520F29">
            <w:pPr>
              <w:ind w:left="1276" w:hanging="1276"/>
              <w:jc w:val="both"/>
              <w:rPr>
                <w:rFonts w:ascii="Tahoma" w:hAnsi="Tahoma" w:cs="Tahoma"/>
                <w:color w:val="004990"/>
                <w:sz w:val="22"/>
                <w:szCs w:val="22"/>
              </w:rPr>
            </w:pPr>
            <w:r>
              <w:rPr>
                <w:rFonts w:ascii="Tahoma" w:hAnsi="Tahoma" w:cs="Tahoma"/>
                <w:color w:val="004990"/>
                <w:sz w:val="22"/>
                <w:szCs w:val="22"/>
              </w:rPr>
              <w:t>15:30</w:t>
            </w:r>
          </w:p>
        </w:tc>
      </w:tr>
    </w:tbl>
    <w:p w14:paraId="5CBF6D06" w14:textId="77777777" w:rsidR="000D4E39" w:rsidRPr="00984C8B" w:rsidRDefault="000D4E39" w:rsidP="000D4E39">
      <w:pPr>
        <w:spacing w:before="120"/>
        <w:ind w:left="709"/>
        <w:jc w:val="both"/>
        <w:rPr>
          <w:rFonts w:ascii="Tahoma" w:hAnsi="Tahoma" w:cs="Tahoma"/>
          <w:color w:val="004990"/>
          <w:sz w:val="22"/>
          <w:szCs w:val="24"/>
        </w:rPr>
      </w:pPr>
      <w:r w:rsidRPr="00984C8B">
        <w:rPr>
          <w:rFonts w:ascii="Tahoma" w:hAnsi="Tahoma" w:cs="Tahoma"/>
          <w:color w:val="004990"/>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14:paraId="36C672F2" w14:textId="77777777" w:rsidR="000D4E39" w:rsidRPr="00984C8B" w:rsidRDefault="000D4E39" w:rsidP="006D3780">
      <w:pPr>
        <w:spacing w:before="120"/>
        <w:ind w:left="709"/>
        <w:jc w:val="both"/>
        <w:rPr>
          <w:rFonts w:ascii="Tahoma" w:hAnsi="Tahoma" w:cs="Tahoma"/>
          <w:color w:val="004990"/>
          <w:sz w:val="22"/>
          <w:szCs w:val="24"/>
        </w:rPr>
      </w:pPr>
      <w:r w:rsidRPr="00984C8B">
        <w:rPr>
          <w:rFonts w:ascii="Tahoma" w:hAnsi="Tahoma" w:cs="Tahoma"/>
          <w:color w:val="004990"/>
          <w:sz w:val="22"/>
          <w:szCs w:val="24"/>
        </w:rPr>
        <w:t>Las ofertas de los proponentes deberán estructurarse de acuerdo a las siguientes instrucciones:</w:t>
      </w:r>
    </w:p>
    <w:p w14:paraId="763479BD" w14:textId="77777777" w:rsidR="000D4E39" w:rsidRPr="00984C8B" w:rsidRDefault="000D4E39" w:rsidP="000D4E39">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“A” – DOCUMENTOS ADMINISTRATIVOS.</w:t>
      </w:r>
    </w:p>
    <w:p w14:paraId="562F40F8" w14:textId="77777777" w:rsidR="000D4E39" w:rsidRPr="00984C8B" w:rsidRDefault="000D4E39" w:rsidP="000D4E39">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“B” – PROPUESTA TÉCNICA (Original + Copia Digital).</w:t>
      </w:r>
    </w:p>
    <w:p w14:paraId="6DDC46ED" w14:textId="77777777" w:rsidR="000D4E39" w:rsidRPr="00984C8B" w:rsidRDefault="000D4E39" w:rsidP="000D4E39">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“C” – PROPUESTA ECONÓMICA (Original + Copia Digital).</w:t>
      </w:r>
    </w:p>
    <w:p w14:paraId="3699F453" w14:textId="77777777" w:rsidR="000D4E39" w:rsidRDefault="000D4E39" w:rsidP="000D4E39">
      <w:pPr>
        <w:spacing w:before="120"/>
        <w:ind w:left="709"/>
        <w:jc w:val="both"/>
        <w:rPr>
          <w:rFonts w:ascii="Tahoma" w:hAnsi="Tahoma" w:cs="Tahoma"/>
          <w:color w:val="004990"/>
          <w:sz w:val="22"/>
          <w:szCs w:val="24"/>
        </w:rPr>
      </w:pPr>
      <w:r w:rsidRPr="00984C8B">
        <w:rPr>
          <w:rFonts w:ascii="Tahoma" w:hAnsi="Tahoma" w:cs="Tahoma"/>
          <w:color w:val="004990"/>
          <w:sz w:val="22"/>
          <w:szCs w:val="24"/>
        </w:rPr>
        <w:t xml:space="preserve">Cada parte será presentada en un sobre o paquete cerrado, de manera separada; la Parte Técnica y la Parte Económica deberán contener copias digitales de los documentos correspondientes debidamente marcados como "ORIGINAL" y "COPIA DIGITAL" </w:t>
      </w:r>
      <w:r w:rsidRPr="00227E45">
        <w:rPr>
          <w:rFonts w:ascii="Tahoma" w:hAnsi="Tahoma" w:cs="Tahoma"/>
          <w:color w:val="004990"/>
          <w:sz w:val="22"/>
          <w:szCs w:val="24"/>
        </w:rPr>
        <w:t>los cuales debe</w:t>
      </w:r>
      <w:r w:rsidR="00C45166">
        <w:rPr>
          <w:rFonts w:ascii="Tahoma" w:hAnsi="Tahoma" w:cs="Tahoma"/>
          <w:color w:val="004990"/>
          <w:sz w:val="22"/>
          <w:szCs w:val="24"/>
        </w:rPr>
        <w:t>n</w:t>
      </w:r>
      <w:r w:rsidRPr="00227E45">
        <w:rPr>
          <w:rFonts w:ascii="Tahoma" w:hAnsi="Tahoma" w:cs="Tahoma"/>
          <w:color w:val="004990"/>
          <w:sz w:val="22"/>
          <w:szCs w:val="24"/>
        </w:rPr>
        <w:t xml:space="preserve"> estar foliados, sellados y presentad</w:t>
      </w:r>
      <w:r>
        <w:rPr>
          <w:rFonts w:ascii="Tahoma" w:hAnsi="Tahoma" w:cs="Tahoma"/>
          <w:color w:val="004990"/>
          <w:sz w:val="22"/>
          <w:szCs w:val="24"/>
        </w:rPr>
        <w:t>os con la siguiente inscripción</w:t>
      </w:r>
      <w:r w:rsidRPr="00984C8B">
        <w:rPr>
          <w:rFonts w:ascii="Tahoma" w:hAnsi="Tahoma" w:cs="Tahoma"/>
          <w:color w:val="004990"/>
          <w:sz w:val="22"/>
          <w:szCs w:val="24"/>
        </w:rPr>
        <w:t>:</w:t>
      </w:r>
    </w:p>
    <w:p w14:paraId="4B3EE24D" w14:textId="77777777" w:rsidR="00D31A36" w:rsidRPr="00984C8B" w:rsidRDefault="00D31A36" w:rsidP="000D4E39">
      <w:pPr>
        <w:spacing w:before="120"/>
        <w:ind w:left="709"/>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0D4E39" w:rsidRPr="00984C8B" w14:paraId="60FDB53C" w14:textId="77777777" w:rsidTr="00196B97">
        <w:trPr>
          <w:trHeight w:val="1836"/>
          <w:jc w:val="center"/>
        </w:trPr>
        <w:tc>
          <w:tcPr>
            <w:tcW w:w="7690" w:type="dxa"/>
            <w:vAlign w:val="center"/>
          </w:tcPr>
          <w:p w14:paraId="467C8F1F" w14:textId="77777777" w:rsidR="000D4E39" w:rsidRPr="00984C8B" w:rsidRDefault="000D4E39" w:rsidP="00196B97">
            <w:pPr>
              <w:ind w:left="133"/>
              <w:jc w:val="center"/>
              <w:rPr>
                <w:rFonts w:ascii="Tahoma" w:hAnsi="Tahoma" w:cs="Tahoma"/>
                <w:color w:val="004990"/>
                <w:sz w:val="22"/>
                <w:szCs w:val="22"/>
              </w:rPr>
            </w:pPr>
            <w:r w:rsidRPr="00984C8B">
              <w:rPr>
                <w:rFonts w:ascii="Tahoma" w:hAnsi="Tahoma" w:cs="Tahoma"/>
                <w:color w:val="004990"/>
                <w:sz w:val="22"/>
                <w:szCs w:val="22"/>
              </w:rPr>
              <w:t>ENTEL S.A.</w:t>
            </w:r>
          </w:p>
          <w:p w14:paraId="338B685C" w14:textId="77777777" w:rsidR="000D4E39" w:rsidRPr="005B409A" w:rsidRDefault="000D4E39" w:rsidP="00196B97">
            <w:pPr>
              <w:ind w:left="133"/>
              <w:jc w:val="center"/>
              <w:rPr>
                <w:rFonts w:ascii="Tahoma" w:hAnsi="Tahoma" w:cs="Tahoma"/>
                <w:color w:val="004990"/>
                <w:sz w:val="22"/>
                <w:szCs w:val="22"/>
              </w:rPr>
            </w:pPr>
            <w:r w:rsidRPr="005B409A">
              <w:rPr>
                <w:rFonts w:ascii="Tahoma" w:hAnsi="Tahoma" w:cs="Tahoma"/>
                <w:color w:val="004990"/>
                <w:sz w:val="22"/>
                <w:szCs w:val="22"/>
              </w:rPr>
              <w:t xml:space="preserve">LICITACIÓN PUBLICA N° </w:t>
            </w:r>
            <w:r w:rsidR="00AC54DE">
              <w:rPr>
                <w:rFonts w:ascii="Tahoma" w:hAnsi="Tahoma" w:cs="Tahoma"/>
                <w:color w:val="004990"/>
                <w:sz w:val="22"/>
                <w:szCs w:val="22"/>
              </w:rPr>
              <w:t>XXX</w:t>
            </w:r>
            <w:r w:rsidRPr="005B409A">
              <w:rPr>
                <w:rFonts w:ascii="Tahoma" w:hAnsi="Tahoma" w:cs="Tahoma"/>
                <w:color w:val="004990"/>
                <w:sz w:val="22"/>
                <w:szCs w:val="22"/>
              </w:rPr>
              <w:t>/201</w:t>
            </w:r>
            <w:r w:rsidR="009D3288">
              <w:rPr>
                <w:rFonts w:ascii="Tahoma" w:hAnsi="Tahoma" w:cs="Tahoma"/>
                <w:color w:val="004990"/>
                <w:sz w:val="22"/>
                <w:szCs w:val="22"/>
              </w:rPr>
              <w:t>6</w:t>
            </w:r>
          </w:p>
          <w:p w14:paraId="062F71EF" w14:textId="77777777" w:rsidR="00CA2099" w:rsidRDefault="00520F29" w:rsidP="00196B97">
            <w:pPr>
              <w:ind w:left="133"/>
              <w:jc w:val="center"/>
              <w:rPr>
                <w:rFonts w:ascii="Tahoma" w:hAnsi="Tahoma" w:cs="Tahoma"/>
                <w:color w:val="004990"/>
                <w:sz w:val="22"/>
                <w:szCs w:val="22"/>
              </w:rPr>
            </w:pPr>
            <w:r w:rsidRPr="00520F29">
              <w:rPr>
                <w:rFonts w:ascii="Tahoma" w:hAnsi="Tahoma" w:cs="Tahoma"/>
                <w:color w:val="004990"/>
                <w:sz w:val="22"/>
                <w:szCs w:val="22"/>
              </w:rPr>
              <w:t xml:space="preserve">SERVICIO DE MANTENIMIENTO, INSTALACIONES, TRASLADOS Y RETIROS DE PUNTOS ENTEL Y CADS </w:t>
            </w:r>
          </w:p>
          <w:p w14:paraId="65328F80" w14:textId="77777777" w:rsidR="000D4E39" w:rsidRDefault="000D4E39" w:rsidP="00196B97">
            <w:pPr>
              <w:ind w:left="133"/>
              <w:jc w:val="center"/>
              <w:rPr>
                <w:rFonts w:ascii="Tahoma" w:hAnsi="Tahoma" w:cs="Tahoma"/>
                <w:color w:val="004990"/>
                <w:sz w:val="22"/>
                <w:szCs w:val="22"/>
              </w:rPr>
            </w:pPr>
            <w:r w:rsidRPr="00984C8B">
              <w:rPr>
                <w:rFonts w:ascii="Tahoma" w:hAnsi="Tahoma" w:cs="Tahoma"/>
                <w:color w:val="004990"/>
                <w:sz w:val="22"/>
                <w:szCs w:val="22"/>
              </w:rPr>
              <w:t>RAZÓN SOCIAL DEL PROPONENTE</w:t>
            </w:r>
          </w:p>
          <w:p w14:paraId="5FB80BBF" w14:textId="77777777" w:rsidR="000D4E39" w:rsidRPr="00984C8B" w:rsidRDefault="000D4E39" w:rsidP="00196B97">
            <w:pPr>
              <w:ind w:left="133"/>
              <w:jc w:val="center"/>
              <w:rPr>
                <w:rFonts w:ascii="Tahoma" w:hAnsi="Tahoma" w:cs="Tahoma"/>
                <w:color w:val="004990"/>
                <w:sz w:val="22"/>
                <w:szCs w:val="22"/>
              </w:rPr>
            </w:pPr>
            <w:r w:rsidRPr="00984C8B">
              <w:rPr>
                <w:rFonts w:ascii="Tahoma" w:hAnsi="Tahoma" w:cs="Tahoma"/>
                <w:color w:val="004990"/>
                <w:sz w:val="22"/>
                <w:szCs w:val="22"/>
              </w:rPr>
              <w:t>TELÉFONO FAX – EMAIL</w:t>
            </w:r>
          </w:p>
          <w:p w14:paraId="32A78DF5" w14:textId="77777777" w:rsidR="000D4E39" w:rsidRPr="00984C8B" w:rsidRDefault="000D4E39" w:rsidP="00196B97">
            <w:pPr>
              <w:ind w:left="133"/>
              <w:jc w:val="center"/>
              <w:rPr>
                <w:rFonts w:ascii="Tahoma" w:hAnsi="Tahoma" w:cs="Tahoma"/>
                <w:color w:val="004990"/>
                <w:sz w:val="22"/>
                <w:szCs w:val="22"/>
              </w:rPr>
            </w:pPr>
            <w:r w:rsidRPr="00984C8B">
              <w:rPr>
                <w:rFonts w:ascii="Tahoma" w:hAnsi="Tahoma" w:cs="Tahoma"/>
                <w:color w:val="004990"/>
                <w:sz w:val="22"/>
                <w:szCs w:val="22"/>
              </w:rPr>
              <w:t>ORIGINAL</w:t>
            </w:r>
          </w:p>
        </w:tc>
      </w:tr>
    </w:tbl>
    <w:p w14:paraId="001EB8B6" w14:textId="77777777" w:rsidR="000D4E39" w:rsidRPr="00984C8B" w:rsidRDefault="000D4E39" w:rsidP="000D4E39">
      <w:pPr>
        <w:spacing w:before="120"/>
        <w:ind w:left="567"/>
        <w:jc w:val="both"/>
        <w:rPr>
          <w:rFonts w:ascii="Tahoma" w:hAnsi="Tahoma" w:cs="Tahoma"/>
          <w:color w:val="004990"/>
          <w:sz w:val="22"/>
          <w:szCs w:val="22"/>
          <w:lang w:eastAsia="en-US"/>
        </w:rPr>
      </w:pPr>
      <w:r w:rsidRPr="00984C8B">
        <w:rPr>
          <w:rFonts w:ascii="Tahoma" w:hAnsi="Tahoma" w:cs="Tahoma"/>
          <w:color w:val="004990"/>
          <w:sz w:val="22"/>
          <w:szCs w:val="22"/>
          <w:lang w:eastAsia="en-US"/>
        </w:rPr>
        <w:t>La apertura de sobres se efectuará en un acto público el día:</w:t>
      </w:r>
    </w:p>
    <w:p w14:paraId="35A0BF89" w14:textId="77777777" w:rsidR="000D4E39" w:rsidRPr="00984C8B" w:rsidRDefault="000D4E39" w:rsidP="000D4E39">
      <w:pPr>
        <w:ind w:left="567"/>
        <w:jc w:val="both"/>
        <w:rPr>
          <w:rFonts w:ascii="Tahoma" w:hAnsi="Tahoma" w:cs="Tahoma"/>
          <w:strike/>
          <w:color w:val="00499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0D4E39" w:rsidRPr="00984C8B" w14:paraId="4DA879DF" w14:textId="77777777" w:rsidTr="00196B9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72E0C50F" w14:textId="77777777" w:rsidR="000D4E39" w:rsidRPr="00C7497F" w:rsidRDefault="000D4E39" w:rsidP="00196B97">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Fecha:</w:t>
            </w:r>
          </w:p>
        </w:tc>
        <w:tc>
          <w:tcPr>
            <w:tcW w:w="4204" w:type="dxa"/>
            <w:tcBorders>
              <w:top w:val="single" w:sz="4" w:space="0" w:color="004990"/>
              <w:left w:val="single" w:sz="4" w:space="0" w:color="FFFFFF"/>
            </w:tcBorders>
          </w:tcPr>
          <w:p w14:paraId="33F4B3F4" w14:textId="77777777" w:rsidR="000D4E39" w:rsidRPr="007E6E9E" w:rsidRDefault="006E0B6C" w:rsidP="00520F29">
            <w:pPr>
              <w:rPr>
                <w:rFonts w:ascii="Tahoma" w:hAnsi="Tahoma" w:cs="Tahoma"/>
                <w:color w:val="004990"/>
                <w:sz w:val="22"/>
                <w:szCs w:val="22"/>
              </w:rPr>
            </w:pPr>
            <w:r>
              <w:rPr>
                <w:rFonts w:ascii="Tahoma" w:hAnsi="Tahoma" w:cs="Tahoma"/>
                <w:color w:val="004990"/>
                <w:sz w:val="22"/>
                <w:szCs w:val="22"/>
              </w:rPr>
              <w:t>09 de septiembre de 2016</w:t>
            </w:r>
          </w:p>
        </w:tc>
      </w:tr>
      <w:tr w:rsidR="000D4E39" w:rsidRPr="00984C8B" w14:paraId="30E3A1B7" w14:textId="77777777" w:rsidTr="00196B9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53583EDF" w14:textId="77777777" w:rsidR="000D4E39" w:rsidRPr="00C7497F" w:rsidRDefault="000D4E39" w:rsidP="00196B97">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Hora:</w:t>
            </w:r>
          </w:p>
        </w:tc>
        <w:tc>
          <w:tcPr>
            <w:tcW w:w="4204" w:type="dxa"/>
            <w:tcBorders>
              <w:left w:val="single" w:sz="4" w:space="0" w:color="FFFFFF"/>
              <w:bottom w:val="single" w:sz="4" w:space="0" w:color="004990"/>
            </w:tcBorders>
          </w:tcPr>
          <w:p w14:paraId="7B70C933" w14:textId="77777777" w:rsidR="000D4E39" w:rsidRPr="007E6E9E" w:rsidRDefault="006E0B6C" w:rsidP="00520F29">
            <w:pPr>
              <w:rPr>
                <w:rFonts w:ascii="Tahoma" w:hAnsi="Tahoma" w:cs="Tahoma"/>
                <w:color w:val="004990"/>
                <w:sz w:val="22"/>
                <w:szCs w:val="22"/>
              </w:rPr>
            </w:pPr>
            <w:r>
              <w:rPr>
                <w:rFonts w:ascii="Tahoma" w:hAnsi="Tahoma" w:cs="Tahoma"/>
                <w:color w:val="004990"/>
                <w:sz w:val="22"/>
                <w:szCs w:val="22"/>
              </w:rPr>
              <w:t>16:00</w:t>
            </w:r>
          </w:p>
        </w:tc>
      </w:tr>
    </w:tbl>
    <w:p w14:paraId="27BFAA72" w14:textId="77777777" w:rsidR="000D4E39" w:rsidRPr="00984C8B" w:rsidRDefault="000D4E39" w:rsidP="000D4E39">
      <w:pPr>
        <w:ind w:left="567"/>
        <w:jc w:val="both"/>
        <w:rPr>
          <w:rFonts w:ascii="Tahoma" w:hAnsi="Tahoma" w:cs="Tahoma"/>
          <w:strike/>
          <w:color w:val="004990"/>
        </w:rPr>
      </w:pPr>
    </w:p>
    <w:p w14:paraId="7EFA9D65" w14:textId="77777777" w:rsidR="000D4E39" w:rsidRPr="00984C8B" w:rsidRDefault="000D4E39" w:rsidP="000D4E39">
      <w:pPr>
        <w:ind w:left="1843"/>
        <w:jc w:val="both"/>
        <w:rPr>
          <w:rFonts w:ascii="Tahoma" w:hAnsi="Tahoma" w:cs="Tahoma"/>
          <w:i/>
          <w:color w:val="004990"/>
        </w:rPr>
      </w:pPr>
      <w:r w:rsidRPr="00984C8B">
        <w:rPr>
          <w:rFonts w:ascii="Tahoma" w:hAnsi="Tahoma" w:cs="Tahoma"/>
          <w:i/>
          <w:color w:val="004990"/>
        </w:rPr>
        <w:t>(*) Véase la secuencia establecida en el acápite 9 del presente documento</w:t>
      </w:r>
    </w:p>
    <w:p w14:paraId="6F751E8E" w14:textId="77777777" w:rsidR="000D4E39" w:rsidRPr="00984C8B" w:rsidRDefault="000D4E39" w:rsidP="00623D97">
      <w:pPr>
        <w:pStyle w:val="Prrafodelista"/>
        <w:numPr>
          <w:ilvl w:val="1"/>
          <w:numId w:val="20"/>
        </w:numPr>
        <w:spacing w:before="120"/>
        <w:ind w:left="1134" w:hanging="567"/>
        <w:jc w:val="both"/>
        <w:outlineLvl w:val="2"/>
        <w:rPr>
          <w:rFonts w:ascii="Tahoma" w:hAnsi="Tahoma" w:cs="Tahoma"/>
          <w:color w:val="004990"/>
          <w:sz w:val="22"/>
          <w:szCs w:val="22"/>
        </w:rPr>
      </w:pPr>
      <w:r w:rsidRPr="00984C8B">
        <w:rPr>
          <w:rFonts w:ascii="Tahoma" w:hAnsi="Tahoma" w:cs="Tahoma"/>
          <w:b/>
          <w:color w:val="004990"/>
          <w:sz w:val="22"/>
          <w:szCs w:val="22"/>
          <w:u w:val="single"/>
          <w:lang w:bidi="en-US"/>
        </w:rPr>
        <w:t>Sobre A</w:t>
      </w:r>
      <w:r w:rsidRPr="00984C8B">
        <w:rPr>
          <w:rFonts w:ascii="Tahoma" w:hAnsi="Tahoma" w:cs="Tahoma"/>
          <w:color w:val="004990"/>
          <w:sz w:val="22"/>
          <w:szCs w:val="22"/>
          <w:u w:val="single"/>
          <w:lang w:bidi="en-US"/>
        </w:rPr>
        <w:t>:</w:t>
      </w:r>
      <w:bookmarkStart w:id="2" w:name="_Toc130955263"/>
      <w:bookmarkStart w:id="3" w:name="_Toc130955322"/>
      <w:r w:rsidRPr="00984C8B">
        <w:rPr>
          <w:rFonts w:ascii="Tahoma" w:hAnsi="Tahoma" w:cs="Tahoma"/>
          <w:color w:val="004990"/>
          <w:sz w:val="22"/>
          <w:szCs w:val="22"/>
          <w:lang w:bidi="en-US"/>
        </w:rPr>
        <w:t xml:space="preserve"> Debe tener la inscripción </w:t>
      </w:r>
      <w:r w:rsidRPr="00984C8B">
        <w:rPr>
          <w:rFonts w:ascii="Tahoma" w:hAnsi="Tahoma" w:cs="Tahoma"/>
          <w:b/>
          <w:color w:val="004990"/>
          <w:sz w:val="22"/>
          <w:szCs w:val="22"/>
          <w:lang w:bidi="en-US"/>
        </w:rPr>
        <w:t xml:space="preserve">“DOCUMENTOS ADMINISTRATIVOS” </w:t>
      </w:r>
      <w:r w:rsidRPr="00984C8B">
        <w:rPr>
          <w:rFonts w:ascii="Tahoma" w:hAnsi="Tahoma" w:cs="Tahoma"/>
          <w:color w:val="004990"/>
          <w:sz w:val="22"/>
          <w:szCs w:val="22"/>
        </w:rPr>
        <w:t xml:space="preserve">y debe contener la documentación de registro legal </w:t>
      </w:r>
      <w:r w:rsidRPr="00984C8B">
        <w:rPr>
          <w:rFonts w:ascii="Tahoma" w:hAnsi="Tahoma" w:cs="Tahoma"/>
          <w:color w:val="004990"/>
          <w:sz w:val="22"/>
          <w:szCs w:val="22"/>
          <w:u w:val="single"/>
        </w:rPr>
        <w:t xml:space="preserve">vigente </w:t>
      </w:r>
      <w:r w:rsidRPr="00984C8B">
        <w:rPr>
          <w:rFonts w:ascii="Tahoma" w:hAnsi="Tahoma" w:cs="Tahoma"/>
          <w:color w:val="004990"/>
          <w:sz w:val="22"/>
          <w:szCs w:val="22"/>
        </w:rPr>
        <w:t>del proponente, de acuerdo a requerimiento de Entel S.A.:</w:t>
      </w:r>
    </w:p>
    <w:p w14:paraId="7B2218F4" w14:textId="77777777" w:rsidR="000D4E39" w:rsidRPr="00C328F5" w:rsidRDefault="000D4E39" w:rsidP="00623D97">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Carta de Presentación firmada por el Representante Legal del proponente.</w:t>
      </w:r>
    </w:p>
    <w:p w14:paraId="66245415" w14:textId="77777777" w:rsidR="000D4E39" w:rsidRPr="00C328F5" w:rsidRDefault="000D4E39" w:rsidP="00623D97">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Testimonio de Constitución y modificaciones al mismo debidamente resellado en FUNDEMPRESA (Requisito no aplicado a empresas unipersonales)</w:t>
      </w:r>
      <w:r w:rsidRPr="00C328F5">
        <w:rPr>
          <w:rFonts w:ascii="Tahoma" w:hAnsi="Tahoma" w:cs="Tahoma"/>
          <w:color w:val="004990"/>
          <w:sz w:val="22"/>
          <w:szCs w:val="22"/>
          <w:lang w:bidi="en-US"/>
        </w:rPr>
        <w:t>.</w:t>
      </w:r>
    </w:p>
    <w:p w14:paraId="1ABA84D2" w14:textId="77777777" w:rsidR="000D4E39" w:rsidRPr="00C328F5" w:rsidRDefault="000D4E39" w:rsidP="00623D97">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r w:rsidRPr="00C328F5">
        <w:rPr>
          <w:rFonts w:ascii="Tahoma" w:hAnsi="Tahoma" w:cs="Tahoma"/>
          <w:color w:val="004990"/>
          <w:sz w:val="22"/>
          <w:szCs w:val="22"/>
          <w:lang w:bidi="en-US"/>
        </w:rPr>
        <w:t>.</w:t>
      </w:r>
    </w:p>
    <w:p w14:paraId="008621F1" w14:textId="77777777" w:rsidR="000D4E39" w:rsidRDefault="00E248C0" w:rsidP="00623D97">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E248C0">
        <w:rPr>
          <w:rFonts w:ascii="Tahoma" w:hAnsi="Tahoma" w:cs="Tahoma"/>
          <w:color w:val="004990"/>
          <w:sz w:val="22"/>
          <w:szCs w:val="22"/>
          <w:lang w:bidi="en-US"/>
        </w:rPr>
        <w:t>Fotocopia simple de la Matrícula de Comercio ante FUNDEMPRESA debidamente actualizada y vigente a su presentación, la empresa deberá tener como actividad el rubro de telecomunicaciones y</w:t>
      </w:r>
      <w:r w:rsidR="00555E5F">
        <w:rPr>
          <w:rFonts w:ascii="Tahoma" w:hAnsi="Tahoma" w:cs="Tahoma"/>
          <w:color w:val="004990"/>
          <w:sz w:val="22"/>
          <w:szCs w:val="22"/>
          <w:lang w:bidi="en-US"/>
        </w:rPr>
        <w:t>/o</w:t>
      </w:r>
      <w:r w:rsidRPr="00E248C0">
        <w:rPr>
          <w:rFonts w:ascii="Tahoma" w:hAnsi="Tahoma" w:cs="Tahoma"/>
          <w:color w:val="004990"/>
          <w:sz w:val="22"/>
          <w:szCs w:val="22"/>
          <w:lang w:bidi="en-US"/>
        </w:rPr>
        <w:t xml:space="preserve"> las actividades inherentes al objeto del p</w:t>
      </w:r>
      <w:r w:rsidR="00C37124">
        <w:rPr>
          <w:rFonts w:ascii="Tahoma" w:hAnsi="Tahoma" w:cs="Tahoma"/>
          <w:color w:val="004990"/>
          <w:sz w:val="22"/>
          <w:szCs w:val="22"/>
          <w:lang w:bidi="en-US"/>
        </w:rPr>
        <w:t xml:space="preserve">resente proceso de contratación. </w:t>
      </w:r>
      <w:r w:rsidRPr="00E248C0">
        <w:rPr>
          <w:rFonts w:ascii="Tahoma" w:hAnsi="Tahoma" w:cs="Tahoma"/>
          <w:color w:val="004990"/>
          <w:sz w:val="22"/>
          <w:szCs w:val="22"/>
          <w:lang w:bidi="en-US"/>
        </w:rPr>
        <w:t>(Matrícula de Registro de Empresa en Bolivia, si se trata de empresa constituida como Sociedad en cualquiera de las modalidades)</w:t>
      </w:r>
      <w:r w:rsidR="000D4E39" w:rsidRPr="00C328F5">
        <w:rPr>
          <w:rFonts w:ascii="Tahoma" w:hAnsi="Tahoma" w:cs="Tahoma"/>
          <w:color w:val="004990"/>
          <w:sz w:val="22"/>
          <w:szCs w:val="22"/>
          <w:lang w:bidi="en-US"/>
        </w:rPr>
        <w:t>.</w:t>
      </w:r>
    </w:p>
    <w:p w14:paraId="34D0D020" w14:textId="77777777" w:rsidR="00E248C0" w:rsidRPr="00E248C0" w:rsidRDefault="00E248C0" w:rsidP="00E248C0">
      <w:pPr>
        <w:tabs>
          <w:tab w:val="left" w:pos="2268"/>
        </w:tabs>
        <w:spacing w:before="120"/>
        <w:jc w:val="both"/>
        <w:outlineLvl w:val="2"/>
        <w:rPr>
          <w:rFonts w:ascii="Tahoma" w:hAnsi="Tahoma" w:cs="Tahoma"/>
          <w:color w:val="004990"/>
          <w:sz w:val="22"/>
          <w:szCs w:val="22"/>
          <w:lang w:bidi="en-US"/>
        </w:rPr>
      </w:pPr>
    </w:p>
    <w:p w14:paraId="49CD3098" w14:textId="77777777" w:rsidR="000D4E39" w:rsidRPr="007C6C69" w:rsidRDefault="00E248C0" w:rsidP="00623D97">
      <w:pPr>
        <w:pStyle w:val="Prrafodelista"/>
        <w:numPr>
          <w:ilvl w:val="2"/>
          <w:numId w:val="19"/>
        </w:numPr>
        <w:jc w:val="both"/>
        <w:rPr>
          <w:rFonts w:ascii="Tahoma" w:hAnsi="Tahoma" w:cs="Tahoma"/>
          <w:color w:val="004990"/>
          <w:sz w:val="22"/>
          <w:szCs w:val="22"/>
          <w:lang w:bidi="en-US"/>
        </w:rPr>
      </w:pPr>
      <w:r w:rsidRPr="00E248C0">
        <w:rPr>
          <w:rFonts w:ascii="Tahoma" w:hAnsi="Tahoma" w:cs="Tahoma"/>
          <w:color w:val="004990"/>
          <w:sz w:val="22"/>
          <w:szCs w:val="22"/>
          <w:lang w:bidi="en-US"/>
        </w:rPr>
        <w:t>Fotocopia simple de la certificación electrónica del Número de Identificación Tributaria (N.I.T.) vigente al momento de la presentación. (El cual podrá ser impreso de la página web de impuestos, máximo con un mes de anticipación)</w:t>
      </w:r>
      <w:r>
        <w:rPr>
          <w:rFonts w:ascii="Tahoma" w:hAnsi="Tahoma" w:cs="Tahoma"/>
          <w:color w:val="004990"/>
          <w:sz w:val="22"/>
          <w:szCs w:val="22"/>
          <w:lang w:bidi="en-US"/>
        </w:rPr>
        <w:t>.</w:t>
      </w:r>
      <w:r w:rsidR="000D4E39" w:rsidRPr="007C6C69">
        <w:rPr>
          <w:rFonts w:ascii="Tahoma" w:hAnsi="Tahoma" w:cs="Tahoma"/>
          <w:color w:val="004990"/>
          <w:sz w:val="22"/>
          <w:szCs w:val="22"/>
          <w:lang w:bidi="en-US"/>
        </w:rPr>
        <w:t xml:space="preserve"> </w:t>
      </w:r>
    </w:p>
    <w:p w14:paraId="5FCE1BCF" w14:textId="77777777" w:rsidR="000D4E39" w:rsidRPr="00C328F5" w:rsidRDefault="000D4E39" w:rsidP="00623D97">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Fotocopia simple de la Cédula de Identidad o Pasaporte del Representante Legal vigente a la fecha de presentación de la propuesta.</w:t>
      </w:r>
    </w:p>
    <w:p w14:paraId="010DBB9B" w14:textId="77777777" w:rsidR="000D4E39" w:rsidRPr="00C328F5" w:rsidRDefault="00E248C0" w:rsidP="00623D97">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E248C0">
        <w:rPr>
          <w:rFonts w:ascii="Tahoma" w:hAnsi="Tahoma" w:cs="Tahoma"/>
          <w:color w:val="004990"/>
          <w:sz w:val="22"/>
          <w:szCs w:val="22"/>
          <w:lang w:bidi="en-US"/>
        </w:rPr>
        <w:t>Fotocopia simple de los Estados Financieros Auditados de la última gestión fiscal y sel</w:t>
      </w:r>
      <w:r w:rsidR="00377385">
        <w:rPr>
          <w:rFonts w:ascii="Tahoma" w:hAnsi="Tahoma" w:cs="Tahoma"/>
          <w:color w:val="004990"/>
          <w:sz w:val="22"/>
          <w:szCs w:val="22"/>
          <w:lang w:bidi="en-US"/>
        </w:rPr>
        <w:t xml:space="preserve">lada por Impuestos Nacionales. </w:t>
      </w:r>
      <w:r w:rsidRPr="00E248C0">
        <w:rPr>
          <w:rFonts w:ascii="Tahoma" w:hAnsi="Tahoma" w:cs="Tahoma"/>
          <w:color w:val="004990"/>
          <w:sz w:val="22"/>
          <w:szCs w:val="22"/>
          <w:lang w:bidi="en-US"/>
        </w:rPr>
        <w:t xml:space="preserve">(Para los proponentes que facturen hasta Bs 1.200.000,00 se aceptara </w:t>
      </w:r>
      <w:r w:rsidR="00377385">
        <w:rPr>
          <w:rFonts w:ascii="Tahoma" w:hAnsi="Tahoma" w:cs="Tahoma"/>
          <w:color w:val="004990"/>
          <w:sz w:val="22"/>
          <w:szCs w:val="22"/>
          <w:lang w:bidi="en-US"/>
        </w:rPr>
        <w:t>una constancia</w:t>
      </w:r>
      <w:r w:rsidRPr="00E248C0">
        <w:rPr>
          <w:rFonts w:ascii="Tahoma" w:hAnsi="Tahoma" w:cs="Tahoma"/>
          <w:color w:val="004990"/>
          <w:sz w:val="22"/>
          <w:szCs w:val="22"/>
          <w:lang w:bidi="en-US"/>
        </w:rPr>
        <w:t xml:space="preserve"> de presentación de estados financieros y auditoría externa, que reemplazaría al sello de Impuestos Nacionales</w:t>
      </w:r>
      <w:r>
        <w:rPr>
          <w:rFonts w:ascii="Tahoma" w:hAnsi="Tahoma" w:cs="Tahoma"/>
          <w:color w:val="004990"/>
          <w:sz w:val="22"/>
          <w:szCs w:val="22"/>
          <w:lang w:bidi="en-US"/>
        </w:rPr>
        <w:t>)</w:t>
      </w:r>
      <w:r w:rsidRPr="00E248C0">
        <w:rPr>
          <w:rFonts w:ascii="Tahoma" w:hAnsi="Tahoma" w:cs="Tahoma"/>
          <w:color w:val="004990"/>
          <w:sz w:val="22"/>
          <w:szCs w:val="22"/>
          <w:lang w:bidi="en-US"/>
        </w:rPr>
        <w:t>.</w:t>
      </w:r>
    </w:p>
    <w:p w14:paraId="06E2CFE7" w14:textId="77777777" w:rsidR="00F910AF" w:rsidRPr="00F910AF" w:rsidRDefault="00F910AF" w:rsidP="0080449C">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F910AF">
        <w:rPr>
          <w:rFonts w:ascii="Tahoma" w:hAnsi="Tahoma" w:cs="Tahoma"/>
          <w:color w:val="004990"/>
          <w:sz w:val="22"/>
          <w:szCs w:val="22"/>
          <w:lang w:bidi="en-US"/>
        </w:rPr>
        <w:lastRenderedPageBreak/>
        <w:t xml:space="preserve">Garantía de Seriedad de Propuesta, </w:t>
      </w:r>
      <w:r w:rsidR="0080449C" w:rsidRPr="0080449C">
        <w:rPr>
          <w:rFonts w:ascii="Tahoma" w:hAnsi="Tahoma" w:cs="Tahoma"/>
          <w:color w:val="004990"/>
          <w:sz w:val="22"/>
          <w:szCs w:val="22"/>
          <w:lang w:bidi="en-US"/>
        </w:rPr>
        <w:t xml:space="preserve">misma que puede ser Boleta </w:t>
      </w:r>
      <w:r w:rsidR="00377385">
        <w:rPr>
          <w:rFonts w:ascii="Tahoma" w:hAnsi="Tahoma" w:cs="Tahoma"/>
          <w:color w:val="004990"/>
          <w:sz w:val="22"/>
          <w:szCs w:val="22"/>
          <w:lang w:bidi="en-US"/>
        </w:rPr>
        <w:t>ó Póliza</w:t>
      </w:r>
      <w:r w:rsidR="0080449C" w:rsidRPr="0080449C">
        <w:rPr>
          <w:rFonts w:ascii="Tahoma" w:hAnsi="Tahoma" w:cs="Tahoma"/>
          <w:color w:val="004990"/>
          <w:sz w:val="22"/>
          <w:szCs w:val="22"/>
          <w:lang w:bidi="en-US"/>
        </w:rPr>
        <w:t xml:space="preserve"> de caución</w:t>
      </w:r>
      <w:r w:rsidRPr="00F910AF">
        <w:rPr>
          <w:rFonts w:ascii="Tahoma" w:hAnsi="Tahoma" w:cs="Tahoma"/>
          <w:color w:val="004990"/>
          <w:sz w:val="22"/>
          <w:szCs w:val="22"/>
          <w:lang w:bidi="en-US"/>
        </w:rPr>
        <w:t xml:space="preserve"> con las características de renovable, irrevocable, de ejecución inmediata y a primer requerimiento a favor de Entel S.A. La garantía debe emitirse por el valor </w:t>
      </w:r>
      <w:r w:rsidRPr="00DF24BE">
        <w:rPr>
          <w:rFonts w:ascii="Tahoma" w:hAnsi="Tahoma" w:cs="Tahoma"/>
          <w:color w:val="004990"/>
          <w:sz w:val="22"/>
          <w:szCs w:val="22"/>
          <w:lang w:bidi="en-US"/>
        </w:rPr>
        <w:t>de USD. 2.</w:t>
      </w:r>
      <w:r w:rsidR="006E0B6C">
        <w:rPr>
          <w:rFonts w:ascii="Tahoma" w:hAnsi="Tahoma" w:cs="Tahoma"/>
          <w:color w:val="004990"/>
          <w:sz w:val="22"/>
          <w:szCs w:val="22"/>
          <w:lang w:bidi="en-US"/>
        </w:rPr>
        <w:t>2</w:t>
      </w:r>
      <w:r w:rsidRPr="00DF24BE">
        <w:rPr>
          <w:rFonts w:ascii="Tahoma" w:hAnsi="Tahoma" w:cs="Tahoma"/>
          <w:color w:val="004990"/>
          <w:sz w:val="22"/>
          <w:szCs w:val="22"/>
          <w:lang w:bidi="en-US"/>
        </w:rPr>
        <w:t>00,00 (</w:t>
      </w:r>
      <w:r w:rsidR="005B08A8" w:rsidRPr="00DF24BE">
        <w:rPr>
          <w:rFonts w:ascii="Tahoma" w:hAnsi="Tahoma" w:cs="Tahoma"/>
          <w:color w:val="004990"/>
          <w:sz w:val="22"/>
          <w:szCs w:val="22"/>
          <w:lang w:bidi="en-US"/>
        </w:rPr>
        <w:t xml:space="preserve">Dos </w:t>
      </w:r>
      <w:r w:rsidRPr="00DF24BE">
        <w:rPr>
          <w:rFonts w:ascii="Tahoma" w:hAnsi="Tahoma" w:cs="Tahoma"/>
          <w:color w:val="004990"/>
          <w:sz w:val="22"/>
          <w:szCs w:val="22"/>
          <w:lang w:bidi="en-US"/>
        </w:rPr>
        <w:t>Mil</w:t>
      </w:r>
      <w:r w:rsidR="006E0B6C">
        <w:rPr>
          <w:rFonts w:ascii="Tahoma" w:hAnsi="Tahoma" w:cs="Tahoma"/>
          <w:color w:val="004990"/>
          <w:sz w:val="22"/>
          <w:szCs w:val="22"/>
          <w:lang w:bidi="en-US"/>
        </w:rPr>
        <w:t xml:space="preserve"> Doscientos </w:t>
      </w:r>
      <w:r w:rsidRPr="00DF24BE">
        <w:rPr>
          <w:rFonts w:ascii="Tahoma" w:hAnsi="Tahoma" w:cs="Tahoma"/>
          <w:color w:val="004990"/>
          <w:sz w:val="22"/>
          <w:szCs w:val="22"/>
          <w:lang w:bidi="en-US"/>
        </w:rPr>
        <w:t xml:space="preserve"> 00/100 Dólares Americanos) o su equivalente en Bolivianos, con una validez de 120 días calendario a partir de la fecha de presentación de su propuesta. </w:t>
      </w:r>
    </w:p>
    <w:p w14:paraId="464E72F0" w14:textId="77777777" w:rsidR="00DB60D3" w:rsidRDefault="00DB60D3" w:rsidP="002C15F8">
      <w:pPr>
        <w:pStyle w:val="Prrafodelista"/>
        <w:shd w:val="clear" w:color="auto" w:fill="FFFFFF"/>
        <w:ind w:left="2127"/>
        <w:jc w:val="center"/>
        <w:outlineLvl w:val="2"/>
        <w:rPr>
          <w:rFonts w:ascii="Tahoma" w:hAnsi="Tahoma" w:cs="Tahoma"/>
          <w:color w:val="004990"/>
          <w:sz w:val="22"/>
          <w:szCs w:val="22"/>
          <w:lang w:bidi="en-US"/>
        </w:rPr>
      </w:pPr>
    </w:p>
    <w:p w14:paraId="4A9C31FF" w14:textId="77777777" w:rsidR="000D4E39" w:rsidRPr="00E45C32" w:rsidRDefault="000D4E39" w:rsidP="000D4E39">
      <w:pPr>
        <w:pStyle w:val="Prrafodelista"/>
        <w:shd w:val="clear" w:color="auto" w:fill="FFFFFF"/>
        <w:ind w:left="2127"/>
        <w:jc w:val="both"/>
        <w:outlineLvl w:val="2"/>
        <w:rPr>
          <w:rFonts w:ascii="Tahoma" w:hAnsi="Tahoma" w:cs="Tahoma"/>
          <w:color w:val="004990"/>
          <w:sz w:val="22"/>
          <w:szCs w:val="22"/>
          <w:lang w:bidi="en-US"/>
        </w:rPr>
      </w:pPr>
      <w:r w:rsidRPr="00E45C32">
        <w:rPr>
          <w:rFonts w:ascii="Tahoma" w:hAnsi="Tahoma" w:cs="Tahoma"/>
          <w:color w:val="004990"/>
          <w:sz w:val="22"/>
          <w:szCs w:val="22"/>
          <w:lang w:bidi="en-US"/>
        </w:rPr>
        <w:t xml:space="preserve">La boleta debe ser emitida por una institución bancaria y/o financiera legalmente constituida en Bolivia, en caso de la póliza de caución debe ser emitida por una empresa aseguradora con calificación doble A. </w:t>
      </w:r>
    </w:p>
    <w:p w14:paraId="6536ECD6" w14:textId="77777777" w:rsidR="000D4E39" w:rsidRPr="00984C8B" w:rsidRDefault="000D4E39" w:rsidP="00623D97">
      <w:pPr>
        <w:pStyle w:val="Prrafodelista"/>
        <w:numPr>
          <w:ilvl w:val="2"/>
          <w:numId w:val="19"/>
        </w:numPr>
        <w:spacing w:before="120"/>
        <w:jc w:val="both"/>
        <w:outlineLvl w:val="2"/>
        <w:rPr>
          <w:rFonts w:ascii="Tahoma" w:hAnsi="Tahoma" w:cs="Tahoma"/>
          <w:color w:val="004990"/>
          <w:sz w:val="22"/>
          <w:szCs w:val="22"/>
          <w:lang w:bidi="en-US"/>
        </w:rPr>
      </w:pPr>
      <w:r w:rsidRPr="007F2FAC">
        <w:rPr>
          <w:rFonts w:ascii="Tahoma" w:hAnsi="Tahoma" w:cs="Tahoma"/>
          <w:color w:val="004990"/>
          <w:sz w:val="22"/>
          <w:szCs w:val="22"/>
          <w:lang w:bidi="en-US"/>
        </w:rPr>
        <w:t>Declaración de</w:t>
      </w:r>
      <w:r w:rsidRPr="00984C8B">
        <w:rPr>
          <w:rFonts w:ascii="Tahoma" w:hAnsi="Tahoma" w:cs="Tahoma"/>
          <w:color w:val="004990"/>
          <w:sz w:val="22"/>
          <w:szCs w:val="22"/>
          <w:lang w:bidi="en-US"/>
        </w:rPr>
        <w:t xml:space="preserve"> Integridad provista por Entel S.A. y firmada por</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el Representante</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Legal</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y</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personal</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de</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la</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empresa</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del</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proponente. (Anexo N° 2)</w:t>
      </w:r>
    </w:p>
    <w:p w14:paraId="0728A87C" w14:textId="77777777" w:rsidR="000D4E39" w:rsidRPr="00984C8B" w:rsidRDefault="000D4E39" w:rsidP="00623D97">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984C8B">
        <w:rPr>
          <w:rFonts w:ascii="Tahoma" w:hAnsi="Tahoma" w:cs="Tahoma"/>
          <w:color w:val="004990"/>
          <w:sz w:val="22"/>
          <w:szCs w:val="22"/>
          <w:lang w:bidi="en-US"/>
        </w:rPr>
        <w:t>Periodo de validez de la propuesta</w:t>
      </w:r>
      <w:r w:rsidRPr="00984C8B">
        <w:rPr>
          <w:rStyle w:val="Refdenotaalpie"/>
          <w:rFonts w:ascii="Tahoma" w:hAnsi="Tahoma" w:cs="Tahoma"/>
          <w:color w:val="004990"/>
          <w:sz w:val="22"/>
          <w:szCs w:val="22"/>
          <w:lang w:bidi="en-US"/>
        </w:rPr>
        <w:footnoteReference w:id="1"/>
      </w:r>
      <w:r w:rsidRPr="00984C8B">
        <w:rPr>
          <w:rFonts w:ascii="Tahoma" w:hAnsi="Tahoma" w:cs="Tahoma"/>
          <w:color w:val="004990"/>
          <w:sz w:val="22"/>
          <w:szCs w:val="22"/>
          <w:lang w:bidi="en-US"/>
        </w:rPr>
        <w:t>, equivalente a noventa (90) días calendario, a partir de la fecha de presentación de la propuesta.</w:t>
      </w:r>
      <w:r>
        <w:rPr>
          <w:rFonts w:ascii="Tahoma" w:hAnsi="Tahoma" w:cs="Tahoma"/>
          <w:color w:val="004990"/>
          <w:sz w:val="22"/>
          <w:szCs w:val="22"/>
          <w:lang w:bidi="en-US"/>
        </w:rPr>
        <w:t xml:space="preserve"> </w:t>
      </w:r>
    </w:p>
    <w:bookmarkEnd w:id="2"/>
    <w:bookmarkEnd w:id="3"/>
    <w:p w14:paraId="3DD44F40" w14:textId="77777777" w:rsidR="000D4E39" w:rsidRDefault="000D4E39" w:rsidP="000D4E39">
      <w:pPr>
        <w:pStyle w:val="ww-textoindependiente2"/>
        <w:spacing w:before="120" w:line="240" w:lineRule="auto"/>
        <w:ind w:left="1134"/>
        <w:rPr>
          <w:rFonts w:ascii="Tahoma" w:hAnsi="Tahoma"/>
          <w:color w:val="004990"/>
          <w:sz w:val="22"/>
          <w:szCs w:val="22"/>
          <w:lang w:val="es-BO"/>
        </w:rPr>
      </w:pPr>
    </w:p>
    <w:p w14:paraId="14F1188E" w14:textId="77777777" w:rsidR="000D4E39" w:rsidRPr="006B769C" w:rsidRDefault="000D4E39" w:rsidP="00377385">
      <w:pPr>
        <w:pStyle w:val="Prrafodelista"/>
        <w:numPr>
          <w:ilvl w:val="1"/>
          <w:numId w:val="19"/>
        </w:numPr>
        <w:tabs>
          <w:tab w:val="left" w:pos="-3261"/>
        </w:tabs>
        <w:ind w:left="1134" w:hanging="567"/>
        <w:jc w:val="both"/>
        <w:outlineLvl w:val="2"/>
        <w:rPr>
          <w:rFonts w:ascii="Tahoma" w:hAnsi="Tahoma" w:cs="Tahoma"/>
          <w:color w:val="004990"/>
          <w:sz w:val="22"/>
          <w:szCs w:val="22"/>
        </w:rPr>
      </w:pPr>
      <w:r w:rsidRPr="00B60265">
        <w:rPr>
          <w:rFonts w:ascii="Tahoma" w:hAnsi="Tahoma" w:cs="Tahoma"/>
          <w:b/>
          <w:color w:val="004990"/>
          <w:sz w:val="22"/>
          <w:szCs w:val="22"/>
          <w:u w:val="single"/>
          <w:lang w:bidi="en-US"/>
        </w:rPr>
        <w:t>Sobre B:</w:t>
      </w:r>
      <w:r w:rsidRPr="00B60265">
        <w:rPr>
          <w:rFonts w:ascii="Tahoma" w:hAnsi="Tahoma" w:cs="Tahoma"/>
          <w:color w:val="004990"/>
          <w:sz w:val="22"/>
          <w:szCs w:val="22"/>
        </w:rPr>
        <w:t xml:space="preserve"> Debe tener la inscripción </w:t>
      </w:r>
      <w:r w:rsidRPr="00B60265">
        <w:rPr>
          <w:rFonts w:ascii="Tahoma" w:hAnsi="Tahoma" w:cs="Tahoma"/>
          <w:b/>
          <w:color w:val="004990"/>
          <w:sz w:val="22"/>
          <w:szCs w:val="22"/>
        </w:rPr>
        <w:t>“PROPUESTA TÉCNICA”</w:t>
      </w:r>
      <w:r w:rsidRPr="00B60265">
        <w:rPr>
          <w:rFonts w:ascii="Tahoma" w:hAnsi="Tahoma" w:cs="Tahoma"/>
          <w:color w:val="004990"/>
          <w:sz w:val="22"/>
          <w:szCs w:val="22"/>
        </w:rPr>
        <w:t xml:space="preserve"> </w:t>
      </w:r>
      <w:r>
        <w:rPr>
          <w:rFonts w:ascii="Tahoma" w:hAnsi="Tahoma" w:cs="Tahoma"/>
          <w:color w:val="365F91"/>
          <w:sz w:val="22"/>
          <w:szCs w:val="22"/>
        </w:rPr>
        <w:t>D</w:t>
      </w:r>
      <w:r w:rsidRPr="00780FD6">
        <w:rPr>
          <w:rFonts w:ascii="Tahoma" w:hAnsi="Tahoma" w:cs="Tahoma"/>
          <w:color w:val="365F91"/>
          <w:sz w:val="22"/>
          <w:szCs w:val="22"/>
        </w:rPr>
        <w:t xml:space="preserve">ebe incluir todos los requisitos y disposiciones solicitadas en las especificaciones </w:t>
      </w:r>
      <w:r w:rsidRPr="00BE10B7">
        <w:rPr>
          <w:rFonts w:ascii="Tahoma" w:hAnsi="Tahoma" w:cs="Tahoma"/>
          <w:color w:val="365F91"/>
          <w:sz w:val="22"/>
          <w:szCs w:val="22"/>
        </w:rPr>
        <w:t xml:space="preserve">técnicas </w:t>
      </w:r>
      <w:r w:rsidRPr="00615228">
        <w:rPr>
          <w:rFonts w:ascii="Tahoma" w:hAnsi="Tahoma" w:cs="Tahoma"/>
          <w:color w:val="365F91"/>
          <w:sz w:val="22"/>
          <w:szCs w:val="22"/>
        </w:rPr>
        <w:t>(Parte I</w:t>
      </w:r>
      <w:r>
        <w:rPr>
          <w:rFonts w:ascii="Tahoma" w:hAnsi="Tahoma" w:cs="Tahoma"/>
          <w:color w:val="365F91"/>
          <w:sz w:val="22"/>
          <w:szCs w:val="22"/>
        </w:rPr>
        <w:t>I</w:t>
      </w:r>
      <w:r w:rsidRPr="00615228">
        <w:rPr>
          <w:rFonts w:ascii="Tahoma" w:hAnsi="Tahoma" w:cs="Tahoma"/>
          <w:color w:val="365F91"/>
          <w:sz w:val="22"/>
          <w:szCs w:val="22"/>
        </w:rPr>
        <w:t>)</w:t>
      </w:r>
      <w:r>
        <w:rPr>
          <w:rFonts w:ascii="Tahoma" w:hAnsi="Tahoma" w:cs="Tahoma"/>
          <w:color w:val="365F91"/>
          <w:sz w:val="22"/>
          <w:szCs w:val="22"/>
        </w:rPr>
        <w:t xml:space="preserve">, </w:t>
      </w:r>
      <w:r w:rsidRPr="00BE10B7">
        <w:rPr>
          <w:rFonts w:ascii="Tahoma" w:hAnsi="Tahoma" w:cs="Tahoma"/>
          <w:color w:val="365F91"/>
          <w:sz w:val="22"/>
          <w:szCs w:val="22"/>
        </w:rPr>
        <w:t>no d</w:t>
      </w:r>
      <w:r w:rsidRPr="00780FD6">
        <w:rPr>
          <w:rFonts w:ascii="Tahoma" w:hAnsi="Tahoma" w:cs="Tahoma"/>
          <w:color w:val="365F91"/>
          <w:sz w:val="22"/>
          <w:szCs w:val="22"/>
        </w:rPr>
        <w:t>ebe contener precios totales, parciales o referenciales de ningún tipo.</w:t>
      </w:r>
      <w:r w:rsidRPr="006B769C">
        <w:rPr>
          <w:rFonts w:ascii="Tahoma" w:hAnsi="Tahoma" w:cs="Tahoma"/>
          <w:color w:val="004990"/>
          <w:sz w:val="22"/>
          <w:szCs w:val="22"/>
        </w:rPr>
        <w:t xml:space="preserve"> </w:t>
      </w:r>
      <w:r>
        <w:rPr>
          <w:rFonts w:ascii="Tahoma" w:hAnsi="Tahoma" w:cs="Tahoma"/>
          <w:color w:val="004990"/>
          <w:sz w:val="22"/>
          <w:szCs w:val="22"/>
        </w:rPr>
        <w:t xml:space="preserve">asimismo no debe incluir </w:t>
      </w:r>
      <w:r>
        <w:rPr>
          <w:rFonts w:ascii="Tahoma" w:hAnsi="Tahoma" w:cs="Tahoma"/>
          <w:color w:val="365F91"/>
          <w:sz w:val="22"/>
          <w:szCs w:val="22"/>
        </w:rPr>
        <w:t xml:space="preserve">más de una </w:t>
      </w:r>
      <w:r>
        <w:rPr>
          <w:rFonts w:ascii="Tahoma" w:hAnsi="Tahoma" w:cs="Tahoma"/>
          <w:color w:val="004990"/>
          <w:sz w:val="22"/>
          <w:szCs w:val="22"/>
        </w:rPr>
        <w:t>oferta o solución distinta a la requerida por ENTEL S.A.</w:t>
      </w:r>
    </w:p>
    <w:p w14:paraId="0047ABF3" w14:textId="77777777" w:rsidR="000D4E39" w:rsidRPr="005A3831" w:rsidRDefault="000D4E39" w:rsidP="000D4E39">
      <w:pPr>
        <w:pStyle w:val="Prrafodelista"/>
        <w:tabs>
          <w:tab w:val="left" w:pos="1134"/>
        </w:tabs>
        <w:ind w:left="1146"/>
        <w:jc w:val="both"/>
        <w:outlineLvl w:val="2"/>
        <w:rPr>
          <w:rFonts w:ascii="Tahoma" w:hAnsi="Tahoma" w:cs="Tahoma"/>
          <w:color w:val="004990"/>
          <w:sz w:val="22"/>
          <w:szCs w:val="22"/>
        </w:rPr>
      </w:pPr>
    </w:p>
    <w:p w14:paraId="589C2AC5" w14:textId="77777777" w:rsidR="000D4E39" w:rsidRDefault="000D4E39" w:rsidP="00377385">
      <w:pPr>
        <w:numPr>
          <w:ilvl w:val="1"/>
          <w:numId w:val="19"/>
        </w:numPr>
        <w:tabs>
          <w:tab w:val="left" w:pos="1134"/>
        </w:tabs>
        <w:ind w:left="1146" w:hanging="567"/>
        <w:jc w:val="both"/>
        <w:outlineLvl w:val="2"/>
        <w:rPr>
          <w:rFonts w:ascii="Tahoma" w:hAnsi="Tahoma" w:cs="Tahoma"/>
          <w:color w:val="365F91"/>
          <w:sz w:val="22"/>
          <w:szCs w:val="22"/>
        </w:rPr>
      </w:pPr>
      <w:r w:rsidRPr="00B60265">
        <w:rPr>
          <w:rFonts w:ascii="Tahoma" w:hAnsi="Tahoma" w:cs="Tahoma"/>
          <w:b/>
          <w:color w:val="004990"/>
          <w:sz w:val="22"/>
          <w:szCs w:val="22"/>
          <w:u w:val="single"/>
        </w:rPr>
        <w:t xml:space="preserve"> Sobre C:</w:t>
      </w:r>
      <w:r w:rsidRPr="00B60265">
        <w:rPr>
          <w:rFonts w:ascii="Tahoma" w:hAnsi="Tahoma" w:cs="Tahoma"/>
          <w:color w:val="004990"/>
          <w:sz w:val="22"/>
          <w:szCs w:val="22"/>
        </w:rPr>
        <w:t xml:space="preserve"> Debe tener la inscripción </w:t>
      </w:r>
      <w:r w:rsidRPr="003B7E30">
        <w:rPr>
          <w:rFonts w:ascii="Tahoma" w:hAnsi="Tahoma" w:cs="Tahoma"/>
          <w:b/>
          <w:color w:val="004990"/>
          <w:sz w:val="22"/>
          <w:szCs w:val="22"/>
        </w:rPr>
        <w:t>“PROPUESTA</w:t>
      </w:r>
      <w:r w:rsidRPr="00B60265">
        <w:rPr>
          <w:rFonts w:ascii="Tahoma" w:hAnsi="Tahoma" w:cs="Tahoma"/>
          <w:b/>
          <w:color w:val="004990"/>
          <w:sz w:val="22"/>
          <w:szCs w:val="22"/>
        </w:rPr>
        <w:t xml:space="preserve"> ECONÓMICA</w:t>
      </w:r>
      <w:r w:rsidRPr="00B60265">
        <w:rPr>
          <w:rFonts w:ascii="Tahoma" w:hAnsi="Tahoma" w:cs="Tahoma"/>
          <w:color w:val="004990"/>
          <w:sz w:val="22"/>
          <w:szCs w:val="22"/>
        </w:rPr>
        <w:t xml:space="preserve">” </w:t>
      </w:r>
      <w:r w:rsidRPr="004115F6">
        <w:rPr>
          <w:rFonts w:ascii="Tahoma" w:hAnsi="Tahoma" w:cs="Tahoma"/>
          <w:color w:val="365F91"/>
          <w:sz w:val="22"/>
          <w:szCs w:val="22"/>
        </w:rPr>
        <w:t>y debe</w:t>
      </w:r>
      <w:r>
        <w:rPr>
          <w:rFonts w:ascii="Tahoma" w:hAnsi="Tahoma" w:cs="Tahoma"/>
          <w:color w:val="365F91"/>
          <w:sz w:val="22"/>
          <w:szCs w:val="22"/>
        </w:rPr>
        <w:t xml:space="preserve"> </w:t>
      </w:r>
      <w:r w:rsidRPr="004115F6">
        <w:rPr>
          <w:rFonts w:ascii="Tahoma" w:hAnsi="Tahoma" w:cs="Tahoma"/>
          <w:color w:val="365F91"/>
          <w:sz w:val="22"/>
          <w:szCs w:val="22"/>
        </w:rPr>
        <w:t>presenta</w:t>
      </w:r>
      <w:r>
        <w:rPr>
          <w:rFonts w:ascii="Tahoma" w:hAnsi="Tahoma" w:cs="Tahoma"/>
          <w:color w:val="365F91"/>
          <w:sz w:val="22"/>
          <w:szCs w:val="22"/>
        </w:rPr>
        <w:t xml:space="preserve">r </w:t>
      </w:r>
      <w:r w:rsidRPr="004115F6">
        <w:rPr>
          <w:rFonts w:ascii="Tahoma" w:hAnsi="Tahoma" w:cs="Tahoma"/>
          <w:color w:val="365F91"/>
          <w:sz w:val="22"/>
          <w:szCs w:val="22"/>
        </w:rPr>
        <w:t>un resumen global</w:t>
      </w:r>
      <w:r>
        <w:rPr>
          <w:rFonts w:ascii="Tahoma" w:hAnsi="Tahoma" w:cs="Tahoma"/>
          <w:color w:val="365F91"/>
          <w:sz w:val="22"/>
          <w:szCs w:val="22"/>
        </w:rPr>
        <w:t xml:space="preserve"> y </w:t>
      </w:r>
      <w:r w:rsidRPr="00E537F3">
        <w:rPr>
          <w:rFonts w:ascii="Tahoma" w:hAnsi="Tahoma" w:cs="Tahoma"/>
          <w:color w:val="365F91"/>
          <w:sz w:val="22"/>
          <w:szCs w:val="22"/>
        </w:rPr>
        <w:t xml:space="preserve">el </w:t>
      </w:r>
      <w:r w:rsidRPr="00E248C0">
        <w:rPr>
          <w:rFonts w:ascii="Tahoma" w:hAnsi="Tahoma" w:cs="Tahoma"/>
          <w:b/>
          <w:color w:val="365F91"/>
          <w:sz w:val="22"/>
          <w:szCs w:val="22"/>
        </w:rPr>
        <w:t>desglose de todos los ítems</w:t>
      </w:r>
      <w:r>
        <w:rPr>
          <w:rFonts w:ascii="Tahoma" w:hAnsi="Tahoma" w:cs="Tahoma"/>
          <w:color w:val="365F91"/>
          <w:sz w:val="22"/>
          <w:szCs w:val="22"/>
        </w:rPr>
        <w:t xml:space="preserve">, </w:t>
      </w:r>
      <w:r w:rsidRPr="004115F6">
        <w:rPr>
          <w:rFonts w:ascii="Tahoma" w:hAnsi="Tahoma" w:cs="Tahoma"/>
          <w:color w:val="365F91"/>
          <w:sz w:val="22"/>
          <w:szCs w:val="22"/>
        </w:rPr>
        <w:t>en concordancia con la propuesta técnica, además de indicar los montos</w:t>
      </w:r>
      <w:r>
        <w:rPr>
          <w:rFonts w:ascii="Tahoma" w:hAnsi="Tahoma" w:cs="Tahoma"/>
          <w:color w:val="365F91"/>
          <w:sz w:val="22"/>
          <w:szCs w:val="22"/>
        </w:rPr>
        <w:t xml:space="preserve"> totales</w:t>
      </w:r>
      <w:r w:rsidRPr="004115F6">
        <w:rPr>
          <w:rFonts w:ascii="Tahoma" w:hAnsi="Tahoma" w:cs="Tahoma"/>
          <w:color w:val="365F91"/>
          <w:sz w:val="22"/>
          <w:szCs w:val="22"/>
        </w:rPr>
        <w:t xml:space="preserve"> en numeral y literal. </w:t>
      </w:r>
    </w:p>
    <w:p w14:paraId="7A21A8D2" w14:textId="77777777" w:rsidR="000D4E39" w:rsidRPr="00CA780E" w:rsidRDefault="000D4E39" w:rsidP="000D4E39">
      <w:pPr>
        <w:tabs>
          <w:tab w:val="left" w:pos="1134"/>
        </w:tabs>
        <w:jc w:val="both"/>
        <w:outlineLvl w:val="2"/>
        <w:rPr>
          <w:rFonts w:ascii="Tahoma" w:hAnsi="Tahoma" w:cs="Tahoma"/>
          <w:color w:val="365F91"/>
          <w:sz w:val="22"/>
          <w:szCs w:val="22"/>
        </w:rPr>
      </w:pPr>
    </w:p>
    <w:p w14:paraId="78568608" w14:textId="77777777" w:rsidR="000D4E39" w:rsidRPr="00CA780E" w:rsidRDefault="000D4E39" w:rsidP="000D4E39">
      <w:pPr>
        <w:tabs>
          <w:tab w:val="left" w:pos="1134"/>
        </w:tabs>
        <w:ind w:left="1146"/>
        <w:jc w:val="both"/>
        <w:outlineLvl w:val="2"/>
        <w:rPr>
          <w:rFonts w:ascii="Tahoma" w:hAnsi="Tahoma" w:cs="Tahoma"/>
          <w:color w:val="365F91"/>
          <w:sz w:val="22"/>
          <w:szCs w:val="22"/>
        </w:rPr>
      </w:pPr>
      <w:r>
        <w:rPr>
          <w:rFonts w:ascii="Tahoma" w:hAnsi="Tahoma" w:cs="Tahoma"/>
          <w:color w:val="365F91"/>
          <w:sz w:val="22"/>
          <w:szCs w:val="22"/>
        </w:rPr>
        <w:t xml:space="preserve">No debe hacer referencia a más de una propuesta económica o presentar opciones económicas, </w:t>
      </w:r>
      <w:r w:rsidRPr="00B77293">
        <w:rPr>
          <w:rFonts w:ascii="Tahoma" w:hAnsi="Tahoma" w:cs="Tahoma"/>
          <w:b/>
          <w:color w:val="365F91"/>
          <w:sz w:val="22"/>
          <w:szCs w:val="22"/>
        </w:rPr>
        <w:t>el mismo</w:t>
      </w:r>
      <w:r>
        <w:rPr>
          <w:rFonts w:ascii="Tahoma" w:hAnsi="Tahoma" w:cs="Tahoma"/>
          <w:color w:val="365F91"/>
          <w:sz w:val="22"/>
          <w:szCs w:val="22"/>
        </w:rPr>
        <w:t xml:space="preserve"> </w:t>
      </w:r>
      <w:r w:rsidRPr="00796E01">
        <w:rPr>
          <w:rFonts w:ascii="Tahoma" w:hAnsi="Tahoma" w:cs="Tahoma"/>
          <w:b/>
          <w:color w:val="365F91"/>
          <w:sz w:val="22"/>
          <w:szCs w:val="22"/>
        </w:rPr>
        <w:t>da</w:t>
      </w:r>
      <w:r>
        <w:rPr>
          <w:rFonts w:ascii="Tahoma" w:hAnsi="Tahoma" w:cs="Tahoma"/>
          <w:b/>
          <w:color w:val="365F91"/>
          <w:sz w:val="22"/>
          <w:szCs w:val="22"/>
        </w:rPr>
        <w:t>rá</w:t>
      </w:r>
      <w:r w:rsidRPr="00796E01">
        <w:rPr>
          <w:rFonts w:ascii="Tahoma" w:hAnsi="Tahoma" w:cs="Tahoma"/>
          <w:b/>
          <w:color w:val="365F91"/>
          <w:sz w:val="22"/>
          <w:szCs w:val="22"/>
        </w:rPr>
        <w:t xml:space="preserve"> lugar a la desestimación de la oferta</w:t>
      </w:r>
      <w:r>
        <w:rPr>
          <w:rFonts w:ascii="Tahoma" w:hAnsi="Tahoma" w:cs="Tahoma"/>
          <w:b/>
          <w:color w:val="365F91"/>
          <w:sz w:val="22"/>
          <w:szCs w:val="22"/>
        </w:rPr>
        <w:t>.</w:t>
      </w:r>
    </w:p>
    <w:p w14:paraId="2A60E9F4" w14:textId="77777777" w:rsidR="000D4E39" w:rsidRPr="00B60265" w:rsidRDefault="000D4E39" w:rsidP="000D4E39">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B60265">
        <w:rPr>
          <w:rFonts w:ascii="Tahoma" w:hAnsi="Tahoma" w:cs="Tahoma"/>
          <w:b/>
          <w:color w:val="004990"/>
          <w:sz w:val="22"/>
          <w:szCs w:val="22"/>
          <w:lang w:val="es-ES"/>
        </w:rPr>
        <w:t>incluir todos los impuestos de ley</w:t>
      </w:r>
      <w:r w:rsidRPr="00B60265">
        <w:rPr>
          <w:rFonts w:ascii="Tahoma" w:hAnsi="Tahoma" w:cs="Tahoma"/>
          <w:color w:val="004990"/>
          <w:sz w:val="22"/>
          <w:szCs w:val="22"/>
          <w:lang w:val="es-ES"/>
        </w:rPr>
        <w:t>.</w:t>
      </w:r>
    </w:p>
    <w:p w14:paraId="62FBF1A8" w14:textId="77777777" w:rsidR="000D4E39" w:rsidRPr="00B60265" w:rsidRDefault="000D4E39" w:rsidP="000D4E39">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14:paraId="7672A6D3" w14:textId="77777777" w:rsidR="000D4E39" w:rsidRPr="00B60265" w:rsidRDefault="000D4E39" w:rsidP="000D4E39">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En caso de discrepancia entre un precio unitario y el total se considera el precio menor como el correcto. </w:t>
      </w:r>
    </w:p>
    <w:p w14:paraId="2776E2F7" w14:textId="77777777" w:rsidR="000D4E39" w:rsidRDefault="000D4E39" w:rsidP="000D4E39">
      <w:pPr>
        <w:pStyle w:val="ww-textoindependiente2"/>
        <w:spacing w:before="120" w:line="240" w:lineRule="auto"/>
        <w:ind w:left="1134"/>
        <w:rPr>
          <w:rFonts w:ascii="Tahoma" w:hAnsi="Tahoma" w:cs="Tahoma"/>
          <w:b/>
          <w:color w:val="004990"/>
          <w:sz w:val="22"/>
          <w:szCs w:val="22"/>
          <w:lang w:val="es-ES"/>
        </w:rPr>
      </w:pPr>
      <w:r w:rsidRPr="00B60265">
        <w:rPr>
          <w:rFonts w:ascii="Tahoma" w:hAnsi="Tahoma" w:cs="Tahoma"/>
          <w:b/>
          <w:color w:val="004990"/>
          <w:sz w:val="22"/>
          <w:szCs w:val="22"/>
          <w:lang w:val="es-ES"/>
        </w:rPr>
        <w:t>La omisión de cualquier ítem que corresponda a la Oferta Económica, da lugar a la desestimación de la oferta.</w:t>
      </w:r>
    </w:p>
    <w:p w14:paraId="16EDF061" w14:textId="77777777" w:rsidR="0052691A" w:rsidRPr="00B60265" w:rsidRDefault="0052691A" w:rsidP="000D4E39">
      <w:pPr>
        <w:pStyle w:val="ww-textoindependiente2"/>
        <w:spacing w:before="120" w:line="240" w:lineRule="auto"/>
        <w:ind w:left="1134"/>
        <w:rPr>
          <w:rFonts w:ascii="Tahoma" w:hAnsi="Tahoma" w:cs="Tahoma"/>
          <w:b/>
          <w:color w:val="004990"/>
          <w:sz w:val="22"/>
          <w:szCs w:val="22"/>
          <w:lang w:val="es-ES"/>
        </w:rPr>
      </w:pPr>
    </w:p>
    <w:p w14:paraId="412B7A20" w14:textId="77777777" w:rsidR="000D4E39" w:rsidRDefault="000D4E39" w:rsidP="000D4E39">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lastRenderedPageBreak/>
        <w:t>En caso de ser necesario, ENTEL S.A. puede solicitar al proponente una mayor desagregación de los precios, quien está en la obligación de suministrar oportunamente toda la información requerida.</w:t>
      </w:r>
    </w:p>
    <w:p w14:paraId="3BF90301" w14:textId="77777777" w:rsidR="00377385" w:rsidRPr="00B60265" w:rsidRDefault="00377385" w:rsidP="00377385">
      <w:pPr>
        <w:pStyle w:val="ww-textoindependiente2"/>
        <w:spacing w:before="120" w:line="240" w:lineRule="auto"/>
        <w:ind w:left="1134" w:hanging="567"/>
        <w:rPr>
          <w:rFonts w:ascii="Tahoma" w:hAnsi="Tahoma" w:cs="Tahoma"/>
          <w:color w:val="004990"/>
          <w:sz w:val="22"/>
          <w:szCs w:val="22"/>
          <w:lang w:val="es-ES"/>
        </w:rPr>
      </w:pPr>
      <w:r w:rsidRPr="00377385">
        <w:rPr>
          <w:rFonts w:ascii="Tahoma" w:hAnsi="Tahoma" w:cs="Tahoma"/>
          <w:b/>
          <w:color w:val="004990"/>
          <w:sz w:val="22"/>
          <w:szCs w:val="22"/>
          <w:lang w:val="es-ES"/>
        </w:rPr>
        <w:t>7.4.</w:t>
      </w:r>
      <w:r w:rsidRPr="00377385">
        <w:rPr>
          <w:rFonts w:ascii="Tahoma" w:hAnsi="Tahoma" w:cs="Tahoma"/>
          <w:b/>
          <w:color w:val="004990"/>
          <w:sz w:val="22"/>
          <w:szCs w:val="22"/>
          <w:lang w:val="es-ES"/>
        </w:rPr>
        <w:tab/>
      </w:r>
      <w:r w:rsidRPr="00377385">
        <w:rPr>
          <w:rFonts w:ascii="Tahoma" w:hAnsi="Tahoma" w:cs="Tahoma"/>
          <w:color w:val="004990"/>
          <w:sz w:val="22"/>
          <w:szCs w:val="22"/>
          <w:lang w:val="es-ES"/>
        </w:rPr>
        <w:t>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ésta información a la Subgerencia de Adquisiciones.</w:t>
      </w:r>
    </w:p>
    <w:p w14:paraId="5AF50DFC" w14:textId="77777777" w:rsidR="008A4F6F" w:rsidRPr="00B60265" w:rsidRDefault="008A4F6F" w:rsidP="000D4E39">
      <w:pPr>
        <w:pStyle w:val="ww-textoindependiente2"/>
        <w:spacing w:before="120" w:line="240" w:lineRule="auto"/>
        <w:ind w:left="1134"/>
        <w:rPr>
          <w:rFonts w:ascii="Tahoma" w:hAnsi="Tahoma" w:cs="Tahoma"/>
          <w:color w:val="004990"/>
          <w:sz w:val="22"/>
          <w:szCs w:val="22"/>
          <w:lang w:val="es-ES"/>
        </w:rPr>
      </w:pPr>
    </w:p>
    <w:p w14:paraId="06266779" w14:textId="77777777" w:rsidR="000D4E39" w:rsidRPr="00984C8B" w:rsidRDefault="000D4E39" w:rsidP="00623D97">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Garantías Requeridas</w:t>
      </w:r>
    </w:p>
    <w:p w14:paraId="0A5C4827" w14:textId="77777777" w:rsidR="000D4E39" w:rsidRPr="00984C8B" w:rsidRDefault="000D4E39" w:rsidP="000D4E39">
      <w:pPr>
        <w:pStyle w:val="ww-textoindependiente2"/>
        <w:spacing w:before="120" w:line="240" w:lineRule="auto"/>
        <w:ind w:left="567"/>
        <w:rPr>
          <w:rFonts w:ascii="Tahoma" w:hAnsi="Tahoma" w:cs="Tahoma"/>
          <w:i/>
          <w:color w:val="004990"/>
          <w:sz w:val="22"/>
          <w:szCs w:val="22"/>
          <w:lang w:val="es-ES" w:eastAsia="es-ES"/>
        </w:rPr>
      </w:pPr>
      <w:r w:rsidRPr="00984C8B">
        <w:rPr>
          <w:rFonts w:ascii="Tahoma" w:hAnsi="Tahoma" w:cs="Tahoma"/>
          <w:color w:val="004990"/>
          <w:sz w:val="22"/>
          <w:szCs w:val="22"/>
          <w:lang w:val="es-ES" w:eastAsia="es-ES"/>
        </w:rPr>
        <w:t>La(s) empresa(s) adjudicada(s) debe(n) presentar la(s) siguiente(s) garantía(s)</w:t>
      </w:r>
      <w:r w:rsidRPr="00984C8B">
        <w:rPr>
          <w:rFonts w:ascii="Tahoma" w:hAnsi="Tahoma" w:cs="Tahoma"/>
          <w:i/>
          <w:color w:val="004990"/>
          <w:sz w:val="22"/>
          <w:szCs w:val="22"/>
          <w:lang w:val="es-ES" w:eastAsia="es-ES"/>
        </w:rPr>
        <w:t xml:space="preserve">. </w:t>
      </w:r>
    </w:p>
    <w:p w14:paraId="1148C6AE" w14:textId="77777777" w:rsidR="000D4E39" w:rsidRPr="007C6C69" w:rsidRDefault="000D4E39" w:rsidP="00623D97">
      <w:pPr>
        <w:pStyle w:val="Prrafodelista"/>
        <w:numPr>
          <w:ilvl w:val="0"/>
          <w:numId w:val="21"/>
        </w:numPr>
        <w:jc w:val="both"/>
        <w:rPr>
          <w:rFonts w:ascii="Tahoma" w:hAnsi="Tahoma" w:cs="Tahoma"/>
          <w:color w:val="004990"/>
          <w:sz w:val="22"/>
          <w:szCs w:val="22"/>
        </w:rPr>
      </w:pPr>
      <w:r w:rsidRPr="007C6C69">
        <w:rPr>
          <w:rFonts w:ascii="Tahoma" w:hAnsi="Tahoma" w:cs="Tahoma"/>
          <w:color w:val="004990"/>
          <w:sz w:val="22"/>
          <w:szCs w:val="22"/>
        </w:rPr>
        <w:t>Garantía de Cumplimiento de Contrato (Boleta o Póliza</w:t>
      </w:r>
      <w:r w:rsidR="00377385">
        <w:rPr>
          <w:rFonts w:ascii="Tahoma" w:hAnsi="Tahoma" w:cs="Tahoma"/>
          <w:color w:val="004990"/>
          <w:sz w:val="22"/>
          <w:szCs w:val="22"/>
        </w:rPr>
        <w:t xml:space="preserve"> de Caución</w:t>
      </w:r>
      <w:r w:rsidRPr="007C6C69">
        <w:rPr>
          <w:rFonts w:ascii="Tahoma" w:hAnsi="Tahoma" w:cs="Tahoma"/>
          <w:color w:val="004990"/>
          <w:sz w:val="22"/>
          <w:szCs w:val="22"/>
        </w:rPr>
        <w:t>)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w:t>
      </w:r>
      <w:r w:rsidR="00377385">
        <w:rPr>
          <w:rFonts w:ascii="Tahoma" w:hAnsi="Tahoma" w:cs="Tahoma"/>
          <w:color w:val="004990"/>
          <w:sz w:val="22"/>
          <w:szCs w:val="22"/>
        </w:rPr>
        <w:t xml:space="preserve">eriores a la fecha de recepción </w:t>
      </w:r>
      <w:r w:rsidRPr="007C6C69">
        <w:rPr>
          <w:rFonts w:ascii="Tahoma" w:hAnsi="Tahoma" w:cs="Tahoma"/>
          <w:color w:val="004990"/>
          <w:sz w:val="22"/>
          <w:szCs w:val="22"/>
        </w:rPr>
        <w:t xml:space="preserve">del bien o servicio. </w:t>
      </w:r>
    </w:p>
    <w:p w14:paraId="2FFAB1C4" w14:textId="77777777" w:rsidR="000D4E39" w:rsidRPr="00984C8B" w:rsidRDefault="000D4E39" w:rsidP="00623D97">
      <w:pPr>
        <w:pStyle w:val="ww-textoindependiente2"/>
        <w:numPr>
          <w:ilvl w:val="0"/>
          <w:numId w:val="21"/>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de responsabilidad civil anual vigente.</w:t>
      </w:r>
    </w:p>
    <w:p w14:paraId="3F827AA7" w14:textId="77777777" w:rsidR="000D4E39" w:rsidRPr="00984C8B" w:rsidRDefault="000D4E39" w:rsidP="00623D97">
      <w:pPr>
        <w:pStyle w:val="ww-textoindependiente2"/>
        <w:numPr>
          <w:ilvl w:val="0"/>
          <w:numId w:val="21"/>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contra accidentes anual vigente, cabe aclarar que cualquier evento que exista de Accidentes al personal a cargo del proveedor adjudicado es netamente su responsabilidad.</w:t>
      </w:r>
    </w:p>
    <w:p w14:paraId="0BA83954" w14:textId="77777777" w:rsidR="000D4E39" w:rsidRPr="00984C8B" w:rsidRDefault="000D4E39" w:rsidP="000D4E39">
      <w:pPr>
        <w:pStyle w:val="ww-textoindependiente2"/>
        <w:spacing w:before="120" w:line="240" w:lineRule="auto"/>
        <w:ind w:left="993"/>
        <w:rPr>
          <w:rFonts w:ascii="Tahoma" w:hAnsi="Tahoma" w:cs="Tahoma"/>
          <w:color w:val="004990"/>
          <w:sz w:val="22"/>
          <w:szCs w:val="22"/>
          <w:lang w:val="es-ES"/>
        </w:rPr>
      </w:pPr>
      <w:r w:rsidRPr="00984C8B">
        <w:rPr>
          <w:rFonts w:ascii="Tahoma" w:hAnsi="Tahoma" w:cs="Tahoma"/>
          <w:color w:val="004990"/>
          <w:sz w:val="22"/>
          <w:szCs w:val="22"/>
          <w:lang w:val="es-ES"/>
        </w:rPr>
        <w:t>La boleta deberá ser emitida por una entidad bancaria de Bolivia legalmente establecida y que cuenten con la autorización de operación emitida por la Autoridad reguladora correspondiente.</w:t>
      </w:r>
    </w:p>
    <w:p w14:paraId="4FAC0B21" w14:textId="77777777" w:rsidR="000D4E39" w:rsidRPr="00E35168" w:rsidRDefault="000D4E39" w:rsidP="00623D97">
      <w:pPr>
        <w:numPr>
          <w:ilvl w:val="0"/>
          <w:numId w:val="8"/>
        </w:numPr>
        <w:spacing w:before="120"/>
        <w:ind w:left="567" w:hanging="567"/>
        <w:jc w:val="both"/>
        <w:rPr>
          <w:rFonts w:ascii="Tahoma" w:hAnsi="Tahoma" w:cs="Tahoma"/>
          <w:b/>
          <w:color w:val="004990"/>
          <w:sz w:val="28"/>
          <w:szCs w:val="28"/>
          <w:lang w:eastAsia="en-US" w:bidi="en-US"/>
        </w:rPr>
      </w:pPr>
      <w:r w:rsidRPr="00E35168">
        <w:rPr>
          <w:rFonts w:ascii="Tahoma" w:hAnsi="Tahoma" w:cs="Tahoma"/>
          <w:b/>
          <w:color w:val="004990"/>
          <w:sz w:val="28"/>
          <w:szCs w:val="28"/>
          <w:lang w:eastAsia="en-US" w:bidi="en-US"/>
        </w:rPr>
        <w:t>Apertura de sobres</w:t>
      </w:r>
    </w:p>
    <w:p w14:paraId="1633D2FF" w14:textId="77777777" w:rsidR="000D4E39" w:rsidRDefault="000D4E39" w:rsidP="000D4E39">
      <w:pPr>
        <w:pStyle w:val="ww-textoindependiente2"/>
        <w:spacing w:before="120" w:line="240" w:lineRule="auto"/>
        <w:ind w:left="567"/>
        <w:rPr>
          <w:rFonts w:ascii="Tahoma" w:hAnsi="Tahoma" w:cs="Tahoma"/>
          <w:color w:val="004990"/>
          <w:sz w:val="22"/>
          <w:szCs w:val="22"/>
          <w:lang w:val="es-ES"/>
        </w:rPr>
      </w:pPr>
      <w:r w:rsidRPr="00CA780E">
        <w:rPr>
          <w:rFonts w:ascii="Tahoma" w:hAnsi="Tahoma" w:cs="Tahoma"/>
          <w:color w:val="004990"/>
          <w:sz w:val="22"/>
          <w:szCs w:val="22"/>
          <w:lang w:val="es-ES"/>
        </w:rPr>
        <w:t>Se realizará simultáneamente la apertura de los sobres A y B, bajo las condiciones establecid</w:t>
      </w:r>
      <w:r w:rsidR="00034929">
        <w:rPr>
          <w:rFonts w:ascii="Tahoma" w:hAnsi="Tahoma" w:cs="Tahoma"/>
          <w:color w:val="004990"/>
          <w:sz w:val="22"/>
          <w:szCs w:val="22"/>
          <w:lang w:val="es-ES"/>
        </w:rPr>
        <w:t>as en los numerales 7.1, 7.2.</w:t>
      </w:r>
    </w:p>
    <w:p w14:paraId="5D324A97" w14:textId="77777777" w:rsidR="000D4E39" w:rsidRDefault="000D4E39" w:rsidP="000D4E39">
      <w:pPr>
        <w:pStyle w:val="ww-textoindependiente2"/>
        <w:spacing w:line="240" w:lineRule="auto"/>
        <w:ind w:left="567"/>
        <w:rPr>
          <w:rFonts w:ascii="Tahoma" w:hAnsi="Tahoma" w:cs="Tahoma"/>
          <w:color w:val="004990"/>
          <w:sz w:val="22"/>
          <w:szCs w:val="22"/>
          <w:lang w:val="es-ES"/>
        </w:rPr>
      </w:pPr>
    </w:p>
    <w:p w14:paraId="6D646768" w14:textId="77777777" w:rsidR="000D4E39" w:rsidRPr="00474BAE" w:rsidRDefault="000D4E39" w:rsidP="000D4E39">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14:paraId="3FDFF7D8" w14:textId="77777777" w:rsidR="000D4E39" w:rsidRPr="00474BAE" w:rsidRDefault="000D4E39" w:rsidP="000D4E39">
      <w:pPr>
        <w:pStyle w:val="ww-textoindependiente2"/>
        <w:spacing w:line="240" w:lineRule="auto"/>
        <w:ind w:left="567"/>
        <w:rPr>
          <w:rFonts w:ascii="Tahoma" w:hAnsi="Tahoma" w:cs="Tahoma"/>
          <w:color w:val="004990"/>
          <w:sz w:val="22"/>
          <w:szCs w:val="22"/>
          <w:lang w:val="es-ES"/>
        </w:rPr>
      </w:pPr>
    </w:p>
    <w:p w14:paraId="0E33E513" w14:textId="77777777" w:rsidR="000D4E39" w:rsidRDefault="000D4E39" w:rsidP="000D4E39">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forma interna, posterior la apertura de los sobres A y B se procede a la apertura de los sobres C de los oferentes habilitados en el sobre A y B, bajo las condiciones establecidas en los numerales 7.3.</w:t>
      </w:r>
    </w:p>
    <w:p w14:paraId="77E7C7F1" w14:textId="77777777" w:rsidR="0052691A" w:rsidRDefault="0052691A" w:rsidP="000D4E39">
      <w:pPr>
        <w:pStyle w:val="ww-textoindependiente2"/>
        <w:spacing w:line="240" w:lineRule="auto"/>
        <w:ind w:left="567"/>
        <w:rPr>
          <w:rFonts w:ascii="Tahoma" w:hAnsi="Tahoma" w:cs="Tahoma"/>
          <w:color w:val="004990"/>
          <w:sz w:val="22"/>
          <w:szCs w:val="22"/>
          <w:lang w:val="es-ES"/>
        </w:rPr>
      </w:pPr>
    </w:p>
    <w:p w14:paraId="11EE51AE" w14:textId="77777777" w:rsidR="000D4E39" w:rsidRPr="00984C8B" w:rsidRDefault="000D4E39" w:rsidP="00623D97">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Evaluación y Calificación de las Ofertas (Sesión reservada)</w:t>
      </w:r>
    </w:p>
    <w:p w14:paraId="7EC02DB0" w14:textId="77777777" w:rsidR="000D4E39" w:rsidRPr="00984C8B" w:rsidRDefault="000D4E39" w:rsidP="000D4E39">
      <w:pPr>
        <w:pStyle w:val="ww-textoindependiente2"/>
        <w:spacing w:before="120" w:line="240" w:lineRule="auto"/>
        <w:ind w:left="567"/>
        <w:rPr>
          <w:rFonts w:ascii="Tahoma" w:hAnsi="Tahoma" w:cs="Tahoma"/>
          <w:color w:val="004990"/>
          <w:sz w:val="22"/>
          <w:szCs w:val="22"/>
          <w:lang w:val="es-ES"/>
        </w:rPr>
      </w:pPr>
      <w:r w:rsidRPr="00984C8B">
        <w:rPr>
          <w:rFonts w:ascii="Tahoma" w:hAnsi="Tahoma" w:cs="Tahoma"/>
          <w:color w:val="004990"/>
          <w:sz w:val="22"/>
          <w:szCs w:val="22"/>
          <w:lang w:val="es-ES"/>
        </w:rPr>
        <w:t>La evaluación y calificación de las ofertas está a cargo de la Comisión Calificadora conformada por funcionarios de Entel S.A. y asesores que ésta designe, siendo nominada con anterioridad a la apertura de sobres.</w:t>
      </w:r>
      <w:r>
        <w:rPr>
          <w:rFonts w:ascii="Tahoma" w:hAnsi="Tahoma" w:cs="Tahoma"/>
          <w:color w:val="004990"/>
          <w:sz w:val="22"/>
          <w:szCs w:val="22"/>
          <w:lang w:val="es-ES"/>
        </w:rPr>
        <w:t xml:space="preserve"> </w:t>
      </w:r>
    </w:p>
    <w:p w14:paraId="2DA5C2F5" w14:textId="77777777" w:rsidR="000D4E39" w:rsidRPr="00984C8B" w:rsidRDefault="000D4E39" w:rsidP="00623D97">
      <w:pPr>
        <w:numPr>
          <w:ilvl w:val="1"/>
          <w:numId w:val="8"/>
        </w:numPr>
        <w:tabs>
          <w:tab w:val="left" w:pos="1134"/>
        </w:tabs>
        <w:spacing w:before="120"/>
        <w:ind w:left="567" w:firstLine="0"/>
        <w:jc w:val="both"/>
        <w:rPr>
          <w:rFonts w:ascii="Tahoma" w:hAnsi="Tahoma" w:cs="Tahoma"/>
          <w:color w:val="004990"/>
          <w:sz w:val="22"/>
          <w:szCs w:val="22"/>
          <w:lang w:val="es-BO"/>
        </w:rPr>
      </w:pPr>
      <w:r w:rsidRPr="00984C8B">
        <w:rPr>
          <w:rFonts w:ascii="Tahoma" w:hAnsi="Tahoma" w:cs="Tahoma"/>
          <w:b/>
          <w:color w:val="004990"/>
          <w:sz w:val="22"/>
          <w:szCs w:val="22"/>
          <w:u w:val="single"/>
        </w:rPr>
        <w:lastRenderedPageBreak/>
        <w:t>Sobre A - Documentos Administrativos</w:t>
      </w:r>
      <w:r w:rsidRPr="00984C8B">
        <w:rPr>
          <w:rFonts w:ascii="Tahoma" w:hAnsi="Tahoma" w:cs="Tahoma"/>
          <w:b/>
          <w:color w:val="004990"/>
          <w:sz w:val="22"/>
          <w:szCs w:val="22"/>
        </w:rPr>
        <w:t>:</w:t>
      </w:r>
      <w:r w:rsidRPr="00984C8B">
        <w:rPr>
          <w:rFonts w:ascii="Tahoma" w:hAnsi="Tahoma" w:cs="Tahoma"/>
          <w:color w:val="004990"/>
          <w:sz w:val="22"/>
          <w:szCs w:val="22"/>
          <w:lang w:val="es-BO"/>
        </w:rPr>
        <w:t xml:space="preserve"> La evaluación de los documentos se realiza en </w:t>
      </w:r>
      <w:r w:rsidR="00E248C0">
        <w:rPr>
          <w:rFonts w:ascii="Tahoma" w:hAnsi="Tahoma" w:cs="Tahoma"/>
          <w:color w:val="004990"/>
          <w:sz w:val="22"/>
          <w:szCs w:val="22"/>
          <w:lang w:val="es-BO"/>
        </w:rPr>
        <w:t>un</w:t>
      </w:r>
      <w:r w:rsidRPr="00984C8B">
        <w:rPr>
          <w:rFonts w:ascii="Tahoma" w:hAnsi="Tahoma" w:cs="Tahoma"/>
          <w:color w:val="004990"/>
          <w:sz w:val="22"/>
          <w:szCs w:val="22"/>
          <w:lang w:val="es-BO"/>
        </w:rPr>
        <w:t xml:space="preserve"> (</w:t>
      </w:r>
      <w:r w:rsidR="00E248C0">
        <w:rPr>
          <w:rFonts w:ascii="Tahoma" w:hAnsi="Tahoma" w:cs="Tahoma"/>
          <w:color w:val="004990"/>
          <w:sz w:val="22"/>
          <w:szCs w:val="22"/>
          <w:lang w:val="es-BO"/>
        </w:rPr>
        <w:t>1</w:t>
      </w:r>
      <w:r w:rsidRPr="00984C8B">
        <w:rPr>
          <w:rFonts w:ascii="Tahoma" w:hAnsi="Tahoma" w:cs="Tahoma"/>
          <w:color w:val="004990"/>
          <w:sz w:val="22"/>
          <w:szCs w:val="22"/>
          <w:lang w:val="es-BO"/>
        </w:rPr>
        <w:t xml:space="preserve">) día </w:t>
      </w:r>
      <w:r w:rsidR="00034929">
        <w:rPr>
          <w:rFonts w:ascii="Tahoma" w:hAnsi="Tahoma" w:cs="Tahoma"/>
          <w:color w:val="004990"/>
          <w:sz w:val="22"/>
          <w:szCs w:val="22"/>
          <w:lang w:val="es-BO"/>
        </w:rPr>
        <w:t xml:space="preserve"> hábil </w:t>
      </w:r>
      <w:r w:rsidRPr="00984C8B">
        <w:rPr>
          <w:rFonts w:ascii="Tahoma" w:hAnsi="Tahoma" w:cs="Tahoma"/>
          <w:color w:val="004990"/>
          <w:sz w:val="22"/>
          <w:szCs w:val="22"/>
          <w:lang w:val="es-BO"/>
        </w:rPr>
        <w:t>y comprende el análisis de los siguientes aspectos:</w:t>
      </w:r>
    </w:p>
    <w:p w14:paraId="4B34FAF5" w14:textId="77777777" w:rsidR="000D4E39" w:rsidRPr="00984C8B" w:rsidRDefault="000D4E39" w:rsidP="00623D97">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Verificación de documentos solicitados, de acuerdo al sistema “Cumple” o “No Cumple”.</w:t>
      </w:r>
    </w:p>
    <w:p w14:paraId="4A8C6D8F" w14:textId="77777777" w:rsidR="000D4E39" w:rsidRPr="00984C8B" w:rsidRDefault="000D4E39" w:rsidP="00623D97">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Habilitación de propuestas en función a aspectos legales, bajo criterios de errores subsanables y no subsanables, detallados en el Anexo No. 1 – Condiciones Generales del Proceso de Contratación.</w:t>
      </w:r>
    </w:p>
    <w:p w14:paraId="0853D7A7" w14:textId="77777777" w:rsidR="000D4E39" w:rsidRPr="00984C8B" w:rsidRDefault="000D4E39" w:rsidP="000D4E39">
      <w:pPr>
        <w:pStyle w:val="ww-textoindependiente2"/>
        <w:spacing w:before="120" w:line="240" w:lineRule="auto"/>
        <w:ind w:left="1134"/>
        <w:rPr>
          <w:rFonts w:ascii="Tahoma" w:hAnsi="Tahoma" w:cs="Tahoma"/>
          <w:color w:val="004990"/>
          <w:sz w:val="22"/>
          <w:szCs w:val="22"/>
          <w:lang w:val="es-ES" w:eastAsia="es-ES"/>
        </w:rPr>
      </w:pPr>
      <w:r w:rsidRPr="00984C8B">
        <w:rPr>
          <w:rFonts w:ascii="Tahoma" w:hAnsi="Tahoma" w:cs="Tahoma"/>
          <w:color w:val="004990"/>
          <w:sz w:val="22"/>
          <w:szCs w:val="22"/>
          <w:lang w:val="es-ES" w:eastAsia="es-ES"/>
        </w:rPr>
        <w:t>El cumplimiento del 100% de los aspectos (considera la presencia de errores subsanables), habilitará al proponente para la apertura del sobre B y sobre C.</w:t>
      </w:r>
    </w:p>
    <w:p w14:paraId="1384C6D6" w14:textId="77777777" w:rsidR="000D4E39" w:rsidRPr="00984C8B" w:rsidRDefault="000D4E39" w:rsidP="00623D97">
      <w:pPr>
        <w:numPr>
          <w:ilvl w:val="1"/>
          <w:numId w:val="8"/>
        </w:numPr>
        <w:tabs>
          <w:tab w:val="left" w:pos="1134"/>
        </w:tabs>
        <w:spacing w:before="120"/>
        <w:ind w:left="1134" w:hanging="567"/>
        <w:jc w:val="both"/>
        <w:rPr>
          <w:rFonts w:ascii="Tahoma" w:hAnsi="Tahoma" w:cs="Tahoma"/>
          <w:color w:val="004990"/>
          <w:sz w:val="22"/>
          <w:szCs w:val="22"/>
        </w:rPr>
      </w:pPr>
      <w:r w:rsidRPr="00984C8B">
        <w:rPr>
          <w:rFonts w:ascii="Tahoma" w:hAnsi="Tahoma" w:cs="Tahoma"/>
          <w:b/>
          <w:color w:val="004990"/>
          <w:sz w:val="22"/>
          <w:szCs w:val="22"/>
          <w:u w:val="single"/>
          <w:lang w:eastAsia="en-US"/>
        </w:rPr>
        <w:t>Sobre B - Propuesta Técnica</w:t>
      </w:r>
      <w:r w:rsidRPr="00984C8B">
        <w:rPr>
          <w:rFonts w:ascii="Tahoma" w:hAnsi="Tahoma" w:cs="Tahoma"/>
          <w:b/>
          <w:color w:val="004990"/>
          <w:sz w:val="22"/>
          <w:szCs w:val="22"/>
          <w:lang w:eastAsia="en-US"/>
        </w:rPr>
        <w:t>:</w:t>
      </w:r>
      <w:r w:rsidRPr="00984C8B">
        <w:rPr>
          <w:rFonts w:ascii="Tahoma" w:hAnsi="Tahoma" w:cs="Tahoma"/>
          <w:color w:val="004990"/>
          <w:sz w:val="22"/>
          <w:szCs w:val="22"/>
        </w:rPr>
        <w:t xml:space="preserve"> A esta evaluación ingresan las propuestas habilitadas en la apertura del sobre A y se realiza sobre una ponderación del cien (100) por ciento. El proceso comprende:</w:t>
      </w:r>
    </w:p>
    <w:p w14:paraId="67CCB6D0" w14:textId="77777777" w:rsidR="000D4E39" w:rsidRPr="00984C8B" w:rsidRDefault="000D4E39" w:rsidP="00623D97">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Entrega del Sobre B a la Comisión técnica por tres (3) días</w:t>
      </w:r>
      <w:r w:rsidR="00034929">
        <w:rPr>
          <w:rFonts w:ascii="Tahoma" w:hAnsi="Tahoma" w:cs="Tahoma"/>
          <w:color w:val="004990"/>
          <w:sz w:val="22"/>
          <w:szCs w:val="22"/>
        </w:rPr>
        <w:t xml:space="preserve"> </w:t>
      </w:r>
      <w:r w:rsidRPr="00984C8B">
        <w:rPr>
          <w:rFonts w:ascii="Tahoma" w:hAnsi="Tahoma" w:cs="Tahoma"/>
          <w:color w:val="004990"/>
          <w:sz w:val="22"/>
          <w:szCs w:val="22"/>
        </w:rPr>
        <w:t>para la</w:t>
      </w:r>
      <w:r>
        <w:rPr>
          <w:rFonts w:ascii="Tahoma" w:hAnsi="Tahoma" w:cs="Tahoma"/>
          <w:color w:val="004990"/>
          <w:sz w:val="22"/>
          <w:szCs w:val="22"/>
        </w:rPr>
        <w:t xml:space="preserve"> </w:t>
      </w:r>
      <w:r w:rsidRPr="00984C8B">
        <w:rPr>
          <w:rFonts w:ascii="Tahoma" w:hAnsi="Tahoma" w:cs="Tahoma"/>
          <w:color w:val="004990"/>
          <w:sz w:val="22"/>
          <w:szCs w:val="22"/>
        </w:rPr>
        <w:t xml:space="preserve">evaluación correspondiente. </w:t>
      </w:r>
    </w:p>
    <w:p w14:paraId="338E36CF" w14:textId="77777777" w:rsidR="000D4E39" w:rsidRPr="00984C8B" w:rsidRDefault="000D4E39" w:rsidP="00623D97">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Análisis racional de los requerimientos técnicos, calificados bajo el sistema “Cumple” o “No Cumple” según éstos sean mandatorios y/o calificables. (Parte II).</w:t>
      </w:r>
      <w:r>
        <w:rPr>
          <w:rFonts w:ascii="Tahoma" w:hAnsi="Tahoma" w:cs="Tahoma"/>
          <w:color w:val="004990"/>
          <w:sz w:val="22"/>
          <w:szCs w:val="22"/>
        </w:rPr>
        <w:t xml:space="preserve"> </w:t>
      </w:r>
    </w:p>
    <w:p w14:paraId="71D97697" w14:textId="77777777" w:rsidR="000D4E39" w:rsidRPr="00984C8B" w:rsidRDefault="000D4E39" w:rsidP="00623D97">
      <w:pPr>
        <w:numPr>
          <w:ilvl w:val="0"/>
          <w:numId w:val="22"/>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Mandatorios: Son los requerimientos funcionales, técnicos y de implementación. Su ca</w:t>
      </w:r>
      <w:r>
        <w:rPr>
          <w:rFonts w:ascii="Tahoma" w:hAnsi="Tahoma" w:cs="Tahoma"/>
          <w:color w:val="004990"/>
          <w:sz w:val="22"/>
          <w:szCs w:val="22"/>
        </w:rPr>
        <w:t xml:space="preserve">lificación corresponde al </w:t>
      </w:r>
      <w:r w:rsidR="00BA20F3">
        <w:rPr>
          <w:rFonts w:ascii="Tahoma" w:hAnsi="Tahoma" w:cs="Tahoma"/>
          <w:color w:val="004990"/>
          <w:sz w:val="22"/>
          <w:szCs w:val="22"/>
        </w:rPr>
        <w:t xml:space="preserve">setenta </w:t>
      </w:r>
      <w:r>
        <w:rPr>
          <w:rFonts w:ascii="Tahoma" w:hAnsi="Tahoma" w:cs="Tahoma"/>
          <w:color w:val="004990"/>
          <w:sz w:val="22"/>
          <w:szCs w:val="22"/>
        </w:rPr>
        <w:t>(</w:t>
      </w:r>
      <w:r w:rsidR="00BA20F3">
        <w:rPr>
          <w:rFonts w:ascii="Tahoma" w:hAnsi="Tahoma" w:cs="Tahoma"/>
          <w:color w:val="004990"/>
          <w:sz w:val="22"/>
          <w:szCs w:val="22"/>
        </w:rPr>
        <w:t>70</w:t>
      </w:r>
      <w:r w:rsidRPr="00984C8B">
        <w:rPr>
          <w:rFonts w:ascii="Tahoma" w:hAnsi="Tahoma" w:cs="Tahoma"/>
          <w:color w:val="004990"/>
          <w:sz w:val="22"/>
          <w:szCs w:val="22"/>
        </w:rPr>
        <w:t>) por ciento del total de la calificación cuando existan criterios calificables, caso contrario su calificación corresponde al cien (100) por ciento. Solamente se habilitan a la siguiente etapa los proponentes que cumplan con todos los criterios mandatorios.</w:t>
      </w:r>
    </w:p>
    <w:p w14:paraId="3EA7856D" w14:textId="77777777" w:rsidR="000D4E39" w:rsidRPr="00984C8B" w:rsidRDefault="000D4E39" w:rsidP="00623D97">
      <w:pPr>
        <w:numPr>
          <w:ilvl w:val="0"/>
          <w:numId w:val="22"/>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Calificables: Son los criterios no excluyentes que brindan un valor agregado a la oferta de cada proponente, calificados s</w:t>
      </w:r>
      <w:r>
        <w:rPr>
          <w:rFonts w:ascii="Tahoma" w:hAnsi="Tahoma" w:cs="Tahoma"/>
          <w:color w:val="004990"/>
          <w:sz w:val="22"/>
          <w:szCs w:val="22"/>
        </w:rPr>
        <w:t xml:space="preserve">obre un porcentaje de </w:t>
      </w:r>
      <w:r w:rsidR="00BA20F3">
        <w:rPr>
          <w:rFonts w:ascii="Tahoma" w:hAnsi="Tahoma" w:cs="Tahoma"/>
          <w:color w:val="004990"/>
          <w:sz w:val="22"/>
          <w:szCs w:val="22"/>
        </w:rPr>
        <w:t xml:space="preserve">treinta </w:t>
      </w:r>
      <w:r>
        <w:rPr>
          <w:rFonts w:ascii="Tahoma" w:hAnsi="Tahoma" w:cs="Tahoma"/>
          <w:color w:val="004990"/>
          <w:sz w:val="22"/>
          <w:szCs w:val="22"/>
        </w:rPr>
        <w:t>(</w:t>
      </w:r>
      <w:r w:rsidR="00BA20F3">
        <w:rPr>
          <w:rFonts w:ascii="Tahoma" w:hAnsi="Tahoma" w:cs="Tahoma"/>
          <w:color w:val="004990"/>
          <w:sz w:val="22"/>
          <w:szCs w:val="22"/>
        </w:rPr>
        <w:t>3</w:t>
      </w:r>
      <w:r w:rsidR="00BA20F3" w:rsidRPr="00984C8B">
        <w:rPr>
          <w:rFonts w:ascii="Tahoma" w:hAnsi="Tahoma" w:cs="Tahoma"/>
          <w:color w:val="004990"/>
          <w:sz w:val="22"/>
          <w:szCs w:val="22"/>
        </w:rPr>
        <w:t>0</w:t>
      </w:r>
      <w:r w:rsidRPr="00984C8B">
        <w:rPr>
          <w:rFonts w:ascii="Tahoma" w:hAnsi="Tahoma" w:cs="Tahoma"/>
          <w:color w:val="004990"/>
          <w:sz w:val="22"/>
          <w:szCs w:val="22"/>
        </w:rPr>
        <w:t>) por ciento.</w:t>
      </w:r>
      <w:r>
        <w:rPr>
          <w:rFonts w:ascii="Tahoma" w:hAnsi="Tahoma" w:cs="Tahoma"/>
          <w:color w:val="004990"/>
          <w:sz w:val="22"/>
          <w:szCs w:val="22"/>
        </w:rPr>
        <w:t xml:space="preserve"> </w:t>
      </w:r>
    </w:p>
    <w:p w14:paraId="3BB68921" w14:textId="77777777" w:rsidR="000D4E39" w:rsidRPr="00984C8B" w:rsidRDefault="000D4E39" w:rsidP="000D4E39">
      <w:pPr>
        <w:pStyle w:val="ww-textoindependiente2"/>
        <w:spacing w:before="120" w:line="240" w:lineRule="auto"/>
        <w:ind w:left="1134"/>
        <w:rPr>
          <w:rFonts w:ascii="Tahoma" w:hAnsi="Tahoma" w:cs="Tahoma"/>
          <w:color w:val="004990"/>
          <w:sz w:val="22"/>
          <w:szCs w:val="22"/>
          <w:lang w:val="es-ES" w:bidi="en-US"/>
        </w:rPr>
      </w:pPr>
      <w:r w:rsidRPr="00984C8B">
        <w:rPr>
          <w:rFonts w:ascii="Tahoma" w:hAnsi="Tahoma" w:cs="Tahoma"/>
          <w:color w:val="004990"/>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64B78B5B" w14:textId="77777777" w:rsidR="000D4E39" w:rsidRPr="00E35168" w:rsidRDefault="000D4E39" w:rsidP="00623D97">
      <w:pPr>
        <w:numPr>
          <w:ilvl w:val="1"/>
          <w:numId w:val="8"/>
        </w:numPr>
        <w:tabs>
          <w:tab w:val="left" w:pos="1134"/>
        </w:tabs>
        <w:spacing w:before="120"/>
        <w:ind w:left="1134" w:hanging="567"/>
        <w:jc w:val="both"/>
        <w:rPr>
          <w:rFonts w:ascii="Tahoma" w:hAnsi="Tahoma" w:cs="Tahoma"/>
          <w:b/>
          <w:color w:val="004990"/>
          <w:sz w:val="22"/>
          <w:szCs w:val="22"/>
        </w:rPr>
      </w:pPr>
      <w:r w:rsidRPr="00984C8B">
        <w:rPr>
          <w:rFonts w:ascii="Tahoma" w:hAnsi="Tahoma" w:cs="Tahoma"/>
          <w:b/>
          <w:color w:val="004990"/>
          <w:sz w:val="22"/>
          <w:szCs w:val="22"/>
          <w:u w:val="single"/>
        </w:rPr>
        <w:t>Sobre C - Propuesta Económica:</w:t>
      </w:r>
      <w:r w:rsidRPr="00984C8B">
        <w:rPr>
          <w:rFonts w:ascii="Tahoma" w:hAnsi="Tahoma" w:cs="Tahoma"/>
          <w:color w:val="004990"/>
          <w:sz w:val="22"/>
          <w:szCs w:val="22"/>
        </w:rPr>
        <w:t xml:space="preserve"> Habiéndose superado la Evaluación Técnica, el criterio de calificación económico es el de Menor Costo. Para tal efecto los responsables de la Evaluación Económica tienen </w:t>
      </w:r>
      <w:r w:rsidR="00034929">
        <w:rPr>
          <w:rFonts w:ascii="Tahoma" w:hAnsi="Tahoma" w:cs="Tahoma"/>
          <w:color w:val="004990"/>
          <w:sz w:val="22"/>
          <w:szCs w:val="22"/>
        </w:rPr>
        <w:t xml:space="preserve">tres (3) </w:t>
      </w:r>
      <w:r w:rsidRPr="00984C8B">
        <w:rPr>
          <w:rFonts w:ascii="Tahoma" w:hAnsi="Tahoma" w:cs="Tahoma"/>
          <w:color w:val="004990"/>
          <w:sz w:val="22"/>
          <w:szCs w:val="22"/>
        </w:rPr>
        <w:t>días hábiles para presentar sus resultados.</w:t>
      </w:r>
    </w:p>
    <w:p w14:paraId="706A1020" w14:textId="77777777" w:rsidR="000D4E39" w:rsidRPr="00984C8B" w:rsidRDefault="000D4E39" w:rsidP="00623D97">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Calificación Final:</w:t>
      </w:r>
    </w:p>
    <w:p w14:paraId="2FF9954F" w14:textId="77777777" w:rsidR="006D3780" w:rsidRPr="00612D42" w:rsidRDefault="000D4E39" w:rsidP="008531D9">
      <w:pPr>
        <w:spacing w:before="120"/>
        <w:ind w:left="1134"/>
        <w:jc w:val="both"/>
        <w:rPr>
          <w:rFonts w:ascii="Tahoma" w:hAnsi="Tahoma" w:cs="Tahoma"/>
          <w:color w:val="004990"/>
          <w:sz w:val="22"/>
          <w:szCs w:val="22"/>
        </w:rPr>
      </w:pPr>
      <w:r w:rsidRPr="00612D42">
        <w:rPr>
          <w:rFonts w:ascii="Tahoma" w:hAnsi="Tahoma" w:cs="Tahoma"/>
          <w:color w:val="004990"/>
          <w:sz w:val="22"/>
          <w:szCs w:val="22"/>
        </w:rPr>
        <w:t>Es el resultado del promedio ponderado de las calificaciones obtenidas en la propuesta técnica y la propuesta económica.</w:t>
      </w:r>
    </w:p>
    <w:p w14:paraId="14E1D0F1" w14:textId="77777777" w:rsidR="000D4E39" w:rsidRPr="00984C8B" w:rsidRDefault="000D4E39" w:rsidP="00623D97">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Adjudicación:</w:t>
      </w:r>
    </w:p>
    <w:p w14:paraId="36196DD7" w14:textId="77777777" w:rsidR="000D4E39" w:rsidRPr="00984C8B" w:rsidRDefault="000D4E39" w:rsidP="000D4E39">
      <w:pPr>
        <w:spacing w:before="120"/>
        <w:ind w:left="1134"/>
        <w:jc w:val="both"/>
        <w:rPr>
          <w:rFonts w:ascii="Tahoma" w:hAnsi="Tahoma" w:cs="Tahoma"/>
          <w:color w:val="004990"/>
          <w:sz w:val="22"/>
          <w:szCs w:val="22"/>
        </w:rPr>
      </w:pPr>
      <w:r w:rsidRPr="00984C8B">
        <w:rPr>
          <w:rFonts w:ascii="Tahoma" w:hAnsi="Tahoma" w:cs="Tahoma"/>
          <w:color w:val="004990"/>
          <w:sz w:val="22"/>
          <w:szCs w:val="22"/>
        </w:rPr>
        <w:t>Una vez emitido el informe final, en los casos que corresponda, se procederá con el envío de la carta de adjudicación al proponente adjudicado y al envío de la carta de no adjudicación a los demás proponentes.</w:t>
      </w:r>
    </w:p>
    <w:p w14:paraId="0897A51B" w14:textId="77777777" w:rsidR="000D4E39" w:rsidRDefault="000D4E39" w:rsidP="000D4E39">
      <w:pPr>
        <w:spacing w:before="120"/>
        <w:ind w:left="1134"/>
        <w:jc w:val="both"/>
        <w:rPr>
          <w:rFonts w:ascii="Tahoma" w:hAnsi="Tahoma" w:cs="Tahoma"/>
          <w:color w:val="004990"/>
          <w:sz w:val="22"/>
          <w:szCs w:val="22"/>
        </w:rPr>
      </w:pPr>
      <w:r w:rsidRPr="00984C8B">
        <w:rPr>
          <w:rFonts w:ascii="Tahoma" w:hAnsi="Tahoma" w:cs="Tahoma"/>
          <w:color w:val="004990"/>
          <w:sz w:val="22"/>
          <w:szCs w:val="22"/>
        </w:rPr>
        <w:lastRenderedPageBreak/>
        <w:t>El o los proponentes adjudicados Nacionales</w:t>
      </w:r>
      <w:r>
        <w:rPr>
          <w:rFonts w:ascii="Tahoma" w:hAnsi="Tahoma" w:cs="Tahoma"/>
          <w:color w:val="004990"/>
          <w:sz w:val="22"/>
          <w:szCs w:val="22"/>
        </w:rPr>
        <w:t xml:space="preserve"> </w:t>
      </w:r>
      <w:r w:rsidRPr="00984C8B">
        <w:rPr>
          <w:rFonts w:ascii="Tahoma" w:hAnsi="Tahoma" w:cs="Tahoma"/>
          <w:color w:val="004990"/>
          <w:sz w:val="22"/>
          <w:szCs w:val="22"/>
        </w:rPr>
        <w:t xml:space="preserve">contarán con un plazo no mayor a cinco </w:t>
      </w:r>
      <w:r w:rsidRPr="00984C8B">
        <w:rPr>
          <w:rFonts w:ascii="Tahoma" w:hAnsi="Tahoma" w:cs="Tahoma"/>
          <w:b/>
          <w:color w:val="004990"/>
          <w:sz w:val="22"/>
          <w:szCs w:val="22"/>
        </w:rPr>
        <w:t>(5) días hábiles</w:t>
      </w:r>
      <w:r w:rsidRPr="00984C8B">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14:paraId="39382B69" w14:textId="77777777" w:rsidR="000D4E39" w:rsidRPr="00984C8B" w:rsidRDefault="000D4E39" w:rsidP="000D4E39">
      <w:pPr>
        <w:spacing w:before="120"/>
        <w:ind w:left="1134"/>
        <w:jc w:val="both"/>
        <w:rPr>
          <w:rFonts w:ascii="Tahoma" w:hAnsi="Tahoma" w:cs="Tahoma"/>
          <w:b/>
          <w:color w:val="004990"/>
          <w:sz w:val="22"/>
          <w:szCs w:val="22"/>
        </w:rPr>
      </w:pPr>
      <w:r w:rsidRPr="00984C8B">
        <w:rPr>
          <w:rFonts w:ascii="Tahoma" w:hAnsi="Tahoma" w:cs="Tahoma"/>
          <w:b/>
          <w:color w:val="004990"/>
          <w:sz w:val="22"/>
          <w:szCs w:val="22"/>
        </w:rPr>
        <w:t xml:space="preserve">El incumplimiento a estos plazos y la falta de documentación </w:t>
      </w:r>
      <w:r>
        <w:rPr>
          <w:rFonts w:ascii="Tahoma" w:hAnsi="Tahoma" w:cs="Tahoma"/>
          <w:b/>
          <w:color w:val="004990"/>
          <w:sz w:val="22"/>
          <w:szCs w:val="22"/>
        </w:rPr>
        <w:t xml:space="preserve">con las características requeridas </w:t>
      </w:r>
      <w:r w:rsidRPr="00984C8B">
        <w:rPr>
          <w:rFonts w:ascii="Tahoma" w:hAnsi="Tahoma" w:cs="Tahoma"/>
          <w:b/>
          <w:color w:val="004990"/>
          <w:sz w:val="22"/>
          <w:szCs w:val="22"/>
        </w:rPr>
        <w:t>será causal de desistimiento de la adjudicación y ejecución de la Garantía de Seriedad de Propuesta.</w:t>
      </w:r>
    </w:p>
    <w:p w14:paraId="3AE63283" w14:textId="77777777" w:rsidR="000D4E39" w:rsidRPr="00984C8B" w:rsidRDefault="000D4E39" w:rsidP="00623D97">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Formalización (Documento de Compra):</w:t>
      </w:r>
    </w:p>
    <w:p w14:paraId="2C2C9D7D" w14:textId="77777777" w:rsidR="000D4E39" w:rsidRPr="00984C8B" w:rsidRDefault="000D4E39" w:rsidP="000D4E39">
      <w:pPr>
        <w:spacing w:before="120"/>
        <w:ind w:left="1134"/>
        <w:jc w:val="both"/>
        <w:rPr>
          <w:rFonts w:ascii="Tahoma" w:hAnsi="Tahoma" w:cs="Tahoma"/>
          <w:color w:val="004990"/>
          <w:sz w:val="22"/>
          <w:szCs w:val="22"/>
        </w:rPr>
      </w:pPr>
      <w:r w:rsidRPr="00984C8B">
        <w:rPr>
          <w:rFonts w:ascii="Tahoma" w:hAnsi="Tahoma" w:cs="Tahoma"/>
          <w:color w:val="004990"/>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14:paraId="46A28C57" w14:textId="77777777" w:rsidR="000D4E39" w:rsidRDefault="000D4E39" w:rsidP="000D4E39">
      <w:pPr>
        <w:spacing w:before="120"/>
        <w:ind w:left="1134"/>
        <w:jc w:val="both"/>
        <w:rPr>
          <w:rFonts w:ascii="Tahoma" w:hAnsi="Tahoma" w:cs="Tahoma"/>
          <w:color w:val="004990"/>
          <w:sz w:val="22"/>
          <w:szCs w:val="22"/>
        </w:rPr>
      </w:pPr>
      <w:r w:rsidRPr="00984C8B">
        <w:rPr>
          <w:rFonts w:ascii="Tahoma" w:hAnsi="Tahoma" w:cs="Tahoma"/>
          <w:color w:val="004990"/>
          <w:sz w:val="22"/>
          <w:szCs w:val="22"/>
        </w:rPr>
        <w:t xml:space="preserve">El proponente debe adherirse a los términos y condiciones establecidos en el contrato elaborado por Entel S.A. dichos documentos son parte de este </w:t>
      </w:r>
      <w:r w:rsidR="00034929">
        <w:rPr>
          <w:rFonts w:ascii="Tahoma" w:hAnsi="Tahoma" w:cs="Tahoma"/>
          <w:color w:val="004990"/>
          <w:sz w:val="22"/>
          <w:szCs w:val="22"/>
        </w:rPr>
        <w:t>Términos Básicos de Contratación</w:t>
      </w:r>
      <w:r w:rsidRPr="00984C8B">
        <w:rPr>
          <w:rFonts w:ascii="Tahoma" w:hAnsi="Tahoma" w:cs="Tahoma"/>
          <w:color w:val="004990"/>
          <w:sz w:val="22"/>
          <w:szCs w:val="22"/>
        </w:rPr>
        <w:t>.</w:t>
      </w:r>
    </w:p>
    <w:p w14:paraId="64EECDD4" w14:textId="77777777" w:rsidR="00034929" w:rsidRPr="00984C8B" w:rsidRDefault="00034929" w:rsidP="000D4E39">
      <w:pPr>
        <w:spacing w:before="120"/>
        <w:ind w:left="1134"/>
        <w:jc w:val="both"/>
        <w:rPr>
          <w:rFonts w:ascii="Tahoma" w:hAnsi="Tahoma" w:cs="Tahoma"/>
          <w:color w:val="004990"/>
          <w:sz w:val="22"/>
          <w:szCs w:val="22"/>
        </w:rPr>
      </w:pPr>
      <w:r w:rsidRPr="00034929">
        <w:rPr>
          <w:rFonts w:ascii="Tahoma" w:hAnsi="Tahoma" w:cs="Tahoma"/>
          <w:color w:val="004990"/>
          <w:sz w:val="22"/>
          <w:szCs w:val="22"/>
        </w:rPr>
        <w:t>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72 horas para apersonarse para la firma correspondiente; caso contrario será causal para dejar sin efecto la nota de adjudicación y ejecución de la Garantía de Seriedad de Propuesta, quedando impedido de participar en procesos de ENTEL S.A. por 1 año</w:t>
      </w:r>
      <w:r>
        <w:rPr>
          <w:rFonts w:ascii="Tahoma" w:hAnsi="Tahoma" w:cs="Tahoma"/>
          <w:color w:val="004990"/>
          <w:sz w:val="22"/>
          <w:szCs w:val="22"/>
        </w:rPr>
        <w:t>.</w:t>
      </w:r>
    </w:p>
    <w:p w14:paraId="385B3142" w14:textId="77777777" w:rsidR="000D4E39" w:rsidRPr="00984C8B" w:rsidRDefault="000D4E39" w:rsidP="00623D97">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Documentos que debe Presentar el Proponente</w:t>
      </w:r>
    </w:p>
    <w:p w14:paraId="1D7D7264" w14:textId="77777777" w:rsidR="000D4E39" w:rsidRPr="00984C8B" w:rsidRDefault="000D4E39" w:rsidP="00623D97">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709A2FC1" w14:textId="77777777" w:rsidR="000D4E39" w:rsidRPr="00984C8B" w:rsidRDefault="000D4E39" w:rsidP="00623D97">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6626FF9D" w14:textId="77777777" w:rsidR="000D4E39" w:rsidRPr="00984C8B" w:rsidRDefault="000D4E39" w:rsidP="00623D97">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012917A9" w14:textId="77777777" w:rsidR="000D4E39" w:rsidRPr="00984C8B" w:rsidRDefault="000D4E39" w:rsidP="00623D97">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207D57E8" w14:textId="77777777" w:rsidR="000D4E39" w:rsidRPr="00984C8B" w:rsidRDefault="000D4E39" w:rsidP="00623D97">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03A22AE4" w14:textId="77777777" w:rsidR="000D4E39" w:rsidRPr="00984C8B" w:rsidRDefault="000D4E39" w:rsidP="000D4E39">
      <w:pPr>
        <w:spacing w:before="120"/>
        <w:ind w:left="1134"/>
        <w:jc w:val="both"/>
        <w:rPr>
          <w:rFonts w:ascii="Tahoma" w:hAnsi="Tahoma" w:cs="Tahoma"/>
          <w:color w:val="004990"/>
          <w:sz w:val="22"/>
          <w:szCs w:val="22"/>
        </w:rPr>
      </w:pPr>
      <w:r w:rsidRPr="00984C8B">
        <w:rPr>
          <w:rFonts w:ascii="Tahoma" w:hAnsi="Tahoma" w:cs="Tahoma"/>
          <w:color w:val="004990"/>
          <w:sz w:val="22"/>
          <w:szCs w:val="22"/>
        </w:rPr>
        <w:t xml:space="preserve">La(s) empresa(s) adjudicada(s) debe(n) presentar la siguiente documentación para la elaboración del Documento de Compra: </w:t>
      </w:r>
    </w:p>
    <w:p w14:paraId="7F541001" w14:textId="77777777" w:rsidR="000D4E39" w:rsidRPr="00984C8B" w:rsidRDefault="000D4E39" w:rsidP="00623D97">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56F6EE23" w14:textId="77777777" w:rsidR="000D4E39" w:rsidRPr="00984C8B" w:rsidRDefault="000D4E39" w:rsidP="00623D97">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5A1A8902" w14:textId="77777777" w:rsidR="000D4E39" w:rsidRPr="00984C8B" w:rsidRDefault="000D4E39" w:rsidP="00623D97">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4706F8D4" w14:textId="77777777" w:rsidR="000D4E39" w:rsidRPr="00984C8B" w:rsidRDefault="000D4E39" w:rsidP="00623D97">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7184B474" w14:textId="77777777" w:rsidR="000D4E39" w:rsidRPr="00984C8B" w:rsidRDefault="000D4E39" w:rsidP="00623D97">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0B0BC55F" w14:textId="77777777" w:rsidR="000D4E39" w:rsidRPr="00984C8B" w:rsidRDefault="000D4E39" w:rsidP="00623D97">
      <w:pPr>
        <w:pStyle w:val="Prrafodelista"/>
        <w:numPr>
          <w:ilvl w:val="0"/>
          <w:numId w:val="13"/>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naturales son:</w:t>
      </w:r>
    </w:p>
    <w:p w14:paraId="5D9F9178" w14:textId="77777777" w:rsidR="000D4E39" w:rsidRPr="00984C8B" w:rsidRDefault="000D4E39" w:rsidP="00623D97">
      <w:pPr>
        <w:pStyle w:val="Prrafodelista"/>
        <w:numPr>
          <w:ilvl w:val="1"/>
          <w:numId w:val="13"/>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Cedula de Identidad (fotocopia simple).</w:t>
      </w:r>
    </w:p>
    <w:p w14:paraId="4D9C9F21" w14:textId="77777777" w:rsidR="000D4E39" w:rsidRPr="00984C8B" w:rsidRDefault="000D4E39" w:rsidP="00623D97">
      <w:pPr>
        <w:pStyle w:val="Prrafodelista"/>
        <w:numPr>
          <w:ilvl w:val="1"/>
          <w:numId w:val="13"/>
        </w:numPr>
        <w:tabs>
          <w:tab w:val="left" w:pos="-3261"/>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w:t>
      </w:r>
      <w:r w:rsidR="00034929" w:rsidRPr="00034929">
        <w:rPr>
          <w:rFonts w:ascii="Tahoma" w:hAnsi="Tahoma" w:cs="Tahoma"/>
          <w:color w:val="004990"/>
          <w:sz w:val="22"/>
          <w:szCs w:val="22"/>
        </w:rPr>
        <w:t>TBC (Términos Básicos de Contratación)</w:t>
      </w:r>
      <w:r w:rsidRPr="00984C8B">
        <w:rPr>
          <w:rFonts w:ascii="Tahoma" w:hAnsi="Tahoma" w:cs="Tahoma"/>
          <w:color w:val="004990"/>
          <w:sz w:val="22"/>
          <w:szCs w:val="22"/>
        </w:rPr>
        <w:t xml:space="preserve">. </w:t>
      </w:r>
    </w:p>
    <w:p w14:paraId="0C919C78" w14:textId="77777777" w:rsidR="000D4E39" w:rsidRPr="00984C8B" w:rsidRDefault="000D4E39" w:rsidP="00623D97">
      <w:pPr>
        <w:pStyle w:val="Prrafodelista"/>
        <w:numPr>
          <w:ilvl w:val="0"/>
          <w:numId w:val="13"/>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jurídicas son:</w:t>
      </w:r>
    </w:p>
    <w:p w14:paraId="492C5526" w14:textId="77777777" w:rsidR="000D4E39" w:rsidRPr="00984C8B" w:rsidRDefault="000D4E39" w:rsidP="00623D97">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Copia legalizada de la escritura de Constitución de la Sociedad o firma comercial y con el resellado de inscripción ante FUNDEMPRESA (si corresponde).</w:t>
      </w:r>
    </w:p>
    <w:p w14:paraId="44CB7D6D" w14:textId="77777777" w:rsidR="000D4E39" w:rsidRPr="00984C8B" w:rsidRDefault="000D4E39" w:rsidP="00623D97">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Copia legalizada del Testimonio de Poder del Representante Legal debidamente inscrito ante FUNDEMPRESA (si corresponde).</w:t>
      </w:r>
    </w:p>
    <w:p w14:paraId="4D97AAA5" w14:textId="77777777" w:rsidR="000D4E39" w:rsidRPr="00984C8B" w:rsidRDefault="000D4E39" w:rsidP="00623D97">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Certificado original de actualización de la matrícula de comercio emitido por FUNDEMPRESA vigente.</w:t>
      </w:r>
    </w:p>
    <w:p w14:paraId="4E7A52EF" w14:textId="77777777" w:rsidR="000D4E39" w:rsidRPr="00984C8B" w:rsidRDefault="000D4E39" w:rsidP="00623D97">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w:t>
      </w:r>
      <w:r w:rsidR="00034929" w:rsidRPr="00034929">
        <w:rPr>
          <w:rFonts w:ascii="Tahoma" w:hAnsi="Tahoma" w:cs="Tahoma"/>
          <w:color w:val="004990"/>
          <w:sz w:val="22"/>
          <w:szCs w:val="22"/>
        </w:rPr>
        <w:t>Término Básico de Contratación</w:t>
      </w:r>
      <w:r w:rsidRPr="00984C8B">
        <w:rPr>
          <w:rFonts w:ascii="Tahoma" w:hAnsi="Tahoma" w:cs="Tahoma"/>
          <w:color w:val="004990"/>
          <w:sz w:val="22"/>
          <w:szCs w:val="22"/>
        </w:rPr>
        <w:t xml:space="preserve">. </w:t>
      </w:r>
    </w:p>
    <w:p w14:paraId="45CC703E" w14:textId="77777777" w:rsidR="000D4E39" w:rsidRPr="00984C8B" w:rsidRDefault="000D4E39" w:rsidP="00623D97">
      <w:pPr>
        <w:pStyle w:val="Prrafodelista"/>
        <w:numPr>
          <w:ilvl w:val="1"/>
          <w:numId w:val="14"/>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En el caso de Asociaciones Accidentales, los documentos deberán presentarse diferenciando los que corresponden a la asociación y los que corresponden a cada asociado.</w:t>
      </w:r>
    </w:p>
    <w:p w14:paraId="4EFAD70F" w14:textId="77777777" w:rsidR="000D4E39" w:rsidRPr="00984C8B" w:rsidRDefault="000D4E39" w:rsidP="00623D97">
      <w:pPr>
        <w:pStyle w:val="Prrafodelista"/>
        <w:numPr>
          <w:ilvl w:val="1"/>
          <w:numId w:val="16"/>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lastRenderedPageBreak/>
        <w:t>Documentación conjunta: Debe ser firmada por el Representante Legal de la Asociación Accidental, y es la siguiente:</w:t>
      </w:r>
    </w:p>
    <w:p w14:paraId="081940CE" w14:textId="77777777" w:rsidR="000D4E39" w:rsidRPr="00984C8B" w:rsidRDefault="000D4E39" w:rsidP="00623D97">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4BD7D6F5" w14:textId="77777777" w:rsidR="000D4E39" w:rsidRPr="00984C8B" w:rsidRDefault="000D4E39" w:rsidP="00623D97">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Poder del Representante Legal de la Asociación Accidental, en fotocopia simple, con facultades expresas para presentar propuestas, negociar y suscribir contratos.</w:t>
      </w:r>
    </w:p>
    <w:p w14:paraId="325E50B8" w14:textId="77777777" w:rsidR="000D4E39" w:rsidRPr="00984C8B" w:rsidRDefault="000D4E39" w:rsidP="00623D97">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Propuesta en base al </w:t>
      </w:r>
      <w:r w:rsidR="00034929">
        <w:rPr>
          <w:rFonts w:ascii="Tahoma" w:hAnsi="Tahoma" w:cs="Tahoma"/>
          <w:color w:val="004990"/>
          <w:sz w:val="22"/>
          <w:szCs w:val="22"/>
        </w:rPr>
        <w:t>Término Básico de Contratación</w:t>
      </w:r>
      <w:r w:rsidRPr="00984C8B">
        <w:rPr>
          <w:rFonts w:ascii="Tahoma" w:hAnsi="Tahoma" w:cs="Tahoma"/>
          <w:color w:val="004990"/>
          <w:sz w:val="22"/>
          <w:szCs w:val="22"/>
        </w:rPr>
        <w:t xml:space="preserve"> señalados en el presente documento</w:t>
      </w:r>
    </w:p>
    <w:p w14:paraId="674B62E8" w14:textId="77777777" w:rsidR="000D4E39" w:rsidRPr="00984C8B" w:rsidRDefault="000D4E39" w:rsidP="00623D97">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w:t>
      </w:r>
      <w:r w:rsidR="00034929">
        <w:rPr>
          <w:rFonts w:ascii="Tahoma" w:hAnsi="Tahoma" w:cs="Tahoma"/>
          <w:color w:val="004990"/>
          <w:sz w:val="22"/>
          <w:szCs w:val="22"/>
        </w:rPr>
        <w:t>Término Básico de Contratación</w:t>
      </w:r>
      <w:r w:rsidRPr="00984C8B">
        <w:rPr>
          <w:rFonts w:ascii="Tahoma" w:hAnsi="Tahoma" w:cs="Tahoma"/>
          <w:color w:val="004990"/>
          <w:sz w:val="22"/>
          <w:szCs w:val="22"/>
        </w:rPr>
        <w:t xml:space="preserve">. </w:t>
      </w:r>
    </w:p>
    <w:p w14:paraId="521E43BC" w14:textId="77777777" w:rsidR="000D4E39" w:rsidRPr="00984C8B" w:rsidRDefault="000D4E39" w:rsidP="00623D97">
      <w:pPr>
        <w:pStyle w:val="Prrafodelista"/>
        <w:numPr>
          <w:ilvl w:val="1"/>
          <w:numId w:val="16"/>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independiente: Debe presentarse la siguiente documentación, firmada por el Representante Legal de cada asociado y no por el Representante Legal de la Asociación:</w:t>
      </w:r>
    </w:p>
    <w:p w14:paraId="6E195AE3" w14:textId="77777777" w:rsidR="000D4E39" w:rsidRPr="00984C8B" w:rsidRDefault="000D4E39" w:rsidP="00623D97">
      <w:pPr>
        <w:pStyle w:val="Prrafodelista"/>
        <w:numPr>
          <w:ilvl w:val="0"/>
          <w:numId w:val="17"/>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Poder del Representante Legal, en fotocopia simple. </w:t>
      </w:r>
    </w:p>
    <w:p w14:paraId="5DC09D44" w14:textId="77777777" w:rsidR="000D4E39" w:rsidRPr="00984C8B" w:rsidRDefault="000D4E39" w:rsidP="00623D97">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 de Pago</w:t>
      </w:r>
    </w:p>
    <w:p w14:paraId="415E1BA2" w14:textId="77777777" w:rsidR="001C5713" w:rsidRDefault="001C5713" w:rsidP="000D4E39">
      <w:pPr>
        <w:spacing w:before="120"/>
        <w:ind w:left="1134"/>
        <w:jc w:val="both"/>
        <w:rPr>
          <w:rFonts w:ascii="Tahoma" w:hAnsi="Tahoma" w:cs="Tahoma"/>
          <w:color w:val="004990"/>
          <w:sz w:val="22"/>
          <w:szCs w:val="22"/>
          <w:lang w:val="es-BO"/>
        </w:rPr>
      </w:pPr>
    </w:p>
    <w:p w14:paraId="5256FF33" w14:textId="77777777" w:rsidR="000C4301" w:rsidRPr="000C4301" w:rsidRDefault="000C4301" w:rsidP="000C4301">
      <w:pPr>
        <w:spacing w:before="120"/>
        <w:ind w:left="1134"/>
        <w:jc w:val="both"/>
        <w:rPr>
          <w:rFonts w:ascii="Tahoma" w:hAnsi="Tahoma" w:cs="Tahoma"/>
          <w:color w:val="004990"/>
          <w:sz w:val="22"/>
          <w:szCs w:val="22"/>
          <w:lang w:val="es-BO"/>
        </w:rPr>
      </w:pPr>
      <w:r w:rsidRPr="000C4301">
        <w:rPr>
          <w:rFonts w:ascii="Tahoma" w:hAnsi="Tahoma" w:cs="Tahoma"/>
          <w:color w:val="004990"/>
          <w:sz w:val="22"/>
          <w:szCs w:val="22"/>
          <w:lang w:val="es-BO"/>
        </w:rPr>
        <w:t>La forma de pago será realizada de la siguiente forma:</w:t>
      </w:r>
    </w:p>
    <w:p w14:paraId="6E893033" w14:textId="1F7D85B8" w:rsidR="000D4E39" w:rsidRDefault="00520F29" w:rsidP="00520F29">
      <w:pPr>
        <w:spacing w:before="120"/>
        <w:ind w:left="1134" w:hanging="425"/>
        <w:jc w:val="both"/>
        <w:rPr>
          <w:rFonts w:ascii="Tahoma" w:hAnsi="Tahoma" w:cs="Tahoma"/>
          <w:color w:val="004990"/>
          <w:sz w:val="22"/>
          <w:szCs w:val="22"/>
          <w:lang w:val="es-BO"/>
        </w:rPr>
      </w:pPr>
      <w:r w:rsidRPr="00520F29">
        <w:rPr>
          <w:rFonts w:ascii="Tahoma" w:hAnsi="Tahoma" w:cs="Tahoma"/>
          <w:color w:val="004990"/>
          <w:sz w:val="22"/>
          <w:szCs w:val="22"/>
          <w:lang w:val="es-BO"/>
        </w:rPr>
        <w:t>•</w:t>
      </w:r>
      <w:r w:rsidRPr="00520F29">
        <w:rPr>
          <w:rFonts w:ascii="Tahoma" w:hAnsi="Tahoma" w:cs="Tahoma"/>
          <w:color w:val="004990"/>
          <w:sz w:val="22"/>
          <w:szCs w:val="22"/>
          <w:lang w:val="es-BO"/>
        </w:rPr>
        <w:tab/>
        <w:t>Los pagos</w:t>
      </w:r>
      <w:r w:rsidR="004C6150">
        <w:rPr>
          <w:rFonts w:ascii="Tahoma" w:hAnsi="Tahoma" w:cs="Tahoma"/>
          <w:color w:val="004990"/>
          <w:sz w:val="22"/>
          <w:szCs w:val="22"/>
          <w:lang w:val="es-BO"/>
        </w:rPr>
        <w:t xml:space="preserve"> </w:t>
      </w:r>
      <w:r w:rsidR="004C6150" w:rsidRPr="00520F29">
        <w:rPr>
          <w:rFonts w:ascii="Tahoma" w:hAnsi="Tahoma" w:cs="Tahoma"/>
          <w:color w:val="004990"/>
          <w:sz w:val="22"/>
          <w:szCs w:val="22"/>
          <w:lang w:val="es-BO"/>
        </w:rPr>
        <w:t>del canon fijo</w:t>
      </w:r>
      <w:r w:rsidR="004C6150">
        <w:rPr>
          <w:rFonts w:ascii="Tahoma" w:hAnsi="Tahoma" w:cs="Tahoma"/>
          <w:color w:val="004990"/>
          <w:sz w:val="22"/>
          <w:szCs w:val="22"/>
          <w:lang w:val="es-BO"/>
        </w:rPr>
        <w:t xml:space="preserve"> se realizarán mensualmente, el</w:t>
      </w:r>
      <w:r w:rsidRPr="00520F29">
        <w:rPr>
          <w:rFonts w:ascii="Tahoma" w:hAnsi="Tahoma" w:cs="Tahoma"/>
          <w:color w:val="004990"/>
          <w:sz w:val="22"/>
          <w:szCs w:val="22"/>
          <w:lang w:val="es-BO"/>
        </w:rPr>
        <w:t xml:space="preserve"> extra canon </w:t>
      </w:r>
      <w:r w:rsidR="004C6150">
        <w:rPr>
          <w:rFonts w:ascii="Tahoma" w:hAnsi="Tahoma" w:cs="Tahoma"/>
          <w:color w:val="004990"/>
          <w:sz w:val="22"/>
          <w:szCs w:val="22"/>
          <w:lang w:val="es-BO"/>
        </w:rPr>
        <w:t xml:space="preserve">y </w:t>
      </w:r>
      <w:r w:rsidR="004C6150" w:rsidRPr="00520F29">
        <w:rPr>
          <w:rFonts w:ascii="Tahoma" w:hAnsi="Tahoma" w:cs="Tahoma"/>
          <w:color w:val="004990"/>
          <w:sz w:val="22"/>
          <w:szCs w:val="22"/>
          <w:lang w:val="es-BO"/>
        </w:rPr>
        <w:t xml:space="preserve">materiales </w:t>
      </w:r>
      <w:r w:rsidRPr="00520F29">
        <w:rPr>
          <w:rFonts w:ascii="Tahoma" w:hAnsi="Tahoma" w:cs="Tahoma"/>
          <w:color w:val="004990"/>
          <w:sz w:val="22"/>
          <w:szCs w:val="22"/>
          <w:lang w:val="es-BO"/>
        </w:rPr>
        <w:t>a la conclusión del mes previa concilia</w:t>
      </w:r>
      <w:r w:rsidR="004C6150">
        <w:rPr>
          <w:rFonts w:ascii="Tahoma" w:hAnsi="Tahoma" w:cs="Tahoma"/>
          <w:color w:val="004990"/>
          <w:sz w:val="22"/>
          <w:szCs w:val="22"/>
          <w:lang w:val="es-BO"/>
        </w:rPr>
        <w:t>ción y aceptación de Entel S.A.</w:t>
      </w:r>
      <w:r w:rsidRPr="00520F29">
        <w:rPr>
          <w:rFonts w:ascii="Tahoma" w:hAnsi="Tahoma" w:cs="Tahoma"/>
          <w:color w:val="004990"/>
          <w:sz w:val="22"/>
          <w:szCs w:val="22"/>
          <w:lang w:val="es-BO"/>
        </w:rPr>
        <w:t xml:space="preserve"> </w:t>
      </w:r>
    </w:p>
    <w:p w14:paraId="200B0B37" w14:textId="77777777" w:rsidR="000D4E39" w:rsidRDefault="000D4E39" w:rsidP="00623D97">
      <w:pPr>
        <w:pStyle w:val="Prrafodelista"/>
        <w:numPr>
          <w:ilvl w:val="0"/>
          <w:numId w:val="14"/>
        </w:numPr>
        <w:spacing w:before="120"/>
        <w:jc w:val="both"/>
        <w:rPr>
          <w:rFonts w:ascii="Tahoma" w:hAnsi="Tahoma" w:cs="Tahoma"/>
          <w:color w:val="004990"/>
          <w:sz w:val="22"/>
          <w:szCs w:val="22"/>
          <w:lang w:val="es-BO"/>
        </w:rPr>
      </w:pPr>
      <w:r w:rsidRPr="00C16841">
        <w:rPr>
          <w:rFonts w:ascii="Tahoma" w:hAnsi="Tahoma" w:cs="Tahoma"/>
          <w:b/>
          <w:color w:val="004990"/>
          <w:sz w:val="22"/>
          <w:szCs w:val="22"/>
          <w:lang w:val="es-BO"/>
        </w:rPr>
        <w:t>NOTA:</w:t>
      </w:r>
      <w:r w:rsidRPr="00C16841">
        <w:rPr>
          <w:rFonts w:ascii="Tahoma" w:hAnsi="Tahoma" w:cs="Tahoma"/>
          <w:color w:val="004990"/>
          <w:sz w:val="22"/>
          <w:szCs w:val="22"/>
          <w:lang w:val="es-BO"/>
        </w:rPr>
        <w:t xml:space="preserve"> Para este proceso de contratación no aplica pagos adelantados por concepto de anticipos.</w:t>
      </w:r>
    </w:p>
    <w:p w14:paraId="62BA0C07" w14:textId="77777777" w:rsidR="008531D9" w:rsidRDefault="008531D9" w:rsidP="008531D9">
      <w:pPr>
        <w:pStyle w:val="Prrafodelista"/>
        <w:spacing w:before="120"/>
        <w:jc w:val="both"/>
        <w:rPr>
          <w:rFonts w:ascii="Tahoma" w:hAnsi="Tahoma" w:cs="Tahoma"/>
          <w:color w:val="004990"/>
          <w:sz w:val="22"/>
          <w:szCs w:val="22"/>
          <w:lang w:val="es-BO"/>
        </w:rPr>
      </w:pPr>
    </w:p>
    <w:p w14:paraId="166C5A96" w14:textId="77777777" w:rsidR="008E171B" w:rsidRPr="008531D9" w:rsidRDefault="008531D9" w:rsidP="008531D9">
      <w:pPr>
        <w:pStyle w:val="Prrafodelista"/>
        <w:numPr>
          <w:ilvl w:val="1"/>
          <w:numId w:val="8"/>
        </w:numPr>
        <w:ind w:left="1134" w:hanging="567"/>
        <w:jc w:val="both"/>
        <w:rPr>
          <w:rFonts w:ascii="Tahoma" w:hAnsi="Tahoma" w:cs="Tahoma"/>
          <w:b/>
          <w:color w:val="004990"/>
          <w:sz w:val="22"/>
          <w:szCs w:val="22"/>
          <w:u w:val="single"/>
          <w:lang w:eastAsia="es-ES"/>
        </w:rPr>
      </w:pPr>
      <w:r w:rsidRPr="008531D9">
        <w:rPr>
          <w:rFonts w:ascii="Tahoma" w:hAnsi="Tahoma" w:cs="Tahoma"/>
          <w:b/>
          <w:color w:val="004990"/>
          <w:sz w:val="22"/>
          <w:szCs w:val="22"/>
          <w:u w:val="single"/>
          <w:lang w:eastAsia="es-ES"/>
        </w:rPr>
        <w:t>Multas</w:t>
      </w:r>
    </w:p>
    <w:p w14:paraId="55DBF180" w14:textId="77777777" w:rsidR="008531D9" w:rsidRDefault="008531D9" w:rsidP="001B48CC">
      <w:pPr>
        <w:jc w:val="both"/>
        <w:rPr>
          <w:rFonts w:ascii="Arial" w:eastAsia="Calibri" w:hAnsi="Arial" w:cs="Arial"/>
          <w:sz w:val="20"/>
          <w:szCs w:val="22"/>
          <w:lang w:val="es-BO" w:eastAsia="en-US"/>
        </w:rPr>
      </w:pPr>
    </w:p>
    <w:p w14:paraId="71CCA080" w14:textId="77777777" w:rsidR="008531D9" w:rsidRPr="008531D9" w:rsidRDefault="008531D9" w:rsidP="008531D9">
      <w:pPr>
        <w:ind w:left="426"/>
        <w:jc w:val="both"/>
        <w:rPr>
          <w:rFonts w:ascii="Tahoma" w:hAnsi="Tahoma" w:cs="Tahoma"/>
          <w:color w:val="004990"/>
          <w:sz w:val="22"/>
          <w:szCs w:val="22"/>
          <w:lang w:val="es-BO"/>
        </w:rPr>
      </w:pPr>
      <w:r w:rsidRPr="00EF2C3C">
        <w:rPr>
          <w:rFonts w:ascii="Tahoma" w:hAnsi="Tahoma" w:cs="Tahoma"/>
          <w:color w:val="004990"/>
          <w:sz w:val="22"/>
          <w:szCs w:val="22"/>
          <w:lang w:val="es-BO"/>
        </w:rPr>
        <w:t>Si existiesen atrasos o incumplimiento en los plazos establecidos para la entrega de las terminales, el Proveedor cancelará a ENTEL S.A. una multa por cada día calendario de retraso equivalente</w:t>
      </w:r>
      <w:r w:rsidRPr="008531D9">
        <w:rPr>
          <w:rFonts w:ascii="Tahoma" w:hAnsi="Tahoma" w:cs="Tahoma"/>
          <w:color w:val="004990"/>
          <w:sz w:val="22"/>
          <w:szCs w:val="22"/>
          <w:lang w:val="es-BO"/>
        </w:rPr>
        <w:t xml:space="preserve"> a 0.5 % (cero punto cinco por ciento) del monto del pedido no entregada de acuerdo al cronograma, hasta un 20% (veinte por ciento) del valor total del requerimiento. Asimismo, ENTEL S.A. descontará la multa del pago en curso. La suma de las multas no podrá exceder en ningún caso el 20 por ciento (20 %) del monto total de la adjudicación, debiendo iniciar el proceso de resolución del mismo.</w:t>
      </w:r>
    </w:p>
    <w:p w14:paraId="52364902" w14:textId="77777777" w:rsidR="008531D9" w:rsidRPr="008531D9" w:rsidRDefault="008531D9" w:rsidP="001B48CC">
      <w:pPr>
        <w:jc w:val="both"/>
        <w:rPr>
          <w:rFonts w:ascii="Arial" w:eastAsia="Calibri" w:hAnsi="Arial" w:cs="Arial"/>
          <w:sz w:val="20"/>
          <w:szCs w:val="22"/>
          <w:lang w:eastAsia="en-US"/>
        </w:rPr>
        <w:sectPr w:rsidR="008531D9" w:rsidRPr="008531D9" w:rsidSect="00BA3922">
          <w:headerReference w:type="default" r:id="rId19"/>
          <w:footerReference w:type="default" r:id="rId20"/>
          <w:pgSz w:w="12240" w:h="15840"/>
          <w:pgMar w:top="851" w:right="1418" w:bottom="1560" w:left="1418" w:header="709" w:footer="709" w:gutter="0"/>
          <w:cols w:space="708"/>
          <w:docGrid w:linePitch="360"/>
        </w:sectPr>
      </w:pPr>
    </w:p>
    <w:p w14:paraId="079BAAF8" w14:textId="77777777" w:rsidR="00886497" w:rsidRDefault="00886497" w:rsidP="006358E3">
      <w:pPr>
        <w:pStyle w:val="Ttulo1"/>
        <w:numPr>
          <w:ilvl w:val="0"/>
          <w:numId w:val="0"/>
        </w:numPr>
        <w:jc w:val="center"/>
        <w:rPr>
          <w:color w:val="004990"/>
          <w:sz w:val="28"/>
          <w:szCs w:val="28"/>
          <w:u w:val="none"/>
        </w:rPr>
      </w:pPr>
      <w:bookmarkStart w:id="4" w:name="_Toc330030631"/>
      <w:bookmarkStart w:id="5" w:name="_Toc450894348"/>
    </w:p>
    <w:p w14:paraId="79FAAC61" w14:textId="77777777" w:rsidR="00C61025" w:rsidRDefault="00C61025" w:rsidP="006358E3">
      <w:pPr>
        <w:pStyle w:val="Ttulo1"/>
        <w:numPr>
          <w:ilvl w:val="0"/>
          <w:numId w:val="0"/>
        </w:numPr>
        <w:jc w:val="center"/>
        <w:rPr>
          <w:color w:val="004990"/>
          <w:sz w:val="28"/>
          <w:szCs w:val="28"/>
          <w:u w:val="none"/>
        </w:rPr>
      </w:pPr>
      <w:r w:rsidRPr="002275B2">
        <w:rPr>
          <w:color w:val="004990"/>
          <w:sz w:val="28"/>
          <w:szCs w:val="28"/>
          <w:u w:val="none"/>
        </w:rPr>
        <w:t>PARTE II</w:t>
      </w:r>
      <w:bookmarkEnd w:id="4"/>
      <w:bookmarkEnd w:id="5"/>
    </w:p>
    <w:p w14:paraId="20B3FF99" w14:textId="77777777" w:rsidR="00886497" w:rsidRPr="00886497" w:rsidRDefault="00886497" w:rsidP="00886497">
      <w:pPr>
        <w:rPr>
          <w:lang w:val="es-MX"/>
        </w:rPr>
      </w:pPr>
    </w:p>
    <w:p w14:paraId="34615BE3" w14:textId="77777777" w:rsidR="00C61025" w:rsidRPr="002275B2" w:rsidRDefault="00C61025" w:rsidP="00C61025">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14:paraId="160EDC00" w14:textId="77777777" w:rsidR="00283C26" w:rsidRDefault="00283C26" w:rsidP="00283C26">
      <w:pPr>
        <w:rPr>
          <w:lang w:val="es-BO" w:eastAsia="en-US"/>
        </w:rPr>
      </w:pPr>
    </w:p>
    <w:p w14:paraId="531A98E2" w14:textId="77777777" w:rsidR="00D050A6" w:rsidRDefault="00D050A6" w:rsidP="00D050A6">
      <w:pPr>
        <w:pStyle w:val="Continuarlista"/>
        <w:spacing w:after="0"/>
        <w:ind w:left="0"/>
        <w:rPr>
          <w:rFonts w:ascii="Tahoma" w:hAnsi="Tahoma" w:cs="Tahoma"/>
          <w:color w:val="004990"/>
          <w:szCs w:val="22"/>
          <w:lang w:val="es-ES_tradnl" w:bidi="en-US"/>
        </w:rPr>
      </w:pPr>
      <w:r w:rsidRPr="00C5562A">
        <w:rPr>
          <w:rFonts w:ascii="Tahoma" w:hAnsi="Tahoma" w:cs="Tahoma"/>
          <w:color w:val="004990"/>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w:t>
      </w:r>
      <w:r>
        <w:rPr>
          <w:rFonts w:ascii="Tahoma" w:hAnsi="Tahoma" w:cs="Tahoma"/>
          <w:color w:val="004990"/>
          <w:szCs w:val="22"/>
          <w:lang w:val="es-ES_tradnl" w:bidi="en-US"/>
        </w:rPr>
        <w:t>.</w:t>
      </w:r>
    </w:p>
    <w:p w14:paraId="3E67E860" w14:textId="77777777" w:rsidR="00D050A6" w:rsidRPr="00C5562A" w:rsidRDefault="00D050A6" w:rsidP="00D050A6">
      <w:pPr>
        <w:pStyle w:val="Continuarlista"/>
        <w:spacing w:after="0"/>
        <w:ind w:left="0"/>
        <w:rPr>
          <w:rFonts w:ascii="Tahoma" w:hAnsi="Tahoma" w:cs="Tahoma"/>
          <w:color w:val="004990"/>
          <w:szCs w:val="22"/>
          <w:lang w:val="es-ES_tradnl" w:bidi="en-US"/>
        </w:rPr>
      </w:pPr>
    </w:p>
    <w:p w14:paraId="334A6F49" w14:textId="77777777" w:rsidR="00D050A6" w:rsidRPr="003F0728" w:rsidRDefault="00D050A6" w:rsidP="00D050A6">
      <w:pPr>
        <w:pStyle w:val="Continuarlista"/>
        <w:spacing w:after="0"/>
        <w:ind w:left="0"/>
        <w:rPr>
          <w:rFonts w:ascii="Tahoma" w:hAnsi="Tahoma" w:cs="Tahoma"/>
          <w:color w:val="004990"/>
          <w:szCs w:val="16"/>
          <w:lang w:val="es-ES_tradnl" w:bidi="en-US"/>
        </w:rPr>
      </w:pPr>
      <w:r w:rsidRPr="003F0728">
        <w:rPr>
          <w:rFonts w:ascii="Tahoma" w:hAnsi="Tahoma" w:cs="Tahoma"/>
          <w:color w:val="004990"/>
          <w:szCs w:val="16"/>
          <w:lang w:val="es-ES_tradnl" w:bidi="en-US"/>
        </w:rPr>
        <w:t xml:space="preserve">El oferente debe tomar en cuenta las siguientes referencias para la interpretación de las tablas. </w:t>
      </w:r>
    </w:p>
    <w:p w14:paraId="499C1724" w14:textId="77777777" w:rsidR="00D050A6" w:rsidRPr="003F0728" w:rsidRDefault="00D050A6" w:rsidP="00D050A6">
      <w:pPr>
        <w:ind w:left="295" w:firstLine="708"/>
        <w:rPr>
          <w:rFonts w:ascii="Tahoma" w:hAnsi="Tahoma" w:cs="Tahoma"/>
          <w:color w:val="004990"/>
          <w:sz w:val="20"/>
          <w:lang w:val="es-ES_tradnl"/>
        </w:rPr>
      </w:pPr>
      <w:r w:rsidRPr="003F0728">
        <w:rPr>
          <w:rFonts w:ascii="Tahoma" w:hAnsi="Tahoma" w:cs="Tahoma"/>
          <w:color w:val="004990"/>
          <w:sz w:val="20"/>
          <w:lang w:val="es-ES_tradnl"/>
        </w:rPr>
        <w:t>Referencias:</w:t>
      </w:r>
    </w:p>
    <w:p w14:paraId="04308ED5" w14:textId="77777777" w:rsidR="00D050A6" w:rsidRPr="003F0728" w:rsidRDefault="00594BE2" w:rsidP="00D050A6">
      <w:pPr>
        <w:ind w:left="295" w:firstLine="708"/>
        <w:rPr>
          <w:rFonts w:ascii="Tahoma" w:hAnsi="Tahoma" w:cs="Tahoma"/>
          <w:color w:val="004990"/>
          <w:sz w:val="20"/>
          <w:lang w:val="es-ES_tradnl"/>
        </w:rPr>
      </w:pPr>
      <w:r w:rsidRPr="003F0728">
        <w:rPr>
          <w:rFonts w:ascii="Tahoma" w:hAnsi="Tahoma" w:cs="Tahoma"/>
          <w:color w:val="004990"/>
          <w:sz w:val="20"/>
          <w:lang w:val="es-ES_tradnl"/>
        </w:rPr>
        <w:fldChar w:fldCharType="begin">
          <w:ffData>
            <w:name w:val="Casilla1"/>
            <w:enabled/>
            <w:calcOnExit w:val="0"/>
            <w:checkBox>
              <w:sizeAuto/>
              <w:default w:val="1"/>
            </w:checkBox>
          </w:ffData>
        </w:fldChar>
      </w:r>
      <w:r w:rsidR="00D050A6" w:rsidRPr="003F0728">
        <w:rPr>
          <w:rFonts w:ascii="Tahoma" w:hAnsi="Tahoma" w:cs="Tahoma"/>
          <w:color w:val="004990"/>
          <w:sz w:val="20"/>
          <w:lang w:val="es-ES_tradnl"/>
        </w:rPr>
        <w:instrText xml:space="preserve"> FORMCHECKBOX </w:instrText>
      </w:r>
      <w:r w:rsidR="00A961D6">
        <w:rPr>
          <w:rFonts w:ascii="Tahoma" w:hAnsi="Tahoma" w:cs="Tahoma"/>
          <w:color w:val="004990"/>
          <w:sz w:val="20"/>
          <w:lang w:val="es-ES_tradnl"/>
        </w:rPr>
      </w:r>
      <w:r w:rsidR="00A961D6">
        <w:rPr>
          <w:rFonts w:ascii="Tahoma" w:hAnsi="Tahoma" w:cs="Tahoma"/>
          <w:color w:val="004990"/>
          <w:sz w:val="20"/>
          <w:lang w:val="es-ES_tradnl"/>
        </w:rPr>
        <w:fldChar w:fldCharType="separate"/>
      </w:r>
      <w:r w:rsidRPr="003F0728">
        <w:rPr>
          <w:rFonts w:ascii="Tahoma" w:hAnsi="Tahoma" w:cs="Tahoma"/>
          <w:color w:val="004990"/>
          <w:sz w:val="20"/>
          <w:lang w:val="es-ES_tradnl"/>
        </w:rPr>
        <w:fldChar w:fldCharType="end"/>
      </w:r>
      <w:r w:rsidR="00D050A6" w:rsidRPr="003F0728">
        <w:rPr>
          <w:rFonts w:ascii="Tahoma" w:hAnsi="Tahoma" w:cs="Tahoma"/>
          <w:color w:val="004990"/>
          <w:sz w:val="20"/>
          <w:lang w:val="es-ES_tradnl"/>
        </w:rPr>
        <w:tab/>
        <w:t>: Requerido por ENTEL S.A.</w:t>
      </w:r>
    </w:p>
    <w:p w14:paraId="55E4312F" w14:textId="77777777" w:rsidR="00D050A6" w:rsidRPr="003F0728" w:rsidRDefault="00594BE2" w:rsidP="00D050A6">
      <w:pPr>
        <w:ind w:left="295" w:firstLine="708"/>
        <w:rPr>
          <w:rFonts w:ascii="Tahoma" w:hAnsi="Tahoma" w:cs="Tahoma"/>
          <w:color w:val="004990"/>
          <w:sz w:val="20"/>
          <w:lang w:val="es-ES_tradnl"/>
        </w:rPr>
      </w:pPr>
      <w:r w:rsidRPr="003F0728">
        <w:rPr>
          <w:rFonts w:ascii="Tahoma" w:hAnsi="Tahoma" w:cs="Tahoma"/>
          <w:color w:val="004990"/>
          <w:sz w:val="20"/>
          <w:lang w:val="es-ES_tradnl"/>
        </w:rPr>
        <w:fldChar w:fldCharType="begin">
          <w:ffData>
            <w:name w:val=""/>
            <w:enabled/>
            <w:calcOnExit w:val="0"/>
            <w:checkBox>
              <w:sizeAuto/>
              <w:default w:val="0"/>
            </w:checkBox>
          </w:ffData>
        </w:fldChar>
      </w:r>
      <w:r w:rsidR="00D050A6" w:rsidRPr="003F0728">
        <w:rPr>
          <w:rFonts w:ascii="Tahoma" w:hAnsi="Tahoma" w:cs="Tahoma"/>
          <w:color w:val="004990"/>
          <w:sz w:val="20"/>
          <w:lang w:val="es-ES_tradnl"/>
        </w:rPr>
        <w:instrText xml:space="preserve"> FORMCHECKBOX </w:instrText>
      </w:r>
      <w:r w:rsidR="00A961D6">
        <w:rPr>
          <w:rFonts w:ascii="Tahoma" w:hAnsi="Tahoma" w:cs="Tahoma"/>
          <w:color w:val="004990"/>
          <w:sz w:val="20"/>
          <w:lang w:val="es-ES_tradnl"/>
        </w:rPr>
      </w:r>
      <w:r w:rsidR="00A961D6">
        <w:rPr>
          <w:rFonts w:ascii="Tahoma" w:hAnsi="Tahoma" w:cs="Tahoma"/>
          <w:color w:val="004990"/>
          <w:sz w:val="20"/>
          <w:lang w:val="es-ES_tradnl"/>
        </w:rPr>
        <w:fldChar w:fldCharType="separate"/>
      </w:r>
      <w:r w:rsidRPr="003F0728">
        <w:rPr>
          <w:rFonts w:ascii="Tahoma" w:hAnsi="Tahoma" w:cs="Tahoma"/>
          <w:color w:val="004990"/>
          <w:sz w:val="20"/>
          <w:lang w:val="es-ES_tradnl"/>
        </w:rPr>
        <w:fldChar w:fldCharType="end"/>
      </w:r>
      <w:r w:rsidR="00D050A6" w:rsidRPr="003F0728">
        <w:rPr>
          <w:rFonts w:ascii="Tahoma" w:hAnsi="Tahoma" w:cs="Tahoma"/>
          <w:color w:val="004990"/>
          <w:sz w:val="20"/>
          <w:lang w:val="es-ES_tradnl"/>
        </w:rPr>
        <w:tab/>
        <w:t>: No requerido por ENTEL S.A.</w:t>
      </w:r>
    </w:p>
    <w:p w14:paraId="2E3FAD92" w14:textId="77777777" w:rsidR="00D050A6" w:rsidRDefault="00D050A6" w:rsidP="00D050A6">
      <w:pPr>
        <w:ind w:left="295" w:firstLine="708"/>
        <w:jc w:val="both"/>
        <w:rPr>
          <w:rFonts w:ascii="Tahoma" w:hAnsi="Tahoma" w:cs="Tahoma"/>
          <w:color w:val="004990"/>
          <w:sz w:val="20"/>
          <w:lang w:val="es-ES_tradnl"/>
        </w:rPr>
      </w:pPr>
      <w:r w:rsidRPr="003F0728">
        <w:rPr>
          <w:rFonts w:ascii="Tahoma" w:hAnsi="Tahoma" w:cs="Tahoma"/>
          <w:color w:val="004990"/>
          <w:sz w:val="20"/>
          <w:lang w:val="es-ES_tradnl"/>
        </w:rPr>
        <w:t>---</w:t>
      </w:r>
      <w:r w:rsidRPr="003F0728">
        <w:rPr>
          <w:rFonts w:ascii="Tahoma" w:hAnsi="Tahoma" w:cs="Tahoma"/>
          <w:color w:val="004990"/>
          <w:sz w:val="20"/>
          <w:lang w:val="es-ES_tradnl"/>
        </w:rPr>
        <w:tab/>
        <w:t>: No requiere respuesta</w:t>
      </w:r>
    </w:p>
    <w:p w14:paraId="5BF2772E" w14:textId="77777777" w:rsidR="00520F29" w:rsidRDefault="00520F29" w:rsidP="00D050A6">
      <w:pPr>
        <w:ind w:left="295" w:firstLine="708"/>
        <w:jc w:val="both"/>
        <w:rPr>
          <w:rFonts w:ascii="Tahoma" w:hAnsi="Tahoma" w:cs="Tahoma"/>
          <w:color w:val="004990"/>
          <w:sz w:val="20"/>
          <w:lang w:val="es-ES_tradnl"/>
        </w:rPr>
      </w:pPr>
    </w:p>
    <w:p w14:paraId="7FD301F0" w14:textId="77777777" w:rsidR="00520F29" w:rsidRPr="00520F29" w:rsidRDefault="00520F29" w:rsidP="00520F29">
      <w:pPr>
        <w:pStyle w:val="Continuarlista"/>
        <w:spacing w:after="0"/>
        <w:ind w:left="0"/>
        <w:rPr>
          <w:rFonts w:ascii="Tahoma" w:hAnsi="Tahoma" w:cs="Tahoma"/>
          <w:color w:val="004990"/>
          <w:szCs w:val="22"/>
          <w:lang w:val="es-ES_tradnl" w:bidi="en-US"/>
        </w:rPr>
      </w:pPr>
      <w:r w:rsidRPr="00520F29">
        <w:rPr>
          <w:rFonts w:ascii="Tahoma" w:hAnsi="Tahoma" w:cs="Tahoma"/>
          <w:color w:val="004990"/>
          <w:szCs w:val="22"/>
          <w:lang w:val="es-ES_tradnl" w:bidi="en-US"/>
        </w:rPr>
        <w:t>A continuación, se detalla el cuadro con los requerimientos específicos:</w:t>
      </w:r>
    </w:p>
    <w:p w14:paraId="5CFE5969" w14:textId="77777777" w:rsidR="00520F29" w:rsidRPr="00E12A99" w:rsidRDefault="00520F29" w:rsidP="00520F29">
      <w:pPr>
        <w:pStyle w:val="Continuarlista"/>
        <w:spacing w:after="0"/>
        <w:ind w:left="438"/>
        <w:jc w:val="center"/>
        <w:rPr>
          <w:rFonts w:ascii="Tahoma" w:hAnsi="Tahoma" w:cs="Tahoma"/>
          <w:color w:val="004990"/>
          <w:sz w:val="22"/>
          <w:szCs w:val="22"/>
          <w:lang w:val="es-ES_tradnl"/>
        </w:rPr>
      </w:pPr>
    </w:p>
    <w:tbl>
      <w:tblPr>
        <w:tblW w:w="8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3"/>
        <w:gridCol w:w="2572"/>
        <w:gridCol w:w="5517"/>
      </w:tblGrid>
      <w:tr w:rsidR="00520F29" w:rsidRPr="00BB30AB" w14:paraId="411C6E78" w14:textId="77777777" w:rsidTr="00520F29">
        <w:trPr>
          <w:trHeight w:val="321"/>
          <w:jc w:val="center"/>
        </w:trPr>
        <w:tc>
          <w:tcPr>
            <w:tcW w:w="413" w:type="dxa"/>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14:paraId="24B8E97D" w14:textId="77777777" w:rsidR="00520F29" w:rsidRPr="00BB30AB" w:rsidRDefault="00520F29" w:rsidP="00520F29">
            <w:pPr>
              <w:jc w:val="center"/>
              <w:rPr>
                <w:rFonts w:ascii="Tahoma" w:hAnsi="Tahoma" w:cs="Tahoma"/>
                <w:b/>
                <w:color w:val="FFFFFF" w:themeColor="background1"/>
                <w:lang w:val="es-ES_tradnl"/>
              </w:rPr>
            </w:pPr>
            <w:r w:rsidRPr="00BB30AB">
              <w:rPr>
                <w:rFonts w:ascii="Tahoma" w:hAnsi="Tahoma" w:cs="Tahoma"/>
                <w:b/>
                <w:color w:val="FFFFFF" w:themeColor="background1"/>
                <w:lang w:val="es-ES_tradnl"/>
              </w:rPr>
              <w:t>No.</w:t>
            </w:r>
          </w:p>
        </w:tc>
        <w:tc>
          <w:tcPr>
            <w:tcW w:w="2572" w:type="dxa"/>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64E219CE" w14:textId="77777777" w:rsidR="00520F29" w:rsidRPr="00BB30AB" w:rsidRDefault="00520F29" w:rsidP="00520F29">
            <w:pPr>
              <w:jc w:val="center"/>
              <w:rPr>
                <w:rFonts w:ascii="Tahoma" w:hAnsi="Tahoma" w:cs="Tahoma"/>
                <w:b/>
                <w:color w:val="FFFFFF" w:themeColor="background1"/>
                <w:lang w:val="es-ES_tradnl"/>
              </w:rPr>
            </w:pPr>
            <w:r w:rsidRPr="00BB30AB">
              <w:rPr>
                <w:rFonts w:ascii="Tahoma" w:hAnsi="Tahoma" w:cs="Tahoma"/>
                <w:b/>
                <w:color w:val="FFFFFF" w:themeColor="background1"/>
                <w:lang w:val="es-ES_tradnl"/>
              </w:rPr>
              <w:t>Descripción</w:t>
            </w:r>
          </w:p>
        </w:tc>
        <w:tc>
          <w:tcPr>
            <w:tcW w:w="5517" w:type="dxa"/>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5104D2EB" w14:textId="77777777" w:rsidR="00520F29" w:rsidRPr="00BB30AB" w:rsidRDefault="00520F29" w:rsidP="00520F29">
            <w:pPr>
              <w:jc w:val="center"/>
              <w:rPr>
                <w:rFonts w:ascii="Tahoma" w:hAnsi="Tahoma" w:cs="Tahoma"/>
                <w:b/>
                <w:color w:val="FFFFFF" w:themeColor="background1"/>
                <w:lang w:val="es-ES_tradnl"/>
              </w:rPr>
            </w:pPr>
            <w:r w:rsidRPr="00BB30AB">
              <w:rPr>
                <w:rFonts w:ascii="Tahoma" w:hAnsi="Tahoma" w:cs="Tahoma"/>
                <w:b/>
                <w:color w:val="FFFFFF" w:themeColor="background1"/>
                <w:lang w:val="es-ES_tradnl"/>
              </w:rPr>
              <w:t>Localidades</w:t>
            </w:r>
          </w:p>
        </w:tc>
      </w:tr>
      <w:tr w:rsidR="00520F29" w:rsidRPr="00BB30AB" w14:paraId="6A6B755B" w14:textId="77777777" w:rsidTr="00520F29">
        <w:trPr>
          <w:trHeight w:val="394"/>
          <w:jc w:val="center"/>
        </w:trPr>
        <w:tc>
          <w:tcPr>
            <w:tcW w:w="413" w:type="dxa"/>
            <w:tcBorders>
              <w:top w:val="single" w:sz="4" w:space="0" w:color="004990"/>
              <w:left w:val="single" w:sz="4" w:space="0" w:color="004990"/>
              <w:bottom w:val="single" w:sz="4" w:space="0" w:color="004990"/>
              <w:right w:val="single" w:sz="4" w:space="0" w:color="004990"/>
            </w:tcBorders>
            <w:vAlign w:val="center"/>
          </w:tcPr>
          <w:p w14:paraId="7AC6B70D" w14:textId="77777777" w:rsidR="00520F29" w:rsidRPr="00B84B4D" w:rsidRDefault="00520F29" w:rsidP="00520F29">
            <w:pPr>
              <w:jc w:val="center"/>
              <w:rPr>
                <w:rFonts w:ascii="Tahoma" w:hAnsi="Tahoma" w:cs="Tahoma"/>
                <w:color w:val="004990"/>
                <w:sz w:val="18"/>
              </w:rPr>
            </w:pPr>
            <w:r>
              <w:rPr>
                <w:rFonts w:ascii="Tahoma" w:hAnsi="Tahoma" w:cs="Tahoma"/>
                <w:color w:val="004990"/>
                <w:sz w:val="18"/>
              </w:rPr>
              <w:t>1</w:t>
            </w:r>
          </w:p>
        </w:tc>
        <w:tc>
          <w:tcPr>
            <w:tcW w:w="2572" w:type="dxa"/>
            <w:tcBorders>
              <w:top w:val="single" w:sz="4" w:space="0" w:color="004990"/>
              <w:left w:val="single" w:sz="4" w:space="0" w:color="004990"/>
              <w:bottom w:val="single" w:sz="4" w:space="0" w:color="004990"/>
              <w:right w:val="single" w:sz="4" w:space="0" w:color="004990"/>
            </w:tcBorders>
          </w:tcPr>
          <w:p w14:paraId="3469562C" w14:textId="77777777" w:rsidR="00520F29" w:rsidRDefault="00520F29" w:rsidP="00520F29">
            <w:pPr>
              <w:jc w:val="center"/>
            </w:pPr>
            <w:r w:rsidRPr="006640E5">
              <w:rPr>
                <w:rFonts w:ascii="Tahoma" w:hAnsi="Tahoma" w:cs="Tahoma"/>
                <w:color w:val="004990"/>
                <w:sz w:val="18"/>
              </w:rPr>
              <w:t xml:space="preserve">Mantenimiento, Instalaciones, Traslados </w:t>
            </w:r>
            <w:r>
              <w:rPr>
                <w:rFonts w:ascii="Tahoma" w:hAnsi="Tahoma" w:cs="Tahoma"/>
                <w:color w:val="004990"/>
                <w:sz w:val="18"/>
              </w:rPr>
              <w:t>y</w:t>
            </w:r>
            <w:r w:rsidRPr="006640E5">
              <w:rPr>
                <w:rFonts w:ascii="Tahoma" w:hAnsi="Tahoma" w:cs="Tahoma"/>
                <w:color w:val="004990"/>
                <w:sz w:val="18"/>
              </w:rPr>
              <w:t xml:space="preserve"> Retiros </w:t>
            </w:r>
            <w:r>
              <w:rPr>
                <w:rFonts w:ascii="Tahoma" w:hAnsi="Tahoma" w:cs="Tahoma"/>
                <w:color w:val="004990"/>
                <w:sz w:val="18"/>
              </w:rPr>
              <w:t>d</w:t>
            </w:r>
            <w:r w:rsidRPr="006640E5">
              <w:rPr>
                <w:rFonts w:ascii="Tahoma" w:hAnsi="Tahoma" w:cs="Tahoma"/>
                <w:color w:val="004990"/>
                <w:sz w:val="18"/>
              </w:rPr>
              <w:t xml:space="preserve">e Puntos Entel </w:t>
            </w:r>
            <w:r>
              <w:rPr>
                <w:rFonts w:ascii="Tahoma" w:hAnsi="Tahoma" w:cs="Tahoma"/>
                <w:color w:val="004990"/>
                <w:sz w:val="18"/>
              </w:rPr>
              <w:t>y</w:t>
            </w:r>
            <w:r w:rsidRPr="006640E5">
              <w:rPr>
                <w:rFonts w:ascii="Tahoma" w:hAnsi="Tahoma" w:cs="Tahoma"/>
                <w:color w:val="004990"/>
                <w:sz w:val="18"/>
              </w:rPr>
              <w:t xml:space="preserve"> C</w:t>
            </w:r>
            <w:r>
              <w:rPr>
                <w:rFonts w:ascii="Tahoma" w:hAnsi="Tahoma" w:cs="Tahoma"/>
                <w:color w:val="004990"/>
                <w:sz w:val="18"/>
              </w:rPr>
              <w:t>AD</w:t>
            </w:r>
            <w:r w:rsidRPr="006640E5">
              <w:rPr>
                <w:rFonts w:ascii="Tahoma" w:hAnsi="Tahoma" w:cs="Tahoma"/>
                <w:color w:val="004990"/>
                <w:sz w:val="18"/>
              </w:rPr>
              <w:t>s</w:t>
            </w:r>
          </w:p>
        </w:tc>
        <w:tc>
          <w:tcPr>
            <w:tcW w:w="5517" w:type="dxa"/>
            <w:tcBorders>
              <w:top w:val="single" w:sz="4" w:space="0" w:color="004990"/>
              <w:left w:val="single" w:sz="4" w:space="0" w:color="004990"/>
              <w:bottom w:val="single" w:sz="4" w:space="0" w:color="004990"/>
              <w:right w:val="single" w:sz="4" w:space="0" w:color="004990"/>
            </w:tcBorders>
            <w:vAlign w:val="center"/>
          </w:tcPr>
          <w:p w14:paraId="481BB7EA" w14:textId="77777777" w:rsidR="00520F29" w:rsidRPr="00B84B4D" w:rsidRDefault="00520F29" w:rsidP="00520F29">
            <w:pPr>
              <w:pStyle w:val="WW-Textoindependiente20"/>
              <w:suppressAutoHyphens w:val="0"/>
              <w:spacing w:line="240" w:lineRule="auto"/>
              <w:jc w:val="center"/>
              <w:outlineLvl w:val="2"/>
              <w:rPr>
                <w:rFonts w:ascii="Tahoma" w:hAnsi="Tahoma" w:cs="Tahoma"/>
                <w:color w:val="004990"/>
                <w:sz w:val="18"/>
                <w:szCs w:val="16"/>
                <w:lang w:val="es-ES"/>
              </w:rPr>
            </w:pPr>
            <w:r>
              <w:rPr>
                <w:rFonts w:ascii="Tahoma" w:hAnsi="Tahoma" w:cs="Tahoma"/>
                <w:color w:val="004990"/>
                <w:sz w:val="18"/>
                <w:szCs w:val="16"/>
                <w:lang w:val="es-ES"/>
              </w:rPr>
              <w:t>Todo el territorio boliviano</w:t>
            </w:r>
            <w:r w:rsidR="008531D9">
              <w:rPr>
                <w:rFonts w:ascii="Tahoma" w:hAnsi="Tahoma" w:cs="Tahoma"/>
                <w:color w:val="004990"/>
                <w:sz w:val="18"/>
                <w:szCs w:val="16"/>
                <w:lang w:val="es-ES"/>
              </w:rPr>
              <w:t xml:space="preserve"> (Rural y Urbano)</w:t>
            </w:r>
          </w:p>
        </w:tc>
      </w:tr>
    </w:tbl>
    <w:p w14:paraId="37820CBC" w14:textId="77777777" w:rsidR="00520F29" w:rsidRDefault="00520F29" w:rsidP="00520F29">
      <w:pPr>
        <w:pStyle w:val="Continuarlista"/>
        <w:spacing w:after="0"/>
        <w:ind w:left="438"/>
        <w:rPr>
          <w:rFonts w:ascii="Tahoma" w:hAnsi="Tahoma" w:cs="Tahoma"/>
          <w:color w:val="004990"/>
          <w:sz w:val="22"/>
          <w:szCs w:val="22"/>
        </w:rPr>
      </w:pPr>
    </w:p>
    <w:p w14:paraId="132F58A0" w14:textId="77777777" w:rsidR="00520F29" w:rsidRPr="003F0728" w:rsidRDefault="00520F29" w:rsidP="00D050A6">
      <w:pPr>
        <w:ind w:left="295" w:firstLine="708"/>
        <w:jc w:val="both"/>
        <w:rPr>
          <w:rFonts w:ascii="Tahoma" w:hAnsi="Tahoma" w:cs="Tahoma"/>
          <w:color w:val="004990"/>
          <w:sz w:val="20"/>
          <w:lang w:val="es-ES_tradnl"/>
        </w:rPr>
      </w:pPr>
    </w:p>
    <w:p w14:paraId="1A679AD0" w14:textId="77777777" w:rsidR="00D050A6" w:rsidRDefault="00D050A6" w:rsidP="00283C26">
      <w:pPr>
        <w:rPr>
          <w:lang w:val="es-BO" w:eastAsia="en-US"/>
        </w:rPr>
      </w:pPr>
    </w:p>
    <w:p w14:paraId="13AAE93E" w14:textId="77777777" w:rsidR="00D050A6" w:rsidRDefault="00D050A6" w:rsidP="00DF53FB">
      <w:pPr>
        <w:pStyle w:val="TITULOS"/>
        <w:numPr>
          <w:ilvl w:val="0"/>
          <w:numId w:val="6"/>
        </w:numPr>
        <w:spacing w:after="0"/>
        <w:ind w:left="425" w:hanging="426"/>
        <w:rPr>
          <w:rFonts w:ascii="Tahoma" w:hAnsi="Tahoma" w:cs="Tahoma"/>
          <w:color w:val="004990"/>
          <w:sz w:val="22"/>
          <w:szCs w:val="22"/>
        </w:rPr>
      </w:pPr>
      <w:bookmarkStart w:id="6" w:name="_Toc309124151"/>
      <w:r w:rsidRPr="009C2DE5">
        <w:rPr>
          <w:rFonts w:ascii="Tahoma" w:hAnsi="Tahoma" w:cs="Tahoma"/>
          <w:color w:val="004990"/>
          <w:sz w:val="22"/>
          <w:szCs w:val="22"/>
        </w:rPr>
        <w:t>CONDICIONES PARA LA PRESENTACIÓN DE PROPUESTAS TÉCNICAS</w:t>
      </w:r>
      <w:bookmarkEnd w:id="6"/>
    </w:p>
    <w:p w14:paraId="1EC2B489" w14:textId="77777777" w:rsidR="00D050A6" w:rsidRDefault="00D050A6" w:rsidP="00283C26">
      <w:pPr>
        <w:rPr>
          <w:lang w:val="es-BO" w:eastAsia="en-US"/>
        </w:rPr>
      </w:pPr>
    </w:p>
    <w:tbl>
      <w:tblPr>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8978"/>
      </w:tblGrid>
      <w:tr w:rsidR="00883857" w:rsidRPr="003A3929" w14:paraId="185A524B" w14:textId="77777777" w:rsidTr="00886497">
        <w:trPr>
          <w:trHeight w:hRule="exact" w:val="369"/>
          <w:tblHeader/>
        </w:trPr>
        <w:tc>
          <w:tcPr>
            <w:tcW w:w="5000" w:type="pct"/>
            <w:tcBorders>
              <w:top w:val="single" w:sz="4" w:space="0" w:color="004990"/>
              <w:left w:val="single" w:sz="4" w:space="0" w:color="004990"/>
              <w:bottom w:val="single" w:sz="4" w:space="0" w:color="FFFFFF"/>
              <w:right w:val="single" w:sz="4" w:space="0" w:color="FFFFFF"/>
            </w:tcBorders>
            <w:shd w:val="clear" w:color="auto" w:fill="004990"/>
            <w:vAlign w:val="center"/>
          </w:tcPr>
          <w:p w14:paraId="2E94AA69" w14:textId="77777777" w:rsidR="00883857" w:rsidRPr="003A3929" w:rsidRDefault="00883857" w:rsidP="00196B97">
            <w:pPr>
              <w:spacing w:after="240"/>
              <w:jc w:val="center"/>
              <w:rPr>
                <w:rFonts w:ascii="Tahoma" w:hAnsi="Tahoma" w:cs="Tahoma"/>
                <w:b/>
                <w:bCs/>
                <w:color w:val="FFFFFF"/>
              </w:rPr>
            </w:pPr>
            <w:r w:rsidRPr="003A3929">
              <w:rPr>
                <w:rFonts w:ascii="Tahoma" w:hAnsi="Tahoma" w:cs="Tahoma"/>
                <w:b/>
                <w:bCs/>
                <w:color w:val="FFFFFF"/>
              </w:rPr>
              <w:t>REQUERIMIENTO DE ENTEL S.A.</w:t>
            </w:r>
          </w:p>
        </w:tc>
      </w:tr>
      <w:tr w:rsidR="00883857" w:rsidRPr="003A3929" w14:paraId="7BD53E0A" w14:textId="77777777" w:rsidTr="00886497">
        <w:trPr>
          <w:cantSplit/>
          <w:trHeight w:hRule="exact" w:val="113"/>
          <w:tblHeader/>
        </w:trPr>
        <w:tc>
          <w:tcPr>
            <w:tcW w:w="5000" w:type="pct"/>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5C13BA0C" w14:textId="77777777" w:rsidR="00883857" w:rsidRPr="003A3929" w:rsidRDefault="00883857" w:rsidP="00196B97">
            <w:pPr>
              <w:spacing w:after="240"/>
              <w:jc w:val="center"/>
              <w:rPr>
                <w:rFonts w:ascii="Tahoma" w:hAnsi="Tahoma" w:cs="Tahoma"/>
                <w:color w:val="FFFFFF"/>
              </w:rPr>
            </w:pPr>
            <w:r w:rsidRPr="003A3929">
              <w:rPr>
                <w:rFonts w:ascii="Tahoma" w:hAnsi="Tahoma" w:cs="Tahoma"/>
                <w:b/>
                <w:bCs/>
                <w:color w:val="FFFFFF"/>
              </w:rPr>
              <w:t>CONDICIONES PARA LA PRESENTACIÓN DE PROPUESTAS TÉCNICAS</w:t>
            </w:r>
          </w:p>
        </w:tc>
      </w:tr>
      <w:tr w:rsidR="00883857" w:rsidRPr="003A3929" w14:paraId="013C9765" w14:textId="77777777" w:rsidTr="00886497">
        <w:trPr>
          <w:trHeight w:val="506"/>
          <w:tblHeader/>
        </w:trPr>
        <w:tc>
          <w:tcPr>
            <w:tcW w:w="5000" w:type="pct"/>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3EBA041D" w14:textId="77777777" w:rsidR="00883857" w:rsidRPr="003A3929" w:rsidRDefault="00883857" w:rsidP="00196B97">
            <w:pPr>
              <w:spacing w:after="240"/>
              <w:jc w:val="center"/>
              <w:rPr>
                <w:rFonts w:ascii="Tahoma" w:hAnsi="Tahoma" w:cs="Tahoma"/>
                <w:color w:val="1F497D"/>
              </w:rPr>
            </w:pPr>
          </w:p>
        </w:tc>
      </w:tr>
      <w:tr w:rsidR="00883857" w:rsidRPr="003A3929" w14:paraId="6FE5541D" w14:textId="77777777" w:rsidTr="00886497">
        <w:trPr>
          <w:trHeight w:val="1797"/>
        </w:trPr>
        <w:tc>
          <w:tcPr>
            <w:tcW w:w="5000" w:type="pct"/>
            <w:tcBorders>
              <w:top w:val="single" w:sz="4" w:space="0" w:color="FFFFFF"/>
            </w:tcBorders>
            <w:shd w:val="clear" w:color="auto" w:fill="auto"/>
            <w:vAlign w:val="center"/>
          </w:tcPr>
          <w:p w14:paraId="0C889C6A" w14:textId="77777777" w:rsidR="00883857" w:rsidRPr="003A3929" w:rsidRDefault="00883857" w:rsidP="00E97D3A">
            <w:pPr>
              <w:pStyle w:val="Prrafodelista"/>
              <w:numPr>
                <w:ilvl w:val="1"/>
                <w:numId w:val="23"/>
              </w:numPr>
              <w:ind w:left="425" w:hanging="425"/>
              <w:jc w:val="both"/>
              <w:rPr>
                <w:rFonts w:ascii="Tahoma" w:hAnsi="Tahoma" w:cs="Tahoma"/>
                <w:color w:val="1F497D"/>
                <w:sz w:val="18"/>
                <w:szCs w:val="18"/>
              </w:rPr>
            </w:pPr>
            <w:r w:rsidRPr="003A3929">
              <w:rPr>
                <w:rFonts w:ascii="Tahoma" w:hAnsi="Tahoma" w:cs="Tahoma"/>
                <w:color w:val="1F497D"/>
                <w:sz w:val="18"/>
                <w:szCs w:val="18"/>
              </w:rPr>
              <w:t xml:space="preserve">Las respuestas presentadas para el presente Término Básico de Contratación deben realizarse </w:t>
            </w:r>
            <w:r w:rsidRPr="003A3929">
              <w:rPr>
                <w:rFonts w:ascii="Tahoma" w:hAnsi="Tahoma" w:cs="Tahoma"/>
                <w:b/>
                <w:color w:val="1F497D"/>
                <w:sz w:val="18"/>
                <w:szCs w:val="18"/>
                <w:u w:val="single"/>
              </w:rPr>
              <w:t>ITEM por ITEM</w:t>
            </w:r>
            <w:r w:rsidRPr="003A3929">
              <w:rPr>
                <w:rFonts w:ascii="Tahoma" w:hAnsi="Tahoma" w:cs="Tahoma"/>
                <w:color w:val="1F497D"/>
                <w:sz w:val="18"/>
                <w:szCs w:val="18"/>
              </w:rPr>
              <w:t xml:space="preserve"> respetando el orden del presente documento. Se debe iniciar con las palabras </w:t>
            </w:r>
            <w:r w:rsidRPr="003A3929">
              <w:rPr>
                <w:rFonts w:ascii="Tahoma" w:hAnsi="Tahoma" w:cs="Tahoma"/>
                <w:b/>
                <w:color w:val="1F497D"/>
                <w:sz w:val="18"/>
                <w:szCs w:val="18"/>
              </w:rPr>
              <w:t>CUMPLE o NO CUMPLE,</w:t>
            </w:r>
            <w:r w:rsidRPr="003A3929">
              <w:rPr>
                <w:rFonts w:ascii="Tahoma" w:hAnsi="Tahoma" w:cs="Tahoma"/>
                <w:color w:val="1F497D"/>
                <w:sz w:val="18"/>
                <w:szCs w:val="18"/>
              </w:rPr>
              <w:t xml:space="preserve"> seguidas de un </w:t>
            </w:r>
            <w:r w:rsidRPr="003A3929">
              <w:rPr>
                <w:rFonts w:ascii="Tahoma" w:hAnsi="Tahoma" w:cs="Tahoma"/>
                <w:b/>
                <w:color w:val="1F497D"/>
                <w:sz w:val="18"/>
                <w:szCs w:val="18"/>
              </w:rPr>
              <w:t>breve y claro comentario que responda al requerimiento</w:t>
            </w:r>
            <w:r w:rsidRPr="003A3929">
              <w:rPr>
                <w:rFonts w:ascii="Tahoma" w:hAnsi="Tahoma" w:cs="Tahoma"/>
                <w:b/>
                <w:color w:val="1F497D"/>
                <w:sz w:val="18"/>
                <w:szCs w:val="18"/>
                <w:lang w:val="es-BO"/>
              </w:rPr>
              <w:t xml:space="preserve"> (</w:t>
            </w:r>
            <w:r w:rsidRPr="003A3929">
              <w:rPr>
                <w:rFonts w:ascii="Tahoma" w:hAnsi="Tahoma" w:cs="Tahoma"/>
                <w:b/>
                <w:color w:val="1F497D"/>
                <w:sz w:val="18"/>
                <w:szCs w:val="18"/>
              </w:rPr>
              <w:t>En caso de que alguna de las respuestas no presente esta referencia, se asumirá directamente que NO CUMPLE con el requerimiento</w:t>
            </w:r>
            <w:r w:rsidRPr="003A3929">
              <w:rPr>
                <w:rFonts w:ascii="Tahoma" w:hAnsi="Tahoma" w:cs="Tahoma"/>
                <w:b/>
                <w:color w:val="1F497D"/>
                <w:sz w:val="18"/>
                <w:szCs w:val="18"/>
                <w:lang w:val="es-BO"/>
              </w:rPr>
              <w:t>)</w:t>
            </w:r>
            <w:r w:rsidRPr="003A3929">
              <w:rPr>
                <w:rFonts w:ascii="Tahoma" w:hAnsi="Tahoma" w:cs="Tahoma"/>
                <w:b/>
                <w:color w:val="1F497D"/>
                <w:sz w:val="18"/>
                <w:szCs w:val="18"/>
              </w:rPr>
              <w:t xml:space="preserve">. </w:t>
            </w:r>
            <w:r w:rsidRPr="003A3929">
              <w:rPr>
                <w:rFonts w:ascii="Tahoma" w:hAnsi="Tahoma" w:cs="Tahoma"/>
                <w:color w:val="1F497D"/>
                <w:sz w:val="18"/>
                <w:szCs w:val="18"/>
              </w:rPr>
              <w:t xml:space="preserve">Debe tener referencia puntual hacia algún DOCUMENTO TÉCNICO acerca del tópico de la pregunta, identificando el nombre del </w:t>
            </w:r>
            <w:r w:rsidRPr="003A3929">
              <w:rPr>
                <w:rFonts w:ascii="Tahoma" w:hAnsi="Tahoma" w:cs="Tahoma"/>
                <w:b/>
                <w:color w:val="1F497D"/>
                <w:sz w:val="18"/>
                <w:szCs w:val="18"/>
              </w:rPr>
              <w:t xml:space="preserve">Documento, número de Página y Referencia </w:t>
            </w:r>
            <w:r w:rsidRPr="003A3929">
              <w:rPr>
                <w:rFonts w:ascii="Tahoma" w:hAnsi="Tahoma" w:cs="Tahoma"/>
                <w:color w:val="1F497D"/>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883857" w:rsidRPr="00B0743C" w14:paraId="59D9BD75" w14:textId="77777777" w:rsidTr="00886497">
        <w:trPr>
          <w:trHeight w:hRule="exact" w:val="556"/>
        </w:trPr>
        <w:tc>
          <w:tcPr>
            <w:tcW w:w="5000" w:type="pct"/>
            <w:shd w:val="clear" w:color="auto" w:fill="auto"/>
            <w:vAlign w:val="center"/>
          </w:tcPr>
          <w:p w14:paraId="4BD8DE6C" w14:textId="77777777" w:rsidR="00883857" w:rsidRPr="00B0743C" w:rsidRDefault="00883857" w:rsidP="00E97D3A">
            <w:pPr>
              <w:pStyle w:val="Prrafodelista"/>
              <w:numPr>
                <w:ilvl w:val="1"/>
                <w:numId w:val="23"/>
              </w:numPr>
              <w:spacing w:after="240"/>
              <w:ind w:left="420"/>
              <w:jc w:val="both"/>
              <w:rPr>
                <w:rFonts w:ascii="Tahoma" w:hAnsi="Tahoma" w:cs="Tahoma"/>
                <w:color w:val="1F497D"/>
                <w:sz w:val="18"/>
                <w:szCs w:val="18"/>
                <w:lang w:val="es-ES_tradnl" w:bidi="en-US"/>
              </w:rPr>
            </w:pPr>
            <w:r w:rsidRPr="00B0743C">
              <w:rPr>
                <w:rFonts w:ascii="Tahoma" w:hAnsi="Tahoma" w:cs="Tahoma"/>
                <w:color w:val="1F497D"/>
                <w:sz w:val="18"/>
                <w:szCs w:val="18"/>
              </w:rPr>
              <w:t>ENTEL S.A. se reserva el derecho de realizar la adjudicación total o parcial del objeto del presente documento de acuerdo a la mejor solución técnico – económica y a los intereses de ENTEL S.A.</w:t>
            </w:r>
          </w:p>
        </w:tc>
      </w:tr>
      <w:tr w:rsidR="00883857" w:rsidRPr="003A3929" w14:paraId="4AFC74CC" w14:textId="77777777" w:rsidTr="00886497">
        <w:trPr>
          <w:trHeight w:hRule="exact" w:val="1003"/>
        </w:trPr>
        <w:tc>
          <w:tcPr>
            <w:tcW w:w="5000" w:type="pct"/>
            <w:shd w:val="clear" w:color="auto" w:fill="auto"/>
            <w:vAlign w:val="center"/>
          </w:tcPr>
          <w:p w14:paraId="114624BF" w14:textId="77777777" w:rsidR="00883857" w:rsidRPr="003A3929" w:rsidRDefault="00883857" w:rsidP="00E97D3A">
            <w:pPr>
              <w:pStyle w:val="Prrafodelista"/>
              <w:numPr>
                <w:ilvl w:val="1"/>
                <w:numId w:val="23"/>
              </w:numPr>
              <w:spacing w:after="240"/>
              <w:ind w:left="420"/>
              <w:jc w:val="both"/>
              <w:rPr>
                <w:rFonts w:ascii="Tahoma" w:hAnsi="Tahoma" w:cs="Tahoma"/>
                <w:color w:val="1F497D"/>
                <w:sz w:val="18"/>
                <w:szCs w:val="18"/>
              </w:rPr>
            </w:pPr>
            <w:r w:rsidRPr="003A3929">
              <w:rPr>
                <w:rFonts w:ascii="Tahoma" w:hAnsi="Tahoma" w:cs="Tahoma"/>
                <w:color w:val="1F497D"/>
                <w:sz w:val="18"/>
                <w:szCs w:val="18"/>
                <w:lang w:val="es-ES_tradnl" w:bidi="en-US"/>
              </w:rPr>
              <w:t>El idioma oficial para la presentación de propuestas es el español. Se aceptara manuales, catálogos y hojas técnicas en idioma inglés.</w:t>
            </w:r>
            <w:r w:rsidRPr="003A3929">
              <w:rPr>
                <w:rFonts w:ascii="Tahoma" w:hAnsi="Tahoma" w:cs="Tahoma"/>
                <w:color w:val="1F497D"/>
                <w:sz w:val="18"/>
                <w:szCs w:val="18"/>
              </w:rPr>
              <w:t xml:space="preserve"> </w:t>
            </w:r>
            <w:r w:rsidRPr="00FE5567">
              <w:rPr>
                <w:rFonts w:ascii="Tahoma" w:hAnsi="Tahoma" w:cs="Tahoma"/>
                <w:color w:val="1F497D"/>
                <w:sz w:val="18"/>
                <w:szCs w:val="18"/>
              </w:rPr>
              <w:t>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883857" w:rsidRPr="003A3929" w14:paraId="3CFE690F" w14:textId="77777777" w:rsidTr="00886497">
        <w:trPr>
          <w:trHeight w:hRule="exact" w:val="737"/>
        </w:trPr>
        <w:tc>
          <w:tcPr>
            <w:tcW w:w="5000" w:type="pct"/>
            <w:shd w:val="clear" w:color="auto" w:fill="auto"/>
            <w:vAlign w:val="center"/>
          </w:tcPr>
          <w:p w14:paraId="5219A5E7" w14:textId="77777777" w:rsidR="00883857" w:rsidRPr="003A3929" w:rsidRDefault="00883857" w:rsidP="00E97D3A">
            <w:pPr>
              <w:pStyle w:val="Prrafodelista"/>
              <w:numPr>
                <w:ilvl w:val="1"/>
                <w:numId w:val="23"/>
              </w:numPr>
              <w:spacing w:after="240"/>
              <w:ind w:left="403"/>
              <w:jc w:val="both"/>
              <w:rPr>
                <w:rFonts w:ascii="Tahoma" w:hAnsi="Tahoma" w:cs="Tahoma"/>
                <w:b/>
                <w:i/>
                <w:color w:val="1F497D"/>
                <w:sz w:val="18"/>
                <w:szCs w:val="18"/>
              </w:rPr>
            </w:pPr>
            <w:r w:rsidRPr="003A3929">
              <w:rPr>
                <w:rFonts w:ascii="Tahoma" w:hAnsi="Tahoma" w:cs="Tahoma"/>
                <w:color w:val="1F497D"/>
                <w:sz w:val="18"/>
                <w:szCs w:val="18"/>
              </w:rPr>
              <w:t>La propuesta debe garantizar que todos los bienes ofertados cumplan con todas las recomendaciones, estándares y normas de organismos nacionales e internacionales reconocidos en el área de telecomunicaciones</w:t>
            </w:r>
            <w:r w:rsidRPr="003A3929">
              <w:rPr>
                <w:rFonts w:ascii="Tahoma" w:hAnsi="Tahoma" w:cs="Tahoma"/>
                <w:b/>
                <w:i/>
                <w:color w:val="1F497D"/>
                <w:sz w:val="18"/>
                <w:szCs w:val="18"/>
              </w:rPr>
              <w:t>.</w:t>
            </w:r>
          </w:p>
        </w:tc>
      </w:tr>
      <w:tr w:rsidR="00883857" w:rsidRPr="003A3929" w14:paraId="38C3AEC2" w14:textId="77777777" w:rsidTr="00886497">
        <w:trPr>
          <w:trHeight w:hRule="exact" w:val="809"/>
        </w:trPr>
        <w:tc>
          <w:tcPr>
            <w:tcW w:w="5000" w:type="pct"/>
            <w:shd w:val="clear" w:color="auto" w:fill="auto"/>
            <w:vAlign w:val="center"/>
          </w:tcPr>
          <w:p w14:paraId="07112BA3" w14:textId="77777777" w:rsidR="00883857" w:rsidRPr="003A3929" w:rsidRDefault="00883857" w:rsidP="00E97D3A">
            <w:pPr>
              <w:pStyle w:val="Prrafodelista"/>
              <w:numPr>
                <w:ilvl w:val="1"/>
                <w:numId w:val="23"/>
              </w:numPr>
              <w:spacing w:after="240"/>
              <w:ind w:left="403"/>
              <w:jc w:val="both"/>
              <w:rPr>
                <w:rFonts w:ascii="Tahoma" w:hAnsi="Tahoma" w:cs="Tahoma"/>
                <w:color w:val="1F497D"/>
                <w:sz w:val="18"/>
                <w:szCs w:val="18"/>
              </w:rPr>
            </w:pPr>
            <w:r w:rsidRPr="003A3929">
              <w:rPr>
                <w:rFonts w:ascii="Tahoma" w:hAnsi="Tahoma" w:cs="Tahoma"/>
                <w:color w:val="1F497D"/>
                <w:sz w:val="18"/>
                <w:szCs w:val="18"/>
              </w:rPr>
              <w:lastRenderedPageBreak/>
              <w:t xml:space="preserve">Para la evaluación, ENTEL S.A. solicita al oferente, que la </w:t>
            </w:r>
            <w:r w:rsidRPr="003A3929">
              <w:rPr>
                <w:rFonts w:ascii="Tahoma" w:hAnsi="Tahoma" w:cs="Tahoma"/>
                <w:b/>
                <w:color w:val="1F497D"/>
                <w:sz w:val="18"/>
                <w:szCs w:val="18"/>
              </w:rPr>
              <w:t>documentación técnica</w:t>
            </w:r>
            <w:r w:rsidRPr="003A3929">
              <w:rPr>
                <w:rFonts w:ascii="Tahoma" w:hAnsi="Tahoma" w:cs="Tahoma"/>
                <w:color w:val="1F497D"/>
                <w:sz w:val="18"/>
                <w:szCs w:val="18"/>
              </w:rPr>
              <w:t xml:space="preserve"> </w:t>
            </w:r>
            <w:r w:rsidRPr="003A3929">
              <w:rPr>
                <w:rFonts w:ascii="Tahoma" w:hAnsi="Tahoma" w:cs="Tahoma"/>
                <w:b/>
                <w:color w:val="1F497D"/>
                <w:sz w:val="18"/>
                <w:szCs w:val="18"/>
              </w:rPr>
              <w:t>y su propuesta</w:t>
            </w:r>
            <w:r w:rsidRPr="003A3929">
              <w:rPr>
                <w:rFonts w:ascii="Tahoma" w:hAnsi="Tahoma" w:cs="Tahoma"/>
                <w:color w:val="1F497D"/>
                <w:sz w:val="18"/>
                <w:szCs w:val="18"/>
              </w:rPr>
              <w:t xml:space="preserve"> se entregue en un (1) ejemplar (original) y  una copia en formato electrónico (CD-ROM, DVD-ROM o Memoria flash) con archivos no protegidos contra lectura o impresión, este último si fuera el caso.</w:t>
            </w:r>
          </w:p>
        </w:tc>
      </w:tr>
    </w:tbl>
    <w:p w14:paraId="46141833" w14:textId="77777777" w:rsidR="00883857" w:rsidRDefault="00883857" w:rsidP="00283C26">
      <w:pPr>
        <w:rPr>
          <w:lang w:val="es-BO" w:eastAsia="en-US"/>
        </w:rPr>
      </w:pPr>
    </w:p>
    <w:p w14:paraId="0BF1408F" w14:textId="77777777" w:rsidR="00883857" w:rsidRDefault="00883857" w:rsidP="00283C26">
      <w:pPr>
        <w:rPr>
          <w:lang w:val="es-BO" w:eastAsia="en-US"/>
        </w:rPr>
      </w:pPr>
    </w:p>
    <w:p w14:paraId="4146743B" w14:textId="77777777" w:rsidR="00D050A6" w:rsidRPr="00237585" w:rsidRDefault="00D050A6" w:rsidP="00DF53FB">
      <w:pPr>
        <w:pStyle w:val="TITULOS"/>
        <w:numPr>
          <w:ilvl w:val="0"/>
          <w:numId w:val="6"/>
        </w:numPr>
        <w:spacing w:after="0"/>
        <w:ind w:left="426" w:hanging="426"/>
        <w:rPr>
          <w:rFonts w:ascii="Tahoma" w:hAnsi="Tahoma" w:cs="Tahoma"/>
          <w:color w:val="004990"/>
          <w:sz w:val="22"/>
          <w:szCs w:val="22"/>
        </w:rPr>
      </w:pPr>
      <w:r w:rsidRPr="00237585">
        <w:rPr>
          <w:rFonts w:ascii="Tahoma" w:hAnsi="Tahoma" w:cs="Tahoma"/>
          <w:color w:val="004990"/>
          <w:sz w:val="22"/>
          <w:szCs w:val="22"/>
        </w:rPr>
        <w:t>FORMA DE CALIFICACIÓN</w:t>
      </w:r>
    </w:p>
    <w:p w14:paraId="46E5E3CF" w14:textId="77777777" w:rsidR="00D050A6" w:rsidRPr="00AD3413" w:rsidRDefault="00D050A6" w:rsidP="00D050A6">
      <w:pPr>
        <w:rPr>
          <w:lang w:val="es-BO" w:eastAsia="en-US"/>
        </w:rPr>
      </w:pPr>
    </w:p>
    <w:p w14:paraId="7C615702" w14:textId="77777777" w:rsidR="00014780" w:rsidRPr="00014780" w:rsidRDefault="00014780" w:rsidP="00014780">
      <w:pPr>
        <w:pStyle w:val="Continuarlista"/>
        <w:ind w:left="426"/>
        <w:rPr>
          <w:rFonts w:ascii="Tahoma" w:hAnsi="Tahoma" w:cs="Tahoma"/>
          <w:color w:val="1F497D"/>
          <w:szCs w:val="22"/>
          <w:lang w:val="es-ES_tradnl"/>
        </w:rPr>
      </w:pPr>
      <w:r w:rsidRPr="00014780">
        <w:rPr>
          <w:rFonts w:ascii="Tahoma" w:hAnsi="Tahoma" w:cs="Tahoma"/>
          <w:color w:val="1F497D"/>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14:paraId="3D53EDA0" w14:textId="77777777" w:rsidR="00014780" w:rsidRPr="00014780" w:rsidRDefault="00014780" w:rsidP="00014780">
      <w:pPr>
        <w:pStyle w:val="Continuarlista"/>
        <w:ind w:left="426"/>
        <w:rPr>
          <w:rFonts w:ascii="Tahoma" w:hAnsi="Tahoma" w:cs="Tahoma"/>
          <w:color w:val="1F497D"/>
          <w:szCs w:val="22"/>
          <w:lang w:val="es-ES_tradnl"/>
        </w:rPr>
      </w:pPr>
      <w:r w:rsidRPr="00014780">
        <w:rPr>
          <w:rFonts w:ascii="Tahoma" w:hAnsi="Tahoma" w:cs="Tahoma"/>
          <w:color w:val="1F497D"/>
          <w:szCs w:val="22"/>
          <w:lang w:val="es-ES_tradnl"/>
        </w:rPr>
        <w:t>CUMPLE. Define que satisface completamente el requisito técnico solicitado, a simple requerimiento de parte de ENTEL S.A. y se entiende que está incluido en la propuesta técnica-económica del OFERENTE.</w:t>
      </w:r>
    </w:p>
    <w:p w14:paraId="57CFDD61" w14:textId="77777777" w:rsidR="00014780" w:rsidRPr="00014780" w:rsidRDefault="00014780" w:rsidP="00014780">
      <w:pPr>
        <w:pStyle w:val="Continuarlista"/>
        <w:ind w:left="426"/>
        <w:rPr>
          <w:rFonts w:ascii="Tahoma" w:hAnsi="Tahoma" w:cs="Tahoma"/>
          <w:color w:val="1F497D"/>
          <w:szCs w:val="22"/>
          <w:lang w:val="es-ES_tradnl"/>
        </w:rPr>
      </w:pPr>
      <w:r w:rsidRPr="00014780">
        <w:rPr>
          <w:rFonts w:ascii="Tahoma" w:hAnsi="Tahoma" w:cs="Tahoma"/>
          <w:color w:val="1F497D"/>
          <w:szCs w:val="22"/>
          <w:lang w:val="es-ES_tradnl"/>
        </w:rPr>
        <w:t>NO CUMPLE. Define que no satisface parcial o completamente el requisito técnico solicitado.</w:t>
      </w:r>
    </w:p>
    <w:p w14:paraId="5C6CAC4D" w14:textId="77777777" w:rsidR="00014780" w:rsidRPr="00014780" w:rsidRDefault="00014780" w:rsidP="00E97D3A">
      <w:pPr>
        <w:pStyle w:val="Continuarlista"/>
        <w:numPr>
          <w:ilvl w:val="0"/>
          <w:numId w:val="24"/>
        </w:numPr>
        <w:spacing w:before="120" w:after="0"/>
        <w:ind w:hanging="654"/>
        <w:rPr>
          <w:rFonts w:ascii="Tahoma" w:hAnsi="Tahoma" w:cs="Tahoma"/>
          <w:color w:val="1F497D"/>
          <w:szCs w:val="22"/>
        </w:rPr>
      </w:pPr>
      <w:r w:rsidRPr="00014780">
        <w:rPr>
          <w:rFonts w:ascii="Tahoma" w:hAnsi="Tahoma" w:cs="Tahoma"/>
          <w:b/>
          <w:bCs/>
          <w:color w:val="1F497D"/>
          <w:szCs w:val="22"/>
        </w:rPr>
        <w:t>CRITERIOS MANDATORIOS</w:t>
      </w:r>
    </w:p>
    <w:p w14:paraId="501AEC8D" w14:textId="77777777" w:rsidR="00014780" w:rsidRPr="00014780" w:rsidRDefault="00014780" w:rsidP="00014780">
      <w:pPr>
        <w:pStyle w:val="Continuarlista"/>
        <w:spacing w:before="120" w:after="0"/>
        <w:ind w:left="1080"/>
        <w:rPr>
          <w:rFonts w:ascii="Tahoma" w:hAnsi="Tahoma" w:cs="Tahoma"/>
          <w:color w:val="1F497D"/>
          <w:szCs w:val="22"/>
        </w:rPr>
      </w:pPr>
      <w:r w:rsidRPr="00014780">
        <w:rPr>
          <w:rFonts w:ascii="Tahoma" w:hAnsi="Tahoma" w:cs="Tahoma"/>
          <w:color w:val="1F497D"/>
          <w:szCs w:val="22"/>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14:paraId="33F1AA40" w14:textId="77777777" w:rsidR="00014780" w:rsidRPr="00014780" w:rsidRDefault="00014780" w:rsidP="00014780">
      <w:pPr>
        <w:pStyle w:val="Continuarlista"/>
        <w:spacing w:before="120" w:after="0"/>
        <w:ind w:left="1080"/>
        <w:rPr>
          <w:rFonts w:ascii="Tahoma" w:hAnsi="Tahoma" w:cs="Tahoma"/>
          <w:color w:val="1F497D"/>
          <w:szCs w:val="22"/>
        </w:rPr>
      </w:pPr>
      <w:r w:rsidRPr="00014780">
        <w:rPr>
          <w:rFonts w:ascii="Tahoma" w:hAnsi="Tahoma" w:cs="Tahoma"/>
          <w:color w:val="1F497D"/>
          <w:szCs w:val="22"/>
        </w:rPr>
        <w:t>Los oferentes deberán cumplir con todos los criterios mandatorios, el incumplimiento de cualquier criterio mandatorio, descalificará al oferente para proseguir con el proceso.</w:t>
      </w:r>
    </w:p>
    <w:p w14:paraId="591D2899" w14:textId="77777777" w:rsidR="00014780" w:rsidRPr="00014780" w:rsidRDefault="00014780" w:rsidP="00E97D3A">
      <w:pPr>
        <w:pStyle w:val="Continuarlista"/>
        <w:numPr>
          <w:ilvl w:val="0"/>
          <w:numId w:val="24"/>
        </w:numPr>
        <w:spacing w:before="120" w:after="0"/>
        <w:ind w:hanging="654"/>
        <w:rPr>
          <w:rFonts w:ascii="Tahoma" w:hAnsi="Tahoma" w:cs="Tahoma"/>
          <w:b/>
          <w:bCs/>
          <w:color w:val="1F497D"/>
          <w:szCs w:val="22"/>
        </w:rPr>
      </w:pPr>
      <w:r w:rsidRPr="00014780">
        <w:rPr>
          <w:rFonts w:ascii="Tahoma" w:hAnsi="Tahoma" w:cs="Tahoma"/>
          <w:b/>
          <w:bCs/>
          <w:color w:val="1F497D"/>
          <w:szCs w:val="22"/>
        </w:rPr>
        <w:t>CRITERIOS CALIFICABLES.</w:t>
      </w:r>
    </w:p>
    <w:p w14:paraId="4EAB5D22" w14:textId="77777777" w:rsidR="00014780" w:rsidRPr="00014780" w:rsidRDefault="00014780" w:rsidP="00014780">
      <w:pPr>
        <w:pStyle w:val="Continuarlista"/>
        <w:spacing w:before="120" w:after="0"/>
        <w:ind w:left="1080"/>
        <w:rPr>
          <w:rFonts w:ascii="Tahoma" w:hAnsi="Tahoma" w:cs="Tahoma"/>
          <w:color w:val="1F497D"/>
          <w:szCs w:val="22"/>
        </w:rPr>
      </w:pPr>
      <w:r w:rsidRPr="00014780">
        <w:rPr>
          <w:rFonts w:ascii="Tahoma" w:hAnsi="Tahoma" w:cs="Tahoma"/>
          <w:color w:val="1F497D"/>
          <w:szCs w:val="22"/>
        </w:rPr>
        <w:t>Los criterios Calificables, tendrán una ponderación de 30% (Treinta por ciento) y serán evaluados de acuerdo a las siguientes formulas.</w:t>
      </w:r>
    </w:p>
    <w:p w14:paraId="1F20BC3E" w14:textId="77777777" w:rsidR="00014780" w:rsidRPr="00014780" w:rsidRDefault="00014780" w:rsidP="00E97D3A">
      <w:pPr>
        <w:pStyle w:val="Continuarlista"/>
        <w:numPr>
          <w:ilvl w:val="0"/>
          <w:numId w:val="25"/>
        </w:numPr>
        <w:spacing w:before="120" w:after="0"/>
        <w:ind w:left="1418"/>
        <w:rPr>
          <w:rFonts w:ascii="Tahoma" w:hAnsi="Tahoma" w:cs="Tahoma"/>
          <w:color w:val="1F497D"/>
          <w:szCs w:val="22"/>
        </w:rPr>
      </w:pPr>
      <w:r w:rsidRPr="00014780">
        <w:rPr>
          <w:rFonts w:ascii="Tahoma" w:hAnsi="Tahoma" w:cs="Tahoma"/>
          <w:color w:val="1F497D"/>
          <w:szCs w:val="22"/>
        </w:rPr>
        <w:t>Fórmula para la calificación de ítems en los que ENTEL S.A. requiere menor tiempo/sensibilidad y otros es:</w:t>
      </w:r>
    </w:p>
    <w:p w14:paraId="45E256A9" w14:textId="77777777" w:rsidR="00014780" w:rsidRPr="00014780" w:rsidRDefault="00014780" w:rsidP="00014780">
      <w:pPr>
        <w:pStyle w:val="Continuarlista"/>
        <w:spacing w:before="120" w:after="0"/>
        <w:rPr>
          <w:rFonts w:ascii="Tahoma" w:hAnsi="Tahoma" w:cs="Tahoma"/>
          <w:color w:val="1F497D"/>
          <w:szCs w:val="22"/>
        </w:rPr>
      </w:pPr>
    </w:p>
    <w:p w14:paraId="17237DD2" w14:textId="77777777" w:rsidR="00014780" w:rsidRPr="00014780" w:rsidRDefault="00014780" w:rsidP="00014780">
      <w:pPr>
        <w:pStyle w:val="Continuarlista"/>
        <w:spacing w:before="120" w:after="0"/>
        <w:ind w:left="1412"/>
        <w:jc w:val="center"/>
        <w:rPr>
          <w:color w:val="1F497D"/>
          <w:position w:val="-28"/>
          <w:sz w:val="18"/>
        </w:rPr>
      </w:pPr>
      <w:r w:rsidRPr="00014780">
        <w:rPr>
          <w:noProof/>
          <w:color w:val="1F497D"/>
          <w:position w:val="-28"/>
          <w:sz w:val="18"/>
          <w:lang w:eastAsia="es-BO"/>
        </w:rPr>
        <w:drawing>
          <wp:inline distT="0" distB="0" distL="0" distR="0" wp14:anchorId="064A63F9" wp14:editId="6EEA063F">
            <wp:extent cx="1864360" cy="439420"/>
            <wp:effectExtent l="19050" t="0" r="0" b="0"/>
            <wp:docPr id="4"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1"/>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14:paraId="479E8E65" w14:textId="77777777" w:rsidR="00014780" w:rsidRPr="00014780" w:rsidRDefault="00014780" w:rsidP="00014780">
      <w:pPr>
        <w:pStyle w:val="Continuarlista"/>
        <w:spacing w:before="120" w:after="0"/>
        <w:ind w:left="1636" w:firstLine="65"/>
        <w:jc w:val="left"/>
        <w:rPr>
          <w:rFonts w:ascii="Tahoma" w:hAnsi="Tahoma" w:cs="Tahoma"/>
          <w:color w:val="1F497D"/>
          <w:szCs w:val="22"/>
        </w:rPr>
      </w:pPr>
      <w:r w:rsidRPr="00014780">
        <w:rPr>
          <w:rFonts w:ascii="Tahoma" w:hAnsi="Tahoma" w:cs="Tahoma"/>
          <w:color w:val="1F497D"/>
          <w:szCs w:val="22"/>
        </w:rPr>
        <w:t>Dónde:</w:t>
      </w:r>
    </w:p>
    <w:p w14:paraId="28C99FDF" w14:textId="77777777" w:rsidR="00014780" w:rsidRPr="00014780" w:rsidRDefault="00014780" w:rsidP="00014780">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C_Mínima = Cantidad mínima ofrecida de todas las propuestas.</w:t>
      </w:r>
    </w:p>
    <w:p w14:paraId="5A06E60F" w14:textId="77777777" w:rsidR="00014780" w:rsidRPr="00014780" w:rsidRDefault="00014780" w:rsidP="00014780">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C_Ofrecida = Cantidad ofrecida en la propuesta.</w:t>
      </w:r>
    </w:p>
    <w:p w14:paraId="55B4A231" w14:textId="77777777" w:rsidR="00014780" w:rsidRPr="00014780" w:rsidRDefault="00014780" w:rsidP="00014780">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 xml:space="preserve">Ponderación = De acuerdo a tabla de Calificación Técnica </w:t>
      </w:r>
    </w:p>
    <w:p w14:paraId="0DBF1C5A" w14:textId="77777777" w:rsidR="00014780" w:rsidRPr="00014780" w:rsidRDefault="00014780" w:rsidP="00E97D3A">
      <w:pPr>
        <w:pStyle w:val="Continuarlista"/>
        <w:numPr>
          <w:ilvl w:val="0"/>
          <w:numId w:val="25"/>
        </w:numPr>
        <w:spacing w:before="120" w:after="0"/>
        <w:ind w:left="1418"/>
        <w:rPr>
          <w:rFonts w:ascii="Tahoma" w:hAnsi="Tahoma" w:cs="Tahoma"/>
          <w:color w:val="1F497D"/>
          <w:szCs w:val="22"/>
        </w:rPr>
      </w:pPr>
      <w:r w:rsidRPr="00014780">
        <w:rPr>
          <w:rFonts w:ascii="Tahoma" w:hAnsi="Tahoma" w:cs="Tahoma"/>
          <w:color w:val="1F497D"/>
          <w:szCs w:val="22"/>
        </w:rPr>
        <w:t>Fórmula para la calificación de ítems en los que ENTEL S.A. requiere la mayor cantidad/capacidad y otros es:</w:t>
      </w:r>
    </w:p>
    <w:p w14:paraId="77AF6768" w14:textId="77777777" w:rsidR="00014780" w:rsidRPr="00014780" w:rsidRDefault="00014780" w:rsidP="00014780">
      <w:pPr>
        <w:pStyle w:val="Continuarlista"/>
        <w:spacing w:before="120" w:after="0"/>
        <w:ind w:left="1412"/>
        <w:jc w:val="center"/>
        <w:rPr>
          <w:rFonts w:ascii="Tahoma" w:hAnsi="Tahoma" w:cs="Tahoma"/>
          <w:color w:val="1F497D"/>
          <w:szCs w:val="22"/>
        </w:rPr>
      </w:pPr>
      <w:r w:rsidRPr="00014780">
        <w:rPr>
          <w:noProof/>
          <w:color w:val="1F497D"/>
          <w:position w:val="-28"/>
          <w:sz w:val="18"/>
          <w:lang w:eastAsia="es-BO"/>
        </w:rPr>
        <w:drawing>
          <wp:inline distT="0" distB="0" distL="0" distR="0" wp14:anchorId="22FE80F8" wp14:editId="18A67B18">
            <wp:extent cx="1864360" cy="439420"/>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2"/>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14:paraId="1F1F0242" w14:textId="77777777" w:rsidR="00014780" w:rsidRPr="00014780" w:rsidRDefault="00014780" w:rsidP="00014780">
      <w:pPr>
        <w:pStyle w:val="Continuarlista"/>
        <w:spacing w:before="120" w:after="0"/>
        <w:ind w:left="1636" w:firstLine="65"/>
        <w:jc w:val="left"/>
        <w:rPr>
          <w:rFonts w:ascii="Tahoma" w:hAnsi="Tahoma" w:cs="Tahoma"/>
          <w:color w:val="1F497D"/>
          <w:szCs w:val="22"/>
        </w:rPr>
      </w:pPr>
      <w:r w:rsidRPr="00014780">
        <w:rPr>
          <w:rFonts w:ascii="Tahoma" w:hAnsi="Tahoma" w:cs="Tahoma"/>
          <w:color w:val="1F497D"/>
          <w:szCs w:val="22"/>
        </w:rPr>
        <w:lastRenderedPageBreak/>
        <w:t>Dónde:</w:t>
      </w:r>
    </w:p>
    <w:p w14:paraId="03A67306" w14:textId="77777777" w:rsidR="00014780" w:rsidRPr="00014780" w:rsidRDefault="00014780" w:rsidP="00014780">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C_Ofrecida = Cantidad ofrecida en la propuesta.</w:t>
      </w:r>
    </w:p>
    <w:p w14:paraId="239766E0" w14:textId="77777777" w:rsidR="00014780" w:rsidRPr="00014780" w:rsidRDefault="00014780" w:rsidP="00014780">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C_Máxima = Cantidad máxima ofrecida de todas las propuestas.</w:t>
      </w:r>
    </w:p>
    <w:p w14:paraId="025273F9" w14:textId="77777777" w:rsidR="00014780" w:rsidRPr="00014780" w:rsidRDefault="00014780" w:rsidP="00014780">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Ponderación = De acuerdo a tabla de Calificación Técnica.</w:t>
      </w:r>
    </w:p>
    <w:p w14:paraId="3037CDB5" w14:textId="77777777" w:rsidR="00014780" w:rsidRPr="00014780" w:rsidRDefault="00014780" w:rsidP="00014780">
      <w:pPr>
        <w:jc w:val="both"/>
        <w:rPr>
          <w:rFonts w:ascii="Tahoma" w:hAnsi="Tahoma" w:cs="Tahoma"/>
          <w:color w:val="1F497D"/>
          <w:sz w:val="20"/>
          <w:szCs w:val="22"/>
        </w:rPr>
      </w:pPr>
    </w:p>
    <w:p w14:paraId="67DB5FB6" w14:textId="77777777" w:rsidR="00895CFC" w:rsidRDefault="00014780" w:rsidP="00014780">
      <w:pPr>
        <w:pStyle w:val="Continuarlista"/>
        <w:spacing w:after="0"/>
        <w:ind w:left="1843"/>
        <w:jc w:val="left"/>
        <w:rPr>
          <w:rFonts w:ascii="Tahoma" w:hAnsi="Tahoma" w:cs="Tahoma"/>
          <w:color w:val="1F497D"/>
          <w:szCs w:val="22"/>
        </w:rPr>
      </w:pPr>
      <w:r w:rsidRPr="00014780">
        <w:rPr>
          <w:rFonts w:ascii="Tahoma" w:hAnsi="Tahoma" w:cs="Tahoma"/>
          <w:color w:val="1F497D"/>
          <w:szCs w:val="22"/>
        </w:rPr>
        <w:t>La ponderación esta descrita en el CUADRO DE CALIFICACIÓN RESUMEN DE CRITERIOS MANDATORIOS Y CALIFICABLES.</w:t>
      </w:r>
    </w:p>
    <w:p w14:paraId="65F3BA7B" w14:textId="77777777" w:rsidR="006B0B3D" w:rsidRPr="006B0B3D" w:rsidRDefault="006B0B3D" w:rsidP="006B0B3D">
      <w:pPr>
        <w:jc w:val="both"/>
        <w:rPr>
          <w:rFonts w:ascii="Tahoma" w:hAnsi="Tahoma" w:cs="Tahoma"/>
          <w:b/>
          <w:sz w:val="22"/>
          <w:szCs w:val="22"/>
        </w:rPr>
      </w:pPr>
    </w:p>
    <w:p w14:paraId="5245FA11" w14:textId="77777777" w:rsidR="005858C4" w:rsidRDefault="005858C4" w:rsidP="005858C4">
      <w:pPr>
        <w:rPr>
          <w:lang w:val="es-BO" w:eastAsia="en-US"/>
        </w:rPr>
      </w:pPr>
    </w:p>
    <w:p w14:paraId="619741E7" w14:textId="77777777" w:rsidR="005858C4" w:rsidRDefault="005858C4" w:rsidP="005858C4">
      <w:pPr>
        <w:pStyle w:val="TITULOS"/>
        <w:numPr>
          <w:ilvl w:val="0"/>
          <w:numId w:val="6"/>
        </w:numPr>
        <w:spacing w:after="0" w:line="240" w:lineRule="auto"/>
        <w:ind w:left="438" w:hanging="426"/>
        <w:rPr>
          <w:rFonts w:ascii="Tahoma" w:hAnsi="Tahoma" w:cs="Tahoma"/>
          <w:color w:val="004990"/>
          <w:sz w:val="22"/>
          <w:szCs w:val="22"/>
        </w:rPr>
      </w:pPr>
      <w:r w:rsidRPr="009C2DE5">
        <w:rPr>
          <w:rFonts w:ascii="Tahoma" w:hAnsi="Tahoma" w:cs="Tahoma"/>
          <w:color w:val="004990"/>
          <w:sz w:val="22"/>
          <w:szCs w:val="22"/>
        </w:rPr>
        <w:t>CARACTERÍSTICAS GENERALES Y ESPECÍFICAS</w:t>
      </w:r>
    </w:p>
    <w:p w14:paraId="02C8320F" w14:textId="77777777" w:rsidR="005858C4" w:rsidRDefault="005858C4" w:rsidP="005858C4">
      <w:pPr>
        <w:ind w:left="372"/>
        <w:rPr>
          <w:rFonts w:ascii="Tahoma" w:hAnsi="Tahoma" w:cs="Tahoma"/>
          <w:b/>
          <w:bCs/>
          <w:color w:val="004990"/>
          <w:sz w:val="22"/>
          <w:szCs w:val="22"/>
          <w:lang w:val="es-BO" w:eastAsia="en-US"/>
        </w:rPr>
      </w:pPr>
    </w:p>
    <w:p w14:paraId="55351595" w14:textId="77777777" w:rsidR="005858C4" w:rsidRPr="008D6A64" w:rsidRDefault="005858C4" w:rsidP="005858C4">
      <w:pPr>
        <w:ind w:left="372"/>
        <w:rPr>
          <w:lang w:val="es-BO" w:eastAsia="en-US"/>
        </w:rPr>
      </w:pPr>
      <w:r w:rsidRPr="00E4125A">
        <w:rPr>
          <w:rFonts w:ascii="Tahoma" w:hAnsi="Tahoma" w:cs="Tahoma"/>
          <w:b/>
          <w:bCs/>
          <w:color w:val="004990"/>
          <w:sz w:val="22"/>
          <w:szCs w:val="22"/>
          <w:lang w:val="es-BO" w:eastAsia="en-US"/>
        </w:rPr>
        <w:t>RESPUESTAS PUNTO A PUNTO A</w:t>
      </w:r>
      <w:r w:rsidR="00A268B1">
        <w:rPr>
          <w:rFonts w:ascii="Tahoma" w:hAnsi="Tahoma" w:cs="Tahoma"/>
          <w:b/>
          <w:bCs/>
          <w:color w:val="004990"/>
          <w:sz w:val="22"/>
          <w:szCs w:val="22"/>
          <w:lang w:val="es-BO" w:eastAsia="en-US"/>
        </w:rPr>
        <w:t xml:space="preserve"> </w:t>
      </w:r>
      <w:r w:rsidRPr="00E4125A">
        <w:rPr>
          <w:rFonts w:ascii="Tahoma" w:hAnsi="Tahoma" w:cs="Tahoma"/>
          <w:b/>
          <w:bCs/>
          <w:color w:val="004990"/>
          <w:sz w:val="22"/>
          <w:szCs w:val="22"/>
          <w:lang w:val="es-BO" w:eastAsia="en-US"/>
        </w:rPr>
        <w:t>L</w:t>
      </w:r>
      <w:r w:rsidR="00A268B1">
        <w:rPr>
          <w:rFonts w:ascii="Tahoma" w:hAnsi="Tahoma" w:cs="Tahoma"/>
          <w:b/>
          <w:bCs/>
          <w:color w:val="004990"/>
          <w:sz w:val="22"/>
          <w:szCs w:val="22"/>
          <w:lang w:val="es-BO" w:eastAsia="en-US"/>
        </w:rPr>
        <w:t>OS TÉRMINOS BÁSICOS DE CONTRATACIÓN (</w:t>
      </w:r>
      <w:r w:rsidRPr="00E4125A">
        <w:rPr>
          <w:rFonts w:ascii="Tahoma" w:hAnsi="Tahoma" w:cs="Tahoma"/>
          <w:b/>
          <w:bCs/>
          <w:color w:val="004990"/>
          <w:sz w:val="22"/>
          <w:szCs w:val="22"/>
          <w:lang w:val="es-BO" w:eastAsia="en-US"/>
        </w:rPr>
        <w:t>SOBRE B</w:t>
      </w:r>
      <w:r w:rsidR="00A268B1">
        <w:rPr>
          <w:rFonts w:ascii="Tahoma" w:hAnsi="Tahoma" w:cs="Tahoma"/>
          <w:b/>
          <w:bCs/>
          <w:color w:val="004990"/>
          <w:sz w:val="22"/>
          <w:szCs w:val="22"/>
          <w:lang w:val="es-BO" w:eastAsia="en-US"/>
        </w:rPr>
        <w:t>)</w:t>
      </w:r>
      <w:r>
        <w:rPr>
          <w:rFonts w:ascii="Tahoma" w:hAnsi="Tahoma" w:cs="Tahoma"/>
          <w:b/>
          <w:bCs/>
          <w:color w:val="004990"/>
          <w:sz w:val="22"/>
          <w:szCs w:val="22"/>
          <w:lang w:val="es-BO" w:eastAsia="en-US"/>
        </w:rPr>
        <w:t xml:space="preserve"> </w:t>
      </w:r>
    </w:p>
    <w:p w14:paraId="7089CE71" w14:textId="77777777" w:rsidR="005858C4" w:rsidRPr="001B7841" w:rsidRDefault="005858C4" w:rsidP="005858C4">
      <w:pPr>
        <w:ind w:left="12"/>
        <w:rPr>
          <w:lang w:val="es-BO" w:eastAsia="en-US"/>
        </w:rPr>
      </w:pPr>
    </w:p>
    <w:p w14:paraId="71C1C9AC" w14:textId="77777777" w:rsidR="005858C4" w:rsidRDefault="005858C4" w:rsidP="005858C4">
      <w:pPr>
        <w:pStyle w:val="TITULOS"/>
        <w:numPr>
          <w:ilvl w:val="1"/>
          <w:numId w:val="6"/>
        </w:numPr>
        <w:spacing w:after="0" w:line="240" w:lineRule="auto"/>
        <w:ind w:left="1092"/>
        <w:rPr>
          <w:rFonts w:ascii="Tahoma" w:hAnsi="Tahoma" w:cs="Tahoma"/>
          <w:color w:val="004990"/>
          <w:sz w:val="22"/>
          <w:szCs w:val="22"/>
        </w:rPr>
      </w:pPr>
      <w:r>
        <w:rPr>
          <w:rFonts w:ascii="Tahoma" w:hAnsi="Tahoma" w:cs="Tahoma"/>
          <w:color w:val="004990"/>
          <w:sz w:val="22"/>
          <w:szCs w:val="22"/>
        </w:rPr>
        <w:t>RESPUESTA PUNTO A PUNTO,  ESPECIFICACIONES TÉCNICAS PARA INSTALACIONES, TRASLADOS Y RETIROS DE PE Y CADS</w:t>
      </w:r>
    </w:p>
    <w:p w14:paraId="3262B8CE" w14:textId="77777777" w:rsidR="005858C4" w:rsidRPr="00DE5BB0" w:rsidRDefault="005858C4" w:rsidP="005858C4">
      <w:pPr>
        <w:rPr>
          <w:lang w:val="es-BO" w:eastAsia="en-US"/>
        </w:rPr>
      </w:pPr>
    </w:p>
    <w:tbl>
      <w:tblPr>
        <w:tblW w:w="5000" w:type="pct"/>
        <w:tblCellMar>
          <w:left w:w="70" w:type="dxa"/>
          <w:right w:w="70" w:type="dxa"/>
        </w:tblCellMar>
        <w:tblLook w:val="04A0" w:firstRow="1" w:lastRow="0" w:firstColumn="1" w:lastColumn="0" w:noHBand="0" w:noVBand="1"/>
      </w:tblPr>
      <w:tblGrid>
        <w:gridCol w:w="771"/>
        <w:gridCol w:w="5456"/>
        <w:gridCol w:w="999"/>
        <w:gridCol w:w="783"/>
        <w:gridCol w:w="969"/>
      </w:tblGrid>
      <w:tr w:rsidR="005858C4" w:rsidRPr="00543C0E" w14:paraId="52742CD5" w14:textId="77777777" w:rsidTr="005858C4">
        <w:trPr>
          <w:trHeight w:val="450"/>
          <w:tblHeader/>
        </w:trPr>
        <w:tc>
          <w:tcPr>
            <w:tcW w:w="3916" w:type="pct"/>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10589147" w14:textId="77777777" w:rsidR="005858C4" w:rsidRPr="00543C0E" w:rsidRDefault="005858C4" w:rsidP="005858C4">
            <w:pPr>
              <w:jc w:val="center"/>
              <w:rPr>
                <w:rFonts w:ascii="Tahoma" w:hAnsi="Tahoma" w:cs="Tahoma"/>
                <w:b/>
                <w:bCs/>
                <w:color w:val="FFFFFF"/>
                <w:sz w:val="18"/>
                <w:szCs w:val="18"/>
                <w:lang w:val="es-BO" w:eastAsia="es-BO"/>
              </w:rPr>
            </w:pPr>
            <w:r w:rsidRPr="00543C0E">
              <w:rPr>
                <w:rFonts w:ascii="Tahoma" w:hAnsi="Tahoma" w:cs="Tahoma"/>
                <w:b/>
                <w:bCs/>
                <w:color w:val="FFFFFF"/>
                <w:sz w:val="18"/>
                <w:szCs w:val="18"/>
                <w:lang w:eastAsia="es-BO"/>
              </w:rPr>
              <w:t>REQUERIMIENTO DE ENTEL S.A.</w:t>
            </w:r>
          </w:p>
        </w:tc>
        <w:tc>
          <w:tcPr>
            <w:tcW w:w="1084" w:type="pct"/>
            <w:gridSpan w:val="2"/>
            <w:tcBorders>
              <w:top w:val="single" w:sz="8" w:space="0" w:color="004990"/>
              <w:left w:val="nil"/>
              <w:bottom w:val="single" w:sz="8" w:space="0" w:color="FFFFFF"/>
              <w:right w:val="single" w:sz="8" w:space="0" w:color="004990"/>
            </w:tcBorders>
            <w:shd w:val="clear" w:color="000000" w:fill="004990"/>
            <w:vAlign w:val="center"/>
            <w:hideMark/>
          </w:tcPr>
          <w:p w14:paraId="30CA0D7C" w14:textId="77777777" w:rsidR="005858C4" w:rsidRPr="00543C0E" w:rsidRDefault="005858C4" w:rsidP="005858C4">
            <w:pPr>
              <w:jc w:val="center"/>
              <w:rPr>
                <w:rFonts w:ascii="Tahoma" w:hAnsi="Tahoma" w:cs="Tahoma"/>
                <w:b/>
                <w:bCs/>
                <w:color w:val="FFFFFF"/>
                <w:sz w:val="18"/>
                <w:szCs w:val="18"/>
                <w:lang w:val="es-BO" w:eastAsia="es-BO"/>
              </w:rPr>
            </w:pPr>
            <w:r w:rsidRPr="00543C0E">
              <w:rPr>
                <w:rFonts w:ascii="Tahoma" w:hAnsi="Tahoma" w:cs="Tahoma"/>
                <w:b/>
                <w:bCs/>
                <w:color w:val="FFFFFF"/>
                <w:sz w:val="18"/>
                <w:szCs w:val="18"/>
                <w:lang w:eastAsia="es-BO"/>
              </w:rPr>
              <w:t>RESPUESTA DEL OFERENTE</w:t>
            </w:r>
          </w:p>
        </w:tc>
      </w:tr>
      <w:tr w:rsidR="005858C4" w:rsidRPr="00543C0E" w14:paraId="69DC95B9" w14:textId="77777777" w:rsidTr="005858C4">
        <w:trPr>
          <w:trHeight w:val="675"/>
          <w:tblHeader/>
        </w:trPr>
        <w:tc>
          <w:tcPr>
            <w:tcW w:w="3400" w:type="pct"/>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14:paraId="4DE8B89A" w14:textId="77777777" w:rsidR="005858C4" w:rsidRDefault="005858C4" w:rsidP="005858C4">
            <w:pPr>
              <w:jc w:val="center"/>
              <w:rPr>
                <w:rFonts w:ascii="Tahoma" w:hAnsi="Tahoma" w:cs="Tahoma"/>
                <w:b/>
                <w:bCs/>
                <w:color w:val="FFFFFF"/>
                <w:sz w:val="18"/>
                <w:szCs w:val="18"/>
                <w:lang w:eastAsia="es-BO"/>
              </w:rPr>
            </w:pPr>
            <w:r w:rsidRPr="00543C0E">
              <w:rPr>
                <w:rFonts w:ascii="Tahoma" w:hAnsi="Tahoma" w:cs="Tahoma"/>
                <w:b/>
                <w:bCs/>
                <w:color w:val="FFFFFF"/>
                <w:sz w:val="18"/>
                <w:szCs w:val="18"/>
                <w:lang w:eastAsia="es-BO"/>
              </w:rPr>
              <w:t>ESPECIFICACIONES TECNICAS</w:t>
            </w:r>
            <w:r>
              <w:t xml:space="preserve"> </w:t>
            </w:r>
            <w:r w:rsidRPr="00C83204">
              <w:rPr>
                <w:rFonts w:ascii="Tahoma" w:hAnsi="Tahoma" w:cs="Tahoma"/>
                <w:b/>
                <w:bCs/>
                <w:color w:val="FFFFFF"/>
                <w:sz w:val="18"/>
                <w:szCs w:val="18"/>
                <w:lang w:eastAsia="es-BO"/>
              </w:rPr>
              <w:t>PARA INSTALACIONES,</w:t>
            </w:r>
          </w:p>
          <w:p w14:paraId="73FEC1E3" w14:textId="77777777" w:rsidR="005858C4" w:rsidRPr="00543C0E" w:rsidRDefault="005858C4" w:rsidP="005858C4">
            <w:pPr>
              <w:jc w:val="center"/>
              <w:rPr>
                <w:rFonts w:ascii="Tahoma" w:hAnsi="Tahoma" w:cs="Tahoma"/>
                <w:b/>
                <w:bCs/>
                <w:color w:val="FFFFFF"/>
                <w:sz w:val="18"/>
                <w:szCs w:val="18"/>
                <w:lang w:val="es-BO" w:eastAsia="es-BO"/>
              </w:rPr>
            </w:pPr>
            <w:r w:rsidRPr="00C83204">
              <w:rPr>
                <w:rFonts w:ascii="Tahoma" w:hAnsi="Tahoma" w:cs="Tahoma"/>
                <w:b/>
                <w:bCs/>
                <w:color w:val="FFFFFF"/>
                <w:sz w:val="18"/>
                <w:szCs w:val="18"/>
                <w:lang w:eastAsia="es-BO"/>
              </w:rPr>
              <w:t>TRASLADOS Y RETIROS DE PE Y CADS</w:t>
            </w:r>
          </w:p>
        </w:tc>
        <w:tc>
          <w:tcPr>
            <w:tcW w:w="516" w:type="pct"/>
            <w:tcBorders>
              <w:top w:val="nil"/>
              <w:left w:val="nil"/>
              <w:bottom w:val="single" w:sz="8" w:space="0" w:color="FFFFFF"/>
              <w:right w:val="single" w:sz="8" w:space="0" w:color="FFFFFF"/>
            </w:tcBorders>
            <w:shd w:val="clear" w:color="000000" w:fill="004990"/>
            <w:vAlign w:val="center"/>
            <w:hideMark/>
          </w:tcPr>
          <w:p w14:paraId="0F61086B" w14:textId="77777777" w:rsidR="005858C4" w:rsidRPr="00543C0E" w:rsidRDefault="005858C4" w:rsidP="005858C4">
            <w:pPr>
              <w:jc w:val="center"/>
              <w:rPr>
                <w:rFonts w:ascii="Tahoma" w:hAnsi="Tahoma" w:cs="Tahoma"/>
                <w:b/>
                <w:bCs/>
                <w:color w:val="FFFFFF"/>
                <w:sz w:val="12"/>
                <w:szCs w:val="12"/>
                <w:lang w:val="es-BO" w:eastAsia="es-BO"/>
              </w:rPr>
            </w:pPr>
            <w:r w:rsidRPr="00543C0E">
              <w:rPr>
                <w:rFonts w:ascii="Tahoma" w:hAnsi="Tahoma" w:cs="Tahoma"/>
                <w:b/>
                <w:bCs/>
                <w:color w:val="FFFFFF"/>
                <w:sz w:val="12"/>
                <w:szCs w:val="12"/>
                <w:lang w:val="en-GB" w:eastAsia="es-BO"/>
              </w:rPr>
              <w:t>CONDICIÓN</w:t>
            </w:r>
          </w:p>
        </w:tc>
        <w:tc>
          <w:tcPr>
            <w:tcW w:w="1084" w:type="pct"/>
            <w:gridSpan w:val="2"/>
            <w:tcBorders>
              <w:top w:val="single" w:sz="8" w:space="0" w:color="FFFFFF"/>
              <w:left w:val="nil"/>
              <w:bottom w:val="single" w:sz="8" w:space="0" w:color="FFFFFF"/>
              <w:right w:val="single" w:sz="8" w:space="0" w:color="004990"/>
            </w:tcBorders>
            <w:shd w:val="clear" w:color="000000" w:fill="004990"/>
            <w:vAlign w:val="center"/>
            <w:hideMark/>
          </w:tcPr>
          <w:p w14:paraId="188CBA87" w14:textId="77777777" w:rsidR="005858C4" w:rsidRPr="00543C0E" w:rsidRDefault="005858C4" w:rsidP="005858C4">
            <w:pPr>
              <w:jc w:val="center"/>
              <w:rPr>
                <w:rFonts w:ascii="Tahoma" w:hAnsi="Tahoma" w:cs="Tahoma"/>
                <w:b/>
                <w:bCs/>
                <w:color w:val="FFFFFF"/>
                <w:sz w:val="18"/>
                <w:szCs w:val="18"/>
                <w:lang w:val="es-BO" w:eastAsia="es-BO"/>
              </w:rPr>
            </w:pPr>
            <w:r w:rsidRPr="00543C0E">
              <w:rPr>
                <w:rFonts w:ascii="Tahoma" w:hAnsi="Tahoma" w:cs="Tahoma"/>
                <w:b/>
                <w:bCs/>
                <w:color w:val="FFFFFF"/>
                <w:sz w:val="18"/>
                <w:szCs w:val="18"/>
                <w:lang w:eastAsia="es-BO"/>
              </w:rPr>
              <w:t>(Llenado Obligatorio)</w:t>
            </w:r>
          </w:p>
        </w:tc>
      </w:tr>
      <w:tr w:rsidR="005858C4" w:rsidRPr="00543C0E" w14:paraId="7BD6D0AF" w14:textId="77777777" w:rsidTr="005858C4">
        <w:trPr>
          <w:trHeight w:val="510"/>
          <w:tblHeader/>
        </w:trPr>
        <w:tc>
          <w:tcPr>
            <w:tcW w:w="257" w:type="pct"/>
            <w:tcBorders>
              <w:top w:val="nil"/>
              <w:left w:val="single" w:sz="8" w:space="0" w:color="004990"/>
              <w:bottom w:val="single" w:sz="8" w:space="0" w:color="004990"/>
              <w:right w:val="single" w:sz="8" w:space="0" w:color="FFFFFF"/>
            </w:tcBorders>
            <w:shd w:val="clear" w:color="000000" w:fill="004990"/>
            <w:vAlign w:val="center"/>
            <w:hideMark/>
          </w:tcPr>
          <w:p w14:paraId="4E68BB63" w14:textId="77777777" w:rsidR="005858C4" w:rsidRPr="00543C0E" w:rsidRDefault="005858C4" w:rsidP="005858C4">
            <w:pPr>
              <w:jc w:val="center"/>
              <w:rPr>
                <w:rFonts w:ascii="Tahoma" w:hAnsi="Tahoma" w:cs="Tahoma"/>
                <w:b/>
                <w:bCs/>
                <w:color w:val="FFFFFF"/>
                <w:sz w:val="18"/>
                <w:szCs w:val="18"/>
                <w:lang w:val="es-BO" w:eastAsia="es-BO"/>
              </w:rPr>
            </w:pPr>
            <w:r w:rsidRPr="00543C0E">
              <w:rPr>
                <w:rFonts w:ascii="Tahoma" w:hAnsi="Tahoma" w:cs="Tahoma"/>
                <w:b/>
                <w:bCs/>
                <w:color w:val="FFFFFF"/>
                <w:sz w:val="18"/>
                <w:szCs w:val="18"/>
                <w:lang w:eastAsia="es-BO"/>
              </w:rPr>
              <w:t>N°</w:t>
            </w:r>
          </w:p>
        </w:tc>
        <w:tc>
          <w:tcPr>
            <w:tcW w:w="3144" w:type="pct"/>
            <w:tcBorders>
              <w:top w:val="nil"/>
              <w:left w:val="nil"/>
              <w:bottom w:val="single" w:sz="8" w:space="0" w:color="004990"/>
              <w:right w:val="single" w:sz="8" w:space="0" w:color="FFFFFF"/>
            </w:tcBorders>
            <w:shd w:val="clear" w:color="000000" w:fill="004990"/>
            <w:vAlign w:val="center"/>
            <w:hideMark/>
          </w:tcPr>
          <w:p w14:paraId="22E9B55C" w14:textId="77777777" w:rsidR="005858C4" w:rsidRPr="00543C0E" w:rsidRDefault="005858C4" w:rsidP="005858C4">
            <w:pPr>
              <w:jc w:val="center"/>
              <w:rPr>
                <w:rFonts w:ascii="Tahoma" w:hAnsi="Tahoma" w:cs="Tahoma"/>
                <w:b/>
                <w:bCs/>
                <w:color w:val="FFFFFF"/>
                <w:sz w:val="18"/>
                <w:szCs w:val="18"/>
                <w:lang w:val="es-BO" w:eastAsia="es-BO"/>
              </w:rPr>
            </w:pPr>
            <w:r w:rsidRPr="00543C0E">
              <w:rPr>
                <w:rFonts w:ascii="Tahoma" w:hAnsi="Tahoma" w:cs="Tahoma"/>
                <w:b/>
                <w:bCs/>
                <w:color w:val="FFFFFF"/>
                <w:sz w:val="18"/>
                <w:szCs w:val="18"/>
                <w:lang w:eastAsia="es-BO"/>
              </w:rPr>
              <w:t>DESCRIPCIÓN</w:t>
            </w:r>
          </w:p>
        </w:tc>
        <w:tc>
          <w:tcPr>
            <w:tcW w:w="516" w:type="pct"/>
            <w:tcBorders>
              <w:top w:val="nil"/>
              <w:left w:val="nil"/>
              <w:bottom w:val="single" w:sz="8" w:space="0" w:color="004990"/>
              <w:right w:val="single" w:sz="8" w:space="0" w:color="FFFFFF"/>
            </w:tcBorders>
            <w:shd w:val="clear" w:color="000000" w:fill="004990"/>
            <w:vAlign w:val="center"/>
            <w:hideMark/>
          </w:tcPr>
          <w:p w14:paraId="7ADF4F94" w14:textId="77777777" w:rsidR="005858C4" w:rsidRPr="00543C0E" w:rsidRDefault="005858C4" w:rsidP="005858C4">
            <w:pPr>
              <w:jc w:val="center"/>
              <w:rPr>
                <w:rFonts w:ascii="Tahoma" w:hAnsi="Tahoma" w:cs="Tahoma"/>
                <w:b/>
                <w:bCs/>
                <w:color w:val="FFFFFF"/>
                <w:sz w:val="12"/>
                <w:szCs w:val="12"/>
                <w:lang w:val="es-BO" w:eastAsia="es-BO"/>
              </w:rPr>
            </w:pPr>
            <w:r w:rsidRPr="00543C0E">
              <w:rPr>
                <w:rFonts w:ascii="Tahoma" w:hAnsi="Tahoma" w:cs="Tahoma"/>
                <w:b/>
                <w:bCs/>
                <w:color w:val="FFFFFF"/>
                <w:sz w:val="12"/>
                <w:szCs w:val="12"/>
                <w:lang w:val="en-GB" w:eastAsia="es-BO"/>
              </w:rPr>
              <w:t>MANDATORIO</w:t>
            </w:r>
          </w:p>
        </w:tc>
        <w:tc>
          <w:tcPr>
            <w:tcW w:w="541" w:type="pct"/>
            <w:tcBorders>
              <w:top w:val="nil"/>
              <w:left w:val="nil"/>
              <w:bottom w:val="single" w:sz="8" w:space="0" w:color="004990"/>
              <w:right w:val="single" w:sz="8" w:space="0" w:color="FFFFFF"/>
            </w:tcBorders>
            <w:shd w:val="clear" w:color="000000" w:fill="004990"/>
            <w:vAlign w:val="center"/>
            <w:hideMark/>
          </w:tcPr>
          <w:p w14:paraId="63FCD3B4" w14:textId="77777777" w:rsidR="005858C4" w:rsidRPr="00543C0E" w:rsidRDefault="005858C4" w:rsidP="005858C4">
            <w:pPr>
              <w:jc w:val="center"/>
              <w:rPr>
                <w:rFonts w:ascii="Tahoma" w:hAnsi="Tahoma" w:cs="Tahoma"/>
                <w:b/>
                <w:bCs/>
                <w:color w:val="FFFFFF"/>
                <w:sz w:val="12"/>
                <w:szCs w:val="12"/>
                <w:lang w:val="es-BO" w:eastAsia="es-BO"/>
              </w:rPr>
            </w:pPr>
            <w:r w:rsidRPr="00543C0E">
              <w:rPr>
                <w:rFonts w:ascii="Tahoma" w:hAnsi="Tahoma" w:cs="Tahoma"/>
                <w:b/>
                <w:bCs/>
                <w:color w:val="FFFFFF"/>
                <w:sz w:val="12"/>
                <w:szCs w:val="12"/>
                <w:lang w:val="es-BO" w:eastAsia="es-BO"/>
              </w:rPr>
              <w:t>Cumple / No cumple</w:t>
            </w:r>
          </w:p>
        </w:tc>
        <w:tc>
          <w:tcPr>
            <w:tcW w:w="543" w:type="pct"/>
            <w:tcBorders>
              <w:top w:val="nil"/>
              <w:left w:val="nil"/>
              <w:bottom w:val="single" w:sz="8" w:space="0" w:color="004990"/>
              <w:right w:val="single" w:sz="8" w:space="0" w:color="004990"/>
            </w:tcBorders>
            <w:shd w:val="clear" w:color="000000" w:fill="004990"/>
            <w:vAlign w:val="center"/>
            <w:hideMark/>
          </w:tcPr>
          <w:p w14:paraId="755292CE" w14:textId="77777777" w:rsidR="005858C4" w:rsidRPr="00543C0E" w:rsidRDefault="005858C4" w:rsidP="005858C4">
            <w:pPr>
              <w:jc w:val="center"/>
              <w:rPr>
                <w:rFonts w:ascii="Tahoma" w:hAnsi="Tahoma" w:cs="Tahoma"/>
                <w:b/>
                <w:bCs/>
                <w:color w:val="FFFFFF"/>
                <w:sz w:val="12"/>
                <w:szCs w:val="12"/>
                <w:lang w:val="es-BO" w:eastAsia="es-BO"/>
              </w:rPr>
            </w:pPr>
            <w:r w:rsidRPr="00543C0E">
              <w:rPr>
                <w:rFonts w:ascii="Tahoma" w:hAnsi="Tahoma" w:cs="Tahoma"/>
                <w:b/>
                <w:bCs/>
                <w:color w:val="FFFFFF"/>
                <w:sz w:val="12"/>
                <w:szCs w:val="12"/>
                <w:lang w:val="en-GB" w:eastAsia="es-BO"/>
              </w:rPr>
              <w:t>DOCUMENTO, PÁGINA, REFERENCIA</w:t>
            </w:r>
          </w:p>
        </w:tc>
      </w:tr>
      <w:tr w:rsidR="005858C4" w:rsidRPr="00543C0E" w14:paraId="6DC573CD" w14:textId="77777777" w:rsidTr="005858C4">
        <w:trPr>
          <w:trHeight w:val="315"/>
        </w:trPr>
        <w:tc>
          <w:tcPr>
            <w:tcW w:w="257" w:type="pct"/>
            <w:tcBorders>
              <w:top w:val="nil"/>
              <w:left w:val="single" w:sz="8" w:space="0" w:color="004990"/>
              <w:bottom w:val="single" w:sz="8" w:space="0" w:color="004990"/>
              <w:right w:val="single" w:sz="8" w:space="0" w:color="004990"/>
            </w:tcBorders>
            <w:shd w:val="clear" w:color="auto" w:fill="auto"/>
            <w:vAlign w:val="center"/>
            <w:hideMark/>
          </w:tcPr>
          <w:p w14:paraId="7B10C07B" w14:textId="77777777" w:rsidR="005858C4" w:rsidRPr="00A268B1" w:rsidRDefault="005858C4" w:rsidP="00C7611D">
            <w:pPr>
              <w:jc w:val="center"/>
              <w:rPr>
                <w:rFonts w:ascii="Tahoma" w:hAnsi="Tahoma" w:cs="Tahoma"/>
                <w:noProof/>
                <w:color w:val="1F497D" w:themeColor="text2"/>
                <w:lang w:val="es-MX" w:eastAsia="es-BO"/>
              </w:rPr>
            </w:pPr>
            <w:r w:rsidRPr="00A268B1">
              <w:rPr>
                <w:rFonts w:ascii="Tahoma" w:hAnsi="Tahoma" w:cs="Tahoma"/>
                <w:noProof/>
                <w:color w:val="1F497D" w:themeColor="text2"/>
                <w:lang w:val="es-MX" w:eastAsia="es-BO"/>
              </w:rPr>
              <w:t>1</w:t>
            </w:r>
          </w:p>
        </w:tc>
        <w:tc>
          <w:tcPr>
            <w:tcW w:w="3144" w:type="pct"/>
            <w:tcBorders>
              <w:top w:val="nil"/>
              <w:left w:val="nil"/>
              <w:bottom w:val="single" w:sz="8" w:space="0" w:color="004990"/>
              <w:right w:val="single" w:sz="8" w:space="0" w:color="004990"/>
            </w:tcBorders>
            <w:shd w:val="clear" w:color="auto" w:fill="auto"/>
            <w:vAlign w:val="center"/>
            <w:hideMark/>
          </w:tcPr>
          <w:p w14:paraId="4CB53913" w14:textId="77777777" w:rsidR="005858C4" w:rsidRPr="00F92497" w:rsidRDefault="005858C4" w:rsidP="00C7611D">
            <w:pPr>
              <w:jc w:val="both"/>
              <w:rPr>
                <w:b/>
                <w:color w:val="365F91" w:themeColor="accent1" w:themeShade="BF"/>
                <w:sz w:val="20"/>
                <w:szCs w:val="28"/>
                <w:lang w:val="es-BO"/>
              </w:rPr>
            </w:pPr>
            <w:r w:rsidRPr="00F92497">
              <w:rPr>
                <w:b/>
                <w:color w:val="365F91" w:themeColor="accent1" w:themeShade="BF"/>
                <w:sz w:val="20"/>
                <w:szCs w:val="28"/>
                <w:lang w:val="es-BO"/>
              </w:rPr>
              <w:t>INSTALACIONES, RETIROS, TRASLADOS Y</w:t>
            </w:r>
          </w:p>
          <w:p w14:paraId="5F5B7A9F" w14:textId="77777777" w:rsidR="005858C4" w:rsidRPr="006640E5" w:rsidRDefault="005858C4" w:rsidP="00C7611D">
            <w:pPr>
              <w:jc w:val="both"/>
              <w:rPr>
                <w:b/>
                <w:sz w:val="20"/>
                <w:szCs w:val="28"/>
                <w:lang w:val="es-BO"/>
              </w:rPr>
            </w:pPr>
            <w:r w:rsidRPr="00F92497">
              <w:rPr>
                <w:b/>
                <w:color w:val="365F91" w:themeColor="accent1" w:themeShade="BF"/>
                <w:sz w:val="20"/>
                <w:szCs w:val="28"/>
                <w:lang w:val="es-BO"/>
              </w:rPr>
              <w:t>CAMBIO DE CARACTERISTICAS DE UN SERVICIO</w:t>
            </w:r>
          </w:p>
        </w:tc>
        <w:tc>
          <w:tcPr>
            <w:tcW w:w="516" w:type="pct"/>
            <w:tcBorders>
              <w:top w:val="nil"/>
              <w:left w:val="nil"/>
              <w:bottom w:val="single" w:sz="8" w:space="0" w:color="004990"/>
              <w:right w:val="single" w:sz="8" w:space="0" w:color="004990"/>
            </w:tcBorders>
            <w:shd w:val="clear" w:color="auto" w:fill="auto"/>
            <w:hideMark/>
          </w:tcPr>
          <w:p w14:paraId="537C151B" w14:textId="77777777" w:rsidR="005858C4" w:rsidRPr="00543C0E" w:rsidRDefault="005858C4" w:rsidP="005858C4">
            <w:pPr>
              <w:jc w:val="center"/>
              <w:rPr>
                <w:rFonts w:cs="Calibri"/>
                <w:b/>
                <w:bCs/>
                <w:color w:val="004990"/>
                <w:sz w:val="20"/>
                <w:szCs w:val="20"/>
                <w:lang w:val="es-BO" w:eastAsia="es-BO"/>
              </w:rPr>
            </w:pPr>
          </w:p>
        </w:tc>
        <w:tc>
          <w:tcPr>
            <w:tcW w:w="541" w:type="pct"/>
            <w:tcBorders>
              <w:top w:val="nil"/>
              <w:left w:val="nil"/>
              <w:bottom w:val="single" w:sz="8" w:space="0" w:color="004990"/>
              <w:right w:val="single" w:sz="8" w:space="0" w:color="004990"/>
            </w:tcBorders>
            <w:shd w:val="clear" w:color="auto" w:fill="auto"/>
            <w:vAlign w:val="center"/>
            <w:hideMark/>
          </w:tcPr>
          <w:p w14:paraId="5A428380"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44BBA569" w14:textId="77777777" w:rsidR="005858C4" w:rsidRPr="00543C0E" w:rsidRDefault="005858C4" w:rsidP="005858C4">
            <w:pPr>
              <w:jc w:val="center"/>
              <w:rPr>
                <w:rFonts w:ascii="Tahoma" w:hAnsi="Tahoma" w:cs="Tahoma"/>
                <w:color w:val="004990"/>
                <w:sz w:val="18"/>
                <w:szCs w:val="18"/>
                <w:lang w:val="es-BO" w:eastAsia="es-BO"/>
              </w:rPr>
            </w:pPr>
            <w:r w:rsidRPr="00E4125A">
              <w:rPr>
                <w:rFonts w:ascii="Tahoma" w:hAnsi="Tahoma" w:cs="Tahoma"/>
                <w:color w:val="004990"/>
                <w:sz w:val="18"/>
                <w:szCs w:val="18"/>
                <w:lang w:val="es-BO" w:eastAsia="es-BO"/>
              </w:rPr>
              <w:t> </w:t>
            </w:r>
          </w:p>
        </w:tc>
      </w:tr>
      <w:tr w:rsidR="005858C4" w:rsidRPr="00543C0E" w14:paraId="2C08FCFA" w14:textId="77777777" w:rsidTr="005858C4">
        <w:trPr>
          <w:trHeight w:val="315"/>
        </w:trPr>
        <w:tc>
          <w:tcPr>
            <w:tcW w:w="257" w:type="pct"/>
            <w:tcBorders>
              <w:top w:val="nil"/>
              <w:left w:val="single" w:sz="8" w:space="0" w:color="004990"/>
              <w:bottom w:val="single" w:sz="8" w:space="0" w:color="004990"/>
              <w:right w:val="single" w:sz="8" w:space="0" w:color="004990"/>
            </w:tcBorders>
            <w:shd w:val="clear" w:color="auto" w:fill="auto"/>
            <w:vAlign w:val="center"/>
            <w:hideMark/>
          </w:tcPr>
          <w:p w14:paraId="4AF86453" w14:textId="77777777" w:rsidR="005858C4" w:rsidRPr="00A268B1" w:rsidRDefault="005E3A36" w:rsidP="00C7611D">
            <w:pPr>
              <w:jc w:val="center"/>
              <w:rPr>
                <w:rFonts w:ascii="Tahoma" w:hAnsi="Tahoma" w:cs="Tahoma"/>
                <w:noProof/>
                <w:color w:val="1F497D" w:themeColor="text2"/>
                <w:lang w:val="es-MX" w:eastAsia="es-BO"/>
              </w:rPr>
            </w:pPr>
            <w:r>
              <w:rPr>
                <w:rFonts w:ascii="Tahoma" w:hAnsi="Tahoma" w:cs="Tahoma"/>
                <w:noProof/>
                <w:color w:val="1F497D" w:themeColor="text2"/>
                <w:lang w:val="es-MX" w:eastAsia="es-BO"/>
              </w:rPr>
              <w:t>1.1</w:t>
            </w:r>
          </w:p>
        </w:tc>
        <w:tc>
          <w:tcPr>
            <w:tcW w:w="3144" w:type="pct"/>
            <w:tcBorders>
              <w:top w:val="nil"/>
              <w:left w:val="nil"/>
              <w:bottom w:val="single" w:sz="8" w:space="0" w:color="004990"/>
              <w:right w:val="single" w:sz="8" w:space="0" w:color="004990"/>
            </w:tcBorders>
            <w:shd w:val="clear" w:color="auto" w:fill="auto"/>
            <w:vAlign w:val="center"/>
            <w:hideMark/>
          </w:tcPr>
          <w:p w14:paraId="362DB0E0" w14:textId="77777777" w:rsidR="005858C4" w:rsidRPr="006640E5" w:rsidRDefault="005858C4" w:rsidP="00C7611D">
            <w:pPr>
              <w:jc w:val="both"/>
              <w:rPr>
                <w:rFonts w:ascii="Tahoma" w:hAnsi="Tahoma" w:cs="Tahoma"/>
                <w:noProof/>
                <w:color w:val="1F497D" w:themeColor="text2"/>
                <w:lang w:val="es-MX" w:eastAsia="es-BO"/>
              </w:rPr>
            </w:pPr>
            <w:r w:rsidRPr="006640E5">
              <w:rPr>
                <w:rFonts w:ascii="Tahoma" w:hAnsi="Tahoma" w:cs="Tahoma"/>
                <w:noProof/>
                <w:color w:val="1F497D" w:themeColor="text2"/>
                <w:lang w:val="es-MX" w:eastAsia="es-BO"/>
              </w:rPr>
              <w:t>OBJETIVO.</w:t>
            </w:r>
          </w:p>
          <w:p w14:paraId="11E74A5C" w14:textId="77777777" w:rsidR="005858C4" w:rsidRPr="006640E5" w:rsidRDefault="005858C4" w:rsidP="00C7611D">
            <w:pPr>
              <w:jc w:val="both"/>
              <w:rPr>
                <w:rFonts w:ascii="Tahoma" w:hAnsi="Tahoma" w:cs="Tahoma"/>
                <w:noProof/>
                <w:color w:val="1F497D" w:themeColor="text2"/>
                <w:lang w:val="es-MX" w:eastAsia="es-BO"/>
              </w:rPr>
            </w:pPr>
          </w:p>
          <w:p w14:paraId="711C5BBF" w14:textId="77777777" w:rsidR="005858C4" w:rsidRPr="00543C0E" w:rsidRDefault="005858C4" w:rsidP="00C7611D">
            <w:pPr>
              <w:jc w:val="both"/>
              <w:rPr>
                <w:rFonts w:ascii="Tahoma" w:hAnsi="Tahoma" w:cs="Tahoma"/>
                <w:color w:val="000000"/>
                <w:lang w:val="es-BO" w:eastAsia="es-BO"/>
              </w:rPr>
            </w:pPr>
            <w:r w:rsidRPr="006640E5">
              <w:rPr>
                <w:rFonts w:ascii="Tahoma" w:hAnsi="Tahoma" w:cs="Tahoma"/>
                <w:noProof/>
                <w:color w:val="1F497D" w:themeColor="text2"/>
                <w:lang w:val="es-MX" w:eastAsia="es-BO"/>
              </w:rPr>
              <w:t>El objetivo del presente pliego de especificaciones técnicas es de definir los requisitos técnicos mínimos que la empresa contratista debe cumplir en las actividades de instalaciones, retiros, traslados o cambio de características del servicio Punto Entel o CAD.</w:t>
            </w:r>
          </w:p>
        </w:tc>
        <w:tc>
          <w:tcPr>
            <w:tcW w:w="516" w:type="pct"/>
            <w:tcBorders>
              <w:top w:val="nil"/>
              <w:left w:val="nil"/>
              <w:bottom w:val="single" w:sz="8" w:space="0" w:color="004990"/>
              <w:right w:val="single" w:sz="8" w:space="0" w:color="004990"/>
            </w:tcBorders>
            <w:shd w:val="clear" w:color="auto" w:fill="auto"/>
            <w:hideMark/>
          </w:tcPr>
          <w:p w14:paraId="67F8B4A8" w14:textId="77777777" w:rsidR="005858C4" w:rsidRPr="00543C0E" w:rsidRDefault="00A268B1" w:rsidP="005858C4">
            <w:pPr>
              <w:jc w:val="center"/>
              <w:rPr>
                <w:rFonts w:cs="Calibri"/>
                <w:b/>
                <w:bCs/>
                <w:color w:val="004990"/>
                <w:sz w:val="20"/>
                <w:szCs w:val="20"/>
                <w:lang w:val="es-BO" w:eastAsia="es-BO"/>
              </w:rPr>
            </w:pPr>
            <w:r w:rsidRPr="00D70D8F">
              <w:rPr>
                <w:b/>
                <w:color w:val="004990"/>
                <w:sz w:val="20"/>
                <w:szCs w:val="20"/>
              </w:rPr>
              <w:fldChar w:fldCharType="begin">
                <w:ffData>
                  <w:name w:val="Casilla1"/>
                  <w:enabled/>
                  <w:calcOnExit w:val="0"/>
                  <w:checkBox>
                    <w:sizeAuto/>
                    <w:default w:val="1"/>
                  </w:checkBox>
                </w:ffData>
              </w:fldChar>
            </w:r>
            <w:r w:rsidRPr="00D70D8F">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D70D8F">
              <w:rPr>
                <w:b/>
                <w:color w:val="004990"/>
                <w:sz w:val="20"/>
                <w:szCs w:val="20"/>
              </w:rPr>
              <w:fldChar w:fldCharType="end"/>
            </w:r>
          </w:p>
        </w:tc>
        <w:tc>
          <w:tcPr>
            <w:tcW w:w="541" w:type="pct"/>
            <w:tcBorders>
              <w:top w:val="nil"/>
              <w:left w:val="nil"/>
              <w:bottom w:val="single" w:sz="8" w:space="0" w:color="004990"/>
              <w:right w:val="single" w:sz="8" w:space="0" w:color="004990"/>
            </w:tcBorders>
            <w:shd w:val="clear" w:color="auto" w:fill="auto"/>
            <w:vAlign w:val="center"/>
            <w:hideMark/>
          </w:tcPr>
          <w:p w14:paraId="4B377E0D"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2AEB9D94"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r>
      <w:tr w:rsidR="005858C4" w:rsidRPr="00543C0E" w14:paraId="665481FC" w14:textId="77777777" w:rsidTr="005858C4">
        <w:trPr>
          <w:trHeight w:val="315"/>
        </w:trPr>
        <w:tc>
          <w:tcPr>
            <w:tcW w:w="257" w:type="pct"/>
            <w:tcBorders>
              <w:top w:val="nil"/>
              <w:left w:val="single" w:sz="8" w:space="0" w:color="004990"/>
              <w:bottom w:val="single" w:sz="8" w:space="0" w:color="004990"/>
              <w:right w:val="single" w:sz="8" w:space="0" w:color="004990"/>
            </w:tcBorders>
            <w:shd w:val="clear" w:color="auto" w:fill="auto"/>
            <w:vAlign w:val="center"/>
            <w:hideMark/>
          </w:tcPr>
          <w:p w14:paraId="6FDDBDDC" w14:textId="77777777" w:rsidR="005858C4" w:rsidRPr="00A268B1" w:rsidRDefault="005E3A36" w:rsidP="00C7611D">
            <w:pPr>
              <w:jc w:val="center"/>
              <w:rPr>
                <w:rFonts w:ascii="Tahoma" w:hAnsi="Tahoma" w:cs="Tahoma"/>
                <w:noProof/>
                <w:color w:val="1F497D" w:themeColor="text2"/>
                <w:lang w:val="es-MX" w:eastAsia="es-BO"/>
              </w:rPr>
            </w:pPr>
            <w:r>
              <w:rPr>
                <w:rFonts w:ascii="Tahoma" w:hAnsi="Tahoma" w:cs="Tahoma"/>
                <w:noProof/>
                <w:color w:val="1F497D" w:themeColor="text2"/>
                <w:lang w:val="es-MX" w:eastAsia="es-BO"/>
              </w:rPr>
              <w:t>1.2</w:t>
            </w:r>
          </w:p>
        </w:tc>
        <w:tc>
          <w:tcPr>
            <w:tcW w:w="3144" w:type="pct"/>
            <w:tcBorders>
              <w:top w:val="nil"/>
              <w:left w:val="nil"/>
              <w:bottom w:val="single" w:sz="8" w:space="0" w:color="004990"/>
              <w:right w:val="single" w:sz="8" w:space="0" w:color="004990"/>
            </w:tcBorders>
            <w:shd w:val="clear" w:color="auto" w:fill="auto"/>
            <w:vAlign w:val="center"/>
            <w:hideMark/>
          </w:tcPr>
          <w:p w14:paraId="28C9A639" w14:textId="77777777" w:rsidR="005858C4" w:rsidRPr="006640E5" w:rsidRDefault="005858C4" w:rsidP="00C7611D">
            <w:pPr>
              <w:jc w:val="both"/>
              <w:rPr>
                <w:rFonts w:ascii="Tahoma" w:hAnsi="Tahoma" w:cs="Tahoma"/>
                <w:noProof/>
                <w:color w:val="1F497D" w:themeColor="text2"/>
                <w:lang w:eastAsia="es-BO"/>
              </w:rPr>
            </w:pPr>
            <w:r w:rsidRPr="006640E5">
              <w:rPr>
                <w:rFonts w:ascii="Tahoma" w:hAnsi="Tahoma" w:cs="Tahoma"/>
                <w:noProof/>
                <w:color w:val="1F497D" w:themeColor="text2"/>
                <w:lang w:eastAsia="es-BO"/>
              </w:rPr>
              <w:t>DEFINICIONES</w:t>
            </w:r>
          </w:p>
          <w:p w14:paraId="5AFA9194" w14:textId="77777777" w:rsidR="005858C4" w:rsidRPr="006640E5" w:rsidRDefault="005858C4" w:rsidP="00C7611D">
            <w:pPr>
              <w:jc w:val="both"/>
              <w:rPr>
                <w:rFonts w:ascii="Tahoma" w:hAnsi="Tahoma" w:cs="Tahoma"/>
                <w:noProof/>
                <w:color w:val="1F497D" w:themeColor="text2"/>
                <w:lang w:eastAsia="es-BO"/>
              </w:rPr>
            </w:pPr>
          </w:p>
          <w:p w14:paraId="59AFAF6F" w14:textId="77777777" w:rsidR="005858C4" w:rsidRPr="006640E5" w:rsidRDefault="005858C4" w:rsidP="00C7611D">
            <w:pPr>
              <w:jc w:val="both"/>
              <w:rPr>
                <w:rFonts w:ascii="Tahoma" w:hAnsi="Tahoma" w:cs="Tahoma"/>
                <w:noProof/>
                <w:color w:val="1F497D" w:themeColor="text2"/>
                <w:lang w:eastAsia="es-BO"/>
              </w:rPr>
            </w:pPr>
            <w:r w:rsidRPr="006640E5">
              <w:rPr>
                <w:rFonts w:ascii="Tahoma" w:hAnsi="Tahoma" w:cs="Tahoma"/>
                <w:noProof/>
                <w:color w:val="1F497D" w:themeColor="text2"/>
                <w:lang w:eastAsia="es-BO"/>
              </w:rPr>
              <w:t xml:space="preserve">Para efectos del presente </w:t>
            </w:r>
            <w:r w:rsidR="00A268B1">
              <w:rPr>
                <w:rFonts w:ascii="Tahoma" w:hAnsi="Tahoma" w:cs="Tahoma"/>
                <w:noProof/>
                <w:color w:val="1F497D" w:themeColor="text2"/>
                <w:lang w:eastAsia="es-BO"/>
              </w:rPr>
              <w:t>documento</w:t>
            </w:r>
            <w:r w:rsidRPr="006640E5">
              <w:rPr>
                <w:rFonts w:ascii="Tahoma" w:hAnsi="Tahoma" w:cs="Tahoma"/>
                <w:noProof/>
                <w:color w:val="1F497D" w:themeColor="text2"/>
                <w:lang w:eastAsia="es-BO"/>
              </w:rPr>
              <w:t xml:space="preserve"> se utilizarán las siguientes definiciones:</w:t>
            </w:r>
          </w:p>
          <w:p w14:paraId="43EA18E7" w14:textId="77777777" w:rsidR="005858C4" w:rsidRPr="006640E5" w:rsidRDefault="005858C4" w:rsidP="00C7611D">
            <w:pPr>
              <w:jc w:val="both"/>
              <w:rPr>
                <w:rFonts w:ascii="Tahoma" w:hAnsi="Tahoma" w:cs="Tahoma"/>
                <w:noProof/>
                <w:color w:val="1F497D" w:themeColor="text2"/>
                <w:lang w:eastAsia="es-BO"/>
              </w:rPr>
            </w:pPr>
          </w:p>
          <w:p w14:paraId="06CA3F1F" w14:textId="77777777" w:rsidR="005858C4" w:rsidRPr="006640E5" w:rsidRDefault="005858C4" w:rsidP="00C7611D">
            <w:pPr>
              <w:jc w:val="both"/>
              <w:rPr>
                <w:rFonts w:ascii="Tahoma" w:hAnsi="Tahoma" w:cs="Tahoma"/>
                <w:noProof/>
                <w:color w:val="1F497D" w:themeColor="text2"/>
                <w:lang w:eastAsia="es-BO"/>
              </w:rPr>
            </w:pPr>
            <w:r w:rsidRPr="006640E5">
              <w:rPr>
                <w:rFonts w:ascii="Tahoma" w:hAnsi="Tahoma" w:cs="Tahoma"/>
                <w:noProof/>
                <w:color w:val="1F497D" w:themeColor="text2"/>
                <w:lang w:eastAsia="es-BO"/>
              </w:rPr>
              <w:t xml:space="preserve">Instalación: Es la habilitación de un servicio de telecomunicaciones mediante la realización de: conexiones en la red externa de ENTEL S. A., montaje del equipo tarifador, más accesorios (cableado, visores, terminales de telecomunicaciones, etc.) en el lugar solicitado, pruebas de funcionamiento, entrega del servicio, capacitación del concesionario o encargado del PE o CAD y aprobación del mismo por el cliente. </w:t>
            </w:r>
          </w:p>
          <w:p w14:paraId="17E43CA4" w14:textId="77777777" w:rsidR="005858C4" w:rsidRPr="006640E5" w:rsidRDefault="005858C4" w:rsidP="00C7611D">
            <w:pPr>
              <w:jc w:val="both"/>
              <w:rPr>
                <w:rFonts w:ascii="Tahoma" w:hAnsi="Tahoma" w:cs="Tahoma"/>
                <w:noProof/>
                <w:color w:val="1F497D" w:themeColor="text2"/>
                <w:lang w:eastAsia="es-BO"/>
              </w:rPr>
            </w:pPr>
          </w:p>
          <w:p w14:paraId="29F711C8" w14:textId="77777777" w:rsidR="005858C4" w:rsidRPr="006640E5" w:rsidRDefault="005858C4" w:rsidP="00C7611D">
            <w:pPr>
              <w:jc w:val="both"/>
              <w:rPr>
                <w:rFonts w:ascii="Tahoma" w:hAnsi="Tahoma" w:cs="Tahoma"/>
                <w:noProof/>
                <w:color w:val="1F497D" w:themeColor="text2"/>
                <w:lang w:eastAsia="es-BO"/>
              </w:rPr>
            </w:pPr>
            <w:r w:rsidRPr="006640E5">
              <w:rPr>
                <w:rFonts w:ascii="Tahoma" w:hAnsi="Tahoma" w:cs="Tahoma"/>
                <w:noProof/>
                <w:color w:val="1F497D" w:themeColor="text2"/>
                <w:lang w:eastAsia="es-BO"/>
              </w:rPr>
              <w:t>Retiro: Es la suspensión de un servicio de telecomunicaciones mediante el retiro de: conexiones en la red externa de ENTEL S. A. y el equipo terminal de telecomunicaciones (siempre y cuando sea una terminal de ENTEL S.A.).</w:t>
            </w:r>
          </w:p>
          <w:p w14:paraId="0671F3F6" w14:textId="77777777" w:rsidR="005858C4" w:rsidRPr="006640E5" w:rsidRDefault="005858C4" w:rsidP="00C7611D">
            <w:pPr>
              <w:jc w:val="both"/>
              <w:rPr>
                <w:rFonts w:ascii="Tahoma" w:hAnsi="Tahoma" w:cs="Tahoma"/>
                <w:noProof/>
                <w:color w:val="1F497D" w:themeColor="text2"/>
                <w:lang w:eastAsia="es-BO"/>
              </w:rPr>
            </w:pPr>
          </w:p>
          <w:p w14:paraId="5CA8D0B9" w14:textId="77777777" w:rsidR="0052691A" w:rsidRPr="00F6082B" w:rsidRDefault="005858C4" w:rsidP="00C7611D">
            <w:pPr>
              <w:jc w:val="both"/>
              <w:rPr>
                <w:rFonts w:ascii="Tahoma" w:hAnsi="Tahoma" w:cs="Tahoma"/>
                <w:noProof/>
                <w:color w:val="1F497D" w:themeColor="text2"/>
                <w:lang w:eastAsia="es-BO"/>
              </w:rPr>
            </w:pPr>
            <w:r w:rsidRPr="006640E5">
              <w:rPr>
                <w:rFonts w:ascii="Tahoma" w:hAnsi="Tahoma" w:cs="Tahoma"/>
                <w:noProof/>
                <w:color w:val="1F497D" w:themeColor="text2"/>
                <w:lang w:eastAsia="es-BO"/>
              </w:rPr>
              <w:t>Traslado: Es el cambio de localización de un servicio de telecomunicaciones que comprende el retiro de la misma de su localización original (punto origen) y la instalación en su nueva ubicación (punto destino).</w:t>
            </w:r>
          </w:p>
        </w:tc>
        <w:tc>
          <w:tcPr>
            <w:tcW w:w="516" w:type="pct"/>
            <w:tcBorders>
              <w:top w:val="nil"/>
              <w:left w:val="nil"/>
              <w:bottom w:val="single" w:sz="8" w:space="0" w:color="004990"/>
              <w:right w:val="single" w:sz="8" w:space="0" w:color="004990"/>
            </w:tcBorders>
            <w:shd w:val="clear" w:color="auto" w:fill="auto"/>
            <w:hideMark/>
          </w:tcPr>
          <w:p w14:paraId="535C376D" w14:textId="77777777" w:rsidR="005858C4" w:rsidRPr="00543C0E" w:rsidRDefault="005858C4" w:rsidP="005858C4">
            <w:pPr>
              <w:jc w:val="center"/>
              <w:rPr>
                <w:rFonts w:cs="Calibri"/>
                <w:b/>
                <w:bCs/>
                <w:color w:val="004990"/>
                <w:sz w:val="20"/>
                <w:szCs w:val="20"/>
                <w:lang w:val="es-BO" w:eastAsia="es-BO"/>
              </w:rPr>
            </w:pPr>
            <w:r w:rsidRPr="00D70D8F">
              <w:rPr>
                <w:b/>
                <w:color w:val="004990"/>
                <w:sz w:val="20"/>
                <w:szCs w:val="20"/>
              </w:rPr>
              <w:fldChar w:fldCharType="begin">
                <w:ffData>
                  <w:name w:val="Casilla1"/>
                  <w:enabled/>
                  <w:calcOnExit w:val="0"/>
                  <w:checkBox>
                    <w:sizeAuto/>
                    <w:default w:val="1"/>
                  </w:checkBox>
                </w:ffData>
              </w:fldChar>
            </w:r>
            <w:r w:rsidRPr="00D70D8F">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D70D8F">
              <w:rPr>
                <w:b/>
                <w:color w:val="004990"/>
                <w:sz w:val="20"/>
                <w:szCs w:val="20"/>
              </w:rPr>
              <w:fldChar w:fldCharType="end"/>
            </w:r>
          </w:p>
        </w:tc>
        <w:tc>
          <w:tcPr>
            <w:tcW w:w="541" w:type="pct"/>
            <w:tcBorders>
              <w:top w:val="nil"/>
              <w:left w:val="nil"/>
              <w:bottom w:val="single" w:sz="8" w:space="0" w:color="004990"/>
              <w:right w:val="single" w:sz="8" w:space="0" w:color="004990"/>
            </w:tcBorders>
            <w:shd w:val="clear" w:color="auto" w:fill="auto"/>
            <w:vAlign w:val="center"/>
            <w:hideMark/>
          </w:tcPr>
          <w:p w14:paraId="13C731DC"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5BD06F8E"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r>
      <w:tr w:rsidR="005E3A36" w:rsidRPr="00543C0E" w14:paraId="153E3CBE" w14:textId="77777777" w:rsidTr="005858C4">
        <w:trPr>
          <w:trHeight w:val="315"/>
        </w:trPr>
        <w:tc>
          <w:tcPr>
            <w:tcW w:w="257" w:type="pct"/>
            <w:tcBorders>
              <w:top w:val="nil"/>
              <w:left w:val="single" w:sz="8" w:space="0" w:color="004990"/>
              <w:bottom w:val="single" w:sz="8" w:space="0" w:color="004990"/>
              <w:right w:val="single" w:sz="8" w:space="0" w:color="004990"/>
            </w:tcBorders>
            <w:shd w:val="clear" w:color="auto" w:fill="auto"/>
            <w:vAlign w:val="center"/>
          </w:tcPr>
          <w:p w14:paraId="530B93DC" w14:textId="77777777" w:rsidR="005E3A36" w:rsidRDefault="005E3A36" w:rsidP="00C7611D">
            <w:pPr>
              <w:jc w:val="center"/>
              <w:rPr>
                <w:rFonts w:ascii="Tahoma" w:hAnsi="Tahoma" w:cs="Tahoma"/>
                <w:noProof/>
                <w:color w:val="1F497D" w:themeColor="text2"/>
                <w:lang w:val="es-MX" w:eastAsia="es-BO"/>
              </w:rPr>
            </w:pPr>
            <w:r>
              <w:rPr>
                <w:rFonts w:ascii="Tahoma" w:hAnsi="Tahoma" w:cs="Tahoma"/>
                <w:noProof/>
                <w:color w:val="1F497D" w:themeColor="text2"/>
                <w:lang w:val="es-MX" w:eastAsia="es-BO"/>
              </w:rPr>
              <w:t>1.3</w:t>
            </w:r>
          </w:p>
        </w:tc>
        <w:tc>
          <w:tcPr>
            <w:tcW w:w="3144" w:type="pct"/>
            <w:tcBorders>
              <w:top w:val="nil"/>
              <w:left w:val="nil"/>
              <w:bottom w:val="single" w:sz="8" w:space="0" w:color="004990"/>
              <w:right w:val="single" w:sz="8" w:space="0" w:color="004990"/>
            </w:tcBorders>
            <w:shd w:val="clear" w:color="auto" w:fill="auto"/>
            <w:vAlign w:val="center"/>
          </w:tcPr>
          <w:p w14:paraId="7E344DAA" w14:textId="77777777" w:rsidR="005E3A36" w:rsidRPr="006640E5" w:rsidRDefault="005E3A36" w:rsidP="00C7611D">
            <w:pPr>
              <w:jc w:val="both"/>
              <w:rPr>
                <w:rFonts w:ascii="Tahoma" w:hAnsi="Tahoma" w:cs="Tahoma"/>
                <w:noProof/>
                <w:color w:val="1F497D" w:themeColor="text2"/>
                <w:lang w:eastAsia="es-BO"/>
              </w:rPr>
            </w:pPr>
            <w:r w:rsidRPr="006640E5">
              <w:rPr>
                <w:rFonts w:ascii="Tahoma" w:hAnsi="Tahoma" w:cs="Tahoma"/>
                <w:noProof/>
                <w:color w:val="1F497D" w:themeColor="text2"/>
                <w:lang w:eastAsia="es-BO"/>
              </w:rPr>
              <w:t>ALCANCE Y COBERTURA DE LAS ACTIVIDADES</w:t>
            </w:r>
          </w:p>
        </w:tc>
        <w:tc>
          <w:tcPr>
            <w:tcW w:w="516" w:type="pct"/>
            <w:tcBorders>
              <w:top w:val="nil"/>
              <w:left w:val="nil"/>
              <w:bottom w:val="single" w:sz="8" w:space="0" w:color="004990"/>
              <w:right w:val="single" w:sz="8" w:space="0" w:color="004990"/>
            </w:tcBorders>
            <w:shd w:val="clear" w:color="auto" w:fill="auto"/>
          </w:tcPr>
          <w:p w14:paraId="37945E6E" w14:textId="77777777" w:rsidR="005E3A36" w:rsidRPr="00D70D8F" w:rsidRDefault="005E3A36" w:rsidP="005858C4">
            <w:pPr>
              <w:jc w:val="center"/>
              <w:rPr>
                <w:b/>
                <w:color w:val="004990"/>
                <w:sz w:val="20"/>
                <w:szCs w:val="20"/>
              </w:rPr>
            </w:pPr>
          </w:p>
        </w:tc>
        <w:tc>
          <w:tcPr>
            <w:tcW w:w="541" w:type="pct"/>
            <w:tcBorders>
              <w:top w:val="nil"/>
              <w:left w:val="nil"/>
              <w:bottom w:val="single" w:sz="8" w:space="0" w:color="004990"/>
              <w:right w:val="single" w:sz="8" w:space="0" w:color="004990"/>
            </w:tcBorders>
            <w:shd w:val="clear" w:color="auto" w:fill="auto"/>
            <w:vAlign w:val="center"/>
          </w:tcPr>
          <w:p w14:paraId="51F77C8C" w14:textId="77777777" w:rsidR="005E3A36" w:rsidRPr="00543C0E" w:rsidRDefault="005E3A36" w:rsidP="005858C4">
            <w:pPr>
              <w:jc w:val="center"/>
              <w:rPr>
                <w:rFonts w:ascii="Tahoma" w:hAnsi="Tahoma" w:cs="Tahoma"/>
                <w:color w:val="004990"/>
                <w:sz w:val="18"/>
                <w:szCs w:val="18"/>
                <w:lang w:eastAsia="es-BO"/>
              </w:rPr>
            </w:pPr>
          </w:p>
        </w:tc>
        <w:tc>
          <w:tcPr>
            <w:tcW w:w="543" w:type="pct"/>
            <w:tcBorders>
              <w:top w:val="nil"/>
              <w:left w:val="nil"/>
              <w:bottom w:val="single" w:sz="8" w:space="0" w:color="004990"/>
              <w:right w:val="single" w:sz="8" w:space="0" w:color="004990"/>
            </w:tcBorders>
            <w:shd w:val="clear" w:color="auto" w:fill="auto"/>
            <w:vAlign w:val="center"/>
          </w:tcPr>
          <w:p w14:paraId="1E71F7DB" w14:textId="77777777" w:rsidR="005E3A36" w:rsidRPr="00543C0E" w:rsidRDefault="005E3A36" w:rsidP="005858C4">
            <w:pPr>
              <w:jc w:val="center"/>
              <w:rPr>
                <w:rFonts w:ascii="Tahoma" w:hAnsi="Tahoma" w:cs="Tahoma"/>
                <w:color w:val="004990"/>
                <w:sz w:val="18"/>
                <w:szCs w:val="18"/>
                <w:lang w:eastAsia="es-BO"/>
              </w:rPr>
            </w:pPr>
          </w:p>
        </w:tc>
      </w:tr>
      <w:tr w:rsidR="005858C4" w:rsidRPr="00543C0E" w14:paraId="7A6222FA" w14:textId="77777777" w:rsidTr="005858C4">
        <w:trPr>
          <w:trHeight w:val="315"/>
        </w:trPr>
        <w:tc>
          <w:tcPr>
            <w:tcW w:w="257" w:type="pct"/>
            <w:tcBorders>
              <w:top w:val="nil"/>
              <w:left w:val="single" w:sz="8" w:space="0" w:color="004990"/>
              <w:bottom w:val="single" w:sz="8" w:space="0" w:color="004990"/>
              <w:right w:val="single" w:sz="8" w:space="0" w:color="004990"/>
            </w:tcBorders>
            <w:shd w:val="clear" w:color="auto" w:fill="auto"/>
            <w:vAlign w:val="center"/>
            <w:hideMark/>
          </w:tcPr>
          <w:p w14:paraId="0FACF0A3" w14:textId="77777777" w:rsidR="005858C4" w:rsidRPr="00A268B1" w:rsidRDefault="005E3A36" w:rsidP="00C7611D">
            <w:pPr>
              <w:jc w:val="center"/>
              <w:rPr>
                <w:rFonts w:ascii="Tahoma" w:hAnsi="Tahoma" w:cs="Tahoma"/>
                <w:noProof/>
                <w:color w:val="1F497D" w:themeColor="text2"/>
                <w:lang w:val="es-MX" w:eastAsia="es-BO"/>
              </w:rPr>
            </w:pPr>
            <w:r>
              <w:rPr>
                <w:rFonts w:ascii="Tahoma" w:hAnsi="Tahoma" w:cs="Tahoma"/>
                <w:noProof/>
                <w:color w:val="1F497D" w:themeColor="text2"/>
                <w:lang w:val="es-MX" w:eastAsia="es-BO"/>
              </w:rPr>
              <w:t>1.3.1</w:t>
            </w:r>
          </w:p>
        </w:tc>
        <w:tc>
          <w:tcPr>
            <w:tcW w:w="3144" w:type="pct"/>
            <w:tcBorders>
              <w:top w:val="nil"/>
              <w:left w:val="nil"/>
              <w:bottom w:val="single" w:sz="8" w:space="0" w:color="004990"/>
              <w:right w:val="single" w:sz="8" w:space="0" w:color="004990"/>
            </w:tcBorders>
            <w:shd w:val="clear" w:color="auto" w:fill="auto"/>
            <w:vAlign w:val="center"/>
            <w:hideMark/>
          </w:tcPr>
          <w:p w14:paraId="789845BF" w14:textId="77777777" w:rsidR="005858C4" w:rsidRPr="006640E5" w:rsidRDefault="005858C4" w:rsidP="00C7611D">
            <w:pPr>
              <w:jc w:val="both"/>
              <w:rPr>
                <w:rFonts w:ascii="Tahoma" w:hAnsi="Tahoma" w:cs="Tahoma"/>
                <w:noProof/>
                <w:color w:val="1F497D" w:themeColor="text2"/>
                <w:lang w:eastAsia="es-BO"/>
              </w:rPr>
            </w:pPr>
            <w:r w:rsidRPr="006640E5">
              <w:rPr>
                <w:rFonts w:ascii="Tahoma" w:hAnsi="Tahoma" w:cs="Tahoma"/>
                <w:noProof/>
                <w:color w:val="1F497D" w:themeColor="text2"/>
                <w:lang w:eastAsia="es-BO"/>
              </w:rPr>
              <w:t xml:space="preserve">ALCANCE </w:t>
            </w:r>
          </w:p>
          <w:p w14:paraId="04B8BADC" w14:textId="77777777" w:rsidR="005858C4" w:rsidRDefault="005858C4" w:rsidP="00C7611D">
            <w:pPr>
              <w:jc w:val="both"/>
              <w:rPr>
                <w:rFonts w:ascii="Tahoma" w:hAnsi="Tahoma" w:cs="Tahoma"/>
                <w:noProof/>
                <w:color w:val="1F497D" w:themeColor="text2"/>
                <w:lang w:eastAsia="es-BO"/>
              </w:rPr>
            </w:pPr>
            <w:r w:rsidRPr="006640E5">
              <w:rPr>
                <w:rFonts w:ascii="Tahoma" w:hAnsi="Tahoma" w:cs="Tahoma"/>
                <w:noProof/>
                <w:color w:val="1F497D" w:themeColor="text2"/>
                <w:lang w:eastAsia="es-BO"/>
              </w:rPr>
              <w:t>Para establecer el alcance de las actividades solicitadas se toma en cuenta lo siguiente: los tipos de trabajo a realizar y tiempos de ejecución.</w:t>
            </w:r>
          </w:p>
          <w:p w14:paraId="3DE530CF" w14:textId="77777777" w:rsidR="0052691A" w:rsidRPr="00543C0E" w:rsidRDefault="0052691A" w:rsidP="00C7611D">
            <w:pPr>
              <w:jc w:val="both"/>
              <w:rPr>
                <w:rFonts w:ascii="Tahoma" w:hAnsi="Tahoma" w:cs="Tahoma"/>
                <w:color w:val="000000"/>
                <w:lang w:val="es-BO" w:eastAsia="es-BO"/>
              </w:rPr>
            </w:pPr>
          </w:p>
        </w:tc>
        <w:tc>
          <w:tcPr>
            <w:tcW w:w="516" w:type="pct"/>
            <w:tcBorders>
              <w:top w:val="nil"/>
              <w:left w:val="nil"/>
              <w:bottom w:val="single" w:sz="8" w:space="0" w:color="004990"/>
              <w:right w:val="single" w:sz="8" w:space="0" w:color="004990"/>
            </w:tcBorders>
            <w:shd w:val="clear" w:color="auto" w:fill="auto"/>
            <w:hideMark/>
          </w:tcPr>
          <w:p w14:paraId="1C8E5975" w14:textId="77777777" w:rsidR="005858C4" w:rsidRPr="00543C0E" w:rsidRDefault="0052691A" w:rsidP="005858C4">
            <w:pPr>
              <w:jc w:val="center"/>
              <w:rPr>
                <w:rFonts w:cs="Calibri"/>
                <w:b/>
                <w:bCs/>
                <w:color w:val="004990"/>
                <w:sz w:val="20"/>
                <w:szCs w:val="20"/>
                <w:lang w:val="es-BO" w:eastAsia="es-BO"/>
              </w:rPr>
            </w:pPr>
            <w:r w:rsidRPr="00D70D8F">
              <w:rPr>
                <w:b/>
                <w:color w:val="004990"/>
                <w:sz w:val="20"/>
                <w:szCs w:val="20"/>
              </w:rPr>
              <w:fldChar w:fldCharType="begin">
                <w:ffData>
                  <w:name w:val="Casilla1"/>
                  <w:enabled/>
                  <w:calcOnExit w:val="0"/>
                  <w:checkBox>
                    <w:sizeAuto/>
                    <w:default w:val="1"/>
                  </w:checkBox>
                </w:ffData>
              </w:fldChar>
            </w:r>
            <w:r w:rsidRPr="00D70D8F">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D70D8F">
              <w:rPr>
                <w:b/>
                <w:color w:val="004990"/>
                <w:sz w:val="20"/>
                <w:szCs w:val="20"/>
              </w:rPr>
              <w:fldChar w:fldCharType="end"/>
            </w:r>
          </w:p>
        </w:tc>
        <w:tc>
          <w:tcPr>
            <w:tcW w:w="541" w:type="pct"/>
            <w:tcBorders>
              <w:top w:val="nil"/>
              <w:left w:val="nil"/>
              <w:bottom w:val="single" w:sz="8" w:space="0" w:color="004990"/>
              <w:right w:val="single" w:sz="8" w:space="0" w:color="004990"/>
            </w:tcBorders>
            <w:shd w:val="clear" w:color="auto" w:fill="auto"/>
            <w:vAlign w:val="center"/>
            <w:hideMark/>
          </w:tcPr>
          <w:p w14:paraId="1C0A9255"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5C9C7C87"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r>
      <w:tr w:rsidR="005858C4" w:rsidRPr="00543C0E" w14:paraId="03EC7780" w14:textId="77777777" w:rsidTr="005858C4">
        <w:trPr>
          <w:trHeight w:val="315"/>
        </w:trPr>
        <w:tc>
          <w:tcPr>
            <w:tcW w:w="257" w:type="pct"/>
            <w:tcBorders>
              <w:top w:val="nil"/>
              <w:left w:val="single" w:sz="8" w:space="0" w:color="004990"/>
              <w:bottom w:val="single" w:sz="8" w:space="0" w:color="004990"/>
              <w:right w:val="single" w:sz="8" w:space="0" w:color="004990"/>
            </w:tcBorders>
            <w:shd w:val="clear" w:color="auto" w:fill="auto"/>
            <w:vAlign w:val="center"/>
            <w:hideMark/>
          </w:tcPr>
          <w:p w14:paraId="21E4CC28" w14:textId="77777777" w:rsidR="005858C4" w:rsidRPr="00A268B1" w:rsidRDefault="005E3A36" w:rsidP="00C7611D">
            <w:pPr>
              <w:jc w:val="center"/>
              <w:rPr>
                <w:rFonts w:ascii="Tahoma" w:hAnsi="Tahoma" w:cs="Tahoma"/>
                <w:noProof/>
                <w:color w:val="1F497D" w:themeColor="text2"/>
                <w:lang w:val="es-MX" w:eastAsia="es-BO"/>
              </w:rPr>
            </w:pPr>
            <w:r>
              <w:rPr>
                <w:rFonts w:ascii="Tahoma" w:hAnsi="Tahoma" w:cs="Tahoma"/>
                <w:noProof/>
                <w:color w:val="1F497D" w:themeColor="text2"/>
                <w:lang w:val="es-MX" w:eastAsia="es-BO"/>
              </w:rPr>
              <w:lastRenderedPageBreak/>
              <w:t>1.3.1.1</w:t>
            </w:r>
          </w:p>
        </w:tc>
        <w:tc>
          <w:tcPr>
            <w:tcW w:w="3144" w:type="pct"/>
            <w:tcBorders>
              <w:top w:val="nil"/>
              <w:left w:val="nil"/>
              <w:bottom w:val="single" w:sz="8" w:space="0" w:color="004990"/>
              <w:right w:val="single" w:sz="8" w:space="0" w:color="004990"/>
            </w:tcBorders>
            <w:shd w:val="clear" w:color="auto" w:fill="auto"/>
            <w:vAlign w:val="center"/>
            <w:hideMark/>
          </w:tcPr>
          <w:p w14:paraId="6178CD68" w14:textId="77777777" w:rsidR="005858C4" w:rsidRPr="006640E5" w:rsidRDefault="005858C4" w:rsidP="00C7611D">
            <w:pPr>
              <w:jc w:val="both"/>
              <w:rPr>
                <w:rFonts w:ascii="Tahoma" w:hAnsi="Tahoma" w:cs="Tahoma"/>
                <w:noProof/>
                <w:color w:val="1F497D" w:themeColor="text2"/>
                <w:lang w:val="es-MX" w:eastAsia="es-BO"/>
              </w:rPr>
            </w:pPr>
            <w:r w:rsidRPr="006640E5">
              <w:rPr>
                <w:rFonts w:ascii="Tahoma" w:hAnsi="Tahoma" w:cs="Tahoma"/>
                <w:noProof/>
                <w:color w:val="1F497D" w:themeColor="text2"/>
                <w:lang w:val="es-MX" w:eastAsia="es-BO"/>
              </w:rPr>
              <w:t xml:space="preserve">TIPOS DE TRABAJO </w:t>
            </w:r>
          </w:p>
          <w:p w14:paraId="726CF56E" w14:textId="77777777" w:rsidR="005858C4" w:rsidRPr="00543C0E" w:rsidRDefault="005858C4" w:rsidP="00C7611D">
            <w:pPr>
              <w:jc w:val="both"/>
              <w:rPr>
                <w:rFonts w:ascii="Tahoma" w:hAnsi="Tahoma" w:cs="Tahoma"/>
                <w:color w:val="000000"/>
                <w:lang w:val="es-BO" w:eastAsia="es-BO"/>
              </w:rPr>
            </w:pPr>
            <w:r w:rsidRPr="006640E5">
              <w:rPr>
                <w:rFonts w:ascii="Tahoma" w:hAnsi="Tahoma" w:cs="Tahoma"/>
                <w:noProof/>
                <w:color w:val="1F497D" w:themeColor="text2"/>
                <w:lang w:val="es-MX" w:eastAsia="es-BO"/>
              </w:rPr>
              <w:t>Los tipos de trabajo que realizará la empresa contratista, serán los siguientes:</w:t>
            </w:r>
          </w:p>
        </w:tc>
        <w:tc>
          <w:tcPr>
            <w:tcW w:w="516" w:type="pct"/>
            <w:tcBorders>
              <w:top w:val="nil"/>
              <w:left w:val="nil"/>
              <w:bottom w:val="single" w:sz="8" w:space="0" w:color="004990"/>
              <w:right w:val="single" w:sz="8" w:space="0" w:color="004990"/>
            </w:tcBorders>
            <w:shd w:val="clear" w:color="auto" w:fill="auto"/>
            <w:hideMark/>
          </w:tcPr>
          <w:p w14:paraId="59107751" w14:textId="77777777" w:rsidR="005858C4" w:rsidRPr="00543C0E" w:rsidRDefault="0052691A" w:rsidP="005858C4">
            <w:pPr>
              <w:jc w:val="center"/>
              <w:rPr>
                <w:rFonts w:cs="Calibri"/>
                <w:b/>
                <w:bCs/>
                <w:color w:val="004990"/>
                <w:sz w:val="20"/>
                <w:szCs w:val="20"/>
                <w:lang w:val="es-BO" w:eastAsia="es-BO"/>
              </w:rPr>
            </w:pPr>
            <w:r w:rsidRPr="00D70D8F">
              <w:rPr>
                <w:b/>
                <w:color w:val="004990"/>
                <w:sz w:val="20"/>
                <w:szCs w:val="20"/>
              </w:rPr>
              <w:fldChar w:fldCharType="begin">
                <w:ffData>
                  <w:name w:val="Casilla1"/>
                  <w:enabled/>
                  <w:calcOnExit w:val="0"/>
                  <w:checkBox>
                    <w:sizeAuto/>
                    <w:default w:val="1"/>
                  </w:checkBox>
                </w:ffData>
              </w:fldChar>
            </w:r>
            <w:r w:rsidRPr="00D70D8F">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D70D8F">
              <w:rPr>
                <w:b/>
                <w:color w:val="004990"/>
                <w:sz w:val="20"/>
                <w:szCs w:val="20"/>
              </w:rPr>
              <w:fldChar w:fldCharType="end"/>
            </w:r>
          </w:p>
        </w:tc>
        <w:tc>
          <w:tcPr>
            <w:tcW w:w="541" w:type="pct"/>
            <w:tcBorders>
              <w:top w:val="nil"/>
              <w:left w:val="nil"/>
              <w:bottom w:val="single" w:sz="8" w:space="0" w:color="004990"/>
              <w:right w:val="single" w:sz="8" w:space="0" w:color="004990"/>
            </w:tcBorders>
            <w:shd w:val="clear" w:color="auto" w:fill="auto"/>
            <w:vAlign w:val="center"/>
            <w:hideMark/>
          </w:tcPr>
          <w:p w14:paraId="67BE5017"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0B137141"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r>
      <w:tr w:rsidR="005858C4" w:rsidRPr="00543C0E" w14:paraId="0EDC25E8" w14:textId="77777777" w:rsidTr="005858C4">
        <w:trPr>
          <w:trHeight w:val="315"/>
        </w:trPr>
        <w:tc>
          <w:tcPr>
            <w:tcW w:w="257" w:type="pct"/>
            <w:tcBorders>
              <w:top w:val="nil"/>
              <w:left w:val="single" w:sz="8" w:space="0" w:color="004990"/>
              <w:bottom w:val="single" w:sz="8" w:space="0" w:color="004990"/>
              <w:right w:val="single" w:sz="8" w:space="0" w:color="004990"/>
            </w:tcBorders>
            <w:shd w:val="clear" w:color="auto" w:fill="auto"/>
            <w:vAlign w:val="center"/>
            <w:hideMark/>
          </w:tcPr>
          <w:p w14:paraId="21B11569" w14:textId="77777777" w:rsidR="005858C4" w:rsidRPr="00A268B1" w:rsidRDefault="00B11575" w:rsidP="00C7611D">
            <w:pPr>
              <w:jc w:val="center"/>
              <w:rPr>
                <w:rFonts w:ascii="Tahoma" w:hAnsi="Tahoma" w:cs="Tahoma"/>
                <w:noProof/>
                <w:color w:val="1F497D" w:themeColor="text2"/>
                <w:lang w:val="es-MX" w:eastAsia="es-BO"/>
              </w:rPr>
            </w:pPr>
            <w:r>
              <w:rPr>
                <w:rFonts w:ascii="Tahoma" w:hAnsi="Tahoma" w:cs="Tahoma"/>
                <w:noProof/>
                <w:color w:val="1F497D" w:themeColor="text2"/>
                <w:lang w:val="es-MX" w:eastAsia="es-BO"/>
              </w:rPr>
              <w:t>1.3.1.1.1</w:t>
            </w:r>
          </w:p>
        </w:tc>
        <w:tc>
          <w:tcPr>
            <w:tcW w:w="3144" w:type="pct"/>
            <w:tcBorders>
              <w:top w:val="nil"/>
              <w:left w:val="nil"/>
              <w:bottom w:val="single" w:sz="8" w:space="0" w:color="004990"/>
              <w:right w:val="single" w:sz="8" w:space="0" w:color="004990"/>
            </w:tcBorders>
            <w:shd w:val="clear" w:color="auto" w:fill="auto"/>
            <w:vAlign w:val="center"/>
            <w:hideMark/>
          </w:tcPr>
          <w:p w14:paraId="218F218E" w14:textId="77777777" w:rsidR="005858C4" w:rsidRPr="006640E5" w:rsidRDefault="005858C4" w:rsidP="00C7611D">
            <w:pPr>
              <w:jc w:val="both"/>
              <w:rPr>
                <w:rFonts w:ascii="Tahoma" w:hAnsi="Tahoma" w:cs="Tahoma"/>
                <w:noProof/>
                <w:color w:val="1F497D" w:themeColor="text2"/>
                <w:lang w:eastAsia="es-BO"/>
              </w:rPr>
            </w:pPr>
            <w:r w:rsidRPr="006640E5">
              <w:rPr>
                <w:rFonts w:ascii="Tahoma" w:hAnsi="Tahoma" w:cs="Tahoma"/>
                <w:noProof/>
                <w:color w:val="1F497D" w:themeColor="text2"/>
                <w:lang w:eastAsia="es-BO"/>
              </w:rPr>
              <w:t>INSTALACIONES</w:t>
            </w:r>
          </w:p>
          <w:p w14:paraId="0B071836" w14:textId="77777777" w:rsidR="005858C4" w:rsidRPr="006640E5" w:rsidRDefault="005858C4" w:rsidP="00C7611D">
            <w:pPr>
              <w:jc w:val="both"/>
              <w:rPr>
                <w:rFonts w:ascii="Tahoma" w:hAnsi="Tahoma" w:cs="Tahoma"/>
                <w:noProof/>
                <w:color w:val="1F497D" w:themeColor="text2"/>
                <w:lang w:eastAsia="es-BO"/>
              </w:rPr>
            </w:pPr>
          </w:p>
          <w:p w14:paraId="2A387801" w14:textId="77777777" w:rsidR="005858C4" w:rsidRPr="006640E5" w:rsidRDefault="005858C4" w:rsidP="00C7611D">
            <w:pPr>
              <w:jc w:val="both"/>
              <w:rPr>
                <w:rFonts w:ascii="Tahoma" w:hAnsi="Tahoma" w:cs="Tahoma"/>
                <w:noProof/>
                <w:color w:val="1F497D" w:themeColor="text2"/>
                <w:lang w:eastAsia="es-BO"/>
              </w:rPr>
            </w:pPr>
            <w:r w:rsidRPr="006640E5">
              <w:rPr>
                <w:rFonts w:ascii="Tahoma" w:hAnsi="Tahoma" w:cs="Tahoma"/>
                <w:noProof/>
                <w:color w:val="1F497D" w:themeColor="text2"/>
                <w:lang w:eastAsia="es-BO"/>
              </w:rPr>
              <w:t>Una instalación consta de la ejecución de los siguientes trabajos:</w:t>
            </w:r>
          </w:p>
          <w:p w14:paraId="53609488" w14:textId="77777777" w:rsidR="005858C4" w:rsidRPr="006640E5" w:rsidRDefault="005858C4" w:rsidP="00C7611D">
            <w:pPr>
              <w:jc w:val="both"/>
              <w:rPr>
                <w:rFonts w:ascii="Tahoma" w:hAnsi="Tahoma" w:cs="Tahoma"/>
                <w:noProof/>
                <w:color w:val="1F497D" w:themeColor="text2"/>
                <w:lang w:eastAsia="es-BO"/>
              </w:rPr>
            </w:pPr>
          </w:p>
          <w:p w14:paraId="3B2EFAE6" w14:textId="77777777" w:rsidR="005858C4" w:rsidRPr="006640E5" w:rsidRDefault="005858C4" w:rsidP="00C7611D">
            <w:pPr>
              <w:jc w:val="both"/>
              <w:rPr>
                <w:rFonts w:ascii="Tahoma" w:hAnsi="Tahoma" w:cs="Tahoma"/>
                <w:noProof/>
                <w:color w:val="1F497D" w:themeColor="text2"/>
                <w:lang w:eastAsia="es-BO"/>
              </w:rPr>
            </w:pPr>
            <w:r w:rsidRPr="006640E5">
              <w:rPr>
                <w:rFonts w:ascii="Tahoma" w:hAnsi="Tahoma" w:cs="Tahoma"/>
                <w:noProof/>
                <w:color w:val="1F497D" w:themeColor="text2"/>
                <w:lang w:eastAsia="es-BO"/>
              </w:rPr>
              <w:t>•</w:t>
            </w:r>
            <w:r w:rsidRPr="006640E5">
              <w:rPr>
                <w:rFonts w:ascii="Tahoma" w:hAnsi="Tahoma" w:cs="Tahoma"/>
                <w:noProof/>
                <w:color w:val="1F497D" w:themeColor="text2"/>
                <w:lang w:eastAsia="es-BO"/>
              </w:rPr>
              <w:tab/>
              <w:t>Acometida: Tendido de cable multipar o cable de bajada desde la caja de distribución hasta el empalme con el cable de interiores con toda la herrajería normalizada correspondiente, esta actividad es realizada por Entel S.A.</w:t>
            </w:r>
          </w:p>
          <w:p w14:paraId="145C2D10" w14:textId="77777777" w:rsidR="005858C4" w:rsidRPr="006640E5" w:rsidRDefault="005858C4" w:rsidP="00C7611D">
            <w:pPr>
              <w:jc w:val="both"/>
              <w:rPr>
                <w:rFonts w:ascii="Tahoma" w:hAnsi="Tahoma" w:cs="Tahoma"/>
                <w:noProof/>
                <w:color w:val="1F497D" w:themeColor="text2"/>
                <w:lang w:eastAsia="es-BO"/>
              </w:rPr>
            </w:pPr>
          </w:p>
          <w:p w14:paraId="2F397AAE" w14:textId="77777777" w:rsidR="005858C4" w:rsidRPr="006640E5" w:rsidRDefault="005858C4" w:rsidP="00C7611D">
            <w:pPr>
              <w:jc w:val="both"/>
              <w:rPr>
                <w:rFonts w:ascii="Tahoma" w:hAnsi="Tahoma" w:cs="Tahoma"/>
                <w:noProof/>
                <w:color w:val="1F497D" w:themeColor="text2"/>
                <w:lang w:eastAsia="es-BO"/>
              </w:rPr>
            </w:pPr>
            <w:r w:rsidRPr="006640E5">
              <w:rPr>
                <w:rFonts w:ascii="Tahoma" w:hAnsi="Tahoma" w:cs="Tahoma"/>
                <w:noProof/>
                <w:color w:val="1F497D" w:themeColor="text2"/>
                <w:lang w:eastAsia="es-BO"/>
              </w:rPr>
              <w:t>•</w:t>
            </w:r>
            <w:r w:rsidRPr="006640E5">
              <w:rPr>
                <w:rFonts w:ascii="Tahoma" w:hAnsi="Tahoma" w:cs="Tahoma"/>
                <w:noProof/>
                <w:color w:val="1F497D" w:themeColor="text2"/>
                <w:lang w:eastAsia="es-BO"/>
              </w:rPr>
              <w:tab/>
              <w:t>Instalación de Equipo tarifador y accesorios: Consiste en la instalación del equipo tarifador, (cableado de interiores desde el empalme con el cable de bajada hasta el equipo tarifador y visores, incluyendo roseta y equipos terminales) tomando en cuenta las siguientes consideraciones :</w:t>
            </w:r>
          </w:p>
          <w:p w14:paraId="4B244412" w14:textId="77777777" w:rsidR="005858C4" w:rsidRPr="006640E5" w:rsidRDefault="005858C4" w:rsidP="00C7611D">
            <w:pPr>
              <w:jc w:val="both"/>
              <w:rPr>
                <w:rFonts w:ascii="Tahoma" w:hAnsi="Tahoma" w:cs="Tahoma"/>
                <w:noProof/>
                <w:color w:val="1F497D" w:themeColor="text2"/>
                <w:lang w:eastAsia="es-BO"/>
              </w:rPr>
            </w:pPr>
          </w:p>
          <w:p w14:paraId="49543EBB" w14:textId="77777777" w:rsidR="005858C4" w:rsidRPr="006640E5" w:rsidRDefault="005858C4" w:rsidP="00C7611D">
            <w:pPr>
              <w:jc w:val="both"/>
              <w:rPr>
                <w:rFonts w:ascii="Tahoma" w:hAnsi="Tahoma" w:cs="Tahoma"/>
                <w:noProof/>
                <w:color w:val="1F497D" w:themeColor="text2"/>
                <w:lang w:eastAsia="es-BO"/>
              </w:rPr>
            </w:pPr>
            <w:r w:rsidRPr="006640E5">
              <w:rPr>
                <w:rFonts w:ascii="Tahoma" w:hAnsi="Tahoma" w:cs="Tahoma"/>
                <w:noProof/>
                <w:color w:val="1F497D" w:themeColor="text2"/>
                <w:lang w:eastAsia="es-BO"/>
              </w:rPr>
              <w:t>− Instalación eléctrica</w:t>
            </w:r>
          </w:p>
          <w:p w14:paraId="3FF75DC1" w14:textId="77777777" w:rsidR="005858C4" w:rsidRPr="006640E5" w:rsidRDefault="005858C4" w:rsidP="00C7611D">
            <w:pPr>
              <w:jc w:val="both"/>
              <w:rPr>
                <w:rFonts w:ascii="Tahoma" w:hAnsi="Tahoma" w:cs="Tahoma"/>
                <w:noProof/>
                <w:color w:val="1F497D" w:themeColor="text2"/>
                <w:lang w:eastAsia="es-BO"/>
              </w:rPr>
            </w:pPr>
            <w:r w:rsidRPr="006640E5">
              <w:rPr>
                <w:rFonts w:ascii="Tahoma" w:hAnsi="Tahoma" w:cs="Tahoma"/>
                <w:noProof/>
                <w:color w:val="1F497D" w:themeColor="text2"/>
                <w:lang w:eastAsia="es-BO"/>
              </w:rPr>
              <w:t>− Instalación de térmicos</w:t>
            </w:r>
          </w:p>
          <w:p w14:paraId="0FD49C71" w14:textId="77777777" w:rsidR="005858C4" w:rsidRPr="006640E5" w:rsidRDefault="005858C4" w:rsidP="00C7611D">
            <w:pPr>
              <w:jc w:val="both"/>
              <w:rPr>
                <w:rFonts w:ascii="Tahoma" w:hAnsi="Tahoma" w:cs="Tahoma"/>
                <w:noProof/>
                <w:color w:val="1F497D" w:themeColor="text2"/>
                <w:lang w:eastAsia="es-BO"/>
              </w:rPr>
            </w:pPr>
            <w:r w:rsidRPr="006640E5">
              <w:rPr>
                <w:rFonts w:ascii="Tahoma" w:hAnsi="Tahoma" w:cs="Tahoma"/>
                <w:noProof/>
                <w:color w:val="1F497D" w:themeColor="text2"/>
                <w:lang w:eastAsia="es-BO"/>
              </w:rPr>
              <w:t>− Tomacorrientes</w:t>
            </w:r>
          </w:p>
          <w:p w14:paraId="6A826108" w14:textId="77777777" w:rsidR="005858C4" w:rsidRPr="006640E5" w:rsidRDefault="005858C4" w:rsidP="00C7611D">
            <w:pPr>
              <w:jc w:val="both"/>
              <w:rPr>
                <w:rFonts w:ascii="Tahoma" w:hAnsi="Tahoma" w:cs="Tahoma"/>
                <w:noProof/>
                <w:color w:val="1F497D" w:themeColor="text2"/>
                <w:lang w:eastAsia="es-BO"/>
              </w:rPr>
            </w:pPr>
            <w:r w:rsidRPr="006640E5">
              <w:rPr>
                <w:rFonts w:ascii="Tahoma" w:hAnsi="Tahoma" w:cs="Tahoma"/>
                <w:noProof/>
                <w:color w:val="1F497D" w:themeColor="text2"/>
                <w:lang w:eastAsia="es-BO"/>
              </w:rPr>
              <w:t>− Sistema de Aterramiento</w:t>
            </w:r>
          </w:p>
          <w:p w14:paraId="26D162C6" w14:textId="77777777" w:rsidR="005858C4" w:rsidRPr="006640E5" w:rsidRDefault="005858C4" w:rsidP="00C7611D">
            <w:pPr>
              <w:jc w:val="both"/>
              <w:rPr>
                <w:rFonts w:ascii="Tahoma" w:hAnsi="Tahoma" w:cs="Tahoma"/>
                <w:noProof/>
                <w:color w:val="1F497D" w:themeColor="text2"/>
                <w:lang w:eastAsia="es-BO"/>
              </w:rPr>
            </w:pPr>
            <w:r w:rsidRPr="006640E5">
              <w:rPr>
                <w:rFonts w:ascii="Tahoma" w:hAnsi="Tahoma" w:cs="Tahoma"/>
                <w:noProof/>
                <w:color w:val="1F497D" w:themeColor="text2"/>
                <w:lang w:eastAsia="es-BO"/>
              </w:rPr>
              <w:t>− Tablero de distribución eléctrica con chapa de seguridad</w:t>
            </w:r>
          </w:p>
          <w:p w14:paraId="49C70ADD" w14:textId="77777777" w:rsidR="005858C4" w:rsidRPr="006640E5" w:rsidRDefault="005858C4" w:rsidP="00C7611D">
            <w:pPr>
              <w:jc w:val="both"/>
              <w:rPr>
                <w:rFonts w:ascii="Tahoma" w:hAnsi="Tahoma" w:cs="Tahoma"/>
                <w:noProof/>
                <w:color w:val="1F497D" w:themeColor="text2"/>
                <w:lang w:eastAsia="es-BO"/>
              </w:rPr>
            </w:pPr>
            <w:r w:rsidRPr="006640E5">
              <w:rPr>
                <w:rFonts w:ascii="Tahoma" w:hAnsi="Tahoma" w:cs="Tahoma"/>
                <w:noProof/>
                <w:color w:val="1F497D" w:themeColor="text2"/>
                <w:lang w:eastAsia="es-BO"/>
              </w:rPr>
              <w:t>− Regletas de conexión de líneas</w:t>
            </w:r>
          </w:p>
          <w:p w14:paraId="73F89E51" w14:textId="77777777" w:rsidR="005858C4" w:rsidRPr="006640E5" w:rsidRDefault="005858C4" w:rsidP="00C7611D">
            <w:pPr>
              <w:jc w:val="both"/>
              <w:rPr>
                <w:rFonts w:ascii="Tahoma" w:hAnsi="Tahoma" w:cs="Tahoma"/>
                <w:noProof/>
                <w:color w:val="1F497D" w:themeColor="text2"/>
                <w:lang w:eastAsia="es-BO"/>
              </w:rPr>
            </w:pPr>
            <w:r w:rsidRPr="006640E5">
              <w:rPr>
                <w:rFonts w:ascii="Tahoma" w:hAnsi="Tahoma" w:cs="Tahoma"/>
                <w:noProof/>
                <w:color w:val="1F497D" w:themeColor="text2"/>
                <w:lang w:eastAsia="es-BO"/>
              </w:rPr>
              <w:t>− Protectores de línea</w:t>
            </w:r>
          </w:p>
          <w:p w14:paraId="23DE880F" w14:textId="77777777" w:rsidR="005858C4" w:rsidRPr="006640E5" w:rsidRDefault="005858C4" w:rsidP="00C7611D">
            <w:pPr>
              <w:jc w:val="both"/>
              <w:rPr>
                <w:rFonts w:ascii="Tahoma" w:hAnsi="Tahoma" w:cs="Tahoma"/>
                <w:noProof/>
                <w:color w:val="1F497D" w:themeColor="text2"/>
                <w:lang w:eastAsia="es-BO"/>
              </w:rPr>
            </w:pPr>
            <w:r w:rsidRPr="006640E5">
              <w:rPr>
                <w:rFonts w:ascii="Tahoma" w:hAnsi="Tahoma" w:cs="Tahoma"/>
                <w:noProof/>
                <w:color w:val="1F497D" w:themeColor="text2"/>
                <w:lang w:eastAsia="es-BO"/>
              </w:rPr>
              <w:t>− Aterramiento &lt; a 8 Ohms</w:t>
            </w:r>
          </w:p>
          <w:p w14:paraId="2B165A07" w14:textId="77777777" w:rsidR="005858C4" w:rsidRPr="006640E5" w:rsidRDefault="005858C4" w:rsidP="00C7611D">
            <w:pPr>
              <w:jc w:val="both"/>
              <w:rPr>
                <w:rFonts w:ascii="Tahoma" w:hAnsi="Tahoma" w:cs="Tahoma"/>
                <w:noProof/>
                <w:color w:val="1F497D" w:themeColor="text2"/>
                <w:lang w:eastAsia="es-BO"/>
              </w:rPr>
            </w:pPr>
          </w:p>
          <w:p w14:paraId="13888953" w14:textId="77777777" w:rsidR="005858C4" w:rsidRPr="006640E5" w:rsidRDefault="005858C4" w:rsidP="00C7611D">
            <w:pPr>
              <w:jc w:val="both"/>
              <w:rPr>
                <w:rFonts w:ascii="Tahoma" w:hAnsi="Tahoma" w:cs="Tahoma"/>
                <w:noProof/>
                <w:color w:val="1F497D" w:themeColor="text2"/>
                <w:lang w:eastAsia="es-BO"/>
              </w:rPr>
            </w:pPr>
            <w:r w:rsidRPr="006640E5">
              <w:rPr>
                <w:rFonts w:ascii="Tahoma" w:hAnsi="Tahoma" w:cs="Tahoma"/>
                <w:noProof/>
                <w:color w:val="1F497D" w:themeColor="text2"/>
                <w:lang w:eastAsia="es-BO"/>
              </w:rPr>
              <w:t>•</w:t>
            </w:r>
            <w:r w:rsidRPr="006640E5">
              <w:rPr>
                <w:rFonts w:ascii="Tahoma" w:hAnsi="Tahoma" w:cs="Tahoma"/>
                <w:noProof/>
                <w:color w:val="1F497D" w:themeColor="text2"/>
                <w:lang w:eastAsia="es-BO"/>
              </w:rPr>
              <w:tab/>
              <w:t>Pruebas de funcionamiento: Coordinación con ENTEL S. A. para la habilitación del servicio y verificación de correcto funcionamiento.</w:t>
            </w:r>
          </w:p>
          <w:p w14:paraId="7808F344" w14:textId="77777777" w:rsidR="005858C4" w:rsidRPr="006640E5" w:rsidRDefault="005858C4" w:rsidP="00C7611D">
            <w:pPr>
              <w:jc w:val="both"/>
              <w:rPr>
                <w:rFonts w:ascii="Tahoma" w:hAnsi="Tahoma" w:cs="Tahoma"/>
                <w:noProof/>
                <w:color w:val="1F497D" w:themeColor="text2"/>
                <w:lang w:eastAsia="es-BO"/>
              </w:rPr>
            </w:pPr>
          </w:p>
          <w:p w14:paraId="0A6967CD" w14:textId="77777777" w:rsidR="005858C4" w:rsidRDefault="005858C4" w:rsidP="00C7611D">
            <w:pPr>
              <w:jc w:val="both"/>
              <w:rPr>
                <w:rFonts w:ascii="Tahoma" w:hAnsi="Tahoma" w:cs="Tahoma"/>
                <w:noProof/>
                <w:color w:val="1F497D" w:themeColor="text2"/>
                <w:lang w:eastAsia="es-BO"/>
              </w:rPr>
            </w:pPr>
            <w:r w:rsidRPr="006640E5">
              <w:rPr>
                <w:rFonts w:ascii="Tahoma" w:hAnsi="Tahoma" w:cs="Tahoma"/>
                <w:noProof/>
                <w:color w:val="1F497D" w:themeColor="text2"/>
                <w:lang w:eastAsia="es-BO"/>
              </w:rPr>
              <w:t>•</w:t>
            </w:r>
            <w:r w:rsidRPr="006640E5">
              <w:rPr>
                <w:rFonts w:ascii="Tahoma" w:hAnsi="Tahoma" w:cs="Tahoma"/>
                <w:noProof/>
                <w:color w:val="1F497D" w:themeColor="text2"/>
                <w:lang w:eastAsia="es-BO"/>
              </w:rPr>
              <w:tab/>
              <w:t>Introducción de datos de instalación a la página WEB de Entel: Llenando todos los campos de la ejecución del trabajo.</w:t>
            </w:r>
          </w:p>
          <w:p w14:paraId="08BFCCC3" w14:textId="77777777" w:rsidR="0052691A" w:rsidRPr="00543C0E" w:rsidRDefault="0052691A" w:rsidP="00C7611D">
            <w:pPr>
              <w:jc w:val="both"/>
              <w:rPr>
                <w:rFonts w:ascii="Tahoma" w:hAnsi="Tahoma" w:cs="Tahoma"/>
                <w:color w:val="000000"/>
                <w:lang w:val="es-BO" w:eastAsia="es-BO"/>
              </w:rPr>
            </w:pPr>
          </w:p>
        </w:tc>
        <w:tc>
          <w:tcPr>
            <w:tcW w:w="516" w:type="pct"/>
            <w:tcBorders>
              <w:top w:val="nil"/>
              <w:left w:val="nil"/>
              <w:bottom w:val="single" w:sz="8" w:space="0" w:color="004990"/>
              <w:right w:val="single" w:sz="8" w:space="0" w:color="004990"/>
            </w:tcBorders>
            <w:shd w:val="clear" w:color="auto" w:fill="auto"/>
            <w:hideMark/>
          </w:tcPr>
          <w:p w14:paraId="411F0B8A" w14:textId="77777777" w:rsidR="005858C4" w:rsidRPr="00543C0E" w:rsidRDefault="005858C4" w:rsidP="005858C4">
            <w:pPr>
              <w:jc w:val="center"/>
              <w:rPr>
                <w:rFonts w:cs="Calibri"/>
                <w:b/>
                <w:bCs/>
                <w:color w:val="004990"/>
                <w:sz w:val="20"/>
                <w:szCs w:val="20"/>
                <w:lang w:val="es-BO" w:eastAsia="es-BO"/>
              </w:rPr>
            </w:pPr>
            <w:r w:rsidRPr="00D70D8F">
              <w:rPr>
                <w:b/>
                <w:color w:val="004990"/>
                <w:sz w:val="20"/>
                <w:szCs w:val="20"/>
              </w:rPr>
              <w:fldChar w:fldCharType="begin">
                <w:ffData>
                  <w:name w:val="Casilla1"/>
                  <w:enabled/>
                  <w:calcOnExit w:val="0"/>
                  <w:checkBox>
                    <w:sizeAuto/>
                    <w:default w:val="1"/>
                  </w:checkBox>
                </w:ffData>
              </w:fldChar>
            </w:r>
            <w:r w:rsidRPr="00D70D8F">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D70D8F">
              <w:rPr>
                <w:b/>
                <w:color w:val="004990"/>
                <w:sz w:val="20"/>
                <w:szCs w:val="20"/>
              </w:rPr>
              <w:fldChar w:fldCharType="end"/>
            </w:r>
          </w:p>
        </w:tc>
        <w:tc>
          <w:tcPr>
            <w:tcW w:w="541" w:type="pct"/>
            <w:tcBorders>
              <w:top w:val="nil"/>
              <w:left w:val="nil"/>
              <w:bottom w:val="single" w:sz="8" w:space="0" w:color="004990"/>
              <w:right w:val="single" w:sz="8" w:space="0" w:color="004990"/>
            </w:tcBorders>
            <w:shd w:val="clear" w:color="auto" w:fill="auto"/>
            <w:vAlign w:val="center"/>
            <w:hideMark/>
          </w:tcPr>
          <w:p w14:paraId="5F0A7789"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2F98AAC5"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r>
      <w:tr w:rsidR="005858C4" w:rsidRPr="00543C0E" w14:paraId="5A66AB39" w14:textId="77777777" w:rsidTr="005858C4">
        <w:trPr>
          <w:trHeight w:val="315"/>
        </w:trPr>
        <w:tc>
          <w:tcPr>
            <w:tcW w:w="257" w:type="pct"/>
            <w:tcBorders>
              <w:top w:val="nil"/>
              <w:left w:val="single" w:sz="8" w:space="0" w:color="004990"/>
              <w:bottom w:val="single" w:sz="8" w:space="0" w:color="004990"/>
              <w:right w:val="single" w:sz="8" w:space="0" w:color="004990"/>
            </w:tcBorders>
            <w:shd w:val="clear" w:color="auto" w:fill="auto"/>
            <w:vAlign w:val="center"/>
            <w:hideMark/>
          </w:tcPr>
          <w:p w14:paraId="2EA6DCB2" w14:textId="77777777" w:rsidR="005858C4" w:rsidRPr="00A268B1" w:rsidRDefault="00B11575" w:rsidP="00C7611D">
            <w:pPr>
              <w:jc w:val="center"/>
              <w:rPr>
                <w:rFonts w:ascii="Tahoma" w:hAnsi="Tahoma" w:cs="Tahoma"/>
                <w:noProof/>
                <w:color w:val="1F497D" w:themeColor="text2"/>
                <w:lang w:val="es-MX" w:eastAsia="es-BO"/>
              </w:rPr>
            </w:pPr>
            <w:r>
              <w:rPr>
                <w:rFonts w:ascii="Tahoma" w:hAnsi="Tahoma" w:cs="Tahoma"/>
                <w:noProof/>
                <w:color w:val="1F497D" w:themeColor="text2"/>
                <w:lang w:val="es-MX" w:eastAsia="es-BO"/>
              </w:rPr>
              <w:t>1.3.1.2</w:t>
            </w:r>
          </w:p>
        </w:tc>
        <w:tc>
          <w:tcPr>
            <w:tcW w:w="3144" w:type="pct"/>
            <w:tcBorders>
              <w:top w:val="nil"/>
              <w:left w:val="nil"/>
              <w:bottom w:val="single" w:sz="8" w:space="0" w:color="004990"/>
              <w:right w:val="single" w:sz="8" w:space="0" w:color="004990"/>
            </w:tcBorders>
            <w:shd w:val="clear" w:color="auto" w:fill="auto"/>
            <w:vAlign w:val="center"/>
            <w:hideMark/>
          </w:tcPr>
          <w:p w14:paraId="526D60F8" w14:textId="77777777" w:rsidR="005858C4" w:rsidRPr="00F92497" w:rsidRDefault="005858C4" w:rsidP="00C7611D">
            <w:pPr>
              <w:jc w:val="both"/>
              <w:rPr>
                <w:rFonts w:ascii="Tahoma" w:hAnsi="Tahoma" w:cs="Tahoma"/>
                <w:noProof/>
                <w:color w:val="1F497D" w:themeColor="text2"/>
                <w:lang w:eastAsia="es-BO"/>
              </w:rPr>
            </w:pPr>
            <w:r w:rsidRPr="00F92497">
              <w:rPr>
                <w:rFonts w:ascii="Tahoma" w:hAnsi="Tahoma" w:cs="Tahoma"/>
                <w:noProof/>
                <w:color w:val="1F497D" w:themeColor="text2"/>
                <w:lang w:eastAsia="es-BO"/>
              </w:rPr>
              <w:t>RETIROS</w:t>
            </w:r>
          </w:p>
          <w:p w14:paraId="492DEECC" w14:textId="77777777" w:rsidR="005858C4" w:rsidRPr="00F92497" w:rsidRDefault="005858C4" w:rsidP="00C7611D">
            <w:pPr>
              <w:jc w:val="both"/>
              <w:rPr>
                <w:rFonts w:ascii="Tahoma" w:hAnsi="Tahoma" w:cs="Tahoma"/>
                <w:noProof/>
                <w:color w:val="1F497D" w:themeColor="text2"/>
                <w:lang w:eastAsia="es-BO"/>
              </w:rPr>
            </w:pPr>
          </w:p>
          <w:p w14:paraId="022EE6BF" w14:textId="77777777" w:rsidR="005858C4" w:rsidRPr="00F92497" w:rsidRDefault="005858C4" w:rsidP="00C7611D">
            <w:pPr>
              <w:jc w:val="both"/>
              <w:rPr>
                <w:rFonts w:ascii="Tahoma" w:hAnsi="Tahoma" w:cs="Tahoma"/>
                <w:noProof/>
                <w:color w:val="1F497D" w:themeColor="text2"/>
                <w:lang w:eastAsia="es-BO"/>
              </w:rPr>
            </w:pPr>
            <w:r w:rsidRPr="00F92497">
              <w:rPr>
                <w:rFonts w:ascii="Tahoma" w:hAnsi="Tahoma" w:cs="Tahoma"/>
                <w:noProof/>
                <w:color w:val="1F497D" w:themeColor="text2"/>
                <w:lang w:eastAsia="es-BO"/>
              </w:rPr>
              <w:t>Un retiro consta de la ejecución de los siguientes trabajos:</w:t>
            </w:r>
          </w:p>
          <w:p w14:paraId="5C56F0AC" w14:textId="77777777" w:rsidR="005858C4" w:rsidRPr="00F92497" w:rsidRDefault="005858C4" w:rsidP="00C7611D">
            <w:pPr>
              <w:jc w:val="both"/>
              <w:rPr>
                <w:rFonts w:ascii="Tahoma" w:hAnsi="Tahoma" w:cs="Tahoma"/>
                <w:noProof/>
                <w:color w:val="1F497D" w:themeColor="text2"/>
                <w:lang w:eastAsia="es-BO"/>
              </w:rPr>
            </w:pPr>
          </w:p>
          <w:p w14:paraId="0E5BD4AD" w14:textId="77777777" w:rsidR="005858C4" w:rsidRPr="00F92497" w:rsidRDefault="005858C4" w:rsidP="00C7611D">
            <w:pPr>
              <w:jc w:val="both"/>
              <w:rPr>
                <w:rFonts w:ascii="Tahoma" w:hAnsi="Tahoma" w:cs="Tahoma"/>
                <w:noProof/>
                <w:color w:val="1F497D" w:themeColor="text2"/>
                <w:lang w:eastAsia="es-BO"/>
              </w:rPr>
            </w:pPr>
            <w:r w:rsidRPr="00F92497">
              <w:rPr>
                <w:rFonts w:ascii="Tahoma" w:hAnsi="Tahoma" w:cs="Tahoma"/>
                <w:noProof/>
                <w:color w:val="1F497D" w:themeColor="text2"/>
                <w:lang w:eastAsia="es-BO"/>
              </w:rPr>
              <w:t>•</w:t>
            </w:r>
            <w:r w:rsidRPr="00F92497">
              <w:rPr>
                <w:rFonts w:ascii="Tahoma" w:hAnsi="Tahoma" w:cs="Tahoma"/>
                <w:noProof/>
                <w:color w:val="1F497D" w:themeColor="text2"/>
                <w:lang w:eastAsia="es-BO"/>
              </w:rPr>
              <w:tab/>
              <w:t>Retiro de Equipo tarifador y accesorios: Recojo del equipo tarifador mas accesorios (visores y equipos terminales).</w:t>
            </w:r>
          </w:p>
          <w:p w14:paraId="73FAA153" w14:textId="77777777" w:rsidR="005858C4" w:rsidRPr="00F92497" w:rsidRDefault="005858C4" w:rsidP="00C7611D">
            <w:pPr>
              <w:jc w:val="both"/>
              <w:rPr>
                <w:rFonts w:ascii="Tahoma" w:hAnsi="Tahoma" w:cs="Tahoma"/>
                <w:noProof/>
                <w:color w:val="1F497D" w:themeColor="text2"/>
                <w:lang w:eastAsia="es-BO"/>
              </w:rPr>
            </w:pPr>
          </w:p>
          <w:p w14:paraId="710BDAFF" w14:textId="77777777" w:rsidR="005858C4" w:rsidRPr="00F92497" w:rsidRDefault="005858C4" w:rsidP="00C7611D">
            <w:pPr>
              <w:jc w:val="both"/>
              <w:rPr>
                <w:rFonts w:ascii="Tahoma" w:hAnsi="Tahoma" w:cs="Tahoma"/>
                <w:noProof/>
                <w:color w:val="1F497D" w:themeColor="text2"/>
                <w:lang w:eastAsia="es-BO"/>
              </w:rPr>
            </w:pPr>
            <w:r w:rsidRPr="00F92497">
              <w:rPr>
                <w:rFonts w:ascii="Tahoma" w:hAnsi="Tahoma" w:cs="Tahoma"/>
                <w:noProof/>
                <w:color w:val="1F497D" w:themeColor="text2"/>
                <w:lang w:eastAsia="es-BO"/>
              </w:rPr>
              <w:t>•</w:t>
            </w:r>
            <w:r w:rsidRPr="00F92497">
              <w:rPr>
                <w:rFonts w:ascii="Tahoma" w:hAnsi="Tahoma" w:cs="Tahoma"/>
                <w:noProof/>
                <w:color w:val="1F497D" w:themeColor="text2"/>
                <w:lang w:eastAsia="es-BO"/>
              </w:rPr>
              <w:tab/>
              <w:t xml:space="preserve">Coordinación con Entel S.A. para retiro de acometida: Retiro del cable multipar o cables de bajada desde la caja de distribución hasta el empalme con el cable de interiores con toda la herrajería normalizada correspondiente, esta actividad es realizada por Entel S.A </w:t>
            </w:r>
          </w:p>
          <w:p w14:paraId="6EDD4D90" w14:textId="77777777" w:rsidR="005858C4" w:rsidRPr="00F92497" w:rsidRDefault="005858C4" w:rsidP="00C7611D">
            <w:pPr>
              <w:jc w:val="both"/>
              <w:rPr>
                <w:rFonts w:ascii="Tahoma" w:hAnsi="Tahoma" w:cs="Tahoma"/>
                <w:noProof/>
                <w:color w:val="1F497D" w:themeColor="text2"/>
                <w:lang w:eastAsia="es-BO"/>
              </w:rPr>
            </w:pPr>
          </w:p>
          <w:p w14:paraId="3AF580ED" w14:textId="77777777" w:rsidR="005858C4" w:rsidRDefault="005858C4" w:rsidP="00C7611D">
            <w:pPr>
              <w:jc w:val="both"/>
              <w:rPr>
                <w:rFonts w:ascii="Tahoma" w:hAnsi="Tahoma" w:cs="Tahoma"/>
                <w:noProof/>
                <w:color w:val="1F497D" w:themeColor="text2"/>
                <w:lang w:eastAsia="es-BO"/>
              </w:rPr>
            </w:pPr>
            <w:r w:rsidRPr="00F92497">
              <w:rPr>
                <w:rFonts w:ascii="Tahoma" w:hAnsi="Tahoma" w:cs="Tahoma"/>
                <w:noProof/>
                <w:color w:val="1F497D" w:themeColor="text2"/>
                <w:lang w:eastAsia="es-BO"/>
              </w:rPr>
              <w:t>•</w:t>
            </w:r>
            <w:r w:rsidRPr="00F92497">
              <w:rPr>
                <w:rFonts w:ascii="Tahoma" w:hAnsi="Tahoma" w:cs="Tahoma"/>
                <w:noProof/>
                <w:color w:val="1F497D" w:themeColor="text2"/>
                <w:lang w:eastAsia="es-BO"/>
              </w:rPr>
              <w:tab/>
              <w:t>Introducción de datos de retiro a la página WEB de Entel: Llenando todos los campos de la ejecución del trabajo.</w:t>
            </w:r>
          </w:p>
          <w:p w14:paraId="775FE86C" w14:textId="77777777" w:rsidR="0052691A" w:rsidRPr="00543C0E" w:rsidRDefault="0052691A" w:rsidP="00C7611D">
            <w:pPr>
              <w:jc w:val="both"/>
              <w:rPr>
                <w:rFonts w:ascii="Tahoma" w:hAnsi="Tahoma" w:cs="Tahoma"/>
                <w:color w:val="000000"/>
                <w:lang w:val="es-BO" w:eastAsia="es-BO"/>
              </w:rPr>
            </w:pPr>
          </w:p>
        </w:tc>
        <w:tc>
          <w:tcPr>
            <w:tcW w:w="516" w:type="pct"/>
            <w:tcBorders>
              <w:top w:val="nil"/>
              <w:left w:val="nil"/>
              <w:bottom w:val="single" w:sz="8" w:space="0" w:color="004990"/>
              <w:right w:val="single" w:sz="8" w:space="0" w:color="004990"/>
            </w:tcBorders>
            <w:shd w:val="clear" w:color="auto" w:fill="auto"/>
            <w:hideMark/>
          </w:tcPr>
          <w:p w14:paraId="35647FC1" w14:textId="77777777" w:rsidR="005858C4" w:rsidRPr="00543C0E" w:rsidRDefault="005858C4" w:rsidP="005858C4">
            <w:pPr>
              <w:jc w:val="center"/>
              <w:rPr>
                <w:rFonts w:cs="Calibri"/>
                <w:b/>
                <w:bCs/>
                <w:color w:val="004990"/>
                <w:sz w:val="20"/>
                <w:szCs w:val="20"/>
                <w:lang w:val="es-BO" w:eastAsia="es-BO"/>
              </w:rPr>
            </w:pPr>
            <w:r w:rsidRPr="00D70D8F">
              <w:rPr>
                <w:b/>
                <w:color w:val="004990"/>
                <w:sz w:val="20"/>
                <w:szCs w:val="20"/>
              </w:rPr>
              <w:fldChar w:fldCharType="begin">
                <w:ffData>
                  <w:name w:val="Casilla1"/>
                  <w:enabled/>
                  <w:calcOnExit w:val="0"/>
                  <w:checkBox>
                    <w:sizeAuto/>
                    <w:default w:val="1"/>
                  </w:checkBox>
                </w:ffData>
              </w:fldChar>
            </w:r>
            <w:r w:rsidRPr="00D70D8F">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D70D8F">
              <w:rPr>
                <w:b/>
                <w:color w:val="004990"/>
                <w:sz w:val="20"/>
                <w:szCs w:val="20"/>
              </w:rPr>
              <w:fldChar w:fldCharType="end"/>
            </w:r>
          </w:p>
        </w:tc>
        <w:tc>
          <w:tcPr>
            <w:tcW w:w="541" w:type="pct"/>
            <w:tcBorders>
              <w:top w:val="nil"/>
              <w:left w:val="nil"/>
              <w:bottom w:val="single" w:sz="8" w:space="0" w:color="004990"/>
              <w:right w:val="single" w:sz="8" w:space="0" w:color="004990"/>
            </w:tcBorders>
            <w:shd w:val="clear" w:color="auto" w:fill="auto"/>
            <w:vAlign w:val="center"/>
            <w:hideMark/>
          </w:tcPr>
          <w:p w14:paraId="6B85E727"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0B01AD6B"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r>
      <w:tr w:rsidR="005858C4" w:rsidRPr="00543C0E" w14:paraId="66C2F46E" w14:textId="77777777" w:rsidTr="005858C4">
        <w:trPr>
          <w:trHeight w:val="315"/>
        </w:trPr>
        <w:tc>
          <w:tcPr>
            <w:tcW w:w="257" w:type="pct"/>
            <w:tcBorders>
              <w:top w:val="nil"/>
              <w:left w:val="single" w:sz="8" w:space="0" w:color="004990"/>
              <w:bottom w:val="single" w:sz="8" w:space="0" w:color="004990"/>
              <w:right w:val="single" w:sz="8" w:space="0" w:color="004990"/>
            </w:tcBorders>
            <w:shd w:val="clear" w:color="auto" w:fill="auto"/>
            <w:vAlign w:val="center"/>
            <w:hideMark/>
          </w:tcPr>
          <w:p w14:paraId="2FC3A33E" w14:textId="77777777" w:rsidR="005858C4" w:rsidRPr="00A268B1" w:rsidRDefault="00B11575" w:rsidP="00C7611D">
            <w:pPr>
              <w:jc w:val="center"/>
              <w:rPr>
                <w:rFonts w:ascii="Tahoma" w:hAnsi="Tahoma" w:cs="Tahoma"/>
                <w:noProof/>
                <w:color w:val="1F497D" w:themeColor="text2"/>
                <w:lang w:val="es-MX" w:eastAsia="es-BO"/>
              </w:rPr>
            </w:pPr>
            <w:r>
              <w:rPr>
                <w:rFonts w:ascii="Tahoma" w:hAnsi="Tahoma" w:cs="Tahoma"/>
                <w:noProof/>
                <w:color w:val="1F497D" w:themeColor="text2"/>
                <w:lang w:val="es-MX" w:eastAsia="es-BO"/>
              </w:rPr>
              <w:t>1.3.1.1.3</w:t>
            </w:r>
          </w:p>
        </w:tc>
        <w:tc>
          <w:tcPr>
            <w:tcW w:w="3144" w:type="pct"/>
            <w:tcBorders>
              <w:top w:val="nil"/>
              <w:left w:val="nil"/>
              <w:bottom w:val="single" w:sz="8" w:space="0" w:color="004990"/>
              <w:right w:val="single" w:sz="8" w:space="0" w:color="004990"/>
            </w:tcBorders>
            <w:shd w:val="clear" w:color="auto" w:fill="auto"/>
            <w:vAlign w:val="center"/>
            <w:hideMark/>
          </w:tcPr>
          <w:p w14:paraId="7F5A4CD3" w14:textId="77777777" w:rsidR="005858C4" w:rsidRPr="00F92497" w:rsidRDefault="005858C4" w:rsidP="00C7611D">
            <w:pPr>
              <w:jc w:val="both"/>
              <w:rPr>
                <w:rFonts w:ascii="Tahoma" w:hAnsi="Tahoma" w:cs="Tahoma"/>
                <w:noProof/>
                <w:color w:val="1F497D" w:themeColor="text2"/>
                <w:lang w:eastAsia="es-BO"/>
              </w:rPr>
            </w:pPr>
            <w:r w:rsidRPr="00F92497">
              <w:rPr>
                <w:rFonts w:ascii="Tahoma" w:hAnsi="Tahoma" w:cs="Tahoma"/>
                <w:noProof/>
                <w:color w:val="1F497D" w:themeColor="text2"/>
                <w:lang w:eastAsia="es-BO"/>
              </w:rPr>
              <w:t>TRASLADOS</w:t>
            </w:r>
          </w:p>
          <w:p w14:paraId="4642298C" w14:textId="77777777" w:rsidR="005858C4" w:rsidRPr="00F92497" w:rsidRDefault="005858C4" w:rsidP="00C7611D">
            <w:pPr>
              <w:jc w:val="both"/>
              <w:rPr>
                <w:rFonts w:ascii="Tahoma" w:hAnsi="Tahoma" w:cs="Tahoma"/>
                <w:noProof/>
                <w:color w:val="1F497D" w:themeColor="text2"/>
                <w:lang w:eastAsia="es-BO"/>
              </w:rPr>
            </w:pPr>
          </w:p>
          <w:p w14:paraId="7340B31A" w14:textId="77777777" w:rsidR="005858C4" w:rsidRDefault="005858C4" w:rsidP="00C7611D">
            <w:pPr>
              <w:jc w:val="both"/>
              <w:rPr>
                <w:rFonts w:ascii="Tahoma" w:hAnsi="Tahoma" w:cs="Tahoma"/>
                <w:noProof/>
                <w:color w:val="1F497D" w:themeColor="text2"/>
                <w:lang w:eastAsia="es-BO"/>
              </w:rPr>
            </w:pPr>
            <w:r w:rsidRPr="00F92497">
              <w:rPr>
                <w:rFonts w:ascii="Tahoma" w:hAnsi="Tahoma" w:cs="Tahoma"/>
                <w:noProof/>
                <w:color w:val="1F497D" w:themeColor="text2"/>
                <w:lang w:eastAsia="es-BO"/>
              </w:rPr>
              <w:t>Un traslado consta de la combinación de trabajos de Retiro (punto origen) y de Instalación (punto destino) arriba descritos.</w:t>
            </w:r>
          </w:p>
          <w:p w14:paraId="1423E515" w14:textId="77777777" w:rsidR="0052691A" w:rsidRPr="00F92497" w:rsidRDefault="0052691A" w:rsidP="00C7611D">
            <w:pPr>
              <w:jc w:val="both"/>
              <w:rPr>
                <w:rFonts w:ascii="Tahoma" w:hAnsi="Tahoma" w:cs="Tahoma"/>
                <w:noProof/>
                <w:color w:val="1F497D" w:themeColor="text2"/>
                <w:lang w:eastAsia="es-BO"/>
              </w:rPr>
            </w:pPr>
          </w:p>
        </w:tc>
        <w:tc>
          <w:tcPr>
            <w:tcW w:w="516" w:type="pct"/>
            <w:tcBorders>
              <w:top w:val="nil"/>
              <w:left w:val="nil"/>
              <w:bottom w:val="single" w:sz="8" w:space="0" w:color="004990"/>
              <w:right w:val="single" w:sz="8" w:space="0" w:color="004990"/>
            </w:tcBorders>
            <w:shd w:val="clear" w:color="auto" w:fill="auto"/>
            <w:hideMark/>
          </w:tcPr>
          <w:p w14:paraId="40181B30" w14:textId="77777777" w:rsidR="005858C4" w:rsidRPr="00543C0E" w:rsidRDefault="005858C4" w:rsidP="005858C4">
            <w:pPr>
              <w:jc w:val="center"/>
              <w:rPr>
                <w:rFonts w:cs="Calibri"/>
                <w:b/>
                <w:bCs/>
                <w:color w:val="004990"/>
                <w:sz w:val="20"/>
                <w:szCs w:val="20"/>
                <w:lang w:val="es-BO" w:eastAsia="es-BO"/>
              </w:rPr>
            </w:pPr>
            <w:r w:rsidRPr="00D70D8F">
              <w:rPr>
                <w:b/>
                <w:color w:val="004990"/>
                <w:sz w:val="20"/>
                <w:szCs w:val="20"/>
              </w:rPr>
              <w:fldChar w:fldCharType="begin">
                <w:ffData>
                  <w:name w:val="Casilla1"/>
                  <w:enabled/>
                  <w:calcOnExit w:val="0"/>
                  <w:checkBox>
                    <w:sizeAuto/>
                    <w:default w:val="1"/>
                  </w:checkBox>
                </w:ffData>
              </w:fldChar>
            </w:r>
            <w:r w:rsidRPr="00D70D8F">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D70D8F">
              <w:rPr>
                <w:b/>
                <w:color w:val="004990"/>
                <w:sz w:val="20"/>
                <w:szCs w:val="20"/>
              </w:rPr>
              <w:fldChar w:fldCharType="end"/>
            </w:r>
          </w:p>
        </w:tc>
        <w:tc>
          <w:tcPr>
            <w:tcW w:w="541" w:type="pct"/>
            <w:tcBorders>
              <w:top w:val="nil"/>
              <w:left w:val="nil"/>
              <w:bottom w:val="single" w:sz="8" w:space="0" w:color="004990"/>
              <w:right w:val="single" w:sz="8" w:space="0" w:color="004990"/>
            </w:tcBorders>
            <w:shd w:val="clear" w:color="auto" w:fill="auto"/>
            <w:vAlign w:val="center"/>
            <w:hideMark/>
          </w:tcPr>
          <w:p w14:paraId="77D7E1FE"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3005BA25"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r>
      <w:tr w:rsidR="005858C4" w:rsidRPr="00543C0E" w14:paraId="584CD2EA" w14:textId="77777777" w:rsidTr="005858C4">
        <w:trPr>
          <w:trHeight w:val="315"/>
        </w:trPr>
        <w:tc>
          <w:tcPr>
            <w:tcW w:w="257" w:type="pct"/>
            <w:tcBorders>
              <w:top w:val="nil"/>
              <w:left w:val="single" w:sz="8" w:space="0" w:color="004990"/>
              <w:bottom w:val="single" w:sz="8" w:space="0" w:color="004990"/>
              <w:right w:val="single" w:sz="8" w:space="0" w:color="004990"/>
            </w:tcBorders>
            <w:shd w:val="clear" w:color="auto" w:fill="auto"/>
            <w:vAlign w:val="center"/>
            <w:hideMark/>
          </w:tcPr>
          <w:p w14:paraId="60281BBE" w14:textId="77777777" w:rsidR="005858C4" w:rsidRPr="00A268B1" w:rsidRDefault="00B11575" w:rsidP="00C7611D">
            <w:pPr>
              <w:jc w:val="center"/>
              <w:rPr>
                <w:rFonts w:ascii="Tahoma" w:hAnsi="Tahoma" w:cs="Tahoma"/>
                <w:noProof/>
                <w:color w:val="1F497D" w:themeColor="text2"/>
                <w:lang w:val="es-MX" w:eastAsia="es-BO"/>
              </w:rPr>
            </w:pPr>
            <w:r>
              <w:rPr>
                <w:rFonts w:ascii="Tahoma" w:hAnsi="Tahoma" w:cs="Tahoma"/>
                <w:noProof/>
                <w:color w:val="1F497D" w:themeColor="text2"/>
                <w:lang w:val="es-MX" w:eastAsia="es-BO"/>
              </w:rPr>
              <w:t>1.3.1.2</w:t>
            </w:r>
          </w:p>
        </w:tc>
        <w:tc>
          <w:tcPr>
            <w:tcW w:w="3144" w:type="pct"/>
            <w:tcBorders>
              <w:top w:val="nil"/>
              <w:left w:val="nil"/>
              <w:bottom w:val="single" w:sz="8" w:space="0" w:color="004990"/>
              <w:right w:val="single" w:sz="8" w:space="0" w:color="004990"/>
            </w:tcBorders>
            <w:shd w:val="clear" w:color="auto" w:fill="auto"/>
            <w:vAlign w:val="center"/>
            <w:hideMark/>
          </w:tcPr>
          <w:p w14:paraId="7DBD248E" w14:textId="77777777" w:rsidR="0052691A" w:rsidRDefault="0052691A" w:rsidP="00C7611D">
            <w:pPr>
              <w:jc w:val="both"/>
              <w:rPr>
                <w:rFonts w:ascii="Tahoma" w:hAnsi="Tahoma" w:cs="Tahoma"/>
                <w:noProof/>
                <w:color w:val="1F497D" w:themeColor="text2"/>
                <w:lang w:eastAsia="es-BO"/>
              </w:rPr>
            </w:pPr>
          </w:p>
          <w:p w14:paraId="5C30684D" w14:textId="77777777" w:rsidR="005858C4" w:rsidRPr="00F92497" w:rsidRDefault="005858C4" w:rsidP="00C7611D">
            <w:pPr>
              <w:jc w:val="both"/>
              <w:rPr>
                <w:rFonts w:ascii="Tahoma" w:hAnsi="Tahoma" w:cs="Tahoma"/>
                <w:noProof/>
                <w:color w:val="1F497D" w:themeColor="text2"/>
                <w:lang w:eastAsia="es-BO"/>
              </w:rPr>
            </w:pPr>
            <w:r w:rsidRPr="00F92497">
              <w:rPr>
                <w:rFonts w:ascii="Tahoma" w:hAnsi="Tahoma" w:cs="Tahoma"/>
                <w:noProof/>
                <w:color w:val="1F497D" w:themeColor="text2"/>
                <w:lang w:eastAsia="es-BO"/>
              </w:rPr>
              <w:t>TIEMPOS DE EJECUCIÓN</w:t>
            </w:r>
          </w:p>
          <w:p w14:paraId="481E309B" w14:textId="77777777" w:rsidR="005858C4" w:rsidRPr="00F92497" w:rsidRDefault="005858C4" w:rsidP="00C7611D">
            <w:pPr>
              <w:jc w:val="both"/>
              <w:rPr>
                <w:rFonts w:ascii="Tahoma" w:hAnsi="Tahoma" w:cs="Tahoma"/>
                <w:noProof/>
                <w:color w:val="1F497D" w:themeColor="text2"/>
                <w:lang w:eastAsia="es-BO"/>
              </w:rPr>
            </w:pPr>
          </w:p>
          <w:p w14:paraId="493B93F5" w14:textId="77777777" w:rsidR="005858C4" w:rsidRDefault="005858C4" w:rsidP="00C7611D">
            <w:pPr>
              <w:jc w:val="both"/>
              <w:rPr>
                <w:rFonts w:ascii="Tahoma" w:hAnsi="Tahoma" w:cs="Tahoma"/>
                <w:noProof/>
                <w:color w:val="1F497D" w:themeColor="text2"/>
                <w:lang w:eastAsia="es-BO"/>
              </w:rPr>
            </w:pPr>
            <w:r w:rsidRPr="00F92497">
              <w:rPr>
                <w:rFonts w:ascii="Tahoma" w:hAnsi="Tahoma" w:cs="Tahoma"/>
                <w:noProof/>
                <w:color w:val="1F497D" w:themeColor="text2"/>
                <w:lang w:eastAsia="es-BO"/>
              </w:rPr>
              <w:t xml:space="preserve">Según el tipo de servicio (Punto ENTEL o CAD)  y actividad (instalación, </w:t>
            </w:r>
            <w:r w:rsidRPr="00F92497">
              <w:rPr>
                <w:rFonts w:ascii="Tahoma" w:hAnsi="Tahoma" w:cs="Tahoma"/>
                <w:noProof/>
                <w:color w:val="1F497D" w:themeColor="text2"/>
                <w:lang w:eastAsia="es-BO"/>
              </w:rPr>
              <w:lastRenderedPageBreak/>
              <w:t>traslado, retiro y cambio de características de un servicio), se han definido los tiempos máximos de ejecución que el contratista debe cumplir.</w:t>
            </w:r>
          </w:p>
          <w:p w14:paraId="0DA7FC31" w14:textId="77777777" w:rsidR="0052691A" w:rsidRDefault="0052691A" w:rsidP="00C7611D">
            <w:pPr>
              <w:jc w:val="both"/>
              <w:rPr>
                <w:rFonts w:ascii="Tahoma" w:hAnsi="Tahoma" w:cs="Tahoma"/>
                <w:noProof/>
                <w:color w:val="1F497D" w:themeColor="text2"/>
                <w:lang w:eastAsia="es-BO"/>
              </w:rPr>
            </w:pPr>
          </w:p>
          <w:p w14:paraId="0082A3A5" w14:textId="77777777" w:rsidR="0052691A" w:rsidRPr="00F92497" w:rsidRDefault="0052691A" w:rsidP="00C7611D">
            <w:pPr>
              <w:jc w:val="both"/>
              <w:rPr>
                <w:rFonts w:ascii="Tahoma" w:hAnsi="Tahoma" w:cs="Tahoma"/>
                <w:noProof/>
                <w:color w:val="1F497D" w:themeColor="text2"/>
                <w:lang w:eastAsia="es-BO"/>
              </w:rPr>
            </w:pPr>
          </w:p>
          <w:p w14:paraId="2ECC9B21" w14:textId="77777777" w:rsidR="005858C4" w:rsidRPr="00F92497" w:rsidRDefault="005858C4" w:rsidP="00C7611D">
            <w:pPr>
              <w:jc w:val="both"/>
              <w:rPr>
                <w:rFonts w:ascii="Tahoma" w:hAnsi="Tahoma" w:cs="Tahoma"/>
                <w:noProof/>
                <w:color w:val="1F497D" w:themeColor="text2"/>
                <w:lang w:eastAsia="es-BO"/>
              </w:rPr>
            </w:pPr>
          </w:p>
          <w:tbl>
            <w:tblPr>
              <w:tblW w:w="0" w:type="auto"/>
              <w:jc w:val="center"/>
              <w:tblCellMar>
                <w:left w:w="0" w:type="dxa"/>
                <w:right w:w="0" w:type="dxa"/>
              </w:tblCellMar>
              <w:tblLook w:val="0000" w:firstRow="0" w:lastRow="0" w:firstColumn="0" w:lastColumn="0" w:noHBand="0" w:noVBand="0"/>
            </w:tblPr>
            <w:tblGrid>
              <w:gridCol w:w="470"/>
              <w:gridCol w:w="1196"/>
              <w:gridCol w:w="1529"/>
              <w:gridCol w:w="1121"/>
              <w:gridCol w:w="990"/>
            </w:tblGrid>
            <w:tr w:rsidR="005858C4" w:rsidRPr="00F92497" w14:paraId="5FC21352" w14:textId="77777777" w:rsidTr="005858C4">
              <w:trPr>
                <w:cantSplit/>
                <w:trHeight w:val="450"/>
                <w:jc w:val="center"/>
              </w:trPr>
              <w:tc>
                <w:tcPr>
                  <w:tcW w:w="660" w:type="dxa"/>
                  <w:vMerge w:val="restart"/>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7A67FE94" w14:textId="77777777" w:rsidR="005858C4" w:rsidRPr="00F92497" w:rsidRDefault="005858C4" w:rsidP="00C7611D">
                  <w:pPr>
                    <w:jc w:val="center"/>
                    <w:rPr>
                      <w:rFonts w:ascii="Tahoma" w:hAnsi="Tahoma" w:cs="Tahoma"/>
                      <w:noProof/>
                      <w:color w:val="1F497D" w:themeColor="text2"/>
                      <w:lang w:eastAsia="es-BO"/>
                    </w:rPr>
                  </w:pPr>
                  <w:r w:rsidRPr="00F92497">
                    <w:rPr>
                      <w:rFonts w:ascii="Tahoma" w:hAnsi="Tahoma" w:cs="Tahoma"/>
                      <w:noProof/>
                      <w:color w:val="1F497D" w:themeColor="text2"/>
                      <w:lang w:eastAsia="es-BO"/>
                    </w:rPr>
                    <w:t>ITEM</w:t>
                  </w:r>
                </w:p>
              </w:tc>
              <w:tc>
                <w:tcPr>
                  <w:tcW w:w="2165" w:type="dxa"/>
                  <w:vMerge w:val="restart"/>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029E64F3" w14:textId="77777777" w:rsidR="005858C4" w:rsidRPr="00F92497" w:rsidRDefault="005858C4" w:rsidP="00C7611D">
                  <w:pPr>
                    <w:pStyle w:val="Ttulo6"/>
                    <w:numPr>
                      <w:ilvl w:val="0"/>
                      <w:numId w:val="0"/>
                    </w:numPr>
                    <w:ind w:left="1152" w:hanging="1152"/>
                    <w:rPr>
                      <w:rFonts w:ascii="Tahoma" w:hAnsi="Tahoma" w:cs="Tahoma"/>
                      <w:b w:val="0"/>
                      <w:noProof/>
                      <w:color w:val="1F497D" w:themeColor="text2"/>
                      <w:sz w:val="16"/>
                      <w:szCs w:val="16"/>
                      <w:lang w:val="es-ES" w:eastAsia="es-BO"/>
                    </w:rPr>
                  </w:pPr>
                  <w:r w:rsidRPr="00F92497">
                    <w:rPr>
                      <w:rFonts w:ascii="Tahoma" w:hAnsi="Tahoma" w:cs="Tahoma"/>
                      <w:b w:val="0"/>
                      <w:noProof/>
                      <w:color w:val="1F497D" w:themeColor="text2"/>
                      <w:sz w:val="16"/>
                      <w:szCs w:val="16"/>
                      <w:lang w:val="es-ES" w:eastAsia="es-BO"/>
                    </w:rPr>
                    <w:t>TIPO DE SERVICIO</w:t>
                  </w:r>
                </w:p>
              </w:tc>
              <w:tc>
                <w:tcPr>
                  <w:tcW w:w="5171" w:type="dxa"/>
                  <w:gridSpan w:val="3"/>
                  <w:tcBorders>
                    <w:top w:val="single" w:sz="4" w:space="0" w:color="auto"/>
                    <w:left w:val="nil"/>
                    <w:bottom w:val="single" w:sz="4" w:space="0" w:color="auto"/>
                    <w:right w:val="single" w:sz="4" w:space="0" w:color="auto"/>
                  </w:tcBorders>
                  <w:shd w:val="clear" w:color="auto" w:fill="FABF8F" w:themeFill="accent6" w:themeFillTint="99"/>
                  <w:vAlign w:val="center"/>
                </w:tcPr>
                <w:p w14:paraId="11936CD0" w14:textId="77777777" w:rsidR="005858C4" w:rsidRPr="00F92497" w:rsidRDefault="005858C4" w:rsidP="00C7611D">
                  <w:pPr>
                    <w:jc w:val="center"/>
                    <w:rPr>
                      <w:rFonts w:ascii="Tahoma" w:hAnsi="Tahoma" w:cs="Tahoma"/>
                      <w:noProof/>
                      <w:color w:val="1F497D" w:themeColor="text2"/>
                      <w:lang w:eastAsia="es-BO"/>
                    </w:rPr>
                  </w:pPr>
                  <w:r w:rsidRPr="00F92497">
                    <w:rPr>
                      <w:rFonts w:ascii="Tahoma" w:hAnsi="Tahoma" w:cs="Tahoma"/>
                      <w:noProof/>
                      <w:color w:val="1F497D" w:themeColor="text2"/>
                      <w:lang w:eastAsia="es-BO"/>
                    </w:rPr>
                    <w:t>TIEMPOS DE EJECUCIÓN</w:t>
                  </w:r>
                </w:p>
              </w:tc>
            </w:tr>
            <w:tr w:rsidR="00C7611D" w:rsidRPr="00F92497" w14:paraId="24D9C787" w14:textId="77777777" w:rsidTr="005858C4">
              <w:trPr>
                <w:cantSplit/>
                <w:trHeight w:val="615"/>
                <w:jc w:val="center"/>
              </w:trPr>
              <w:tc>
                <w:tcPr>
                  <w:tcW w:w="660" w:type="dxa"/>
                  <w:vMerge/>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336C24A1" w14:textId="77777777" w:rsidR="005858C4" w:rsidRPr="00F92497" w:rsidRDefault="005858C4" w:rsidP="00C7611D">
                  <w:pPr>
                    <w:jc w:val="center"/>
                    <w:rPr>
                      <w:rFonts w:ascii="Tahoma" w:hAnsi="Tahoma" w:cs="Tahoma"/>
                      <w:noProof/>
                      <w:color w:val="1F497D" w:themeColor="text2"/>
                      <w:lang w:eastAsia="es-BO"/>
                    </w:rPr>
                  </w:pPr>
                </w:p>
              </w:tc>
              <w:tc>
                <w:tcPr>
                  <w:tcW w:w="2165" w:type="dxa"/>
                  <w:vMerge/>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56C60748" w14:textId="77777777" w:rsidR="005858C4" w:rsidRPr="00F92497" w:rsidRDefault="005858C4" w:rsidP="00C7611D">
                  <w:pPr>
                    <w:jc w:val="center"/>
                    <w:rPr>
                      <w:rFonts w:ascii="Tahoma" w:hAnsi="Tahoma" w:cs="Tahoma"/>
                      <w:noProof/>
                      <w:color w:val="1F497D" w:themeColor="text2"/>
                      <w:lang w:eastAsia="es-BO"/>
                    </w:rPr>
                  </w:pPr>
                </w:p>
              </w:tc>
              <w:tc>
                <w:tcPr>
                  <w:tcW w:w="2217" w:type="dxa"/>
                  <w:tcBorders>
                    <w:top w:val="single" w:sz="4" w:space="0" w:color="auto"/>
                    <w:left w:val="nil"/>
                    <w:bottom w:val="single" w:sz="4" w:space="0" w:color="auto"/>
                    <w:right w:val="single" w:sz="4" w:space="0" w:color="auto"/>
                  </w:tcBorders>
                  <w:shd w:val="clear" w:color="auto" w:fill="FABF8F" w:themeFill="accent6" w:themeFillTint="99"/>
                  <w:vAlign w:val="center"/>
                </w:tcPr>
                <w:p w14:paraId="06124A59" w14:textId="77777777" w:rsidR="005858C4" w:rsidRPr="00F92497" w:rsidRDefault="005858C4" w:rsidP="00C7611D">
                  <w:pPr>
                    <w:jc w:val="center"/>
                    <w:rPr>
                      <w:rFonts w:ascii="Tahoma" w:hAnsi="Tahoma" w:cs="Tahoma"/>
                      <w:noProof/>
                      <w:color w:val="1F497D" w:themeColor="text2"/>
                      <w:lang w:eastAsia="es-BO"/>
                    </w:rPr>
                  </w:pPr>
                  <w:r w:rsidRPr="00F92497">
                    <w:rPr>
                      <w:rFonts w:ascii="Tahoma" w:hAnsi="Tahoma" w:cs="Tahoma"/>
                      <w:noProof/>
                      <w:color w:val="1F497D" w:themeColor="text2"/>
                      <w:lang w:eastAsia="es-BO"/>
                    </w:rPr>
                    <w:t>INSTALACIONES</w:t>
                  </w:r>
                </w:p>
                <w:p w14:paraId="06BAEF1C" w14:textId="77777777" w:rsidR="005858C4" w:rsidRPr="00F92497" w:rsidRDefault="005858C4" w:rsidP="00C7611D">
                  <w:pPr>
                    <w:jc w:val="center"/>
                    <w:rPr>
                      <w:rFonts w:ascii="Tahoma" w:hAnsi="Tahoma" w:cs="Tahoma"/>
                      <w:noProof/>
                      <w:color w:val="1F497D" w:themeColor="text2"/>
                      <w:lang w:eastAsia="es-BO"/>
                    </w:rPr>
                  </w:pPr>
                  <w:r w:rsidRPr="00F92497">
                    <w:rPr>
                      <w:rFonts w:ascii="Tahoma" w:hAnsi="Tahoma" w:cs="Tahoma"/>
                      <w:noProof/>
                      <w:color w:val="1F497D" w:themeColor="text2"/>
                      <w:lang w:eastAsia="es-BO"/>
                    </w:rPr>
                    <w:t xml:space="preserve">[  días </w:t>
                  </w:r>
                  <w:r w:rsidR="008531D9">
                    <w:rPr>
                      <w:rFonts w:ascii="Tahoma" w:hAnsi="Tahoma" w:cs="Tahoma"/>
                      <w:noProof/>
                      <w:color w:val="1F497D" w:themeColor="text2"/>
                      <w:lang w:eastAsia="es-BO"/>
                    </w:rPr>
                    <w:t>Calendario</w:t>
                  </w:r>
                  <w:r w:rsidRPr="00F92497">
                    <w:rPr>
                      <w:rFonts w:ascii="Tahoma" w:hAnsi="Tahoma" w:cs="Tahoma"/>
                      <w:noProof/>
                      <w:color w:val="1F497D" w:themeColor="text2"/>
                      <w:lang w:eastAsia="es-BO"/>
                    </w:rPr>
                    <w:t>]</w:t>
                  </w:r>
                </w:p>
              </w:tc>
              <w:tc>
                <w:tcPr>
                  <w:tcW w:w="1614" w:type="dxa"/>
                  <w:tcBorders>
                    <w:top w:val="single" w:sz="4" w:space="0" w:color="auto"/>
                    <w:left w:val="nil"/>
                    <w:bottom w:val="single" w:sz="4" w:space="0" w:color="auto"/>
                    <w:right w:val="single" w:sz="4" w:space="0" w:color="auto"/>
                  </w:tcBorders>
                  <w:shd w:val="clear" w:color="auto" w:fill="FABF8F" w:themeFill="accent6" w:themeFillTint="99"/>
                  <w:vAlign w:val="center"/>
                </w:tcPr>
                <w:p w14:paraId="4C73B02E" w14:textId="77777777" w:rsidR="005858C4" w:rsidRPr="00F92497" w:rsidRDefault="005858C4" w:rsidP="00C7611D">
                  <w:pPr>
                    <w:jc w:val="center"/>
                    <w:rPr>
                      <w:rFonts w:ascii="Tahoma" w:hAnsi="Tahoma" w:cs="Tahoma"/>
                      <w:noProof/>
                      <w:color w:val="1F497D" w:themeColor="text2"/>
                      <w:lang w:eastAsia="es-BO"/>
                    </w:rPr>
                  </w:pPr>
                  <w:r w:rsidRPr="00F92497">
                    <w:rPr>
                      <w:rFonts w:ascii="Tahoma" w:hAnsi="Tahoma" w:cs="Tahoma"/>
                      <w:noProof/>
                      <w:color w:val="1F497D" w:themeColor="text2"/>
                      <w:lang w:eastAsia="es-BO"/>
                    </w:rPr>
                    <w:t>TRASLADOS</w:t>
                  </w:r>
                </w:p>
                <w:p w14:paraId="0D3AB898" w14:textId="77777777" w:rsidR="005858C4" w:rsidRPr="00F92497" w:rsidRDefault="005858C4" w:rsidP="00C7611D">
                  <w:pPr>
                    <w:jc w:val="center"/>
                    <w:rPr>
                      <w:rFonts w:ascii="Tahoma" w:hAnsi="Tahoma" w:cs="Tahoma"/>
                      <w:noProof/>
                      <w:color w:val="1F497D" w:themeColor="text2"/>
                      <w:lang w:eastAsia="es-BO"/>
                    </w:rPr>
                  </w:pPr>
                  <w:r w:rsidRPr="00F92497">
                    <w:rPr>
                      <w:rFonts w:ascii="Tahoma" w:hAnsi="Tahoma" w:cs="Tahoma"/>
                      <w:noProof/>
                      <w:color w:val="1F497D" w:themeColor="text2"/>
                      <w:lang w:eastAsia="es-BO"/>
                    </w:rPr>
                    <w:t>[  días</w:t>
                  </w:r>
                  <w:r w:rsidR="008531D9">
                    <w:rPr>
                      <w:rFonts w:ascii="Tahoma" w:hAnsi="Tahoma" w:cs="Tahoma"/>
                      <w:noProof/>
                      <w:color w:val="1F497D" w:themeColor="text2"/>
                      <w:lang w:eastAsia="es-BO"/>
                    </w:rPr>
                    <w:t xml:space="preserve"> Calendario</w:t>
                  </w:r>
                  <w:r w:rsidRPr="00F92497">
                    <w:rPr>
                      <w:rFonts w:ascii="Tahoma" w:hAnsi="Tahoma" w:cs="Tahoma"/>
                      <w:noProof/>
                      <w:color w:val="1F497D" w:themeColor="text2"/>
                      <w:lang w:eastAsia="es-BO"/>
                    </w:rPr>
                    <w:t xml:space="preserve"> ]</w:t>
                  </w:r>
                </w:p>
              </w:tc>
              <w:tc>
                <w:tcPr>
                  <w:tcW w:w="1340" w:type="dxa"/>
                  <w:tcBorders>
                    <w:top w:val="single" w:sz="4" w:space="0" w:color="auto"/>
                    <w:left w:val="nil"/>
                    <w:bottom w:val="single" w:sz="4" w:space="0" w:color="auto"/>
                    <w:right w:val="single" w:sz="4" w:space="0" w:color="auto"/>
                  </w:tcBorders>
                  <w:shd w:val="clear" w:color="auto" w:fill="FABF8F" w:themeFill="accent6" w:themeFillTint="99"/>
                  <w:vAlign w:val="center"/>
                </w:tcPr>
                <w:p w14:paraId="20C85791" w14:textId="77777777" w:rsidR="005858C4" w:rsidRPr="00F92497" w:rsidRDefault="005858C4" w:rsidP="00C7611D">
                  <w:pPr>
                    <w:jc w:val="center"/>
                    <w:rPr>
                      <w:rFonts w:ascii="Tahoma" w:hAnsi="Tahoma" w:cs="Tahoma"/>
                      <w:noProof/>
                      <w:color w:val="1F497D" w:themeColor="text2"/>
                      <w:lang w:eastAsia="es-BO"/>
                    </w:rPr>
                  </w:pPr>
                  <w:r w:rsidRPr="00F92497">
                    <w:rPr>
                      <w:rFonts w:ascii="Tahoma" w:hAnsi="Tahoma" w:cs="Tahoma"/>
                      <w:noProof/>
                      <w:color w:val="1F497D" w:themeColor="text2"/>
                      <w:lang w:eastAsia="es-BO"/>
                    </w:rPr>
                    <w:t>RETIROS</w:t>
                  </w:r>
                </w:p>
                <w:p w14:paraId="40D41FEE" w14:textId="77777777" w:rsidR="005858C4" w:rsidRPr="00F92497" w:rsidRDefault="005858C4" w:rsidP="00C7611D">
                  <w:pPr>
                    <w:jc w:val="center"/>
                    <w:rPr>
                      <w:rFonts w:ascii="Tahoma" w:hAnsi="Tahoma" w:cs="Tahoma"/>
                      <w:noProof/>
                      <w:color w:val="1F497D" w:themeColor="text2"/>
                      <w:lang w:eastAsia="es-BO"/>
                    </w:rPr>
                  </w:pPr>
                  <w:r w:rsidRPr="00F92497">
                    <w:rPr>
                      <w:rFonts w:ascii="Tahoma" w:hAnsi="Tahoma" w:cs="Tahoma"/>
                      <w:noProof/>
                      <w:color w:val="1F497D" w:themeColor="text2"/>
                      <w:lang w:eastAsia="es-BO"/>
                    </w:rPr>
                    <w:t>[ días</w:t>
                  </w:r>
                  <w:r w:rsidR="008531D9">
                    <w:rPr>
                      <w:rFonts w:ascii="Tahoma" w:hAnsi="Tahoma" w:cs="Tahoma"/>
                      <w:noProof/>
                      <w:color w:val="1F497D" w:themeColor="text2"/>
                      <w:lang w:eastAsia="es-BO"/>
                    </w:rPr>
                    <w:t xml:space="preserve"> Calendario</w:t>
                  </w:r>
                  <w:r w:rsidRPr="00F92497">
                    <w:rPr>
                      <w:rFonts w:ascii="Tahoma" w:hAnsi="Tahoma" w:cs="Tahoma"/>
                      <w:noProof/>
                      <w:color w:val="1F497D" w:themeColor="text2"/>
                      <w:lang w:eastAsia="es-BO"/>
                    </w:rPr>
                    <w:t>]</w:t>
                  </w:r>
                </w:p>
              </w:tc>
            </w:tr>
            <w:tr w:rsidR="00C7611D" w:rsidRPr="00F92497" w14:paraId="0F454F3B" w14:textId="77777777" w:rsidTr="005858C4">
              <w:trPr>
                <w:trHeight w:val="330"/>
                <w:jc w:val="center"/>
              </w:trPr>
              <w:tc>
                <w:tcPr>
                  <w:tcW w:w="660" w:type="dxa"/>
                  <w:tcBorders>
                    <w:top w:val="nil"/>
                    <w:left w:val="single" w:sz="4" w:space="0" w:color="auto"/>
                    <w:bottom w:val="single" w:sz="4" w:space="0" w:color="auto"/>
                    <w:right w:val="single" w:sz="4" w:space="0" w:color="auto"/>
                  </w:tcBorders>
                  <w:vAlign w:val="center"/>
                </w:tcPr>
                <w:p w14:paraId="51C84641" w14:textId="77777777" w:rsidR="005858C4" w:rsidRPr="00F92497" w:rsidRDefault="005858C4" w:rsidP="00C7611D">
                  <w:pPr>
                    <w:jc w:val="center"/>
                    <w:rPr>
                      <w:rFonts w:ascii="Tahoma" w:hAnsi="Tahoma" w:cs="Tahoma"/>
                      <w:noProof/>
                      <w:color w:val="1F497D" w:themeColor="text2"/>
                      <w:lang w:eastAsia="es-BO"/>
                    </w:rPr>
                  </w:pPr>
                  <w:r w:rsidRPr="00F92497">
                    <w:rPr>
                      <w:rFonts w:ascii="Tahoma" w:hAnsi="Tahoma" w:cs="Tahoma"/>
                      <w:noProof/>
                      <w:color w:val="1F497D" w:themeColor="text2"/>
                      <w:lang w:eastAsia="es-BO"/>
                    </w:rPr>
                    <w:t>1</w:t>
                  </w:r>
                </w:p>
              </w:tc>
              <w:tc>
                <w:tcPr>
                  <w:tcW w:w="2165" w:type="dxa"/>
                  <w:tcBorders>
                    <w:top w:val="nil"/>
                    <w:left w:val="nil"/>
                    <w:bottom w:val="single" w:sz="4" w:space="0" w:color="auto"/>
                    <w:right w:val="single" w:sz="4" w:space="0" w:color="auto"/>
                  </w:tcBorders>
                  <w:vAlign w:val="center"/>
                </w:tcPr>
                <w:p w14:paraId="0B3C1F02" w14:textId="77777777" w:rsidR="005858C4" w:rsidRPr="00F92497" w:rsidRDefault="005858C4" w:rsidP="00C7611D">
                  <w:pPr>
                    <w:jc w:val="center"/>
                    <w:rPr>
                      <w:rFonts w:ascii="Tahoma" w:hAnsi="Tahoma" w:cs="Tahoma"/>
                      <w:noProof/>
                      <w:color w:val="1F497D" w:themeColor="text2"/>
                      <w:lang w:eastAsia="es-BO"/>
                    </w:rPr>
                  </w:pPr>
                  <w:r w:rsidRPr="00F92497">
                    <w:rPr>
                      <w:rFonts w:ascii="Tahoma" w:hAnsi="Tahoma" w:cs="Tahoma"/>
                      <w:noProof/>
                      <w:color w:val="1F497D" w:themeColor="text2"/>
                      <w:lang w:eastAsia="es-BO"/>
                    </w:rPr>
                    <w:t>PUNTOS ENTEL y CADs</w:t>
                  </w:r>
                </w:p>
              </w:tc>
              <w:tc>
                <w:tcPr>
                  <w:tcW w:w="2217" w:type="dxa"/>
                  <w:tcBorders>
                    <w:top w:val="single" w:sz="4" w:space="0" w:color="auto"/>
                    <w:left w:val="nil"/>
                    <w:bottom w:val="single" w:sz="4" w:space="0" w:color="auto"/>
                    <w:right w:val="single" w:sz="4" w:space="0" w:color="auto"/>
                  </w:tcBorders>
                  <w:vAlign w:val="center"/>
                </w:tcPr>
                <w:p w14:paraId="1C7E38B7" w14:textId="77777777" w:rsidR="005858C4" w:rsidRPr="00F92497" w:rsidRDefault="005858C4" w:rsidP="00C7611D">
                  <w:pPr>
                    <w:jc w:val="center"/>
                    <w:rPr>
                      <w:rFonts w:ascii="Tahoma" w:hAnsi="Tahoma" w:cs="Tahoma"/>
                      <w:noProof/>
                      <w:color w:val="1F497D" w:themeColor="text2"/>
                      <w:lang w:eastAsia="es-BO"/>
                    </w:rPr>
                  </w:pPr>
                  <w:r w:rsidRPr="00F92497">
                    <w:rPr>
                      <w:rFonts w:ascii="Tahoma" w:hAnsi="Tahoma" w:cs="Tahoma"/>
                      <w:noProof/>
                      <w:color w:val="1F497D" w:themeColor="text2"/>
                      <w:lang w:eastAsia="es-BO"/>
                    </w:rPr>
                    <w:t>2</w:t>
                  </w:r>
                </w:p>
              </w:tc>
              <w:tc>
                <w:tcPr>
                  <w:tcW w:w="1614" w:type="dxa"/>
                  <w:tcBorders>
                    <w:top w:val="single" w:sz="4" w:space="0" w:color="auto"/>
                    <w:left w:val="nil"/>
                    <w:bottom w:val="single" w:sz="4" w:space="0" w:color="auto"/>
                    <w:right w:val="single" w:sz="4" w:space="0" w:color="auto"/>
                  </w:tcBorders>
                  <w:vAlign w:val="center"/>
                </w:tcPr>
                <w:p w14:paraId="315285AB" w14:textId="77777777" w:rsidR="005858C4" w:rsidRPr="00F92497" w:rsidRDefault="005858C4" w:rsidP="00C7611D">
                  <w:pPr>
                    <w:jc w:val="center"/>
                    <w:rPr>
                      <w:rFonts w:ascii="Tahoma" w:hAnsi="Tahoma" w:cs="Tahoma"/>
                      <w:noProof/>
                      <w:color w:val="1F497D" w:themeColor="text2"/>
                      <w:lang w:eastAsia="es-BO"/>
                    </w:rPr>
                  </w:pPr>
                  <w:r w:rsidRPr="00F92497">
                    <w:rPr>
                      <w:rFonts w:ascii="Tahoma" w:hAnsi="Tahoma" w:cs="Tahoma"/>
                      <w:noProof/>
                      <w:color w:val="1F497D" w:themeColor="text2"/>
                      <w:lang w:eastAsia="es-BO"/>
                    </w:rPr>
                    <w:t>2</w:t>
                  </w:r>
                </w:p>
              </w:tc>
              <w:tc>
                <w:tcPr>
                  <w:tcW w:w="1340" w:type="dxa"/>
                  <w:tcBorders>
                    <w:top w:val="single" w:sz="4" w:space="0" w:color="auto"/>
                    <w:left w:val="nil"/>
                    <w:bottom w:val="single" w:sz="4" w:space="0" w:color="auto"/>
                    <w:right w:val="single" w:sz="4" w:space="0" w:color="auto"/>
                  </w:tcBorders>
                  <w:vAlign w:val="center"/>
                </w:tcPr>
                <w:p w14:paraId="45DECC02" w14:textId="77777777" w:rsidR="005858C4" w:rsidRPr="00F92497" w:rsidRDefault="005858C4" w:rsidP="00C7611D">
                  <w:pPr>
                    <w:jc w:val="center"/>
                    <w:rPr>
                      <w:rFonts w:ascii="Tahoma" w:hAnsi="Tahoma" w:cs="Tahoma"/>
                      <w:noProof/>
                      <w:color w:val="1F497D" w:themeColor="text2"/>
                      <w:lang w:eastAsia="es-BO"/>
                    </w:rPr>
                  </w:pPr>
                  <w:r w:rsidRPr="00F92497">
                    <w:rPr>
                      <w:rFonts w:ascii="Tahoma" w:hAnsi="Tahoma" w:cs="Tahoma"/>
                      <w:noProof/>
                      <w:color w:val="1F497D" w:themeColor="text2"/>
                      <w:lang w:eastAsia="es-BO"/>
                    </w:rPr>
                    <w:t>2</w:t>
                  </w:r>
                </w:p>
              </w:tc>
            </w:tr>
          </w:tbl>
          <w:p w14:paraId="70FD507D" w14:textId="77777777" w:rsidR="005858C4" w:rsidRPr="00F92497" w:rsidRDefault="005858C4" w:rsidP="00C7611D">
            <w:pPr>
              <w:jc w:val="both"/>
              <w:rPr>
                <w:rFonts w:ascii="Tahoma" w:hAnsi="Tahoma" w:cs="Tahoma"/>
                <w:noProof/>
                <w:color w:val="1F497D" w:themeColor="text2"/>
                <w:lang w:eastAsia="es-BO"/>
              </w:rPr>
            </w:pPr>
          </w:p>
          <w:p w14:paraId="4105C53E" w14:textId="77777777" w:rsidR="005858C4" w:rsidRPr="00F92497" w:rsidRDefault="005858C4" w:rsidP="00C7611D">
            <w:pPr>
              <w:jc w:val="both"/>
              <w:rPr>
                <w:rFonts w:ascii="Tahoma" w:hAnsi="Tahoma" w:cs="Tahoma"/>
                <w:noProof/>
                <w:color w:val="1F497D" w:themeColor="text2"/>
                <w:lang w:eastAsia="es-BO"/>
              </w:rPr>
            </w:pPr>
            <w:r w:rsidRPr="00F92497">
              <w:rPr>
                <w:rFonts w:ascii="Tahoma" w:hAnsi="Tahoma" w:cs="Tahoma"/>
                <w:noProof/>
                <w:color w:val="1F497D" w:themeColor="text2"/>
                <w:lang w:eastAsia="es-BO"/>
              </w:rPr>
              <w:t>Para las actividades de instalaciones, traslados y retiros de Puntos Entel y CADs se establece una meta mensual del 90%, vale decir que se evaluará el cumplimiento en función a la cantidad de actividades en el mes que hubiesen sido ejecutadas dentro de los plazos establecidos, en este mismo sentido se aplicará una penalidad sobre los incumplimientos que se hubiesen registrado.</w:t>
            </w:r>
          </w:p>
        </w:tc>
        <w:tc>
          <w:tcPr>
            <w:tcW w:w="516" w:type="pct"/>
            <w:tcBorders>
              <w:top w:val="nil"/>
              <w:left w:val="nil"/>
              <w:bottom w:val="single" w:sz="8" w:space="0" w:color="004990"/>
              <w:right w:val="single" w:sz="8" w:space="0" w:color="004990"/>
            </w:tcBorders>
            <w:shd w:val="clear" w:color="auto" w:fill="auto"/>
            <w:hideMark/>
          </w:tcPr>
          <w:p w14:paraId="156CC2DA" w14:textId="77777777" w:rsidR="005858C4" w:rsidRPr="00543C0E" w:rsidRDefault="005858C4" w:rsidP="005858C4">
            <w:pPr>
              <w:jc w:val="center"/>
              <w:rPr>
                <w:rFonts w:cs="Calibri"/>
                <w:b/>
                <w:bCs/>
                <w:color w:val="004990"/>
                <w:sz w:val="20"/>
                <w:szCs w:val="20"/>
                <w:lang w:val="es-BO" w:eastAsia="es-BO"/>
              </w:rPr>
            </w:pPr>
            <w:r w:rsidRPr="00D70D8F">
              <w:rPr>
                <w:b/>
                <w:color w:val="004990"/>
                <w:sz w:val="20"/>
                <w:szCs w:val="20"/>
              </w:rPr>
              <w:lastRenderedPageBreak/>
              <w:fldChar w:fldCharType="begin">
                <w:ffData>
                  <w:name w:val="Casilla1"/>
                  <w:enabled/>
                  <w:calcOnExit w:val="0"/>
                  <w:checkBox>
                    <w:sizeAuto/>
                    <w:default w:val="1"/>
                  </w:checkBox>
                </w:ffData>
              </w:fldChar>
            </w:r>
            <w:r w:rsidRPr="00D70D8F">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D70D8F">
              <w:rPr>
                <w:b/>
                <w:color w:val="004990"/>
                <w:sz w:val="20"/>
                <w:szCs w:val="20"/>
              </w:rPr>
              <w:fldChar w:fldCharType="end"/>
            </w:r>
          </w:p>
        </w:tc>
        <w:tc>
          <w:tcPr>
            <w:tcW w:w="541" w:type="pct"/>
            <w:tcBorders>
              <w:top w:val="nil"/>
              <w:left w:val="nil"/>
              <w:bottom w:val="single" w:sz="8" w:space="0" w:color="004990"/>
              <w:right w:val="single" w:sz="8" w:space="0" w:color="004990"/>
            </w:tcBorders>
            <w:shd w:val="clear" w:color="auto" w:fill="auto"/>
            <w:vAlign w:val="center"/>
            <w:hideMark/>
          </w:tcPr>
          <w:p w14:paraId="087BEB2F"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14FA1037"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r>
      <w:tr w:rsidR="005858C4" w:rsidRPr="00543C0E" w14:paraId="5637C632" w14:textId="77777777" w:rsidTr="005858C4">
        <w:trPr>
          <w:trHeight w:val="315"/>
        </w:trPr>
        <w:tc>
          <w:tcPr>
            <w:tcW w:w="257" w:type="pct"/>
            <w:tcBorders>
              <w:top w:val="nil"/>
              <w:left w:val="single" w:sz="8" w:space="0" w:color="004990"/>
              <w:bottom w:val="single" w:sz="8" w:space="0" w:color="004990"/>
              <w:right w:val="single" w:sz="8" w:space="0" w:color="004990"/>
            </w:tcBorders>
            <w:shd w:val="clear" w:color="auto" w:fill="auto"/>
            <w:vAlign w:val="center"/>
            <w:hideMark/>
          </w:tcPr>
          <w:p w14:paraId="1644390C" w14:textId="77777777" w:rsidR="005858C4" w:rsidRPr="00A268B1" w:rsidRDefault="00B11575" w:rsidP="00C7611D">
            <w:pPr>
              <w:jc w:val="center"/>
              <w:rPr>
                <w:rFonts w:ascii="Tahoma" w:hAnsi="Tahoma" w:cs="Tahoma"/>
                <w:noProof/>
                <w:color w:val="1F497D" w:themeColor="text2"/>
                <w:lang w:val="es-MX" w:eastAsia="es-BO"/>
              </w:rPr>
            </w:pPr>
            <w:r>
              <w:rPr>
                <w:rFonts w:ascii="Tahoma" w:hAnsi="Tahoma" w:cs="Tahoma"/>
                <w:noProof/>
                <w:color w:val="1F497D" w:themeColor="text2"/>
                <w:lang w:val="es-MX" w:eastAsia="es-BO"/>
              </w:rPr>
              <w:lastRenderedPageBreak/>
              <w:t>1.3.2</w:t>
            </w:r>
          </w:p>
        </w:tc>
        <w:tc>
          <w:tcPr>
            <w:tcW w:w="3144" w:type="pct"/>
            <w:tcBorders>
              <w:top w:val="nil"/>
              <w:left w:val="nil"/>
              <w:bottom w:val="single" w:sz="8" w:space="0" w:color="004990"/>
              <w:right w:val="single" w:sz="8" w:space="0" w:color="004990"/>
            </w:tcBorders>
            <w:shd w:val="clear" w:color="auto" w:fill="auto"/>
            <w:vAlign w:val="center"/>
            <w:hideMark/>
          </w:tcPr>
          <w:p w14:paraId="524D3343" w14:textId="77777777" w:rsidR="005858C4" w:rsidRPr="00F92497" w:rsidRDefault="005858C4" w:rsidP="00C7611D">
            <w:pPr>
              <w:jc w:val="both"/>
              <w:rPr>
                <w:rFonts w:ascii="Tahoma" w:hAnsi="Tahoma" w:cs="Tahoma"/>
                <w:noProof/>
                <w:color w:val="1F497D" w:themeColor="text2"/>
                <w:lang w:eastAsia="es-BO"/>
              </w:rPr>
            </w:pPr>
            <w:r w:rsidRPr="00F92497">
              <w:rPr>
                <w:rFonts w:ascii="Tahoma" w:hAnsi="Tahoma" w:cs="Tahoma"/>
                <w:noProof/>
                <w:color w:val="1F497D" w:themeColor="text2"/>
                <w:lang w:eastAsia="es-BO"/>
              </w:rPr>
              <w:t>COBERTURA GEOGRÁFICA</w:t>
            </w:r>
          </w:p>
          <w:p w14:paraId="76B46A20" w14:textId="77777777" w:rsidR="005858C4" w:rsidRPr="00F92497" w:rsidRDefault="005858C4" w:rsidP="00C7611D">
            <w:pPr>
              <w:jc w:val="both"/>
              <w:rPr>
                <w:rFonts w:ascii="Tahoma" w:hAnsi="Tahoma" w:cs="Tahoma"/>
                <w:noProof/>
                <w:color w:val="1F497D" w:themeColor="text2"/>
                <w:lang w:eastAsia="es-BO"/>
              </w:rPr>
            </w:pPr>
          </w:p>
          <w:p w14:paraId="02585733" w14:textId="77777777" w:rsidR="005858C4" w:rsidRPr="00543C0E" w:rsidRDefault="005858C4" w:rsidP="00C7611D">
            <w:pPr>
              <w:jc w:val="both"/>
              <w:rPr>
                <w:rFonts w:ascii="Tahoma" w:hAnsi="Tahoma" w:cs="Tahoma"/>
                <w:color w:val="000000"/>
                <w:lang w:val="es-BO" w:eastAsia="es-BO"/>
              </w:rPr>
            </w:pPr>
            <w:r w:rsidRPr="00F92497">
              <w:rPr>
                <w:rFonts w:ascii="Tahoma" w:hAnsi="Tahoma" w:cs="Tahoma"/>
                <w:noProof/>
                <w:color w:val="1F497D" w:themeColor="text2"/>
                <w:lang w:eastAsia="es-BO"/>
              </w:rPr>
              <w:t>La cobertura geográfica para el desarrollo de las actividades está comprendida en todo el territorio nacional</w:t>
            </w:r>
            <w:r w:rsidR="008531D9">
              <w:rPr>
                <w:rFonts w:ascii="Tahoma" w:hAnsi="Tahoma" w:cs="Tahoma"/>
                <w:noProof/>
                <w:color w:val="1F497D" w:themeColor="text2"/>
                <w:lang w:eastAsia="es-BO"/>
              </w:rPr>
              <w:t xml:space="preserve"> (Rural y Urbano)</w:t>
            </w:r>
          </w:p>
        </w:tc>
        <w:tc>
          <w:tcPr>
            <w:tcW w:w="516" w:type="pct"/>
            <w:tcBorders>
              <w:top w:val="nil"/>
              <w:left w:val="nil"/>
              <w:bottom w:val="single" w:sz="8" w:space="0" w:color="004990"/>
              <w:right w:val="single" w:sz="8" w:space="0" w:color="004990"/>
            </w:tcBorders>
            <w:shd w:val="clear" w:color="auto" w:fill="auto"/>
            <w:hideMark/>
          </w:tcPr>
          <w:p w14:paraId="1215DF86" w14:textId="77777777" w:rsidR="005858C4" w:rsidRPr="00543C0E" w:rsidRDefault="005858C4" w:rsidP="005858C4">
            <w:pPr>
              <w:jc w:val="center"/>
              <w:rPr>
                <w:rFonts w:cs="Calibri"/>
                <w:b/>
                <w:bCs/>
                <w:color w:val="004990"/>
                <w:sz w:val="20"/>
                <w:szCs w:val="20"/>
                <w:lang w:val="es-BO" w:eastAsia="es-BO"/>
              </w:rPr>
            </w:pPr>
            <w:r w:rsidRPr="00D70D8F">
              <w:rPr>
                <w:b/>
                <w:color w:val="004990"/>
                <w:sz w:val="20"/>
                <w:szCs w:val="20"/>
              </w:rPr>
              <w:fldChar w:fldCharType="begin">
                <w:ffData>
                  <w:name w:val="Casilla1"/>
                  <w:enabled/>
                  <w:calcOnExit w:val="0"/>
                  <w:checkBox>
                    <w:sizeAuto/>
                    <w:default w:val="1"/>
                  </w:checkBox>
                </w:ffData>
              </w:fldChar>
            </w:r>
            <w:r w:rsidRPr="00D70D8F">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D70D8F">
              <w:rPr>
                <w:b/>
                <w:color w:val="004990"/>
                <w:sz w:val="20"/>
                <w:szCs w:val="20"/>
              </w:rPr>
              <w:fldChar w:fldCharType="end"/>
            </w:r>
          </w:p>
        </w:tc>
        <w:tc>
          <w:tcPr>
            <w:tcW w:w="541" w:type="pct"/>
            <w:tcBorders>
              <w:top w:val="nil"/>
              <w:left w:val="nil"/>
              <w:bottom w:val="single" w:sz="8" w:space="0" w:color="004990"/>
              <w:right w:val="single" w:sz="8" w:space="0" w:color="004990"/>
            </w:tcBorders>
            <w:shd w:val="clear" w:color="auto" w:fill="auto"/>
            <w:vAlign w:val="center"/>
            <w:hideMark/>
          </w:tcPr>
          <w:p w14:paraId="6C2CE0A9"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10B3A118"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r>
      <w:tr w:rsidR="005858C4" w:rsidRPr="00543C0E" w14:paraId="41065161" w14:textId="77777777" w:rsidTr="005858C4">
        <w:trPr>
          <w:trHeight w:val="315"/>
        </w:trPr>
        <w:tc>
          <w:tcPr>
            <w:tcW w:w="257" w:type="pct"/>
            <w:tcBorders>
              <w:top w:val="nil"/>
              <w:left w:val="single" w:sz="8" w:space="0" w:color="004990"/>
              <w:bottom w:val="single" w:sz="8" w:space="0" w:color="004990"/>
              <w:right w:val="single" w:sz="8" w:space="0" w:color="004990"/>
            </w:tcBorders>
            <w:shd w:val="clear" w:color="auto" w:fill="auto"/>
            <w:vAlign w:val="center"/>
            <w:hideMark/>
          </w:tcPr>
          <w:p w14:paraId="34BB5A03" w14:textId="77777777" w:rsidR="005858C4" w:rsidRPr="00A268B1" w:rsidRDefault="005858C4" w:rsidP="00C7611D">
            <w:pPr>
              <w:jc w:val="center"/>
              <w:rPr>
                <w:rFonts w:ascii="Tahoma" w:hAnsi="Tahoma" w:cs="Tahoma"/>
                <w:noProof/>
                <w:color w:val="1F497D" w:themeColor="text2"/>
                <w:lang w:val="es-MX" w:eastAsia="es-BO"/>
              </w:rPr>
            </w:pPr>
            <w:r w:rsidRPr="00A268B1">
              <w:rPr>
                <w:rFonts w:ascii="Tahoma" w:hAnsi="Tahoma" w:cs="Tahoma"/>
                <w:noProof/>
                <w:color w:val="1F497D" w:themeColor="text2"/>
                <w:lang w:val="es-MX" w:eastAsia="es-BO"/>
              </w:rPr>
              <w:t>1</w:t>
            </w:r>
            <w:r w:rsidR="00B11575">
              <w:rPr>
                <w:rFonts w:ascii="Tahoma" w:hAnsi="Tahoma" w:cs="Tahoma"/>
                <w:noProof/>
                <w:color w:val="1F497D" w:themeColor="text2"/>
                <w:lang w:val="es-MX" w:eastAsia="es-BO"/>
              </w:rPr>
              <w:t>.3.3</w:t>
            </w:r>
          </w:p>
        </w:tc>
        <w:tc>
          <w:tcPr>
            <w:tcW w:w="3144" w:type="pct"/>
            <w:tcBorders>
              <w:top w:val="nil"/>
              <w:left w:val="nil"/>
              <w:bottom w:val="single" w:sz="8" w:space="0" w:color="004990"/>
              <w:right w:val="single" w:sz="8" w:space="0" w:color="004990"/>
            </w:tcBorders>
            <w:shd w:val="clear" w:color="auto" w:fill="auto"/>
            <w:vAlign w:val="center"/>
            <w:hideMark/>
          </w:tcPr>
          <w:p w14:paraId="1278E382" w14:textId="77777777" w:rsidR="005858C4" w:rsidRPr="006640E5" w:rsidRDefault="005858C4" w:rsidP="00C7611D">
            <w:pPr>
              <w:jc w:val="both"/>
              <w:rPr>
                <w:rFonts w:ascii="Tahoma" w:hAnsi="Tahoma" w:cs="Tahoma"/>
                <w:noProof/>
                <w:color w:val="1F497D" w:themeColor="text2"/>
                <w:lang w:eastAsia="es-BO"/>
              </w:rPr>
            </w:pPr>
            <w:r w:rsidRPr="006640E5">
              <w:rPr>
                <w:rFonts w:ascii="Tahoma" w:hAnsi="Tahoma" w:cs="Tahoma"/>
                <w:noProof/>
                <w:color w:val="1F497D" w:themeColor="text2"/>
                <w:lang w:eastAsia="es-BO"/>
              </w:rPr>
              <w:t>ACTIVIDADES</w:t>
            </w:r>
          </w:p>
          <w:p w14:paraId="42BCB177" w14:textId="77777777" w:rsidR="005858C4" w:rsidRPr="006640E5" w:rsidRDefault="005858C4" w:rsidP="00C7611D">
            <w:pPr>
              <w:jc w:val="both"/>
              <w:rPr>
                <w:rFonts w:ascii="Tahoma" w:hAnsi="Tahoma" w:cs="Tahoma"/>
                <w:noProof/>
                <w:color w:val="1F497D" w:themeColor="text2"/>
                <w:lang w:eastAsia="es-BO"/>
              </w:rPr>
            </w:pPr>
          </w:p>
          <w:p w14:paraId="5BF107C2" w14:textId="77777777" w:rsidR="005858C4" w:rsidRPr="006640E5" w:rsidRDefault="005858C4" w:rsidP="00C7611D">
            <w:pPr>
              <w:jc w:val="both"/>
              <w:rPr>
                <w:rFonts w:ascii="Tahoma" w:hAnsi="Tahoma" w:cs="Tahoma"/>
                <w:noProof/>
                <w:color w:val="1F497D" w:themeColor="text2"/>
                <w:lang w:eastAsia="es-BO"/>
              </w:rPr>
            </w:pPr>
            <w:r w:rsidRPr="006640E5">
              <w:rPr>
                <w:rFonts w:ascii="Tahoma" w:hAnsi="Tahoma" w:cs="Tahoma"/>
                <w:noProof/>
                <w:color w:val="1F497D" w:themeColor="text2"/>
                <w:lang w:eastAsia="es-BO"/>
              </w:rPr>
              <w:t>Todas las actividades de instalaciones, retiros y traslados deben ser ejecutados siguiendo las prácticas profesionales más apropiadas, en tiempos óptimos, con calidad técnica y estética en toda su integridad (planta externa e interna), a fin de asegurar un excelente servicio y la satisfacción del cliente en todo momento.</w:t>
            </w:r>
          </w:p>
          <w:p w14:paraId="48C37C09" w14:textId="77777777" w:rsidR="005858C4" w:rsidRPr="006640E5" w:rsidRDefault="005858C4" w:rsidP="00C7611D">
            <w:pPr>
              <w:jc w:val="both"/>
              <w:rPr>
                <w:rFonts w:ascii="Tahoma" w:hAnsi="Tahoma" w:cs="Tahoma"/>
                <w:noProof/>
                <w:color w:val="1F497D" w:themeColor="text2"/>
                <w:lang w:eastAsia="es-BO"/>
              </w:rPr>
            </w:pPr>
          </w:p>
          <w:p w14:paraId="0E7A47F4" w14:textId="77777777" w:rsidR="005858C4" w:rsidRPr="006640E5" w:rsidRDefault="005858C4" w:rsidP="00C7611D">
            <w:pPr>
              <w:jc w:val="both"/>
              <w:rPr>
                <w:rFonts w:ascii="Tahoma" w:hAnsi="Tahoma" w:cs="Tahoma"/>
                <w:noProof/>
                <w:color w:val="1F497D" w:themeColor="text2"/>
                <w:lang w:eastAsia="es-BO"/>
              </w:rPr>
            </w:pPr>
            <w:r w:rsidRPr="006640E5">
              <w:rPr>
                <w:rFonts w:ascii="Tahoma" w:hAnsi="Tahoma" w:cs="Tahoma"/>
                <w:noProof/>
                <w:color w:val="1F497D" w:themeColor="text2"/>
                <w:lang w:eastAsia="es-BO"/>
              </w:rPr>
              <w:t>La empresa contratista siempre deberá tener en cuenta, aspectos relacionados con la seguridad de las instalaciones y tomar las acciones razonables para que las instalaciones sean efectuadas con la estética y seguridad requerida, para evitar posibles fraudes.</w:t>
            </w:r>
          </w:p>
          <w:p w14:paraId="04271796" w14:textId="77777777" w:rsidR="005858C4" w:rsidRPr="006640E5" w:rsidRDefault="005858C4" w:rsidP="00C7611D">
            <w:pPr>
              <w:jc w:val="both"/>
              <w:rPr>
                <w:rFonts w:ascii="Tahoma" w:hAnsi="Tahoma" w:cs="Tahoma"/>
                <w:noProof/>
                <w:color w:val="1F497D" w:themeColor="text2"/>
                <w:lang w:eastAsia="es-BO"/>
              </w:rPr>
            </w:pPr>
          </w:p>
          <w:p w14:paraId="6AC094F4" w14:textId="77777777" w:rsidR="005858C4" w:rsidRPr="006640E5" w:rsidRDefault="005858C4" w:rsidP="00C7611D">
            <w:pPr>
              <w:jc w:val="both"/>
              <w:rPr>
                <w:rFonts w:ascii="Tahoma" w:hAnsi="Tahoma" w:cs="Tahoma"/>
                <w:noProof/>
                <w:color w:val="1F497D" w:themeColor="text2"/>
                <w:lang w:eastAsia="es-BO"/>
              </w:rPr>
            </w:pPr>
            <w:r w:rsidRPr="006640E5">
              <w:rPr>
                <w:rFonts w:ascii="Tahoma" w:hAnsi="Tahoma" w:cs="Tahoma"/>
                <w:noProof/>
                <w:color w:val="1F497D" w:themeColor="text2"/>
                <w:lang w:eastAsia="es-BO"/>
              </w:rPr>
              <w:t>Asimismo, el personal de la empresa contratista debe alertar a ENTEL S.A. de instalaciones que parezcan sospechosas para que se realicen las investigaciones necesarias.</w:t>
            </w:r>
          </w:p>
          <w:p w14:paraId="791F4F12" w14:textId="77777777" w:rsidR="005858C4" w:rsidRPr="006640E5" w:rsidRDefault="005858C4" w:rsidP="00C7611D">
            <w:pPr>
              <w:jc w:val="both"/>
              <w:rPr>
                <w:rFonts w:ascii="Tahoma" w:hAnsi="Tahoma" w:cs="Tahoma"/>
                <w:noProof/>
                <w:color w:val="1F497D" w:themeColor="text2"/>
                <w:lang w:eastAsia="es-BO"/>
              </w:rPr>
            </w:pPr>
            <w:r w:rsidRPr="006640E5">
              <w:rPr>
                <w:rFonts w:ascii="Tahoma" w:hAnsi="Tahoma" w:cs="Tahoma"/>
                <w:noProof/>
                <w:color w:val="1F497D" w:themeColor="text2"/>
                <w:lang w:eastAsia="es-BO"/>
              </w:rPr>
              <w:t xml:space="preserve"> </w:t>
            </w:r>
          </w:p>
          <w:p w14:paraId="41295E19" w14:textId="77777777" w:rsidR="005858C4" w:rsidRPr="00543C0E" w:rsidRDefault="005858C4" w:rsidP="00C7611D">
            <w:pPr>
              <w:jc w:val="both"/>
              <w:rPr>
                <w:rFonts w:ascii="Tahoma" w:hAnsi="Tahoma" w:cs="Tahoma"/>
                <w:color w:val="000000"/>
                <w:lang w:val="es-BO" w:eastAsia="es-BO"/>
              </w:rPr>
            </w:pPr>
            <w:r w:rsidRPr="006640E5">
              <w:rPr>
                <w:rFonts w:ascii="Tahoma" w:hAnsi="Tahoma" w:cs="Tahoma"/>
                <w:noProof/>
                <w:color w:val="1F497D" w:themeColor="text2"/>
                <w:lang w:eastAsia="es-BO"/>
              </w:rPr>
              <w:t>Una consideración importante durante la ejecución de las actividades es que los servicios de los clientes, no deberán ser utilizados de ninguna manera por el personal de la contratista, la única excepción permisible en este punto son las llamadas de coordinación hacia los números autorizados por ENTEL S.A. y con el conocimiento del abonado.</w:t>
            </w:r>
          </w:p>
        </w:tc>
        <w:tc>
          <w:tcPr>
            <w:tcW w:w="516" w:type="pct"/>
            <w:tcBorders>
              <w:top w:val="nil"/>
              <w:left w:val="nil"/>
              <w:bottom w:val="single" w:sz="8" w:space="0" w:color="004990"/>
              <w:right w:val="single" w:sz="8" w:space="0" w:color="004990"/>
            </w:tcBorders>
            <w:shd w:val="clear" w:color="auto" w:fill="auto"/>
            <w:hideMark/>
          </w:tcPr>
          <w:p w14:paraId="6B0BC8F6" w14:textId="77777777" w:rsidR="005858C4" w:rsidRPr="00543C0E" w:rsidRDefault="005858C4" w:rsidP="005858C4">
            <w:pPr>
              <w:jc w:val="center"/>
              <w:rPr>
                <w:rFonts w:cs="Calibri"/>
                <w:b/>
                <w:bCs/>
                <w:color w:val="004990"/>
                <w:sz w:val="20"/>
                <w:szCs w:val="20"/>
                <w:lang w:val="es-BO" w:eastAsia="es-BO"/>
              </w:rPr>
            </w:pPr>
            <w:r w:rsidRPr="00D70D8F">
              <w:rPr>
                <w:b/>
                <w:color w:val="004990"/>
                <w:sz w:val="20"/>
                <w:szCs w:val="20"/>
              </w:rPr>
              <w:fldChar w:fldCharType="begin">
                <w:ffData>
                  <w:name w:val="Casilla1"/>
                  <w:enabled/>
                  <w:calcOnExit w:val="0"/>
                  <w:checkBox>
                    <w:sizeAuto/>
                    <w:default w:val="1"/>
                  </w:checkBox>
                </w:ffData>
              </w:fldChar>
            </w:r>
            <w:r w:rsidRPr="00D70D8F">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D70D8F">
              <w:rPr>
                <w:b/>
                <w:color w:val="004990"/>
                <w:sz w:val="20"/>
                <w:szCs w:val="20"/>
              </w:rPr>
              <w:fldChar w:fldCharType="end"/>
            </w:r>
          </w:p>
        </w:tc>
        <w:tc>
          <w:tcPr>
            <w:tcW w:w="541" w:type="pct"/>
            <w:tcBorders>
              <w:top w:val="nil"/>
              <w:left w:val="nil"/>
              <w:bottom w:val="single" w:sz="8" w:space="0" w:color="004990"/>
              <w:right w:val="single" w:sz="8" w:space="0" w:color="004990"/>
            </w:tcBorders>
            <w:shd w:val="clear" w:color="auto" w:fill="auto"/>
            <w:vAlign w:val="center"/>
            <w:hideMark/>
          </w:tcPr>
          <w:p w14:paraId="3E296414"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54F11D85"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r>
      <w:tr w:rsidR="00B11575" w:rsidRPr="00543C0E" w14:paraId="2267B59E" w14:textId="77777777" w:rsidTr="005858C4">
        <w:trPr>
          <w:trHeight w:val="315"/>
        </w:trPr>
        <w:tc>
          <w:tcPr>
            <w:tcW w:w="257" w:type="pct"/>
            <w:tcBorders>
              <w:top w:val="nil"/>
              <w:left w:val="single" w:sz="8" w:space="0" w:color="004990"/>
              <w:bottom w:val="single" w:sz="8" w:space="0" w:color="004990"/>
              <w:right w:val="single" w:sz="8" w:space="0" w:color="004990"/>
            </w:tcBorders>
            <w:shd w:val="clear" w:color="auto" w:fill="auto"/>
            <w:vAlign w:val="center"/>
          </w:tcPr>
          <w:p w14:paraId="2A6CDCD1" w14:textId="77777777" w:rsidR="00B11575" w:rsidRPr="00A268B1" w:rsidRDefault="00B11575" w:rsidP="00C7611D">
            <w:pPr>
              <w:jc w:val="center"/>
              <w:rPr>
                <w:rFonts w:ascii="Tahoma" w:hAnsi="Tahoma" w:cs="Tahoma"/>
                <w:noProof/>
                <w:color w:val="1F497D" w:themeColor="text2"/>
                <w:lang w:val="es-MX" w:eastAsia="es-BO"/>
              </w:rPr>
            </w:pPr>
            <w:r>
              <w:rPr>
                <w:rFonts w:ascii="Tahoma" w:hAnsi="Tahoma" w:cs="Tahoma"/>
                <w:noProof/>
                <w:color w:val="1F497D" w:themeColor="text2"/>
                <w:lang w:val="es-MX" w:eastAsia="es-BO"/>
              </w:rPr>
              <w:t>1.3.4</w:t>
            </w:r>
          </w:p>
        </w:tc>
        <w:tc>
          <w:tcPr>
            <w:tcW w:w="3144" w:type="pct"/>
            <w:tcBorders>
              <w:top w:val="nil"/>
              <w:left w:val="nil"/>
              <w:bottom w:val="single" w:sz="8" w:space="0" w:color="004990"/>
              <w:right w:val="single" w:sz="8" w:space="0" w:color="004990"/>
            </w:tcBorders>
            <w:shd w:val="clear" w:color="auto" w:fill="auto"/>
            <w:vAlign w:val="center"/>
          </w:tcPr>
          <w:p w14:paraId="2D600AF4" w14:textId="77777777" w:rsidR="00B11575" w:rsidRPr="006640E5" w:rsidRDefault="00B11575"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PROCEDIMIENTOS</w:t>
            </w:r>
          </w:p>
        </w:tc>
        <w:tc>
          <w:tcPr>
            <w:tcW w:w="516" w:type="pct"/>
            <w:tcBorders>
              <w:top w:val="nil"/>
              <w:left w:val="nil"/>
              <w:bottom w:val="single" w:sz="8" w:space="0" w:color="004990"/>
              <w:right w:val="single" w:sz="8" w:space="0" w:color="004990"/>
            </w:tcBorders>
            <w:shd w:val="clear" w:color="auto" w:fill="auto"/>
          </w:tcPr>
          <w:p w14:paraId="589101FD" w14:textId="77777777" w:rsidR="00B11575" w:rsidRPr="00D70D8F" w:rsidRDefault="00B11575" w:rsidP="005858C4">
            <w:pPr>
              <w:jc w:val="center"/>
              <w:rPr>
                <w:b/>
                <w:color w:val="004990"/>
                <w:sz w:val="20"/>
                <w:szCs w:val="20"/>
              </w:rPr>
            </w:pPr>
          </w:p>
        </w:tc>
        <w:tc>
          <w:tcPr>
            <w:tcW w:w="541" w:type="pct"/>
            <w:tcBorders>
              <w:top w:val="nil"/>
              <w:left w:val="nil"/>
              <w:bottom w:val="single" w:sz="8" w:space="0" w:color="004990"/>
              <w:right w:val="single" w:sz="8" w:space="0" w:color="004990"/>
            </w:tcBorders>
            <w:shd w:val="clear" w:color="auto" w:fill="auto"/>
            <w:vAlign w:val="center"/>
          </w:tcPr>
          <w:p w14:paraId="4E062E76" w14:textId="77777777" w:rsidR="00B11575" w:rsidRPr="00543C0E" w:rsidRDefault="00B11575" w:rsidP="005858C4">
            <w:pPr>
              <w:jc w:val="center"/>
              <w:rPr>
                <w:rFonts w:ascii="Tahoma" w:hAnsi="Tahoma" w:cs="Tahoma"/>
                <w:color w:val="004990"/>
                <w:sz w:val="18"/>
                <w:szCs w:val="18"/>
                <w:lang w:eastAsia="es-BO"/>
              </w:rPr>
            </w:pPr>
          </w:p>
        </w:tc>
        <w:tc>
          <w:tcPr>
            <w:tcW w:w="543" w:type="pct"/>
            <w:tcBorders>
              <w:top w:val="nil"/>
              <w:left w:val="nil"/>
              <w:bottom w:val="single" w:sz="8" w:space="0" w:color="004990"/>
              <w:right w:val="single" w:sz="8" w:space="0" w:color="004990"/>
            </w:tcBorders>
            <w:shd w:val="clear" w:color="auto" w:fill="auto"/>
            <w:vAlign w:val="center"/>
          </w:tcPr>
          <w:p w14:paraId="5E313FC1" w14:textId="77777777" w:rsidR="00B11575" w:rsidRPr="00543C0E" w:rsidRDefault="00B11575" w:rsidP="005858C4">
            <w:pPr>
              <w:jc w:val="center"/>
              <w:rPr>
                <w:rFonts w:ascii="Tahoma" w:hAnsi="Tahoma" w:cs="Tahoma"/>
                <w:color w:val="004990"/>
                <w:sz w:val="18"/>
                <w:szCs w:val="18"/>
                <w:lang w:eastAsia="es-BO"/>
              </w:rPr>
            </w:pPr>
          </w:p>
        </w:tc>
      </w:tr>
      <w:tr w:rsidR="005858C4" w:rsidRPr="00543C0E" w14:paraId="69620422" w14:textId="77777777" w:rsidTr="005858C4">
        <w:trPr>
          <w:trHeight w:val="315"/>
        </w:trPr>
        <w:tc>
          <w:tcPr>
            <w:tcW w:w="257" w:type="pct"/>
            <w:tcBorders>
              <w:top w:val="nil"/>
              <w:left w:val="single" w:sz="8" w:space="0" w:color="004990"/>
              <w:bottom w:val="single" w:sz="8" w:space="0" w:color="004990"/>
              <w:right w:val="single" w:sz="8" w:space="0" w:color="004990"/>
            </w:tcBorders>
            <w:shd w:val="clear" w:color="auto" w:fill="auto"/>
            <w:vAlign w:val="center"/>
            <w:hideMark/>
          </w:tcPr>
          <w:p w14:paraId="7FAF3474" w14:textId="77777777" w:rsidR="005858C4" w:rsidRPr="00A268B1" w:rsidRDefault="00B11575" w:rsidP="00C7611D">
            <w:pPr>
              <w:jc w:val="center"/>
              <w:rPr>
                <w:rFonts w:ascii="Tahoma" w:hAnsi="Tahoma" w:cs="Tahoma"/>
                <w:noProof/>
                <w:color w:val="1F497D" w:themeColor="text2"/>
                <w:lang w:val="es-MX" w:eastAsia="es-BO"/>
              </w:rPr>
            </w:pPr>
            <w:r>
              <w:rPr>
                <w:rFonts w:ascii="Tahoma" w:hAnsi="Tahoma" w:cs="Tahoma"/>
                <w:noProof/>
                <w:color w:val="1F497D" w:themeColor="text2"/>
                <w:lang w:val="es-MX" w:eastAsia="es-BO"/>
              </w:rPr>
              <w:t>1.3.4.1</w:t>
            </w:r>
          </w:p>
        </w:tc>
        <w:tc>
          <w:tcPr>
            <w:tcW w:w="3144" w:type="pct"/>
            <w:tcBorders>
              <w:top w:val="nil"/>
              <w:left w:val="nil"/>
              <w:bottom w:val="single" w:sz="8" w:space="0" w:color="004990"/>
              <w:right w:val="single" w:sz="8" w:space="0" w:color="004990"/>
            </w:tcBorders>
            <w:shd w:val="clear" w:color="auto" w:fill="auto"/>
            <w:vAlign w:val="center"/>
            <w:hideMark/>
          </w:tcPr>
          <w:p w14:paraId="7F7C3FF8"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 xml:space="preserve">INSTALACIONES </w:t>
            </w:r>
          </w:p>
          <w:p w14:paraId="5CAF1AC8" w14:textId="77777777" w:rsidR="005858C4" w:rsidRPr="0000103D" w:rsidRDefault="005858C4" w:rsidP="00C7611D">
            <w:pPr>
              <w:jc w:val="both"/>
              <w:rPr>
                <w:rFonts w:ascii="Tahoma" w:hAnsi="Tahoma" w:cs="Tahoma"/>
                <w:noProof/>
                <w:color w:val="1F497D" w:themeColor="text2"/>
                <w:lang w:eastAsia="es-BO"/>
              </w:rPr>
            </w:pPr>
          </w:p>
          <w:p w14:paraId="44A35714"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La actividad inicia con la entrega de una orden de trabajo por parte de ENTEL S.A de manera automática vía página web. La orden contará con los datos del cliente (nombre, dirección, teléfono de contacto, etc.) y los datos técnicos necesarios.</w:t>
            </w:r>
          </w:p>
          <w:p w14:paraId="49506DBC" w14:textId="77777777" w:rsidR="005858C4" w:rsidRPr="0000103D" w:rsidRDefault="005858C4" w:rsidP="00C7611D">
            <w:pPr>
              <w:jc w:val="both"/>
              <w:rPr>
                <w:rFonts w:ascii="Tahoma" w:hAnsi="Tahoma" w:cs="Tahoma"/>
                <w:noProof/>
                <w:color w:val="1F497D" w:themeColor="text2"/>
                <w:lang w:eastAsia="es-BO"/>
              </w:rPr>
            </w:pPr>
          </w:p>
          <w:p w14:paraId="2D8EAC79"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lastRenderedPageBreak/>
              <w:t>•</w:t>
            </w:r>
            <w:r w:rsidRPr="0000103D">
              <w:rPr>
                <w:rFonts w:ascii="Tahoma" w:hAnsi="Tahoma" w:cs="Tahoma"/>
                <w:noProof/>
                <w:color w:val="1F497D" w:themeColor="text2"/>
                <w:lang w:eastAsia="es-BO"/>
              </w:rPr>
              <w:tab/>
              <w:t xml:space="preserve">Inicialmente, debe verificarse con el supervisor regional de telefonía pública, que el franquiciado haya cumplido con el anexo 3 </w:t>
            </w:r>
            <w:r>
              <w:rPr>
                <w:rFonts w:ascii="Tahoma" w:hAnsi="Tahoma" w:cs="Tahoma"/>
                <w:noProof/>
                <w:color w:val="1F497D" w:themeColor="text2"/>
                <w:lang w:eastAsia="es-BO"/>
              </w:rPr>
              <w:t xml:space="preserve">(anexo para certificación de condiciones técnicas al momento de la instalación de un Punto Entel – Procedimiento Comercial de Altas) </w:t>
            </w:r>
            <w:r w:rsidRPr="0000103D">
              <w:rPr>
                <w:rFonts w:ascii="Tahoma" w:hAnsi="Tahoma" w:cs="Tahoma"/>
                <w:noProof/>
                <w:color w:val="1F497D" w:themeColor="text2"/>
                <w:lang w:eastAsia="es-BO"/>
              </w:rPr>
              <w:t xml:space="preserve">exigido por los procedimientos propios de Entel S.A., requisito sin el cual no puede llevarse a cabo la instalación. </w:t>
            </w:r>
          </w:p>
          <w:p w14:paraId="557B7C5E" w14:textId="77777777" w:rsidR="005858C4" w:rsidRPr="0000103D" w:rsidRDefault="005858C4" w:rsidP="00C7611D">
            <w:pPr>
              <w:jc w:val="both"/>
              <w:rPr>
                <w:rFonts w:ascii="Tahoma" w:hAnsi="Tahoma" w:cs="Tahoma"/>
                <w:noProof/>
                <w:color w:val="1F497D" w:themeColor="text2"/>
                <w:lang w:eastAsia="es-BO"/>
              </w:rPr>
            </w:pPr>
          </w:p>
          <w:p w14:paraId="7D5EF6E4"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El contratista coordinará vía telefónica con el cliente, la fecha y hora para ejecutar la actividad.</w:t>
            </w:r>
          </w:p>
          <w:p w14:paraId="3F327360"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 xml:space="preserve"> </w:t>
            </w:r>
          </w:p>
          <w:p w14:paraId="0D810F1B"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El contratista en base a sus propios procedimientos procederá  a realizar los trabajos correspondientes en la infraestructura de la red interna (instalación y prueba de funcionamiento).</w:t>
            </w:r>
          </w:p>
          <w:p w14:paraId="2B2D417F" w14:textId="77777777" w:rsidR="005858C4" w:rsidRPr="0000103D" w:rsidRDefault="005858C4" w:rsidP="00C7611D">
            <w:pPr>
              <w:jc w:val="both"/>
              <w:rPr>
                <w:rFonts w:ascii="Tahoma" w:hAnsi="Tahoma" w:cs="Tahoma"/>
                <w:noProof/>
                <w:color w:val="1F497D" w:themeColor="text2"/>
                <w:lang w:eastAsia="es-BO"/>
              </w:rPr>
            </w:pPr>
          </w:p>
          <w:p w14:paraId="023671F1"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Si en una instalación el contratista verifica que no llega el servicio a la caja interna de distribución de líneas, se comunicará inmediatamente con el supervisor regional de telefonía pública para solucionar el problema.</w:t>
            </w:r>
          </w:p>
          <w:p w14:paraId="7DBDE4FE"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Para garantizar el correcto funcionamiento del servicio, se deben realizar las medidas eléctricas de línea correspondientes.</w:t>
            </w:r>
          </w:p>
          <w:p w14:paraId="7906D830"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El personal de la contratista deberá contar con el equipamiento y material necesarios para los trabajos, no se deberá solicitar al cliente el préstamo de herramientas, sillas, etc.</w:t>
            </w:r>
          </w:p>
          <w:p w14:paraId="16A09A35"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El cable interior debe ser instalado con canaletas (cable ductos)  que estarán fijados a la pared mediante el uso de tornillos con sus respectivos runplugs, no se empleará pegamento para este fin, de igual manera se fijarán las rosetas a la pared con el conector hacia abajo</w:t>
            </w:r>
          </w:p>
          <w:p w14:paraId="2A48A4F8" w14:textId="77777777" w:rsidR="005858C4" w:rsidRPr="0000103D" w:rsidRDefault="005858C4" w:rsidP="00C7611D">
            <w:pPr>
              <w:jc w:val="both"/>
              <w:rPr>
                <w:rFonts w:ascii="Tahoma" w:hAnsi="Tahoma" w:cs="Tahoma"/>
                <w:noProof/>
                <w:color w:val="1F497D" w:themeColor="text2"/>
                <w:lang w:eastAsia="es-BO"/>
              </w:rPr>
            </w:pPr>
          </w:p>
          <w:p w14:paraId="3FED7D09"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Habilitación  y pruebas de equipos Tarifadores, para comprobar la calidad del servicio se realizará lo siguiente:</w:t>
            </w:r>
          </w:p>
          <w:p w14:paraId="14E28BED" w14:textId="77777777" w:rsidR="005858C4" w:rsidRPr="0000103D" w:rsidRDefault="005858C4" w:rsidP="00C7611D">
            <w:pPr>
              <w:jc w:val="both"/>
              <w:rPr>
                <w:rFonts w:ascii="Tahoma" w:hAnsi="Tahoma" w:cs="Tahoma"/>
                <w:noProof/>
                <w:color w:val="1F497D" w:themeColor="text2"/>
                <w:lang w:eastAsia="es-BO"/>
              </w:rPr>
            </w:pPr>
          </w:p>
          <w:p w14:paraId="521ECBC7"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Pruebas de llamadas y verificación de tarifas.</w:t>
            </w:r>
          </w:p>
          <w:p w14:paraId="027C727B"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Verificación de la instalación de señalética técnica.</w:t>
            </w:r>
          </w:p>
          <w:p w14:paraId="7B407C59"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Demostración al franquiciado que el servicio está funcionando.</w:t>
            </w:r>
          </w:p>
          <w:p w14:paraId="73EF4DDB"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Capacitación a los operadores del Punto Entel.  De los sistemas y procedimientos vigentes de Entel S.A.</w:t>
            </w:r>
          </w:p>
          <w:p w14:paraId="3E8AAE24" w14:textId="77777777" w:rsidR="005858C4" w:rsidRPr="0000103D" w:rsidRDefault="005858C4" w:rsidP="00C7611D">
            <w:pPr>
              <w:jc w:val="both"/>
              <w:rPr>
                <w:rFonts w:ascii="Tahoma" w:hAnsi="Tahoma" w:cs="Tahoma"/>
                <w:noProof/>
                <w:color w:val="1F497D" w:themeColor="text2"/>
                <w:lang w:eastAsia="es-BO"/>
              </w:rPr>
            </w:pPr>
          </w:p>
          <w:p w14:paraId="69475DFD"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Concluidas las tareas anteriores, el contratista deberá entregar al franquiciado el servicio funcionando; para los servicios de voz se comunicará con el supervisor regional de telefonía pública en la localidad respectiva o con la oficina designada por ENTEL S.A. para el efecto. La orden de trabajo impresa deberá ser presentada debidamente llenada al franquiciado para que éste proceda a la respectiva firma de conformidad, en ésta orden de trabajo se deberá detallar todo el material empleado, algunas observaciones si son necesarias y el nombre completo así como el número de cédula de identidad de la persona que firma en la casilla del franquiciado.</w:t>
            </w:r>
          </w:p>
          <w:p w14:paraId="71ED949D" w14:textId="77777777" w:rsidR="005858C4" w:rsidRPr="0000103D" w:rsidRDefault="005858C4" w:rsidP="00C7611D">
            <w:pPr>
              <w:jc w:val="both"/>
              <w:rPr>
                <w:rFonts w:ascii="Tahoma" w:hAnsi="Tahoma" w:cs="Tahoma"/>
                <w:noProof/>
                <w:color w:val="1F497D" w:themeColor="text2"/>
                <w:lang w:eastAsia="es-BO"/>
              </w:rPr>
            </w:pPr>
          </w:p>
          <w:p w14:paraId="426B45D8"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Confirmada la conclusión efectiva, se procederá a cerrar el trámite. Las órdenes de trabajo con la firma del franquiciado deberán ser entregadas al personal de ENTEL S.A., máximo 24 horas después de haberse ejecutado el trabajo correspondiente, llenando además todos los datos de instalación en la página web de ENTEL S.A.</w:t>
            </w:r>
          </w:p>
        </w:tc>
        <w:tc>
          <w:tcPr>
            <w:tcW w:w="516" w:type="pct"/>
            <w:tcBorders>
              <w:top w:val="nil"/>
              <w:left w:val="nil"/>
              <w:bottom w:val="single" w:sz="8" w:space="0" w:color="004990"/>
              <w:right w:val="single" w:sz="8" w:space="0" w:color="004990"/>
            </w:tcBorders>
            <w:shd w:val="clear" w:color="auto" w:fill="auto"/>
            <w:hideMark/>
          </w:tcPr>
          <w:p w14:paraId="28633E38" w14:textId="77777777" w:rsidR="005858C4" w:rsidRPr="00543C0E" w:rsidRDefault="005858C4" w:rsidP="005858C4">
            <w:pPr>
              <w:jc w:val="center"/>
              <w:rPr>
                <w:rFonts w:cs="Calibri"/>
                <w:b/>
                <w:bCs/>
                <w:color w:val="004990"/>
                <w:sz w:val="20"/>
                <w:szCs w:val="20"/>
                <w:lang w:val="es-BO" w:eastAsia="es-BO"/>
              </w:rPr>
            </w:pPr>
            <w:r w:rsidRPr="00D70D8F">
              <w:rPr>
                <w:b/>
                <w:color w:val="004990"/>
                <w:sz w:val="20"/>
                <w:szCs w:val="20"/>
              </w:rPr>
              <w:lastRenderedPageBreak/>
              <w:fldChar w:fldCharType="begin">
                <w:ffData>
                  <w:name w:val="Casilla1"/>
                  <w:enabled/>
                  <w:calcOnExit w:val="0"/>
                  <w:checkBox>
                    <w:sizeAuto/>
                    <w:default w:val="1"/>
                  </w:checkBox>
                </w:ffData>
              </w:fldChar>
            </w:r>
            <w:r w:rsidRPr="00D70D8F">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D70D8F">
              <w:rPr>
                <w:b/>
                <w:color w:val="004990"/>
                <w:sz w:val="20"/>
                <w:szCs w:val="20"/>
              </w:rPr>
              <w:fldChar w:fldCharType="end"/>
            </w:r>
          </w:p>
        </w:tc>
        <w:tc>
          <w:tcPr>
            <w:tcW w:w="541" w:type="pct"/>
            <w:tcBorders>
              <w:top w:val="nil"/>
              <w:left w:val="nil"/>
              <w:bottom w:val="single" w:sz="8" w:space="0" w:color="004990"/>
              <w:right w:val="single" w:sz="8" w:space="0" w:color="004990"/>
            </w:tcBorders>
            <w:shd w:val="clear" w:color="auto" w:fill="auto"/>
            <w:vAlign w:val="center"/>
            <w:hideMark/>
          </w:tcPr>
          <w:p w14:paraId="0256C084"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55243715"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r>
      <w:tr w:rsidR="005858C4" w:rsidRPr="00543C0E" w14:paraId="4F5F341B" w14:textId="77777777" w:rsidTr="005858C4">
        <w:trPr>
          <w:trHeight w:val="315"/>
        </w:trPr>
        <w:tc>
          <w:tcPr>
            <w:tcW w:w="257" w:type="pct"/>
            <w:tcBorders>
              <w:top w:val="nil"/>
              <w:left w:val="single" w:sz="8" w:space="0" w:color="004990"/>
              <w:bottom w:val="single" w:sz="8" w:space="0" w:color="004990"/>
              <w:right w:val="single" w:sz="8" w:space="0" w:color="004990"/>
            </w:tcBorders>
            <w:shd w:val="clear" w:color="auto" w:fill="auto"/>
            <w:vAlign w:val="center"/>
            <w:hideMark/>
          </w:tcPr>
          <w:p w14:paraId="70458595" w14:textId="77777777" w:rsidR="005858C4" w:rsidRPr="00A268B1" w:rsidRDefault="005858C4" w:rsidP="00C7611D">
            <w:pPr>
              <w:jc w:val="center"/>
              <w:rPr>
                <w:rFonts w:ascii="Tahoma" w:hAnsi="Tahoma" w:cs="Tahoma"/>
                <w:noProof/>
                <w:color w:val="1F497D" w:themeColor="text2"/>
                <w:lang w:val="es-MX" w:eastAsia="es-BO"/>
              </w:rPr>
            </w:pPr>
            <w:r w:rsidRPr="00A268B1">
              <w:rPr>
                <w:rFonts w:ascii="Tahoma" w:hAnsi="Tahoma" w:cs="Tahoma"/>
                <w:noProof/>
                <w:color w:val="1F497D" w:themeColor="text2"/>
                <w:lang w:val="es-MX" w:eastAsia="es-BO"/>
              </w:rPr>
              <w:lastRenderedPageBreak/>
              <w:t>1</w:t>
            </w:r>
            <w:r w:rsidR="00B11575">
              <w:rPr>
                <w:rFonts w:ascii="Tahoma" w:hAnsi="Tahoma" w:cs="Tahoma"/>
                <w:noProof/>
                <w:color w:val="1F497D" w:themeColor="text2"/>
                <w:lang w:val="es-MX" w:eastAsia="es-BO"/>
              </w:rPr>
              <w:t>.</w:t>
            </w:r>
            <w:r w:rsidRPr="00A268B1">
              <w:rPr>
                <w:rFonts w:ascii="Tahoma" w:hAnsi="Tahoma" w:cs="Tahoma"/>
                <w:noProof/>
                <w:color w:val="1F497D" w:themeColor="text2"/>
                <w:lang w:val="es-MX" w:eastAsia="es-BO"/>
              </w:rPr>
              <w:t>3</w:t>
            </w:r>
            <w:r w:rsidR="00B11575">
              <w:rPr>
                <w:rFonts w:ascii="Tahoma" w:hAnsi="Tahoma" w:cs="Tahoma"/>
                <w:noProof/>
                <w:color w:val="1F497D" w:themeColor="text2"/>
                <w:lang w:val="es-MX" w:eastAsia="es-BO"/>
              </w:rPr>
              <w:t>.4.2</w:t>
            </w:r>
          </w:p>
        </w:tc>
        <w:tc>
          <w:tcPr>
            <w:tcW w:w="3144" w:type="pct"/>
            <w:tcBorders>
              <w:top w:val="nil"/>
              <w:left w:val="nil"/>
              <w:bottom w:val="single" w:sz="8" w:space="0" w:color="004990"/>
              <w:right w:val="single" w:sz="8" w:space="0" w:color="004990"/>
            </w:tcBorders>
            <w:shd w:val="clear" w:color="auto" w:fill="auto"/>
            <w:vAlign w:val="center"/>
            <w:hideMark/>
          </w:tcPr>
          <w:p w14:paraId="3622A149"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RETIROS</w:t>
            </w:r>
          </w:p>
          <w:p w14:paraId="6992469B" w14:textId="77777777" w:rsidR="005858C4" w:rsidRPr="0000103D" w:rsidRDefault="005858C4" w:rsidP="00C7611D">
            <w:pPr>
              <w:jc w:val="both"/>
              <w:rPr>
                <w:rFonts w:ascii="Tahoma" w:hAnsi="Tahoma" w:cs="Tahoma"/>
                <w:noProof/>
                <w:color w:val="1F497D" w:themeColor="text2"/>
                <w:lang w:eastAsia="es-BO"/>
              </w:rPr>
            </w:pPr>
          </w:p>
          <w:p w14:paraId="2BABA763"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 xml:space="preserve">La actividad inicia con la entrega de una orden de trabajo por parte de ENTEL S.A., de manera automática vía página web. La orden contará con los datos del franquiciado (nombre, dirección, teléfono de </w:t>
            </w:r>
            <w:r w:rsidRPr="0000103D">
              <w:rPr>
                <w:rFonts w:ascii="Tahoma" w:hAnsi="Tahoma" w:cs="Tahoma"/>
                <w:noProof/>
                <w:color w:val="1F497D" w:themeColor="text2"/>
                <w:lang w:eastAsia="es-BO"/>
              </w:rPr>
              <w:lastRenderedPageBreak/>
              <w:t>contacto, etc.) y los datos técnicos necesarios (cantidad de equipos tarifadores, visores, equipos terminales, etc.).</w:t>
            </w:r>
          </w:p>
          <w:p w14:paraId="73415D33" w14:textId="77777777" w:rsidR="005858C4" w:rsidRPr="0000103D" w:rsidRDefault="005858C4" w:rsidP="00C7611D">
            <w:pPr>
              <w:jc w:val="both"/>
              <w:rPr>
                <w:rFonts w:ascii="Tahoma" w:hAnsi="Tahoma" w:cs="Tahoma"/>
                <w:noProof/>
                <w:color w:val="1F497D" w:themeColor="text2"/>
                <w:lang w:eastAsia="es-BO"/>
              </w:rPr>
            </w:pPr>
          </w:p>
          <w:p w14:paraId="2DA15E5F"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El contratista coordinará vía telefónica con el supervisor regional de telefonía pública y con el franquiciado, la fecha y hora para ejecutar la actividad.</w:t>
            </w:r>
          </w:p>
          <w:p w14:paraId="22AE2B45" w14:textId="77777777" w:rsidR="005858C4" w:rsidRPr="0000103D" w:rsidRDefault="005858C4" w:rsidP="00C7611D">
            <w:pPr>
              <w:jc w:val="both"/>
              <w:rPr>
                <w:rFonts w:ascii="Tahoma" w:hAnsi="Tahoma" w:cs="Tahoma"/>
                <w:noProof/>
                <w:color w:val="1F497D" w:themeColor="text2"/>
                <w:lang w:eastAsia="es-BO"/>
              </w:rPr>
            </w:pPr>
          </w:p>
          <w:p w14:paraId="0EBEB7DB"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El contratista coordinará con el supervisor regional de telefonía pública, para que en forma paralela se efectúen los retiros de los recursos técnicos tanto de la red de planta externa como de la central involucrada .</w:t>
            </w:r>
          </w:p>
          <w:p w14:paraId="45A01277" w14:textId="77777777" w:rsidR="005858C4" w:rsidRPr="0000103D" w:rsidRDefault="005858C4" w:rsidP="00C7611D">
            <w:pPr>
              <w:jc w:val="both"/>
              <w:rPr>
                <w:rFonts w:ascii="Tahoma" w:hAnsi="Tahoma" w:cs="Tahoma"/>
                <w:noProof/>
                <w:color w:val="1F497D" w:themeColor="text2"/>
                <w:lang w:eastAsia="es-BO"/>
              </w:rPr>
            </w:pPr>
          </w:p>
          <w:p w14:paraId="28F14B21"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El contratista en base a sus propios procedimientos procederá  a realizar los trabajos correspondientes en la infraestructura de la red interna.</w:t>
            </w:r>
          </w:p>
          <w:p w14:paraId="4BDBFA0B" w14:textId="77777777" w:rsidR="005858C4" w:rsidRPr="0000103D" w:rsidRDefault="005858C4" w:rsidP="00C7611D">
            <w:pPr>
              <w:jc w:val="both"/>
              <w:rPr>
                <w:rFonts w:ascii="Tahoma" w:hAnsi="Tahoma" w:cs="Tahoma"/>
                <w:noProof/>
                <w:color w:val="1F497D" w:themeColor="text2"/>
                <w:lang w:eastAsia="es-BO"/>
              </w:rPr>
            </w:pPr>
          </w:p>
          <w:p w14:paraId="511455A8"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Todo material recogido se debe entregar, debidamente medido y contabilizado, al personal de ENTEL S.A. en el respectivo almacén de la regional inmediatamente de realizada la actividad.</w:t>
            </w:r>
          </w:p>
          <w:p w14:paraId="1426E9D2" w14:textId="77777777" w:rsidR="005858C4" w:rsidRPr="0000103D" w:rsidRDefault="005858C4" w:rsidP="00C7611D">
            <w:pPr>
              <w:jc w:val="both"/>
              <w:rPr>
                <w:rFonts w:ascii="Tahoma" w:hAnsi="Tahoma" w:cs="Tahoma"/>
                <w:noProof/>
                <w:color w:val="1F497D" w:themeColor="text2"/>
                <w:lang w:eastAsia="es-BO"/>
              </w:rPr>
            </w:pPr>
          </w:p>
          <w:p w14:paraId="33E4E452"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Concluidas las tareas anteriores, la orden de trabajo impresa deberá ser presentada debidamente llenada al franquiciado para que éste firme en conformidad. En ésta orden de trabajo se deberán detallar todo el material y equipos retirados y el nombre completo de la persona que firma en la casilla del franquiciado.</w:t>
            </w:r>
          </w:p>
          <w:p w14:paraId="6F17FF1E" w14:textId="77777777" w:rsidR="005858C4" w:rsidRPr="0000103D" w:rsidRDefault="005858C4" w:rsidP="00C7611D">
            <w:pPr>
              <w:jc w:val="both"/>
              <w:rPr>
                <w:rFonts w:ascii="Tahoma" w:hAnsi="Tahoma" w:cs="Tahoma"/>
                <w:noProof/>
                <w:color w:val="1F497D" w:themeColor="text2"/>
                <w:lang w:eastAsia="es-BO"/>
              </w:rPr>
            </w:pPr>
          </w:p>
          <w:p w14:paraId="06A3203B"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Luego, se procederá a cerrar el trámite a través de la entrega de las órdenes de trabajo con la firma del franquiciado las cuales deberán ser entregadas a ENTEL S.A., máximo 24 horas después de haberse ejecutado el trabajo correspondiente, adjuntando todos los equipos y materiales retirados debidamente contabilizados y medidos, llenando además todos los datos de retiro en la página web de ENTEL S.A.</w:t>
            </w:r>
          </w:p>
        </w:tc>
        <w:tc>
          <w:tcPr>
            <w:tcW w:w="516" w:type="pct"/>
            <w:tcBorders>
              <w:top w:val="nil"/>
              <w:left w:val="nil"/>
              <w:bottom w:val="single" w:sz="8" w:space="0" w:color="004990"/>
              <w:right w:val="single" w:sz="8" w:space="0" w:color="004990"/>
            </w:tcBorders>
            <w:shd w:val="clear" w:color="auto" w:fill="auto"/>
            <w:hideMark/>
          </w:tcPr>
          <w:p w14:paraId="3B183480" w14:textId="77777777" w:rsidR="005858C4" w:rsidRPr="00543C0E" w:rsidRDefault="005858C4" w:rsidP="005858C4">
            <w:pPr>
              <w:jc w:val="center"/>
              <w:rPr>
                <w:rFonts w:cs="Calibri"/>
                <w:b/>
                <w:bCs/>
                <w:color w:val="004990"/>
                <w:sz w:val="20"/>
                <w:szCs w:val="20"/>
                <w:lang w:val="es-BO" w:eastAsia="es-BO"/>
              </w:rPr>
            </w:pPr>
            <w:r w:rsidRPr="00D70D8F">
              <w:rPr>
                <w:b/>
                <w:color w:val="004990"/>
                <w:sz w:val="20"/>
                <w:szCs w:val="20"/>
              </w:rPr>
              <w:lastRenderedPageBreak/>
              <w:fldChar w:fldCharType="begin">
                <w:ffData>
                  <w:name w:val="Casilla1"/>
                  <w:enabled/>
                  <w:calcOnExit w:val="0"/>
                  <w:checkBox>
                    <w:sizeAuto/>
                    <w:default w:val="1"/>
                  </w:checkBox>
                </w:ffData>
              </w:fldChar>
            </w:r>
            <w:r w:rsidRPr="00D70D8F">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D70D8F">
              <w:rPr>
                <w:b/>
                <w:color w:val="004990"/>
                <w:sz w:val="20"/>
                <w:szCs w:val="20"/>
              </w:rPr>
              <w:fldChar w:fldCharType="end"/>
            </w:r>
          </w:p>
        </w:tc>
        <w:tc>
          <w:tcPr>
            <w:tcW w:w="541" w:type="pct"/>
            <w:tcBorders>
              <w:top w:val="nil"/>
              <w:left w:val="nil"/>
              <w:bottom w:val="single" w:sz="8" w:space="0" w:color="004990"/>
              <w:right w:val="single" w:sz="8" w:space="0" w:color="004990"/>
            </w:tcBorders>
            <w:shd w:val="clear" w:color="auto" w:fill="auto"/>
            <w:vAlign w:val="center"/>
            <w:hideMark/>
          </w:tcPr>
          <w:p w14:paraId="2AA2EDC4"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478834D2"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r>
      <w:tr w:rsidR="005858C4" w:rsidRPr="00543C0E" w14:paraId="5B8AD487" w14:textId="77777777" w:rsidTr="005858C4">
        <w:trPr>
          <w:trHeight w:val="315"/>
        </w:trPr>
        <w:tc>
          <w:tcPr>
            <w:tcW w:w="257" w:type="pct"/>
            <w:tcBorders>
              <w:top w:val="nil"/>
              <w:left w:val="single" w:sz="8" w:space="0" w:color="004990"/>
              <w:bottom w:val="single" w:sz="8" w:space="0" w:color="004990"/>
              <w:right w:val="single" w:sz="8" w:space="0" w:color="004990"/>
            </w:tcBorders>
            <w:shd w:val="clear" w:color="auto" w:fill="auto"/>
            <w:vAlign w:val="center"/>
            <w:hideMark/>
          </w:tcPr>
          <w:p w14:paraId="125EC528" w14:textId="77777777" w:rsidR="005858C4" w:rsidRPr="00A268B1" w:rsidRDefault="005858C4" w:rsidP="00C7611D">
            <w:pPr>
              <w:jc w:val="center"/>
              <w:rPr>
                <w:rFonts w:ascii="Tahoma" w:hAnsi="Tahoma" w:cs="Tahoma"/>
                <w:noProof/>
                <w:color w:val="1F497D" w:themeColor="text2"/>
                <w:lang w:val="es-MX" w:eastAsia="es-BO"/>
              </w:rPr>
            </w:pPr>
            <w:r w:rsidRPr="00A268B1">
              <w:rPr>
                <w:rFonts w:ascii="Tahoma" w:hAnsi="Tahoma" w:cs="Tahoma"/>
                <w:noProof/>
                <w:color w:val="1F497D" w:themeColor="text2"/>
                <w:lang w:val="es-MX" w:eastAsia="es-BO"/>
              </w:rPr>
              <w:lastRenderedPageBreak/>
              <w:t>1</w:t>
            </w:r>
            <w:r w:rsidR="00B11575">
              <w:rPr>
                <w:rFonts w:ascii="Tahoma" w:hAnsi="Tahoma" w:cs="Tahoma"/>
                <w:noProof/>
                <w:color w:val="1F497D" w:themeColor="text2"/>
                <w:lang w:val="es-MX" w:eastAsia="es-BO"/>
              </w:rPr>
              <w:t>.3.</w:t>
            </w:r>
            <w:r w:rsidRPr="00A268B1">
              <w:rPr>
                <w:rFonts w:ascii="Tahoma" w:hAnsi="Tahoma" w:cs="Tahoma"/>
                <w:noProof/>
                <w:color w:val="1F497D" w:themeColor="text2"/>
                <w:lang w:val="es-MX" w:eastAsia="es-BO"/>
              </w:rPr>
              <w:t>4</w:t>
            </w:r>
            <w:r w:rsidR="00B11575">
              <w:rPr>
                <w:rFonts w:ascii="Tahoma" w:hAnsi="Tahoma" w:cs="Tahoma"/>
                <w:noProof/>
                <w:color w:val="1F497D" w:themeColor="text2"/>
                <w:lang w:val="es-MX" w:eastAsia="es-BO"/>
              </w:rPr>
              <w:t>.3</w:t>
            </w:r>
          </w:p>
        </w:tc>
        <w:tc>
          <w:tcPr>
            <w:tcW w:w="3144" w:type="pct"/>
            <w:tcBorders>
              <w:top w:val="nil"/>
              <w:left w:val="nil"/>
              <w:bottom w:val="single" w:sz="8" w:space="0" w:color="004990"/>
              <w:right w:val="single" w:sz="8" w:space="0" w:color="004990"/>
            </w:tcBorders>
            <w:shd w:val="clear" w:color="auto" w:fill="auto"/>
            <w:vAlign w:val="center"/>
            <w:hideMark/>
          </w:tcPr>
          <w:p w14:paraId="58BE3EBC"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TRASLADOS</w:t>
            </w:r>
          </w:p>
          <w:p w14:paraId="15799CC6" w14:textId="77777777" w:rsidR="005858C4" w:rsidRPr="0000103D" w:rsidRDefault="005858C4" w:rsidP="00C7611D">
            <w:pPr>
              <w:jc w:val="both"/>
              <w:rPr>
                <w:rFonts w:ascii="Tahoma" w:hAnsi="Tahoma" w:cs="Tahoma"/>
                <w:noProof/>
                <w:color w:val="1F497D" w:themeColor="text2"/>
                <w:lang w:eastAsia="es-BO"/>
              </w:rPr>
            </w:pPr>
          </w:p>
          <w:p w14:paraId="75800FAC"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Tal como fue definida esta actividad consistirá en la aplicación del procedimiento de retiro y luego el de instalación.</w:t>
            </w:r>
          </w:p>
        </w:tc>
        <w:tc>
          <w:tcPr>
            <w:tcW w:w="516" w:type="pct"/>
            <w:tcBorders>
              <w:top w:val="nil"/>
              <w:left w:val="nil"/>
              <w:bottom w:val="single" w:sz="8" w:space="0" w:color="004990"/>
              <w:right w:val="single" w:sz="8" w:space="0" w:color="004990"/>
            </w:tcBorders>
            <w:shd w:val="clear" w:color="auto" w:fill="auto"/>
            <w:hideMark/>
          </w:tcPr>
          <w:p w14:paraId="4CE63F15" w14:textId="77777777" w:rsidR="005858C4" w:rsidRPr="00543C0E" w:rsidRDefault="005858C4" w:rsidP="005858C4">
            <w:pPr>
              <w:jc w:val="center"/>
              <w:rPr>
                <w:rFonts w:cs="Calibri"/>
                <w:b/>
                <w:bCs/>
                <w:color w:val="004990"/>
                <w:sz w:val="20"/>
                <w:szCs w:val="20"/>
                <w:lang w:val="es-BO" w:eastAsia="es-BO"/>
              </w:rPr>
            </w:pPr>
            <w:r w:rsidRPr="00D70D8F">
              <w:rPr>
                <w:b/>
                <w:color w:val="004990"/>
                <w:sz w:val="20"/>
                <w:szCs w:val="20"/>
              </w:rPr>
              <w:fldChar w:fldCharType="begin">
                <w:ffData>
                  <w:name w:val="Casilla1"/>
                  <w:enabled/>
                  <w:calcOnExit w:val="0"/>
                  <w:checkBox>
                    <w:sizeAuto/>
                    <w:default w:val="1"/>
                  </w:checkBox>
                </w:ffData>
              </w:fldChar>
            </w:r>
            <w:r w:rsidRPr="00D70D8F">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D70D8F">
              <w:rPr>
                <w:b/>
                <w:color w:val="004990"/>
                <w:sz w:val="20"/>
                <w:szCs w:val="20"/>
              </w:rPr>
              <w:fldChar w:fldCharType="end"/>
            </w:r>
          </w:p>
        </w:tc>
        <w:tc>
          <w:tcPr>
            <w:tcW w:w="541" w:type="pct"/>
            <w:tcBorders>
              <w:top w:val="nil"/>
              <w:left w:val="nil"/>
              <w:bottom w:val="single" w:sz="8" w:space="0" w:color="004990"/>
              <w:right w:val="single" w:sz="8" w:space="0" w:color="004990"/>
            </w:tcBorders>
            <w:shd w:val="clear" w:color="auto" w:fill="auto"/>
            <w:vAlign w:val="center"/>
            <w:hideMark/>
          </w:tcPr>
          <w:p w14:paraId="380EDD60"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2D4F7010"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r>
      <w:tr w:rsidR="005858C4" w:rsidRPr="00543C0E" w14:paraId="4A45CADD" w14:textId="77777777" w:rsidTr="005858C4">
        <w:trPr>
          <w:trHeight w:val="315"/>
        </w:trPr>
        <w:tc>
          <w:tcPr>
            <w:tcW w:w="257" w:type="pct"/>
            <w:tcBorders>
              <w:top w:val="nil"/>
              <w:left w:val="single" w:sz="8" w:space="0" w:color="004990"/>
              <w:bottom w:val="single" w:sz="8" w:space="0" w:color="004990"/>
              <w:right w:val="single" w:sz="8" w:space="0" w:color="004990"/>
            </w:tcBorders>
            <w:shd w:val="clear" w:color="auto" w:fill="auto"/>
            <w:vAlign w:val="center"/>
            <w:hideMark/>
          </w:tcPr>
          <w:p w14:paraId="78081A27" w14:textId="77777777" w:rsidR="005858C4" w:rsidRPr="00A268B1" w:rsidRDefault="00B11575" w:rsidP="00C7611D">
            <w:pPr>
              <w:jc w:val="center"/>
              <w:rPr>
                <w:rFonts w:ascii="Tahoma" w:hAnsi="Tahoma" w:cs="Tahoma"/>
                <w:noProof/>
                <w:color w:val="1F497D" w:themeColor="text2"/>
                <w:lang w:val="es-MX" w:eastAsia="es-BO"/>
              </w:rPr>
            </w:pPr>
            <w:r>
              <w:rPr>
                <w:rFonts w:ascii="Tahoma" w:hAnsi="Tahoma" w:cs="Tahoma"/>
                <w:noProof/>
                <w:color w:val="1F497D" w:themeColor="text2"/>
                <w:lang w:val="es-MX" w:eastAsia="es-BO"/>
              </w:rPr>
              <w:t>1.3.5</w:t>
            </w:r>
          </w:p>
        </w:tc>
        <w:tc>
          <w:tcPr>
            <w:tcW w:w="3144" w:type="pct"/>
            <w:tcBorders>
              <w:top w:val="nil"/>
              <w:left w:val="nil"/>
              <w:bottom w:val="single" w:sz="8" w:space="0" w:color="004990"/>
              <w:right w:val="single" w:sz="8" w:space="0" w:color="004990"/>
            </w:tcBorders>
            <w:shd w:val="clear" w:color="auto" w:fill="auto"/>
            <w:vAlign w:val="center"/>
            <w:hideMark/>
          </w:tcPr>
          <w:p w14:paraId="69E04593"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MATERIALES PARA LAS ACTIVIDADES</w:t>
            </w:r>
          </w:p>
          <w:p w14:paraId="5BD9F889" w14:textId="77777777" w:rsidR="005858C4" w:rsidRPr="0000103D" w:rsidRDefault="005858C4" w:rsidP="00C7611D">
            <w:pPr>
              <w:jc w:val="both"/>
              <w:rPr>
                <w:rFonts w:ascii="Tahoma" w:hAnsi="Tahoma" w:cs="Tahoma"/>
                <w:noProof/>
                <w:color w:val="1F497D" w:themeColor="text2"/>
                <w:lang w:eastAsia="es-BO"/>
              </w:rPr>
            </w:pPr>
          </w:p>
          <w:p w14:paraId="54207B55"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El contratista debe contar con el inventario suficiente de todo el material necesario para cumplir con las actividades del presente pliego.</w:t>
            </w:r>
          </w:p>
          <w:p w14:paraId="7D28445E" w14:textId="77777777" w:rsidR="005858C4" w:rsidRPr="0000103D" w:rsidRDefault="005858C4" w:rsidP="00C7611D">
            <w:pPr>
              <w:jc w:val="both"/>
              <w:rPr>
                <w:rFonts w:ascii="Tahoma" w:hAnsi="Tahoma" w:cs="Tahoma"/>
                <w:noProof/>
                <w:color w:val="1F497D" w:themeColor="text2"/>
                <w:lang w:eastAsia="es-BO"/>
              </w:rPr>
            </w:pPr>
          </w:p>
          <w:p w14:paraId="0CD3B7D9"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Los materiales utilizados generalmente son:</w:t>
            </w:r>
          </w:p>
          <w:p w14:paraId="3140B050" w14:textId="77777777" w:rsidR="005858C4" w:rsidRPr="0000103D" w:rsidRDefault="005858C4" w:rsidP="00C7611D">
            <w:pPr>
              <w:jc w:val="both"/>
              <w:rPr>
                <w:rFonts w:ascii="Tahoma" w:hAnsi="Tahoma" w:cs="Tahoma"/>
                <w:noProof/>
                <w:color w:val="1F497D" w:themeColor="text2"/>
                <w:lang w:eastAsia="es-BO"/>
              </w:rPr>
            </w:pPr>
          </w:p>
          <w:p w14:paraId="19B8B48C"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Cable eléctrico para proveer alimentación a los visores.- Cable flexible N° 14 AWG , 3 hilos de colores diferentes ( + 12V, -12V y tierra) aproximadamente 20 mts. Por cada instalación.</w:t>
            </w:r>
          </w:p>
          <w:p w14:paraId="5DF31D46"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Cable UTP para el cableado de tonos desde la regleta telefónica hasta las cabinas y desde las cabinas hacia la PC, 25 mts en promedio para 4 cabinas.</w:t>
            </w:r>
          </w:p>
          <w:p w14:paraId="52B6EC08" w14:textId="77777777" w:rsidR="005858C4" w:rsidRPr="0000103D" w:rsidRDefault="005858C4" w:rsidP="00C7611D">
            <w:pPr>
              <w:jc w:val="both"/>
              <w:rPr>
                <w:rFonts w:ascii="Tahoma" w:hAnsi="Tahoma" w:cs="Tahoma"/>
                <w:noProof/>
                <w:color w:val="1F497D" w:themeColor="text2"/>
                <w:lang w:eastAsia="es-BO"/>
              </w:rPr>
            </w:pPr>
          </w:p>
          <w:p w14:paraId="4E89D46F"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Todo el material a emplearse debe ser nuevo, en ningún caso se aceptarán instalaciones con material usado.</w:t>
            </w:r>
          </w:p>
          <w:p w14:paraId="18A784E3" w14:textId="77777777" w:rsidR="005858C4" w:rsidRPr="0000103D" w:rsidRDefault="005858C4" w:rsidP="00C7611D">
            <w:pPr>
              <w:jc w:val="both"/>
              <w:rPr>
                <w:rFonts w:ascii="Tahoma" w:hAnsi="Tahoma" w:cs="Tahoma"/>
                <w:noProof/>
                <w:color w:val="1F497D" w:themeColor="text2"/>
                <w:lang w:eastAsia="es-BO"/>
              </w:rPr>
            </w:pPr>
          </w:p>
          <w:p w14:paraId="6DA1B4C8"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Todo el material utilizado provisto por el contratista se constituye en propiedad de ENTEL S.A.</w:t>
            </w:r>
          </w:p>
        </w:tc>
        <w:tc>
          <w:tcPr>
            <w:tcW w:w="516" w:type="pct"/>
            <w:tcBorders>
              <w:top w:val="nil"/>
              <w:left w:val="nil"/>
              <w:bottom w:val="single" w:sz="8" w:space="0" w:color="004990"/>
              <w:right w:val="single" w:sz="8" w:space="0" w:color="004990"/>
            </w:tcBorders>
            <w:shd w:val="clear" w:color="auto" w:fill="auto"/>
            <w:hideMark/>
          </w:tcPr>
          <w:p w14:paraId="6FA13EF6" w14:textId="77777777" w:rsidR="005858C4" w:rsidRPr="00543C0E" w:rsidRDefault="005858C4" w:rsidP="005858C4">
            <w:pPr>
              <w:jc w:val="center"/>
              <w:rPr>
                <w:rFonts w:cs="Calibri"/>
                <w:b/>
                <w:bCs/>
                <w:color w:val="004990"/>
                <w:sz w:val="20"/>
                <w:szCs w:val="20"/>
                <w:lang w:val="es-BO" w:eastAsia="es-BO"/>
              </w:rPr>
            </w:pPr>
            <w:r w:rsidRPr="00D70D8F">
              <w:rPr>
                <w:b/>
                <w:color w:val="004990"/>
                <w:sz w:val="20"/>
                <w:szCs w:val="20"/>
              </w:rPr>
              <w:fldChar w:fldCharType="begin">
                <w:ffData>
                  <w:name w:val="Casilla1"/>
                  <w:enabled/>
                  <w:calcOnExit w:val="0"/>
                  <w:checkBox>
                    <w:sizeAuto/>
                    <w:default w:val="1"/>
                  </w:checkBox>
                </w:ffData>
              </w:fldChar>
            </w:r>
            <w:r w:rsidRPr="00D70D8F">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D70D8F">
              <w:rPr>
                <w:b/>
                <w:color w:val="004990"/>
                <w:sz w:val="20"/>
                <w:szCs w:val="20"/>
              </w:rPr>
              <w:fldChar w:fldCharType="end"/>
            </w:r>
          </w:p>
        </w:tc>
        <w:tc>
          <w:tcPr>
            <w:tcW w:w="541" w:type="pct"/>
            <w:tcBorders>
              <w:top w:val="nil"/>
              <w:left w:val="nil"/>
              <w:bottom w:val="single" w:sz="8" w:space="0" w:color="004990"/>
              <w:right w:val="single" w:sz="8" w:space="0" w:color="004990"/>
            </w:tcBorders>
            <w:shd w:val="clear" w:color="auto" w:fill="auto"/>
            <w:vAlign w:val="center"/>
            <w:hideMark/>
          </w:tcPr>
          <w:p w14:paraId="17F94933"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5179D74F"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14:paraId="414740C0" w14:textId="77777777" w:rsidTr="005858C4">
        <w:trPr>
          <w:trHeight w:val="315"/>
        </w:trPr>
        <w:tc>
          <w:tcPr>
            <w:tcW w:w="257" w:type="pct"/>
            <w:tcBorders>
              <w:top w:val="nil"/>
              <w:left w:val="single" w:sz="8" w:space="0" w:color="004990"/>
              <w:bottom w:val="single" w:sz="8" w:space="0" w:color="004990"/>
              <w:right w:val="single" w:sz="8" w:space="0" w:color="004990"/>
            </w:tcBorders>
            <w:shd w:val="clear" w:color="auto" w:fill="auto"/>
            <w:vAlign w:val="center"/>
            <w:hideMark/>
          </w:tcPr>
          <w:p w14:paraId="72845FF7" w14:textId="77777777" w:rsidR="005858C4" w:rsidRPr="00A268B1" w:rsidRDefault="005858C4" w:rsidP="00C7611D">
            <w:pPr>
              <w:jc w:val="center"/>
              <w:rPr>
                <w:rFonts w:ascii="Tahoma" w:hAnsi="Tahoma" w:cs="Tahoma"/>
                <w:noProof/>
                <w:color w:val="1F497D" w:themeColor="text2"/>
                <w:lang w:val="es-MX" w:eastAsia="es-BO"/>
              </w:rPr>
            </w:pPr>
            <w:r w:rsidRPr="00A268B1">
              <w:rPr>
                <w:rFonts w:ascii="Tahoma" w:hAnsi="Tahoma" w:cs="Tahoma"/>
                <w:noProof/>
                <w:color w:val="1F497D" w:themeColor="text2"/>
                <w:lang w:val="es-MX" w:eastAsia="es-BO"/>
              </w:rPr>
              <w:t>1</w:t>
            </w:r>
            <w:r w:rsidR="00B11575">
              <w:rPr>
                <w:rFonts w:ascii="Tahoma" w:hAnsi="Tahoma" w:cs="Tahoma"/>
                <w:noProof/>
                <w:color w:val="1F497D" w:themeColor="text2"/>
                <w:lang w:val="es-MX" w:eastAsia="es-BO"/>
              </w:rPr>
              <w:t>.3.</w:t>
            </w:r>
            <w:r w:rsidRPr="00A268B1">
              <w:rPr>
                <w:rFonts w:ascii="Tahoma" w:hAnsi="Tahoma" w:cs="Tahoma"/>
                <w:noProof/>
                <w:color w:val="1F497D" w:themeColor="text2"/>
                <w:lang w:val="es-MX" w:eastAsia="es-BO"/>
              </w:rPr>
              <w:t>6</w:t>
            </w:r>
          </w:p>
        </w:tc>
        <w:tc>
          <w:tcPr>
            <w:tcW w:w="3144" w:type="pct"/>
            <w:tcBorders>
              <w:top w:val="nil"/>
              <w:left w:val="nil"/>
              <w:bottom w:val="single" w:sz="8" w:space="0" w:color="004990"/>
              <w:right w:val="single" w:sz="8" w:space="0" w:color="004990"/>
            </w:tcBorders>
            <w:shd w:val="clear" w:color="auto" w:fill="auto"/>
            <w:vAlign w:val="center"/>
            <w:hideMark/>
          </w:tcPr>
          <w:p w14:paraId="5B628535" w14:textId="77777777" w:rsidR="005858C4" w:rsidRPr="006640E5" w:rsidRDefault="005858C4" w:rsidP="00C7611D">
            <w:pPr>
              <w:jc w:val="both"/>
              <w:rPr>
                <w:rFonts w:ascii="Tahoma" w:hAnsi="Tahoma" w:cs="Tahoma"/>
                <w:noProof/>
                <w:color w:val="1F497D" w:themeColor="text2"/>
                <w:lang w:eastAsia="es-BO"/>
              </w:rPr>
            </w:pPr>
            <w:r w:rsidRPr="006640E5">
              <w:rPr>
                <w:rFonts w:ascii="Tahoma" w:hAnsi="Tahoma" w:cs="Tahoma"/>
                <w:noProof/>
                <w:color w:val="1F497D" w:themeColor="text2"/>
                <w:lang w:eastAsia="es-BO"/>
              </w:rPr>
              <w:t>HORARIOS DE GENERACIÓN DE ÓRDENES DE TRABAJO</w:t>
            </w:r>
          </w:p>
          <w:p w14:paraId="6D9D3378" w14:textId="77777777" w:rsidR="005858C4" w:rsidRPr="006640E5" w:rsidRDefault="005858C4" w:rsidP="00C7611D">
            <w:pPr>
              <w:jc w:val="both"/>
              <w:rPr>
                <w:rFonts w:ascii="Tahoma" w:hAnsi="Tahoma" w:cs="Tahoma"/>
                <w:noProof/>
                <w:color w:val="1F497D" w:themeColor="text2"/>
                <w:lang w:eastAsia="es-BO"/>
              </w:rPr>
            </w:pPr>
          </w:p>
          <w:p w14:paraId="42CC6E0B" w14:textId="77777777" w:rsidR="005858C4" w:rsidRPr="006640E5" w:rsidRDefault="005858C4" w:rsidP="00C7611D">
            <w:pPr>
              <w:jc w:val="both"/>
              <w:rPr>
                <w:rFonts w:ascii="Tahoma" w:hAnsi="Tahoma" w:cs="Tahoma"/>
                <w:noProof/>
                <w:color w:val="1F497D" w:themeColor="text2"/>
                <w:lang w:eastAsia="es-BO"/>
              </w:rPr>
            </w:pPr>
            <w:r w:rsidRPr="006640E5">
              <w:rPr>
                <w:rFonts w:ascii="Tahoma" w:hAnsi="Tahoma" w:cs="Tahoma"/>
                <w:noProof/>
                <w:color w:val="1F497D" w:themeColor="text2"/>
                <w:lang w:eastAsia="es-BO"/>
              </w:rPr>
              <w:t>Los horarios para la generación de las órdenes de trabajo serán:</w:t>
            </w:r>
          </w:p>
          <w:p w14:paraId="37A661C1" w14:textId="77777777" w:rsidR="005858C4" w:rsidRPr="006640E5" w:rsidRDefault="005858C4" w:rsidP="00C7611D">
            <w:pPr>
              <w:jc w:val="both"/>
              <w:rPr>
                <w:rFonts w:ascii="Tahoma" w:hAnsi="Tahoma" w:cs="Tahoma"/>
                <w:noProof/>
                <w:color w:val="1F497D" w:themeColor="text2"/>
                <w:lang w:eastAsia="es-BO"/>
              </w:rPr>
            </w:pPr>
          </w:p>
          <w:p w14:paraId="05010714" w14:textId="77777777" w:rsidR="005858C4" w:rsidRPr="006640E5" w:rsidRDefault="005858C4" w:rsidP="00C7611D">
            <w:pPr>
              <w:jc w:val="both"/>
              <w:rPr>
                <w:rFonts w:ascii="Tahoma" w:hAnsi="Tahoma" w:cs="Tahoma"/>
                <w:noProof/>
                <w:color w:val="1F497D" w:themeColor="text2"/>
                <w:lang w:eastAsia="es-BO"/>
              </w:rPr>
            </w:pPr>
            <w:r w:rsidRPr="006640E5">
              <w:rPr>
                <w:rFonts w:ascii="Tahoma" w:hAnsi="Tahoma" w:cs="Tahoma"/>
                <w:noProof/>
                <w:color w:val="1F497D" w:themeColor="text2"/>
                <w:lang w:eastAsia="es-BO"/>
              </w:rPr>
              <w:t>•</w:t>
            </w:r>
            <w:r w:rsidRPr="006640E5">
              <w:rPr>
                <w:rFonts w:ascii="Tahoma" w:hAnsi="Tahoma" w:cs="Tahoma"/>
                <w:noProof/>
                <w:color w:val="1F497D" w:themeColor="text2"/>
                <w:lang w:eastAsia="es-BO"/>
              </w:rPr>
              <w:tab/>
              <w:t>Días Lunes a Sábado de 07:00 a 19:00</w:t>
            </w:r>
          </w:p>
          <w:p w14:paraId="13793534" w14:textId="77777777" w:rsidR="005858C4" w:rsidRPr="0000103D" w:rsidRDefault="005858C4" w:rsidP="00C7611D">
            <w:pPr>
              <w:jc w:val="both"/>
              <w:rPr>
                <w:rFonts w:ascii="Tahoma" w:hAnsi="Tahoma" w:cs="Tahoma"/>
                <w:noProof/>
                <w:color w:val="1F497D" w:themeColor="text2"/>
                <w:lang w:eastAsia="es-BO"/>
              </w:rPr>
            </w:pPr>
            <w:r w:rsidRPr="006640E5">
              <w:rPr>
                <w:rFonts w:ascii="Tahoma" w:hAnsi="Tahoma" w:cs="Tahoma"/>
                <w:noProof/>
                <w:color w:val="1F497D" w:themeColor="text2"/>
                <w:lang w:eastAsia="es-BO"/>
              </w:rPr>
              <w:t>•</w:t>
            </w:r>
            <w:r w:rsidRPr="006640E5">
              <w:rPr>
                <w:rFonts w:ascii="Tahoma" w:hAnsi="Tahoma" w:cs="Tahoma"/>
                <w:noProof/>
                <w:color w:val="1F497D" w:themeColor="text2"/>
                <w:lang w:eastAsia="es-BO"/>
              </w:rPr>
              <w:tab/>
              <w:t>Domingos a requerimiento del franquiciado y comunicación telefónica al contratista.</w:t>
            </w:r>
          </w:p>
        </w:tc>
        <w:tc>
          <w:tcPr>
            <w:tcW w:w="516" w:type="pct"/>
            <w:tcBorders>
              <w:top w:val="nil"/>
              <w:left w:val="nil"/>
              <w:bottom w:val="single" w:sz="8" w:space="0" w:color="004990"/>
              <w:right w:val="single" w:sz="8" w:space="0" w:color="004990"/>
            </w:tcBorders>
            <w:shd w:val="clear" w:color="auto" w:fill="auto"/>
            <w:hideMark/>
          </w:tcPr>
          <w:p w14:paraId="2BFAC271" w14:textId="77777777" w:rsidR="005858C4" w:rsidRPr="00543C0E" w:rsidRDefault="005858C4" w:rsidP="005858C4">
            <w:pPr>
              <w:jc w:val="center"/>
              <w:rPr>
                <w:rFonts w:cs="Calibri"/>
                <w:b/>
                <w:bCs/>
                <w:color w:val="004990"/>
                <w:sz w:val="20"/>
                <w:szCs w:val="20"/>
                <w:lang w:val="es-BO" w:eastAsia="es-BO"/>
              </w:rPr>
            </w:pPr>
            <w:r w:rsidRPr="00D70D8F">
              <w:rPr>
                <w:b/>
                <w:color w:val="004990"/>
                <w:sz w:val="20"/>
                <w:szCs w:val="20"/>
              </w:rPr>
              <w:lastRenderedPageBreak/>
              <w:fldChar w:fldCharType="begin">
                <w:ffData>
                  <w:name w:val="Casilla1"/>
                  <w:enabled/>
                  <w:calcOnExit w:val="0"/>
                  <w:checkBox>
                    <w:sizeAuto/>
                    <w:default w:val="1"/>
                  </w:checkBox>
                </w:ffData>
              </w:fldChar>
            </w:r>
            <w:r w:rsidRPr="00D70D8F">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D70D8F">
              <w:rPr>
                <w:b/>
                <w:color w:val="004990"/>
                <w:sz w:val="20"/>
                <w:szCs w:val="20"/>
              </w:rPr>
              <w:fldChar w:fldCharType="end"/>
            </w:r>
          </w:p>
        </w:tc>
        <w:tc>
          <w:tcPr>
            <w:tcW w:w="541" w:type="pct"/>
            <w:tcBorders>
              <w:top w:val="nil"/>
              <w:left w:val="nil"/>
              <w:bottom w:val="single" w:sz="8" w:space="0" w:color="004990"/>
              <w:right w:val="single" w:sz="8" w:space="0" w:color="004990"/>
            </w:tcBorders>
            <w:shd w:val="clear" w:color="auto" w:fill="auto"/>
            <w:vAlign w:val="center"/>
            <w:hideMark/>
          </w:tcPr>
          <w:p w14:paraId="4E022584"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43662932"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14:paraId="30C9F7A1" w14:textId="77777777" w:rsidTr="005858C4">
        <w:trPr>
          <w:trHeight w:val="315"/>
        </w:trPr>
        <w:tc>
          <w:tcPr>
            <w:tcW w:w="257" w:type="pct"/>
            <w:tcBorders>
              <w:top w:val="nil"/>
              <w:left w:val="single" w:sz="8" w:space="0" w:color="004990"/>
              <w:bottom w:val="single" w:sz="8" w:space="0" w:color="004990"/>
              <w:right w:val="single" w:sz="8" w:space="0" w:color="004990"/>
            </w:tcBorders>
            <w:shd w:val="clear" w:color="auto" w:fill="auto"/>
            <w:vAlign w:val="center"/>
            <w:hideMark/>
          </w:tcPr>
          <w:p w14:paraId="658BDA91" w14:textId="77777777" w:rsidR="005858C4" w:rsidRPr="00A268B1" w:rsidRDefault="005858C4" w:rsidP="00C7611D">
            <w:pPr>
              <w:jc w:val="center"/>
              <w:rPr>
                <w:rFonts w:ascii="Tahoma" w:hAnsi="Tahoma" w:cs="Tahoma"/>
                <w:noProof/>
                <w:color w:val="1F497D" w:themeColor="text2"/>
                <w:lang w:val="es-MX" w:eastAsia="es-BO"/>
              </w:rPr>
            </w:pPr>
            <w:r w:rsidRPr="00A268B1">
              <w:rPr>
                <w:rFonts w:ascii="Tahoma" w:hAnsi="Tahoma" w:cs="Tahoma"/>
                <w:noProof/>
                <w:color w:val="1F497D" w:themeColor="text2"/>
                <w:lang w:val="es-MX" w:eastAsia="es-BO"/>
              </w:rPr>
              <w:lastRenderedPageBreak/>
              <w:t>1</w:t>
            </w:r>
            <w:r w:rsidR="00B11575">
              <w:rPr>
                <w:rFonts w:ascii="Tahoma" w:hAnsi="Tahoma" w:cs="Tahoma"/>
                <w:noProof/>
                <w:color w:val="1F497D" w:themeColor="text2"/>
                <w:lang w:val="es-MX" w:eastAsia="es-BO"/>
              </w:rPr>
              <w:t>.3.</w:t>
            </w:r>
            <w:r w:rsidRPr="00A268B1">
              <w:rPr>
                <w:rFonts w:ascii="Tahoma" w:hAnsi="Tahoma" w:cs="Tahoma"/>
                <w:noProof/>
                <w:color w:val="1F497D" w:themeColor="text2"/>
                <w:lang w:val="es-MX" w:eastAsia="es-BO"/>
              </w:rPr>
              <w:t>7</w:t>
            </w:r>
          </w:p>
        </w:tc>
        <w:tc>
          <w:tcPr>
            <w:tcW w:w="3144" w:type="pct"/>
            <w:tcBorders>
              <w:top w:val="nil"/>
              <w:left w:val="nil"/>
              <w:bottom w:val="single" w:sz="8" w:space="0" w:color="004990"/>
              <w:right w:val="single" w:sz="8" w:space="0" w:color="004990"/>
            </w:tcBorders>
            <w:shd w:val="clear" w:color="auto" w:fill="auto"/>
            <w:vAlign w:val="center"/>
            <w:hideMark/>
          </w:tcPr>
          <w:p w14:paraId="414CDE31"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 xml:space="preserve">CONTROL DE LAS ACTIVIDADES </w:t>
            </w:r>
          </w:p>
          <w:p w14:paraId="3CF4DEC2" w14:textId="77777777" w:rsidR="005858C4" w:rsidRPr="0000103D" w:rsidRDefault="005858C4" w:rsidP="00C7611D">
            <w:pPr>
              <w:jc w:val="both"/>
              <w:rPr>
                <w:rFonts w:ascii="Tahoma" w:hAnsi="Tahoma" w:cs="Tahoma"/>
                <w:noProof/>
                <w:color w:val="1F497D" w:themeColor="text2"/>
                <w:lang w:eastAsia="es-BO"/>
              </w:rPr>
            </w:pPr>
          </w:p>
          <w:p w14:paraId="191293F7"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ENTEL S.A. realizará visitas por muestreo a los sitios donde se realizaron las actividades del presente pliego por parte de la contratista. El porcentaje mínimo de muestras será del 20% del total de las actividades ejecutadas en el periodo de evaluación.</w:t>
            </w:r>
          </w:p>
          <w:p w14:paraId="78C33C40" w14:textId="77777777" w:rsidR="005858C4" w:rsidRPr="0000103D" w:rsidRDefault="005858C4" w:rsidP="00C7611D">
            <w:pPr>
              <w:jc w:val="both"/>
              <w:rPr>
                <w:rFonts w:ascii="Tahoma" w:hAnsi="Tahoma" w:cs="Tahoma"/>
                <w:noProof/>
                <w:color w:val="1F497D" w:themeColor="text2"/>
                <w:lang w:eastAsia="es-BO"/>
              </w:rPr>
            </w:pPr>
          </w:p>
          <w:p w14:paraId="74EB5510"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ENTEL S.A. se reserva el derecho de intervenir sin aviso alguno, en cualquier actividad a objeto de ejercitar tareas de supervisión y control. Al finalizar se firmará un acta con el personal a cargo de la actividad sobre aspectos importantes, observaciones, modificaciones y evaluación</w:t>
            </w:r>
          </w:p>
          <w:p w14:paraId="032B43B9" w14:textId="77777777" w:rsidR="005858C4" w:rsidRPr="0000103D" w:rsidRDefault="005858C4" w:rsidP="00C7611D">
            <w:pPr>
              <w:jc w:val="both"/>
              <w:rPr>
                <w:rFonts w:ascii="Tahoma" w:hAnsi="Tahoma" w:cs="Tahoma"/>
                <w:noProof/>
                <w:color w:val="1F497D" w:themeColor="text2"/>
                <w:lang w:eastAsia="es-BO"/>
              </w:rPr>
            </w:pPr>
          </w:p>
          <w:p w14:paraId="2DD1BBE4"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La información de estas visitas será utilizada para la valoración de metas e incumplimientos, considerando el porcentaje de incumplimiento del total de la muestra como representativo directo del porcentaje de incumplimiento del total de las actividades efectuadas, estableciéndose de esta forma la cantidad de casos de incumplimiento, como la multiplicación de este porcentaje de incumplimiento de las muestras por el número total de las actividades ejecutadas en el periodo de medición.</w:t>
            </w:r>
          </w:p>
        </w:tc>
        <w:tc>
          <w:tcPr>
            <w:tcW w:w="516" w:type="pct"/>
            <w:tcBorders>
              <w:top w:val="nil"/>
              <w:left w:val="nil"/>
              <w:bottom w:val="single" w:sz="8" w:space="0" w:color="004990"/>
              <w:right w:val="single" w:sz="8" w:space="0" w:color="004990"/>
            </w:tcBorders>
            <w:shd w:val="clear" w:color="auto" w:fill="auto"/>
            <w:hideMark/>
          </w:tcPr>
          <w:p w14:paraId="6221EFB2" w14:textId="77777777" w:rsidR="005858C4" w:rsidRPr="00543C0E" w:rsidRDefault="005858C4" w:rsidP="005858C4">
            <w:pPr>
              <w:jc w:val="center"/>
              <w:rPr>
                <w:rFonts w:cs="Calibri"/>
                <w:b/>
                <w:bCs/>
                <w:color w:val="004990"/>
                <w:sz w:val="20"/>
                <w:szCs w:val="20"/>
                <w:lang w:val="es-BO" w:eastAsia="es-BO"/>
              </w:rPr>
            </w:pPr>
            <w:r w:rsidRPr="00D70D8F">
              <w:rPr>
                <w:b/>
                <w:color w:val="004990"/>
                <w:sz w:val="20"/>
                <w:szCs w:val="20"/>
              </w:rPr>
              <w:fldChar w:fldCharType="begin">
                <w:ffData>
                  <w:name w:val="Casilla1"/>
                  <w:enabled/>
                  <w:calcOnExit w:val="0"/>
                  <w:checkBox>
                    <w:sizeAuto/>
                    <w:default w:val="1"/>
                  </w:checkBox>
                </w:ffData>
              </w:fldChar>
            </w:r>
            <w:r w:rsidRPr="00D70D8F">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D70D8F">
              <w:rPr>
                <w:b/>
                <w:color w:val="004990"/>
                <w:sz w:val="20"/>
                <w:szCs w:val="20"/>
              </w:rPr>
              <w:fldChar w:fldCharType="end"/>
            </w:r>
          </w:p>
        </w:tc>
        <w:tc>
          <w:tcPr>
            <w:tcW w:w="541" w:type="pct"/>
            <w:tcBorders>
              <w:top w:val="nil"/>
              <w:left w:val="nil"/>
              <w:bottom w:val="single" w:sz="8" w:space="0" w:color="004990"/>
              <w:right w:val="single" w:sz="8" w:space="0" w:color="004990"/>
            </w:tcBorders>
            <w:shd w:val="clear" w:color="auto" w:fill="auto"/>
            <w:vAlign w:val="center"/>
            <w:hideMark/>
          </w:tcPr>
          <w:p w14:paraId="4AF576A6"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45D5A93A"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14:paraId="45F22DC1" w14:textId="77777777" w:rsidTr="005858C4">
        <w:trPr>
          <w:trHeight w:val="315"/>
        </w:trPr>
        <w:tc>
          <w:tcPr>
            <w:tcW w:w="257" w:type="pct"/>
            <w:tcBorders>
              <w:top w:val="nil"/>
              <w:left w:val="single" w:sz="8" w:space="0" w:color="004990"/>
              <w:bottom w:val="single" w:sz="8" w:space="0" w:color="004990"/>
              <w:right w:val="single" w:sz="8" w:space="0" w:color="004990"/>
            </w:tcBorders>
            <w:shd w:val="clear" w:color="auto" w:fill="auto"/>
            <w:vAlign w:val="center"/>
            <w:hideMark/>
          </w:tcPr>
          <w:p w14:paraId="4F2DA1FF" w14:textId="77777777" w:rsidR="005858C4" w:rsidRPr="00A268B1" w:rsidRDefault="005858C4" w:rsidP="00C7611D">
            <w:pPr>
              <w:jc w:val="center"/>
              <w:rPr>
                <w:rFonts w:ascii="Tahoma" w:hAnsi="Tahoma" w:cs="Tahoma"/>
                <w:noProof/>
                <w:color w:val="1F497D" w:themeColor="text2"/>
                <w:lang w:val="es-MX" w:eastAsia="es-BO"/>
              </w:rPr>
            </w:pPr>
            <w:r w:rsidRPr="00A268B1">
              <w:rPr>
                <w:rFonts w:ascii="Tahoma" w:hAnsi="Tahoma" w:cs="Tahoma"/>
                <w:noProof/>
                <w:color w:val="1F497D" w:themeColor="text2"/>
                <w:lang w:val="es-MX" w:eastAsia="es-BO"/>
              </w:rPr>
              <w:t>1</w:t>
            </w:r>
            <w:r w:rsidR="00B11575">
              <w:rPr>
                <w:rFonts w:ascii="Tahoma" w:hAnsi="Tahoma" w:cs="Tahoma"/>
                <w:noProof/>
                <w:color w:val="1F497D" w:themeColor="text2"/>
                <w:lang w:val="es-MX" w:eastAsia="es-BO"/>
              </w:rPr>
              <w:t>.4</w:t>
            </w:r>
          </w:p>
        </w:tc>
        <w:tc>
          <w:tcPr>
            <w:tcW w:w="3144" w:type="pct"/>
            <w:tcBorders>
              <w:top w:val="nil"/>
              <w:left w:val="nil"/>
              <w:bottom w:val="single" w:sz="8" w:space="0" w:color="004990"/>
              <w:right w:val="single" w:sz="8" w:space="0" w:color="004990"/>
            </w:tcBorders>
            <w:shd w:val="clear" w:color="auto" w:fill="auto"/>
            <w:vAlign w:val="center"/>
            <w:hideMark/>
          </w:tcPr>
          <w:p w14:paraId="24AC8A8E"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ENTREGA DE INFORME MENSUAL Y CONCILIACIÓN</w:t>
            </w:r>
          </w:p>
          <w:p w14:paraId="0A4C380A" w14:textId="77777777" w:rsidR="005858C4" w:rsidRPr="0000103D" w:rsidRDefault="005858C4" w:rsidP="00C7611D">
            <w:pPr>
              <w:jc w:val="both"/>
              <w:rPr>
                <w:rFonts w:ascii="Tahoma" w:hAnsi="Tahoma" w:cs="Tahoma"/>
                <w:noProof/>
                <w:color w:val="1F497D" w:themeColor="text2"/>
                <w:lang w:eastAsia="es-BO"/>
              </w:rPr>
            </w:pPr>
          </w:p>
          <w:p w14:paraId="290E91EE"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Hasta máximo el día 5 de cada mes, el contratista deberá entregar la siguiente información a ENTEL S.A.:</w:t>
            </w:r>
          </w:p>
          <w:p w14:paraId="2F011714" w14:textId="77777777" w:rsidR="005858C4" w:rsidRPr="0000103D" w:rsidRDefault="005858C4" w:rsidP="00C7611D">
            <w:pPr>
              <w:jc w:val="both"/>
              <w:rPr>
                <w:rFonts w:ascii="Tahoma" w:hAnsi="Tahoma" w:cs="Tahoma"/>
                <w:noProof/>
                <w:color w:val="1F497D" w:themeColor="text2"/>
                <w:lang w:eastAsia="es-BO"/>
              </w:rPr>
            </w:pPr>
          </w:p>
          <w:p w14:paraId="57DF15E8"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Reportes de tiempos de instalación, retiro y traslado por tipo de servicio (Puntos ENTEL, y CADs).</w:t>
            </w:r>
          </w:p>
          <w:p w14:paraId="2458559A" w14:textId="77777777" w:rsidR="005858C4" w:rsidRPr="0000103D" w:rsidRDefault="005858C4" w:rsidP="00C7611D">
            <w:pPr>
              <w:jc w:val="both"/>
              <w:rPr>
                <w:rFonts w:ascii="Tahoma" w:hAnsi="Tahoma" w:cs="Tahoma"/>
                <w:noProof/>
                <w:color w:val="1F497D" w:themeColor="text2"/>
                <w:lang w:eastAsia="es-BO"/>
              </w:rPr>
            </w:pPr>
          </w:p>
          <w:p w14:paraId="6BD8B322"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Reportes de cantidad de instalaciones, retiros y traslados ejecutados por tipo de servicio (Puntos ENTEL, y CADs).</w:t>
            </w:r>
          </w:p>
          <w:p w14:paraId="735D1669" w14:textId="77777777" w:rsidR="005858C4" w:rsidRPr="0000103D" w:rsidRDefault="005858C4" w:rsidP="00C7611D">
            <w:pPr>
              <w:jc w:val="both"/>
              <w:rPr>
                <w:rFonts w:ascii="Tahoma" w:hAnsi="Tahoma" w:cs="Tahoma"/>
                <w:noProof/>
                <w:color w:val="1F497D" w:themeColor="text2"/>
                <w:lang w:eastAsia="es-BO"/>
              </w:rPr>
            </w:pPr>
          </w:p>
          <w:p w14:paraId="5531AC1C"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Reportes de cantidad de instalaciones, retiros y traslados no ejecutados por tipo de servicio (Puntos ENTEL, y CADs).</w:t>
            </w:r>
          </w:p>
          <w:p w14:paraId="6DA492A6" w14:textId="77777777" w:rsidR="005858C4" w:rsidRPr="0000103D" w:rsidRDefault="005858C4" w:rsidP="00C7611D">
            <w:pPr>
              <w:jc w:val="both"/>
              <w:rPr>
                <w:rFonts w:ascii="Tahoma" w:hAnsi="Tahoma" w:cs="Tahoma"/>
                <w:noProof/>
                <w:color w:val="1F497D" w:themeColor="text2"/>
                <w:lang w:eastAsia="es-BO"/>
              </w:rPr>
            </w:pPr>
          </w:p>
          <w:p w14:paraId="5D9ADA65"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Reporte de porcentaje de instalaciones, retiros y traslados ejecutadas en plazo por tipo de servicio (Puntos ENTEL, y CADs).</w:t>
            </w:r>
          </w:p>
          <w:p w14:paraId="18B94AB5" w14:textId="77777777" w:rsidR="005858C4" w:rsidRPr="0000103D" w:rsidRDefault="005858C4" w:rsidP="00C7611D">
            <w:pPr>
              <w:jc w:val="both"/>
              <w:rPr>
                <w:rFonts w:ascii="Tahoma" w:hAnsi="Tahoma" w:cs="Tahoma"/>
                <w:noProof/>
                <w:color w:val="1F497D" w:themeColor="text2"/>
                <w:lang w:eastAsia="es-BO"/>
              </w:rPr>
            </w:pPr>
          </w:p>
          <w:p w14:paraId="1773B874"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Reporte de porcentaje de instalaciones, retiros y traslados ejecutados sin observaciones (control de calidad) por tipo de servicio (Puntos ENTEL, y CADs).</w:t>
            </w:r>
          </w:p>
          <w:p w14:paraId="4D78048B" w14:textId="77777777" w:rsidR="005858C4" w:rsidRPr="0000103D" w:rsidRDefault="005858C4" w:rsidP="00C7611D">
            <w:pPr>
              <w:jc w:val="both"/>
              <w:rPr>
                <w:rFonts w:ascii="Tahoma" w:hAnsi="Tahoma" w:cs="Tahoma"/>
                <w:noProof/>
                <w:color w:val="1F497D" w:themeColor="text2"/>
                <w:lang w:eastAsia="es-BO"/>
              </w:rPr>
            </w:pPr>
          </w:p>
          <w:p w14:paraId="10533080" w14:textId="77777777" w:rsidR="005858C4" w:rsidRPr="008717E3"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r>
            <w:r w:rsidRPr="008717E3">
              <w:rPr>
                <w:rFonts w:ascii="Tahoma" w:hAnsi="Tahoma" w:cs="Tahoma"/>
                <w:noProof/>
                <w:color w:val="1F497D" w:themeColor="text2"/>
                <w:lang w:eastAsia="es-BO"/>
              </w:rPr>
              <w:t>Gráficos históricos de tiempos de instalación, retiro y traslado por tipo de servicio (Puntos ENTEL, y CADs).</w:t>
            </w:r>
          </w:p>
          <w:p w14:paraId="62785678"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 xml:space="preserve"> </w:t>
            </w:r>
          </w:p>
          <w:p w14:paraId="3D9A2DBC"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Este informe mensual deberá ser presentado conforme lo solicitado por ENTEL S.A., asimismo todos los cuadros, resúmenes y análisis deberán estar adjuntos a la información fuente. ( en formato Excel, pdf y</w:t>
            </w:r>
            <w:r>
              <w:rPr>
                <w:rFonts w:ascii="Tahoma" w:hAnsi="Tahoma" w:cs="Tahoma"/>
                <w:noProof/>
                <w:color w:val="1F497D" w:themeColor="text2"/>
                <w:lang w:eastAsia="es-BO"/>
              </w:rPr>
              <w:t xml:space="preserve"> </w:t>
            </w:r>
            <w:r w:rsidRPr="0000103D">
              <w:rPr>
                <w:rFonts w:ascii="Tahoma" w:hAnsi="Tahoma" w:cs="Tahoma"/>
                <w:noProof/>
                <w:color w:val="1F497D" w:themeColor="text2"/>
                <w:lang w:eastAsia="es-BO"/>
              </w:rPr>
              <w:t>ppt)</w:t>
            </w:r>
            <w:r>
              <w:rPr>
                <w:rFonts w:ascii="Tahoma" w:hAnsi="Tahoma" w:cs="Tahoma"/>
                <w:noProof/>
                <w:color w:val="1F497D" w:themeColor="text2"/>
                <w:lang w:eastAsia="es-BO"/>
              </w:rPr>
              <w:t>.</w:t>
            </w:r>
            <w:r w:rsidRPr="0000103D">
              <w:rPr>
                <w:rFonts w:ascii="Tahoma" w:hAnsi="Tahoma" w:cs="Tahoma"/>
                <w:noProof/>
                <w:color w:val="1F497D" w:themeColor="text2"/>
                <w:lang w:eastAsia="es-BO"/>
              </w:rPr>
              <w:t xml:space="preserve"> </w:t>
            </w:r>
          </w:p>
          <w:p w14:paraId="5ED94D9A" w14:textId="77777777" w:rsidR="005858C4" w:rsidRPr="0000103D" w:rsidRDefault="005858C4" w:rsidP="00C7611D">
            <w:pPr>
              <w:jc w:val="both"/>
              <w:rPr>
                <w:rFonts w:ascii="Tahoma" w:hAnsi="Tahoma" w:cs="Tahoma"/>
                <w:noProof/>
                <w:color w:val="1F497D" w:themeColor="text2"/>
                <w:lang w:eastAsia="es-BO"/>
              </w:rPr>
            </w:pPr>
          </w:p>
          <w:p w14:paraId="5182F1A6"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Las conciliaciones tanto de cantidades como de plazos de tiempo deberán ser efectuadas con los responsables regionales de Telefonía Pública de ENTEL S.A. y una vez que se cuente con todas las conciliaciones se presentarán en un único documento recopilado a la Supervisión Nacional de ENTEL S.A.</w:t>
            </w:r>
          </w:p>
          <w:p w14:paraId="277D4BF1"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 xml:space="preserve">Los documentos de respaldo (órdenes de trabajo con la firma original de cliente) deberán ser compilados de igual manera entregados a la </w:t>
            </w:r>
            <w:r w:rsidRPr="0000103D">
              <w:rPr>
                <w:rFonts w:ascii="Tahoma" w:hAnsi="Tahoma" w:cs="Tahoma"/>
                <w:noProof/>
                <w:color w:val="1F497D" w:themeColor="text2"/>
                <w:lang w:eastAsia="es-BO"/>
              </w:rPr>
              <w:lastRenderedPageBreak/>
              <w:t>Supervisión Nacional de ENTEL S.A.</w:t>
            </w:r>
          </w:p>
          <w:p w14:paraId="0CD71FD7" w14:textId="77777777" w:rsidR="005858C4" w:rsidRPr="0000103D" w:rsidRDefault="005858C4" w:rsidP="00C7611D">
            <w:pPr>
              <w:jc w:val="both"/>
              <w:rPr>
                <w:rFonts w:ascii="Tahoma" w:hAnsi="Tahoma" w:cs="Tahoma"/>
                <w:noProof/>
                <w:color w:val="1F497D" w:themeColor="text2"/>
                <w:lang w:eastAsia="es-BO"/>
              </w:rPr>
            </w:pPr>
          </w:p>
          <w:p w14:paraId="33ED32EE"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Los reportes deben ser entregados en formato impreso y electrónico, asimismo Entel S.A. se reserva el derecho de solicitar la modificación y/o ampliación de los reportes que evalúe necesarios, en cuyo caso la Contratista tiene la obligación de implementar los cambios solicitados a partir del mes siguiente de la fecha de solicitud.</w:t>
            </w:r>
          </w:p>
          <w:p w14:paraId="2DC7944D" w14:textId="77777777" w:rsidR="005858C4" w:rsidRPr="0000103D" w:rsidRDefault="005858C4" w:rsidP="00C7611D">
            <w:pPr>
              <w:jc w:val="both"/>
              <w:rPr>
                <w:rFonts w:ascii="Tahoma" w:hAnsi="Tahoma" w:cs="Tahoma"/>
                <w:noProof/>
                <w:color w:val="1F497D" w:themeColor="text2"/>
                <w:lang w:eastAsia="es-BO"/>
              </w:rPr>
            </w:pPr>
          </w:p>
          <w:p w14:paraId="5C911E85"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Este documento si es aprobado por ENTEL S. A. originará el inicio de la tramitación de pago correspondiente.</w:t>
            </w:r>
          </w:p>
        </w:tc>
        <w:tc>
          <w:tcPr>
            <w:tcW w:w="516" w:type="pct"/>
            <w:tcBorders>
              <w:top w:val="nil"/>
              <w:left w:val="nil"/>
              <w:bottom w:val="single" w:sz="8" w:space="0" w:color="004990"/>
              <w:right w:val="single" w:sz="8" w:space="0" w:color="004990"/>
            </w:tcBorders>
            <w:shd w:val="clear" w:color="auto" w:fill="auto"/>
            <w:hideMark/>
          </w:tcPr>
          <w:p w14:paraId="464CB845" w14:textId="77777777" w:rsidR="005858C4" w:rsidRPr="00543C0E" w:rsidRDefault="005858C4" w:rsidP="005858C4">
            <w:pPr>
              <w:jc w:val="center"/>
              <w:rPr>
                <w:rFonts w:cs="Calibri"/>
                <w:b/>
                <w:bCs/>
                <w:color w:val="004990"/>
                <w:sz w:val="20"/>
                <w:szCs w:val="20"/>
                <w:lang w:val="es-BO" w:eastAsia="es-BO"/>
              </w:rPr>
            </w:pPr>
            <w:r w:rsidRPr="00D70D8F">
              <w:rPr>
                <w:b/>
                <w:color w:val="004990"/>
                <w:sz w:val="20"/>
                <w:szCs w:val="20"/>
              </w:rPr>
              <w:lastRenderedPageBreak/>
              <w:fldChar w:fldCharType="begin">
                <w:ffData>
                  <w:name w:val="Casilla1"/>
                  <w:enabled/>
                  <w:calcOnExit w:val="0"/>
                  <w:checkBox>
                    <w:sizeAuto/>
                    <w:default w:val="1"/>
                  </w:checkBox>
                </w:ffData>
              </w:fldChar>
            </w:r>
            <w:r w:rsidRPr="00D70D8F">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D70D8F">
              <w:rPr>
                <w:b/>
                <w:color w:val="004990"/>
                <w:sz w:val="20"/>
                <w:szCs w:val="20"/>
              </w:rPr>
              <w:fldChar w:fldCharType="end"/>
            </w:r>
          </w:p>
        </w:tc>
        <w:tc>
          <w:tcPr>
            <w:tcW w:w="541" w:type="pct"/>
            <w:tcBorders>
              <w:top w:val="nil"/>
              <w:left w:val="nil"/>
              <w:bottom w:val="single" w:sz="8" w:space="0" w:color="004990"/>
              <w:right w:val="single" w:sz="8" w:space="0" w:color="004990"/>
            </w:tcBorders>
            <w:shd w:val="clear" w:color="auto" w:fill="auto"/>
            <w:vAlign w:val="center"/>
            <w:hideMark/>
          </w:tcPr>
          <w:p w14:paraId="084614BF"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0396A986"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B11575" w:rsidRPr="00543C0E" w14:paraId="652AAC7B" w14:textId="77777777" w:rsidTr="005858C4">
        <w:trPr>
          <w:trHeight w:val="315"/>
        </w:trPr>
        <w:tc>
          <w:tcPr>
            <w:tcW w:w="257" w:type="pct"/>
            <w:tcBorders>
              <w:top w:val="nil"/>
              <w:left w:val="single" w:sz="8" w:space="0" w:color="004990"/>
              <w:bottom w:val="single" w:sz="8" w:space="0" w:color="004990"/>
              <w:right w:val="single" w:sz="8" w:space="0" w:color="004990"/>
            </w:tcBorders>
            <w:shd w:val="clear" w:color="auto" w:fill="auto"/>
            <w:vAlign w:val="center"/>
          </w:tcPr>
          <w:p w14:paraId="76D2282A" w14:textId="77777777" w:rsidR="00B11575" w:rsidRPr="00A268B1" w:rsidRDefault="00B11575" w:rsidP="00C7611D">
            <w:pPr>
              <w:jc w:val="center"/>
              <w:rPr>
                <w:rFonts w:ascii="Tahoma" w:hAnsi="Tahoma" w:cs="Tahoma"/>
                <w:noProof/>
                <w:color w:val="1F497D" w:themeColor="text2"/>
                <w:lang w:val="es-MX" w:eastAsia="es-BO"/>
              </w:rPr>
            </w:pPr>
            <w:r>
              <w:rPr>
                <w:rFonts w:ascii="Tahoma" w:hAnsi="Tahoma" w:cs="Tahoma"/>
                <w:noProof/>
                <w:color w:val="1F497D" w:themeColor="text2"/>
                <w:lang w:val="es-MX" w:eastAsia="es-BO"/>
              </w:rPr>
              <w:lastRenderedPageBreak/>
              <w:t>1.5</w:t>
            </w:r>
          </w:p>
        </w:tc>
        <w:tc>
          <w:tcPr>
            <w:tcW w:w="3144" w:type="pct"/>
            <w:tcBorders>
              <w:top w:val="nil"/>
              <w:left w:val="nil"/>
              <w:bottom w:val="single" w:sz="8" w:space="0" w:color="004990"/>
              <w:right w:val="single" w:sz="8" w:space="0" w:color="004990"/>
            </w:tcBorders>
            <w:shd w:val="clear" w:color="auto" w:fill="auto"/>
            <w:vAlign w:val="center"/>
          </w:tcPr>
          <w:p w14:paraId="775BD867" w14:textId="77777777" w:rsidR="00B11575" w:rsidRPr="0000103D" w:rsidRDefault="00B11575"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LEGISLACIÓN  A TENER EN CUENTA EN LAS ACTIVIDADES</w:t>
            </w:r>
          </w:p>
        </w:tc>
        <w:tc>
          <w:tcPr>
            <w:tcW w:w="516" w:type="pct"/>
            <w:tcBorders>
              <w:top w:val="nil"/>
              <w:left w:val="nil"/>
              <w:bottom w:val="single" w:sz="8" w:space="0" w:color="004990"/>
              <w:right w:val="single" w:sz="8" w:space="0" w:color="004990"/>
            </w:tcBorders>
            <w:shd w:val="clear" w:color="auto" w:fill="auto"/>
          </w:tcPr>
          <w:p w14:paraId="1989DF15" w14:textId="77777777" w:rsidR="00B11575" w:rsidRPr="00D70D8F" w:rsidRDefault="00B11575" w:rsidP="005858C4">
            <w:pPr>
              <w:jc w:val="center"/>
              <w:rPr>
                <w:b/>
                <w:color w:val="004990"/>
                <w:sz w:val="20"/>
                <w:szCs w:val="20"/>
              </w:rPr>
            </w:pPr>
          </w:p>
        </w:tc>
        <w:tc>
          <w:tcPr>
            <w:tcW w:w="541" w:type="pct"/>
            <w:tcBorders>
              <w:top w:val="nil"/>
              <w:left w:val="nil"/>
              <w:bottom w:val="single" w:sz="8" w:space="0" w:color="004990"/>
              <w:right w:val="single" w:sz="8" w:space="0" w:color="004990"/>
            </w:tcBorders>
            <w:shd w:val="clear" w:color="auto" w:fill="auto"/>
            <w:vAlign w:val="center"/>
          </w:tcPr>
          <w:p w14:paraId="593FDF40" w14:textId="77777777" w:rsidR="00B11575" w:rsidRPr="00543C0E" w:rsidRDefault="00B11575" w:rsidP="005858C4">
            <w:pPr>
              <w:jc w:val="center"/>
              <w:rPr>
                <w:rFonts w:ascii="Tahoma" w:hAnsi="Tahoma" w:cs="Tahoma"/>
                <w:color w:val="004990"/>
                <w:sz w:val="18"/>
                <w:szCs w:val="18"/>
                <w:lang w:val="es-BO" w:eastAsia="es-BO"/>
              </w:rPr>
            </w:pPr>
          </w:p>
        </w:tc>
        <w:tc>
          <w:tcPr>
            <w:tcW w:w="543" w:type="pct"/>
            <w:tcBorders>
              <w:top w:val="nil"/>
              <w:left w:val="nil"/>
              <w:bottom w:val="single" w:sz="8" w:space="0" w:color="004990"/>
              <w:right w:val="single" w:sz="8" w:space="0" w:color="004990"/>
            </w:tcBorders>
            <w:shd w:val="clear" w:color="auto" w:fill="auto"/>
            <w:vAlign w:val="center"/>
          </w:tcPr>
          <w:p w14:paraId="0264840E" w14:textId="77777777" w:rsidR="00B11575" w:rsidRPr="00543C0E" w:rsidRDefault="00B11575" w:rsidP="005858C4">
            <w:pPr>
              <w:jc w:val="center"/>
              <w:rPr>
                <w:rFonts w:ascii="Tahoma" w:hAnsi="Tahoma" w:cs="Tahoma"/>
                <w:color w:val="004990"/>
                <w:sz w:val="18"/>
                <w:szCs w:val="18"/>
                <w:lang w:val="es-BO" w:eastAsia="es-BO"/>
              </w:rPr>
            </w:pPr>
          </w:p>
        </w:tc>
      </w:tr>
      <w:tr w:rsidR="005858C4" w:rsidRPr="00543C0E" w14:paraId="11C89AA4" w14:textId="77777777" w:rsidTr="005858C4">
        <w:trPr>
          <w:trHeight w:val="435"/>
        </w:trPr>
        <w:tc>
          <w:tcPr>
            <w:tcW w:w="257" w:type="pct"/>
            <w:tcBorders>
              <w:top w:val="nil"/>
              <w:left w:val="single" w:sz="8" w:space="0" w:color="004990"/>
              <w:bottom w:val="single" w:sz="8" w:space="0" w:color="004990"/>
              <w:right w:val="single" w:sz="8" w:space="0" w:color="004990"/>
            </w:tcBorders>
            <w:shd w:val="clear" w:color="auto" w:fill="auto"/>
            <w:vAlign w:val="center"/>
            <w:hideMark/>
          </w:tcPr>
          <w:p w14:paraId="3127C8A6" w14:textId="77777777" w:rsidR="005858C4" w:rsidRPr="00A268B1" w:rsidRDefault="00B11575" w:rsidP="00C7611D">
            <w:pPr>
              <w:jc w:val="center"/>
              <w:rPr>
                <w:rFonts w:ascii="Tahoma" w:hAnsi="Tahoma" w:cs="Tahoma"/>
                <w:noProof/>
                <w:color w:val="1F497D" w:themeColor="text2"/>
                <w:lang w:val="es-MX" w:eastAsia="es-BO"/>
              </w:rPr>
            </w:pPr>
            <w:r>
              <w:rPr>
                <w:rFonts w:ascii="Tahoma" w:hAnsi="Tahoma" w:cs="Tahoma"/>
                <w:noProof/>
                <w:color w:val="1F497D" w:themeColor="text2"/>
                <w:lang w:val="es-MX" w:eastAsia="es-BO"/>
              </w:rPr>
              <w:t>1.5.1</w:t>
            </w:r>
          </w:p>
        </w:tc>
        <w:tc>
          <w:tcPr>
            <w:tcW w:w="3144" w:type="pct"/>
            <w:tcBorders>
              <w:top w:val="nil"/>
              <w:left w:val="nil"/>
              <w:bottom w:val="single" w:sz="8" w:space="0" w:color="004990"/>
              <w:right w:val="single" w:sz="8" w:space="0" w:color="004990"/>
            </w:tcBorders>
            <w:shd w:val="clear" w:color="auto" w:fill="auto"/>
            <w:vAlign w:val="center"/>
            <w:hideMark/>
          </w:tcPr>
          <w:p w14:paraId="5E494A3D"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MEDIO AMBIENTE</w:t>
            </w:r>
          </w:p>
          <w:p w14:paraId="3CB2005E" w14:textId="77777777" w:rsidR="005858C4" w:rsidRPr="0000103D" w:rsidRDefault="005858C4" w:rsidP="00C7611D">
            <w:pPr>
              <w:jc w:val="both"/>
              <w:rPr>
                <w:rFonts w:ascii="Tahoma" w:hAnsi="Tahoma" w:cs="Tahoma"/>
                <w:noProof/>
                <w:color w:val="1F497D" w:themeColor="text2"/>
                <w:lang w:eastAsia="es-BO"/>
              </w:rPr>
            </w:pPr>
          </w:p>
          <w:p w14:paraId="13C4F9CE"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 xml:space="preserve">La ley No. 1333 del 27 de abril de 1992, del medio ambiente y los reglamentos de ley, promulgados mediante D.S. No. 24176, el 8 de diciembre de 1995, establece aspectos relativos a la formulación y establecimiento de políticas ambientales, como los procesos de prevención y control ambiental, evaluando el impacto ambiental y el control de calidad ambiental a todas las obras, actividades públicas y privadas que se encuentren en operación, mantenimiento o abandono. </w:t>
            </w:r>
          </w:p>
          <w:p w14:paraId="06B01DA5" w14:textId="77777777" w:rsidR="005858C4" w:rsidRPr="0000103D" w:rsidRDefault="005858C4" w:rsidP="00C7611D">
            <w:pPr>
              <w:jc w:val="both"/>
              <w:rPr>
                <w:rFonts w:ascii="Tahoma" w:hAnsi="Tahoma" w:cs="Tahoma"/>
                <w:noProof/>
                <w:color w:val="1F497D" w:themeColor="text2"/>
                <w:lang w:eastAsia="es-BO"/>
              </w:rPr>
            </w:pPr>
          </w:p>
          <w:p w14:paraId="2D6DF332"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ENTEL S.A. en cumplimiento a la ley citada, debe ejercer tareas de prevención y control ambiental en cada uno de los sitios donde se tengan instalado cualquier sistema y/o equipo, declaradas e impuestas en las correspondientes LICENCIAS AMBIENTALES y otorgadas a ENTEL S.A., en materia: Gestión de Residuos Sólidos  y Actividades con Substancias Peligrosas.</w:t>
            </w:r>
          </w:p>
          <w:p w14:paraId="6E179E1A" w14:textId="77777777" w:rsidR="005858C4" w:rsidRPr="0000103D" w:rsidRDefault="005858C4" w:rsidP="00C7611D">
            <w:pPr>
              <w:jc w:val="both"/>
              <w:rPr>
                <w:rFonts w:ascii="Tahoma" w:hAnsi="Tahoma" w:cs="Tahoma"/>
                <w:noProof/>
                <w:color w:val="1F497D" w:themeColor="text2"/>
                <w:lang w:eastAsia="es-BO"/>
              </w:rPr>
            </w:pPr>
          </w:p>
          <w:p w14:paraId="1B193C97"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En este sentido, la Empresa contratista, deberá asumir a nombre de ENTEL S.A la responsabilidad y obligación indelegable, solidaria y mancomunada de cumplir estrictamente y sin lugar a objeción alguna, todas las disposiciones legales antes citadas, asumiendo toda la responsabilidad por transgresiones, infracciones, sanciones, incumplimiento y demás aspectos punitivos establecidos por ley sea por comisión u omisión.</w:t>
            </w:r>
          </w:p>
          <w:p w14:paraId="32362B1F" w14:textId="77777777" w:rsidR="005858C4" w:rsidRPr="0000103D" w:rsidRDefault="005858C4" w:rsidP="00C7611D">
            <w:pPr>
              <w:jc w:val="both"/>
              <w:rPr>
                <w:rFonts w:ascii="Tahoma" w:hAnsi="Tahoma" w:cs="Tahoma"/>
                <w:noProof/>
                <w:color w:val="1F497D" w:themeColor="text2"/>
                <w:lang w:eastAsia="es-BO"/>
              </w:rPr>
            </w:pPr>
          </w:p>
          <w:p w14:paraId="63211BED"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Es decir que en toda actividad del presente pliego, no se debe dejar ningún residuo sólido, estos deben ser transportados a lugares donde exista un basurero o lugar de depósito de estos materiales.</w:t>
            </w:r>
          </w:p>
          <w:p w14:paraId="083940DF" w14:textId="77777777" w:rsidR="005858C4" w:rsidRPr="0000103D" w:rsidRDefault="005858C4" w:rsidP="00C7611D">
            <w:pPr>
              <w:jc w:val="both"/>
              <w:rPr>
                <w:rFonts w:ascii="Tahoma" w:hAnsi="Tahoma" w:cs="Tahoma"/>
                <w:noProof/>
                <w:color w:val="1F497D" w:themeColor="text2"/>
                <w:lang w:eastAsia="es-BO"/>
              </w:rPr>
            </w:pPr>
          </w:p>
          <w:p w14:paraId="177A6276"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Por lo tanto la contratista deberá actuar previniendo cualquier daño o alteración del medio ambiente bajo su exclusiva y plena responsabilidad,  en caso de producirse daño ambiental o incumplimiento de alguna norma asume la responsabilidad y obligación de reparación del daño ocasionado, sin que ello signifique un costo para ENTEL S.A.</w:t>
            </w:r>
          </w:p>
          <w:p w14:paraId="4D200C3A" w14:textId="77777777" w:rsidR="005858C4" w:rsidRPr="0000103D" w:rsidRDefault="005858C4" w:rsidP="00C7611D">
            <w:pPr>
              <w:jc w:val="both"/>
              <w:rPr>
                <w:rFonts w:ascii="Tahoma" w:hAnsi="Tahoma" w:cs="Tahoma"/>
                <w:noProof/>
                <w:color w:val="1F497D" w:themeColor="text2"/>
                <w:lang w:eastAsia="es-BO"/>
              </w:rPr>
            </w:pPr>
          </w:p>
          <w:p w14:paraId="6181F239"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En casos de servicios o procesos que impliquen impacto ambiental la empresa contratista se obliga a adoptar las medidas de mitigación y adecuación necesarias destinadas a minimizar o reducir los efectos negativos de dicho impacto. Además en casos que por incumplimiento de la norma ambiental el mismo deriva en procesos judiciales de cualquier naturaleza la empresa contratista tiene la obligación de asumir defensa en dichos procesos sin costo para ENTEL S.A., lo mismo se establece para casos de sanciones  de cualquier naturaleza, económica o de suspensión de licencia o también en casos de afectación a terceros la empresa contratada debe asumir la responsabilidad por daños y perjuicios y resarcimiento de los mismos, sin costo alguno para ENTEL S.A.</w:t>
            </w:r>
          </w:p>
        </w:tc>
        <w:tc>
          <w:tcPr>
            <w:tcW w:w="516" w:type="pct"/>
            <w:tcBorders>
              <w:top w:val="nil"/>
              <w:left w:val="nil"/>
              <w:bottom w:val="single" w:sz="8" w:space="0" w:color="004990"/>
              <w:right w:val="single" w:sz="8" w:space="0" w:color="004990"/>
            </w:tcBorders>
            <w:shd w:val="clear" w:color="auto" w:fill="auto"/>
            <w:hideMark/>
          </w:tcPr>
          <w:p w14:paraId="513656CA" w14:textId="77777777" w:rsidR="005858C4" w:rsidRPr="00543C0E" w:rsidRDefault="005858C4" w:rsidP="005858C4">
            <w:pPr>
              <w:jc w:val="center"/>
              <w:rPr>
                <w:rFonts w:cs="Calibri"/>
                <w:b/>
                <w:bCs/>
                <w:color w:val="004990"/>
                <w:sz w:val="20"/>
                <w:szCs w:val="20"/>
                <w:lang w:val="es-BO" w:eastAsia="es-BO"/>
              </w:rPr>
            </w:pPr>
            <w:r w:rsidRPr="00D70D8F">
              <w:rPr>
                <w:b/>
                <w:color w:val="004990"/>
                <w:sz w:val="20"/>
                <w:szCs w:val="20"/>
              </w:rPr>
              <w:fldChar w:fldCharType="begin">
                <w:ffData>
                  <w:name w:val="Casilla1"/>
                  <w:enabled/>
                  <w:calcOnExit w:val="0"/>
                  <w:checkBox>
                    <w:sizeAuto/>
                    <w:default w:val="1"/>
                  </w:checkBox>
                </w:ffData>
              </w:fldChar>
            </w:r>
            <w:r w:rsidRPr="00D70D8F">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D70D8F">
              <w:rPr>
                <w:b/>
                <w:color w:val="004990"/>
                <w:sz w:val="20"/>
                <w:szCs w:val="20"/>
              </w:rPr>
              <w:fldChar w:fldCharType="end"/>
            </w:r>
          </w:p>
        </w:tc>
        <w:tc>
          <w:tcPr>
            <w:tcW w:w="541" w:type="pct"/>
            <w:tcBorders>
              <w:top w:val="nil"/>
              <w:left w:val="nil"/>
              <w:bottom w:val="single" w:sz="8" w:space="0" w:color="004990"/>
              <w:right w:val="single" w:sz="8" w:space="0" w:color="004990"/>
            </w:tcBorders>
            <w:shd w:val="clear" w:color="auto" w:fill="auto"/>
            <w:vAlign w:val="center"/>
            <w:hideMark/>
          </w:tcPr>
          <w:p w14:paraId="2CAC544F"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6A2B14C4"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14:paraId="35B96A0F" w14:textId="77777777" w:rsidTr="005858C4">
        <w:trPr>
          <w:trHeight w:val="315"/>
        </w:trPr>
        <w:tc>
          <w:tcPr>
            <w:tcW w:w="257" w:type="pct"/>
            <w:tcBorders>
              <w:top w:val="nil"/>
              <w:left w:val="single" w:sz="8" w:space="0" w:color="004990"/>
              <w:bottom w:val="single" w:sz="8" w:space="0" w:color="004990"/>
              <w:right w:val="single" w:sz="8" w:space="0" w:color="004990"/>
            </w:tcBorders>
            <w:shd w:val="clear" w:color="auto" w:fill="auto"/>
            <w:vAlign w:val="center"/>
            <w:hideMark/>
          </w:tcPr>
          <w:p w14:paraId="57E14D95" w14:textId="77777777" w:rsidR="005858C4" w:rsidRPr="00A268B1" w:rsidRDefault="00B11575" w:rsidP="00C7611D">
            <w:pPr>
              <w:jc w:val="center"/>
              <w:rPr>
                <w:rFonts w:ascii="Tahoma" w:hAnsi="Tahoma" w:cs="Tahoma"/>
                <w:noProof/>
                <w:color w:val="1F497D" w:themeColor="text2"/>
                <w:lang w:val="es-MX" w:eastAsia="es-BO"/>
              </w:rPr>
            </w:pPr>
            <w:r>
              <w:rPr>
                <w:rFonts w:ascii="Tahoma" w:hAnsi="Tahoma" w:cs="Tahoma"/>
                <w:noProof/>
                <w:color w:val="1F497D" w:themeColor="text2"/>
                <w:lang w:val="es-MX" w:eastAsia="es-BO"/>
              </w:rPr>
              <w:lastRenderedPageBreak/>
              <w:t>1.6</w:t>
            </w:r>
          </w:p>
        </w:tc>
        <w:tc>
          <w:tcPr>
            <w:tcW w:w="3144" w:type="pct"/>
            <w:tcBorders>
              <w:top w:val="nil"/>
              <w:left w:val="nil"/>
              <w:bottom w:val="single" w:sz="8" w:space="0" w:color="004990"/>
              <w:right w:val="single" w:sz="8" w:space="0" w:color="004990"/>
            </w:tcBorders>
            <w:shd w:val="clear" w:color="auto" w:fill="auto"/>
            <w:vAlign w:val="center"/>
            <w:hideMark/>
          </w:tcPr>
          <w:p w14:paraId="796A3C52"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NORMAS INTERNAS DEL FRAQUICIADO</w:t>
            </w:r>
          </w:p>
          <w:p w14:paraId="7B9904E8" w14:textId="77777777" w:rsidR="005858C4" w:rsidRPr="0000103D" w:rsidRDefault="005858C4" w:rsidP="00C7611D">
            <w:pPr>
              <w:jc w:val="both"/>
              <w:rPr>
                <w:rFonts w:ascii="Tahoma" w:hAnsi="Tahoma" w:cs="Tahoma"/>
                <w:noProof/>
                <w:color w:val="1F497D" w:themeColor="text2"/>
                <w:lang w:eastAsia="es-BO"/>
              </w:rPr>
            </w:pPr>
          </w:p>
          <w:p w14:paraId="385E2082"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Durante el tiempo que dure el trabajo dentro del espacio físico del franquiciado, la empresa contratista deberá respetar y cumplir las normas internas de seguridad y procedimientos del franquiciado.</w:t>
            </w:r>
          </w:p>
        </w:tc>
        <w:tc>
          <w:tcPr>
            <w:tcW w:w="516" w:type="pct"/>
            <w:tcBorders>
              <w:top w:val="nil"/>
              <w:left w:val="nil"/>
              <w:bottom w:val="single" w:sz="8" w:space="0" w:color="004990"/>
              <w:right w:val="single" w:sz="8" w:space="0" w:color="004990"/>
            </w:tcBorders>
            <w:shd w:val="clear" w:color="auto" w:fill="auto"/>
            <w:hideMark/>
          </w:tcPr>
          <w:p w14:paraId="0E11E82E" w14:textId="77777777" w:rsidR="005858C4" w:rsidRPr="00543C0E" w:rsidRDefault="005858C4" w:rsidP="005858C4">
            <w:pPr>
              <w:jc w:val="center"/>
              <w:rPr>
                <w:rFonts w:cs="Calibri"/>
                <w:b/>
                <w:bCs/>
                <w:color w:val="004990"/>
                <w:sz w:val="20"/>
                <w:szCs w:val="20"/>
                <w:lang w:val="es-BO" w:eastAsia="es-BO"/>
              </w:rPr>
            </w:pPr>
            <w:r w:rsidRPr="00D70D8F">
              <w:rPr>
                <w:b/>
                <w:color w:val="004990"/>
                <w:sz w:val="20"/>
                <w:szCs w:val="20"/>
              </w:rPr>
              <w:fldChar w:fldCharType="begin">
                <w:ffData>
                  <w:name w:val="Casilla1"/>
                  <w:enabled/>
                  <w:calcOnExit w:val="0"/>
                  <w:checkBox>
                    <w:sizeAuto/>
                    <w:default w:val="1"/>
                  </w:checkBox>
                </w:ffData>
              </w:fldChar>
            </w:r>
            <w:r w:rsidRPr="00D70D8F">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D70D8F">
              <w:rPr>
                <w:b/>
                <w:color w:val="004990"/>
                <w:sz w:val="20"/>
                <w:szCs w:val="20"/>
              </w:rPr>
              <w:fldChar w:fldCharType="end"/>
            </w:r>
          </w:p>
        </w:tc>
        <w:tc>
          <w:tcPr>
            <w:tcW w:w="541" w:type="pct"/>
            <w:tcBorders>
              <w:top w:val="nil"/>
              <w:left w:val="nil"/>
              <w:bottom w:val="single" w:sz="8" w:space="0" w:color="004990"/>
              <w:right w:val="single" w:sz="8" w:space="0" w:color="004990"/>
            </w:tcBorders>
            <w:shd w:val="clear" w:color="auto" w:fill="auto"/>
            <w:vAlign w:val="center"/>
            <w:hideMark/>
          </w:tcPr>
          <w:p w14:paraId="6004F517"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393B5F07"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14:paraId="0798AD90" w14:textId="77777777" w:rsidTr="005858C4">
        <w:trPr>
          <w:trHeight w:val="315"/>
        </w:trPr>
        <w:tc>
          <w:tcPr>
            <w:tcW w:w="257" w:type="pct"/>
            <w:tcBorders>
              <w:top w:val="nil"/>
              <w:left w:val="single" w:sz="8" w:space="0" w:color="004990"/>
              <w:bottom w:val="single" w:sz="8" w:space="0" w:color="004990"/>
              <w:right w:val="single" w:sz="8" w:space="0" w:color="004990"/>
            </w:tcBorders>
            <w:shd w:val="clear" w:color="auto" w:fill="auto"/>
            <w:vAlign w:val="center"/>
            <w:hideMark/>
          </w:tcPr>
          <w:p w14:paraId="2526851D" w14:textId="77777777" w:rsidR="005858C4" w:rsidRPr="00A268B1" w:rsidRDefault="00B11575" w:rsidP="00C7611D">
            <w:pPr>
              <w:jc w:val="center"/>
              <w:rPr>
                <w:rFonts w:ascii="Tahoma" w:hAnsi="Tahoma" w:cs="Tahoma"/>
                <w:noProof/>
                <w:color w:val="1F497D" w:themeColor="text2"/>
                <w:lang w:val="es-MX" w:eastAsia="es-BO"/>
              </w:rPr>
            </w:pPr>
            <w:r>
              <w:rPr>
                <w:rFonts w:ascii="Tahoma" w:hAnsi="Tahoma" w:cs="Tahoma"/>
                <w:noProof/>
                <w:color w:val="1F497D" w:themeColor="text2"/>
                <w:lang w:val="es-MX" w:eastAsia="es-BO"/>
              </w:rPr>
              <w:t>1.7</w:t>
            </w:r>
          </w:p>
        </w:tc>
        <w:tc>
          <w:tcPr>
            <w:tcW w:w="3144" w:type="pct"/>
            <w:tcBorders>
              <w:top w:val="nil"/>
              <w:left w:val="nil"/>
              <w:bottom w:val="single" w:sz="8" w:space="0" w:color="004990"/>
              <w:right w:val="single" w:sz="8" w:space="0" w:color="004990"/>
            </w:tcBorders>
            <w:shd w:val="clear" w:color="auto" w:fill="auto"/>
            <w:vAlign w:val="center"/>
            <w:hideMark/>
          </w:tcPr>
          <w:p w14:paraId="51CD5DD6"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SEGURIDAD INDUSTRIAL</w:t>
            </w:r>
          </w:p>
          <w:p w14:paraId="4E95AC57" w14:textId="77777777" w:rsidR="005858C4" w:rsidRPr="0000103D" w:rsidRDefault="005858C4" w:rsidP="00C7611D">
            <w:pPr>
              <w:jc w:val="both"/>
              <w:rPr>
                <w:rFonts w:ascii="Tahoma" w:hAnsi="Tahoma" w:cs="Tahoma"/>
                <w:noProof/>
                <w:color w:val="1F497D" w:themeColor="text2"/>
                <w:lang w:eastAsia="es-BO"/>
              </w:rPr>
            </w:pPr>
          </w:p>
          <w:p w14:paraId="5F015806"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La empresa contratista debe cumplir con todas las normas de seguridad industrial, protegiendo a su personal de accidentes de trabajo, protegiendo a terceras personas utilizando una adecuada señalización.</w:t>
            </w:r>
          </w:p>
          <w:p w14:paraId="519AD6E3" w14:textId="77777777" w:rsidR="005858C4" w:rsidRPr="0000103D" w:rsidRDefault="005858C4" w:rsidP="00C7611D">
            <w:pPr>
              <w:jc w:val="both"/>
              <w:rPr>
                <w:rFonts w:ascii="Tahoma" w:hAnsi="Tahoma" w:cs="Tahoma"/>
                <w:noProof/>
                <w:color w:val="1F497D" w:themeColor="text2"/>
                <w:lang w:eastAsia="es-BO"/>
              </w:rPr>
            </w:pPr>
          </w:p>
          <w:p w14:paraId="3C32B435" w14:textId="77777777" w:rsidR="005858C4" w:rsidRPr="0000103D" w:rsidRDefault="005858C4" w:rsidP="00C7611D">
            <w:pPr>
              <w:jc w:val="both"/>
              <w:rPr>
                <w:rFonts w:ascii="Tahoma" w:hAnsi="Tahoma" w:cs="Tahoma"/>
                <w:noProof/>
                <w:color w:val="1F497D" w:themeColor="text2"/>
                <w:lang w:eastAsia="es-BO"/>
              </w:rPr>
            </w:pPr>
            <w:r w:rsidRPr="0000103D">
              <w:rPr>
                <w:rFonts w:ascii="Tahoma" w:hAnsi="Tahoma" w:cs="Tahoma"/>
                <w:noProof/>
                <w:color w:val="1F497D" w:themeColor="text2"/>
                <w:lang w:eastAsia="es-BO"/>
              </w:rPr>
              <w:t>Las normas de seguridad, deben ser estrictamente aplicadas en todos los ámbitos de trabajo, y el personal de la empresa contratista debe tener conocimiento de las mismas.</w:t>
            </w:r>
          </w:p>
          <w:p w14:paraId="003824C2" w14:textId="77777777" w:rsidR="005858C4" w:rsidRPr="0000103D" w:rsidRDefault="005858C4" w:rsidP="00C7611D">
            <w:pPr>
              <w:jc w:val="both"/>
              <w:rPr>
                <w:rFonts w:ascii="Tahoma" w:hAnsi="Tahoma" w:cs="Tahoma"/>
                <w:noProof/>
                <w:color w:val="1F497D" w:themeColor="text2"/>
                <w:lang w:eastAsia="es-BO"/>
              </w:rPr>
            </w:pPr>
          </w:p>
        </w:tc>
        <w:tc>
          <w:tcPr>
            <w:tcW w:w="516" w:type="pct"/>
            <w:tcBorders>
              <w:top w:val="nil"/>
              <w:left w:val="nil"/>
              <w:bottom w:val="single" w:sz="8" w:space="0" w:color="004990"/>
              <w:right w:val="single" w:sz="8" w:space="0" w:color="004990"/>
            </w:tcBorders>
            <w:shd w:val="clear" w:color="auto" w:fill="auto"/>
            <w:hideMark/>
          </w:tcPr>
          <w:p w14:paraId="04E6CF3E" w14:textId="77777777" w:rsidR="005858C4" w:rsidRPr="00543C0E" w:rsidRDefault="005858C4" w:rsidP="005858C4">
            <w:pPr>
              <w:jc w:val="center"/>
              <w:rPr>
                <w:rFonts w:cs="Calibri"/>
                <w:b/>
                <w:bCs/>
                <w:color w:val="004990"/>
                <w:sz w:val="20"/>
                <w:szCs w:val="20"/>
                <w:lang w:val="es-BO" w:eastAsia="es-BO"/>
              </w:rPr>
            </w:pPr>
            <w:r w:rsidRPr="00D70D8F">
              <w:rPr>
                <w:b/>
                <w:color w:val="004990"/>
                <w:sz w:val="20"/>
                <w:szCs w:val="20"/>
              </w:rPr>
              <w:fldChar w:fldCharType="begin">
                <w:ffData>
                  <w:name w:val="Casilla1"/>
                  <w:enabled/>
                  <w:calcOnExit w:val="0"/>
                  <w:checkBox>
                    <w:sizeAuto/>
                    <w:default w:val="1"/>
                  </w:checkBox>
                </w:ffData>
              </w:fldChar>
            </w:r>
            <w:r w:rsidRPr="00D70D8F">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D70D8F">
              <w:rPr>
                <w:b/>
                <w:color w:val="004990"/>
                <w:sz w:val="20"/>
                <w:szCs w:val="20"/>
              </w:rPr>
              <w:fldChar w:fldCharType="end"/>
            </w:r>
          </w:p>
        </w:tc>
        <w:tc>
          <w:tcPr>
            <w:tcW w:w="541" w:type="pct"/>
            <w:tcBorders>
              <w:top w:val="nil"/>
              <w:left w:val="nil"/>
              <w:bottom w:val="single" w:sz="8" w:space="0" w:color="004990"/>
              <w:right w:val="single" w:sz="8" w:space="0" w:color="004990"/>
            </w:tcBorders>
            <w:shd w:val="clear" w:color="auto" w:fill="auto"/>
            <w:vAlign w:val="center"/>
            <w:hideMark/>
          </w:tcPr>
          <w:p w14:paraId="25A929CF"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65B5B975"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bl>
    <w:p w14:paraId="07472643" w14:textId="77777777" w:rsidR="005858C4" w:rsidRDefault="005858C4" w:rsidP="005858C4">
      <w:pPr>
        <w:pStyle w:val="TITULOS"/>
        <w:spacing w:after="0" w:line="240" w:lineRule="auto"/>
        <w:ind w:left="426" w:firstLine="0"/>
        <w:rPr>
          <w:rFonts w:ascii="Tahoma" w:hAnsi="Tahoma" w:cs="Tahoma"/>
          <w:color w:val="004990"/>
          <w:sz w:val="22"/>
          <w:szCs w:val="22"/>
        </w:rPr>
      </w:pPr>
    </w:p>
    <w:p w14:paraId="4F938D9D" w14:textId="77777777" w:rsidR="005858C4" w:rsidRPr="00DE5BB0" w:rsidRDefault="005858C4" w:rsidP="005858C4">
      <w:pPr>
        <w:rPr>
          <w:lang w:val="es-BO" w:eastAsia="en-US"/>
        </w:rPr>
      </w:pPr>
    </w:p>
    <w:p w14:paraId="6AAC9F7E" w14:textId="77777777" w:rsidR="005858C4" w:rsidRDefault="005858C4" w:rsidP="005858C4">
      <w:pPr>
        <w:pStyle w:val="TITULOS"/>
        <w:numPr>
          <w:ilvl w:val="1"/>
          <w:numId w:val="6"/>
        </w:numPr>
        <w:spacing w:after="0" w:line="240" w:lineRule="auto"/>
        <w:ind w:left="426" w:hanging="426"/>
        <w:rPr>
          <w:rFonts w:ascii="Tahoma" w:hAnsi="Tahoma" w:cs="Tahoma"/>
          <w:color w:val="004990"/>
          <w:sz w:val="22"/>
          <w:szCs w:val="22"/>
        </w:rPr>
      </w:pPr>
      <w:r>
        <w:rPr>
          <w:rFonts w:ascii="Tahoma" w:hAnsi="Tahoma" w:cs="Tahoma"/>
          <w:color w:val="004990"/>
          <w:sz w:val="22"/>
          <w:szCs w:val="22"/>
        </w:rPr>
        <w:t>RESPUESTA PUNTO A PUNTO,  ESPECIFICACIONES TÉCNICAS PARA MANTENIMIENTO DE PE Y CADS</w:t>
      </w:r>
    </w:p>
    <w:p w14:paraId="7B6F8E58" w14:textId="77777777" w:rsidR="005858C4" w:rsidRPr="00DE5BB0" w:rsidRDefault="005858C4" w:rsidP="005858C4">
      <w:pPr>
        <w:rPr>
          <w:lang w:val="es-BO" w:eastAsia="en-US"/>
        </w:rPr>
      </w:pPr>
    </w:p>
    <w:tbl>
      <w:tblPr>
        <w:tblW w:w="5000" w:type="pct"/>
        <w:tblLayout w:type="fixed"/>
        <w:tblCellMar>
          <w:left w:w="70" w:type="dxa"/>
          <w:right w:w="70" w:type="dxa"/>
        </w:tblCellMar>
        <w:tblLook w:val="04A0" w:firstRow="1" w:lastRow="0" w:firstColumn="1" w:lastColumn="0" w:noHBand="0" w:noVBand="1"/>
      </w:tblPr>
      <w:tblGrid>
        <w:gridCol w:w="779"/>
        <w:gridCol w:w="5103"/>
        <w:gridCol w:w="1135"/>
        <w:gridCol w:w="991"/>
        <w:gridCol w:w="970"/>
      </w:tblGrid>
      <w:tr w:rsidR="005858C4" w:rsidRPr="00543C0E" w14:paraId="46462740" w14:textId="77777777" w:rsidTr="00A268B1">
        <w:trPr>
          <w:trHeight w:val="660"/>
          <w:tblHeader/>
        </w:trPr>
        <w:tc>
          <w:tcPr>
            <w:tcW w:w="3908" w:type="pct"/>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01B4C38D" w14:textId="77777777" w:rsidR="005858C4" w:rsidRPr="00543C0E" w:rsidRDefault="005858C4" w:rsidP="005858C4">
            <w:pPr>
              <w:jc w:val="center"/>
              <w:rPr>
                <w:rFonts w:ascii="Tahoma" w:hAnsi="Tahoma" w:cs="Tahoma"/>
                <w:b/>
                <w:bCs/>
                <w:color w:val="FFFFFF"/>
                <w:sz w:val="18"/>
                <w:szCs w:val="18"/>
                <w:lang w:val="es-BO" w:eastAsia="es-BO"/>
              </w:rPr>
            </w:pPr>
            <w:r w:rsidRPr="00543C0E">
              <w:rPr>
                <w:rFonts w:ascii="Tahoma" w:hAnsi="Tahoma" w:cs="Tahoma"/>
                <w:b/>
                <w:bCs/>
                <w:color w:val="FFFFFF"/>
                <w:sz w:val="18"/>
                <w:szCs w:val="18"/>
                <w:lang w:eastAsia="es-BO"/>
              </w:rPr>
              <w:t>REQUERIMIENTO DE ENTEL S.A.</w:t>
            </w:r>
          </w:p>
        </w:tc>
        <w:tc>
          <w:tcPr>
            <w:tcW w:w="1092" w:type="pct"/>
            <w:gridSpan w:val="2"/>
            <w:tcBorders>
              <w:top w:val="single" w:sz="8" w:space="0" w:color="004990"/>
              <w:left w:val="nil"/>
              <w:bottom w:val="single" w:sz="8" w:space="0" w:color="FFFFFF"/>
              <w:right w:val="single" w:sz="8" w:space="0" w:color="004990"/>
            </w:tcBorders>
            <w:shd w:val="clear" w:color="000000" w:fill="004990"/>
            <w:vAlign w:val="center"/>
            <w:hideMark/>
          </w:tcPr>
          <w:p w14:paraId="0EBEBC30" w14:textId="77777777" w:rsidR="005858C4" w:rsidRPr="00543C0E" w:rsidRDefault="005858C4" w:rsidP="005858C4">
            <w:pPr>
              <w:jc w:val="center"/>
              <w:rPr>
                <w:rFonts w:ascii="Tahoma" w:hAnsi="Tahoma" w:cs="Tahoma"/>
                <w:b/>
                <w:bCs/>
                <w:color w:val="FFFFFF"/>
                <w:sz w:val="18"/>
                <w:szCs w:val="18"/>
                <w:lang w:val="es-BO" w:eastAsia="es-BO"/>
              </w:rPr>
            </w:pPr>
            <w:r w:rsidRPr="00543C0E">
              <w:rPr>
                <w:rFonts w:ascii="Tahoma" w:hAnsi="Tahoma" w:cs="Tahoma"/>
                <w:b/>
                <w:bCs/>
                <w:color w:val="FFFFFF"/>
                <w:sz w:val="18"/>
                <w:szCs w:val="18"/>
                <w:lang w:eastAsia="es-BO"/>
              </w:rPr>
              <w:t>RESPUESTA DEL OFERENTE</w:t>
            </w:r>
          </w:p>
        </w:tc>
      </w:tr>
      <w:tr w:rsidR="00A268B1" w:rsidRPr="00543C0E" w14:paraId="5D080B62" w14:textId="77777777" w:rsidTr="00A268B1">
        <w:trPr>
          <w:trHeight w:val="675"/>
          <w:tblHeader/>
        </w:trPr>
        <w:tc>
          <w:tcPr>
            <w:tcW w:w="3276" w:type="pct"/>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14:paraId="0C5C9A5F" w14:textId="77777777" w:rsidR="005858C4" w:rsidRPr="00543C0E" w:rsidRDefault="005858C4" w:rsidP="005858C4">
            <w:pPr>
              <w:jc w:val="center"/>
              <w:rPr>
                <w:rFonts w:ascii="Tahoma" w:hAnsi="Tahoma" w:cs="Tahoma"/>
                <w:b/>
                <w:bCs/>
                <w:color w:val="FFFFFF"/>
                <w:sz w:val="18"/>
                <w:szCs w:val="18"/>
                <w:lang w:val="es-BO" w:eastAsia="es-BO"/>
              </w:rPr>
            </w:pPr>
            <w:r w:rsidRPr="00543C0E">
              <w:rPr>
                <w:rFonts w:ascii="Tahoma" w:hAnsi="Tahoma" w:cs="Tahoma"/>
                <w:b/>
                <w:bCs/>
                <w:color w:val="FFFFFF"/>
                <w:sz w:val="18"/>
                <w:szCs w:val="18"/>
                <w:lang w:eastAsia="es-BO"/>
              </w:rPr>
              <w:t xml:space="preserve"> </w:t>
            </w:r>
            <w:r w:rsidRPr="00C83204">
              <w:rPr>
                <w:rFonts w:ascii="Tahoma" w:hAnsi="Tahoma" w:cs="Tahoma"/>
                <w:b/>
                <w:bCs/>
                <w:color w:val="FFFFFF"/>
                <w:sz w:val="18"/>
                <w:szCs w:val="18"/>
                <w:lang w:eastAsia="es-BO"/>
              </w:rPr>
              <w:t>ESPECIFICACIONES TÉCNICAS PARA MANTENIMIENTO DE PE Y CADS</w:t>
            </w:r>
          </w:p>
        </w:tc>
        <w:tc>
          <w:tcPr>
            <w:tcW w:w="632" w:type="pct"/>
            <w:tcBorders>
              <w:top w:val="nil"/>
              <w:left w:val="nil"/>
              <w:bottom w:val="single" w:sz="8" w:space="0" w:color="FFFFFF"/>
              <w:right w:val="single" w:sz="8" w:space="0" w:color="FFFFFF"/>
            </w:tcBorders>
            <w:shd w:val="clear" w:color="000000" w:fill="004990"/>
            <w:vAlign w:val="center"/>
            <w:hideMark/>
          </w:tcPr>
          <w:p w14:paraId="579AD300" w14:textId="77777777" w:rsidR="005858C4" w:rsidRPr="00543C0E" w:rsidRDefault="005858C4" w:rsidP="005858C4">
            <w:pPr>
              <w:jc w:val="center"/>
              <w:rPr>
                <w:rFonts w:ascii="Tahoma" w:hAnsi="Tahoma" w:cs="Tahoma"/>
                <w:b/>
                <w:bCs/>
                <w:color w:val="FFFFFF"/>
                <w:sz w:val="12"/>
                <w:szCs w:val="12"/>
                <w:lang w:val="es-BO" w:eastAsia="es-BO"/>
              </w:rPr>
            </w:pPr>
            <w:r w:rsidRPr="00543C0E">
              <w:rPr>
                <w:rFonts w:ascii="Tahoma" w:hAnsi="Tahoma" w:cs="Tahoma"/>
                <w:b/>
                <w:bCs/>
                <w:color w:val="FFFFFF"/>
                <w:sz w:val="12"/>
                <w:szCs w:val="12"/>
                <w:lang w:val="en-GB" w:eastAsia="es-BO"/>
              </w:rPr>
              <w:t>CONDICIÓN</w:t>
            </w:r>
          </w:p>
        </w:tc>
        <w:tc>
          <w:tcPr>
            <w:tcW w:w="1092" w:type="pct"/>
            <w:gridSpan w:val="2"/>
            <w:tcBorders>
              <w:top w:val="single" w:sz="8" w:space="0" w:color="FFFFFF"/>
              <w:left w:val="nil"/>
              <w:bottom w:val="single" w:sz="8" w:space="0" w:color="FFFFFF"/>
              <w:right w:val="single" w:sz="8" w:space="0" w:color="004990"/>
            </w:tcBorders>
            <w:shd w:val="clear" w:color="000000" w:fill="004990"/>
            <w:vAlign w:val="center"/>
            <w:hideMark/>
          </w:tcPr>
          <w:p w14:paraId="699D9272" w14:textId="77777777" w:rsidR="005858C4" w:rsidRPr="00543C0E" w:rsidRDefault="005858C4" w:rsidP="005858C4">
            <w:pPr>
              <w:jc w:val="center"/>
              <w:rPr>
                <w:rFonts w:ascii="Tahoma" w:hAnsi="Tahoma" w:cs="Tahoma"/>
                <w:b/>
                <w:bCs/>
                <w:color w:val="FFFFFF"/>
                <w:sz w:val="18"/>
                <w:szCs w:val="18"/>
                <w:lang w:val="es-BO" w:eastAsia="es-BO"/>
              </w:rPr>
            </w:pPr>
            <w:r w:rsidRPr="00543C0E">
              <w:rPr>
                <w:rFonts w:ascii="Tahoma" w:hAnsi="Tahoma" w:cs="Tahoma"/>
                <w:b/>
                <w:bCs/>
                <w:color w:val="FFFFFF"/>
                <w:sz w:val="18"/>
                <w:szCs w:val="18"/>
                <w:lang w:eastAsia="es-BO"/>
              </w:rPr>
              <w:t>(Llenado Obligatorio)</w:t>
            </w:r>
          </w:p>
        </w:tc>
      </w:tr>
      <w:tr w:rsidR="00A268B1" w:rsidRPr="00543C0E" w14:paraId="6084B4EA" w14:textId="77777777" w:rsidTr="00B11575">
        <w:trPr>
          <w:trHeight w:val="510"/>
          <w:tblHeader/>
        </w:trPr>
        <w:tc>
          <w:tcPr>
            <w:tcW w:w="434" w:type="pct"/>
            <w:tcBorders>
              <w:top w:val="nil"/>
              <w:left w:val="single" w:sz="8" w:space="0" w:color="004990"/>
              <w:bottom w:val="single" w:sz="8" w:space="0" w:color="004990"/>
              <w:right w:val="single" w:sz="8" w:space="0" w:color="FFFFFF"/>
            </w:tcBorders>
            <w:shd w:val="clear" w:color="000000" w:fill="004990"/>
            <w:vAlign w:val="center"/>
            <w:hideMark/>
          </w:tcPr>
          <w:p w14:paraId="18A9A4FE" w14:textId="77777777" w:rsidR="005858C4" w:rsidRPr="00543C0E" w:rsidRDefault="005858C4" w:rsidP="005858C4">
            <w:pPr>
              <w:jc w:val="center"/>
              <w:rPr>
                <w:rFonts w:ascii="Tahoma" w:hAnsi="Tahoma" w:cs="Tahoma"/>
                <w:b/>
                <w:bCs/>
                <w:color w:val="FFFFFF"/>
                <w:sz w:val="18"/>
                <w:szCs w:val="18"/>
                <w:lang w:val="es-BO" w:eastAsia="es-BO"/>
              </w:rPr>
            </w:pPr>
            <w:r w:rsidRPr="00A268B1">
              <w:rPr>
                <w:rFonts w:ascii="Tahoma" w:hAnsi="Tahoma" w:cs="Tahoma"/>
                <w:b/>
                <w:bCs/>
                <w:color w:val="FFFFFF"/>
                <w:szCs w:val="18"/>
                <w:lang w:eastAsia="es-BO"/>
              </w:rPr>
              <w:t>N°</w:t>
            </w:r>
          </w:p>
        </w:tc>
        <w:tc>
          <w:tcPr>
            <w:tcW w:w="2842" w:type="pct"/>
            <w:tcBorders>
              <w:top w:val="nil"/>
              <w:left w:val="nil"/>
              <w:bottom w:val="single" w:sz="8" w:space="0" w:color="004990"/>
              <w:right w:val="single" w:sz="8" w:space="0" w:color="FFFFFF"/>
            </w:tcBorders>
            <w:shd w:val="clear" w:color="000000" w:fill="004990"/>
            <w:vAlign w:val="center"/>
            <w:hideMark/>
          </w:tcPr>
          <w:p w14:paraId="3F2B5773" w14:textId="77777777" w:rsidR="005858C4" w:rsidRPr="00543C0E" w:rsidRDefault="005858C4" w:rsidP="005858C4">
            <w:pPr>
              <w:jc w:val="center"/>
              <w:rPr>
                <w:rFonts w:ascii="Tahoma" w:hAnsi="Tahoma" w:cs="Tahoma"/>
                <w:b/>
                <w:bCs/>
                <w:color w:val="FFFFFF"/>
                <w:sz w:val="18"/>
                <w:szCs w:val="18"/>
                <w:lang w:val="es-BO" w:eastAsia="es-BO"/>
              </w:rPr>
            </w:pPr>
            <w:r w:rsidRPr="00543C0E">
              <w:rPr>
                <w:rFonts w:ascii="Tahoma" w:hAnsi="Tahoma" w:cs="Tahoma"/>
                <w:b/>
                <w:bCs/>
                <w:color w:val="FFFFFF"/>
                <w:sz w:val="18"/>
                <w:szCs w:val="18"/>
                <w:lang w:eastAsia="es-BO"/>
              </w:rPr>
              <w:t>DESCRIPCIÓN</w:t>
            </w:r>
          </w:p>
        </w:tc>
        <w:tc>
          <w:tcPr>
            <w:tcW w:w="632" w:type="pct"/>
            <w:tcBorders>
              <w:top w:val="nil"/>
              <w:left w:val="nil"/>
              <w:bottom w:val="single" w:sz="8" w:space="0" w:color="004990"/>
              <w:right w:val="single" w:sz="8" w:space="0" w:color="FFFFFF"/>
            </w:tcBorders>
            <w:shd w:val="clear" w:color="000000" w:fill="004990"/>
            <w:vAlign w:val="center"/>
            <w:hideMark/>
          </w:tcPr>
          <w:p w14:paraId="7CC6B2F0" w14:textId="77777777" w:rsidR="005858C4" w:rsidRPr="00543C0E" w:rsidRDefault="005858C4" w:rsidP="005858C4">
            <w:pPr>
              <w:jc w:val="center"/>
              <w:rPr>
                <w:rFonts w:ascii="Tahoma" w:hAnsi="Tahoma" w:cs="Tahoma"/>
                <w:b/>
                <w:bCs/>
                <w:color w:val="FFFFFF"/>
                <w:sz w:val="12"/>
                <w:szCs w:val="12"/>
                <w:lang w:val="es-BO" w:eastAsia="es-BO"/>
              </w:rPr>
            </w:pPr>
            <w:r w:rsidRPr="00543C0E">
              <w:rPr>
                <w:rFonts w:ascii="Tahoma" w:hAnsi="Tahoma" w:cs="Tahoma"/>
                <w:b/>
                <w:bCs/>
                <w:color w:val="FFFFFF"/>
                <w:sz w:val="12"/>
                <w:szCs w:val="12"/>
                <w:lang w:val="en-GB" w:eastAsia="es-BO"/>
              </w:rPr>
              <w:t>MANDATORIO</w:t>
            </w:r>
          </w:p>
        </w:tc>
        <w:tc>
          <w:tcPr>
            <w:tcW w:w="552" w:type="pct"/>
            <w:tcBorders>
              <w:top w:val="nil"/>
              <w:left w:val="nil"/>
              <w:bottom w:val="single" w:sz="8" w:space="0" w:color="004990"/>
              <w:right w:val="single" w:sz="8" w:space="0" w:color="FFFFFF"/>
            </w:tcBorders>
            <w:shd w:val="clear" w:color="000000" w:fill="004990"/>
            <w:vAlign w:val="center"/>
            <w:hideMark/>
          </w:tcPr>
          <w:p w14:paraId="6DCB8B0F" w14:textId="77777777" w:rsidR="005858C4" w:rsidRPr="00543C0E" w:rsidRDefault="005858C4" w:rsidP="005858C4">
            <w:pPr>
              <w:jc w:val="center"/>
              <w:rPr>
                <w:rFonts w:ascii="Tahoma" w:hAnsi="Tahoma" w:cs="Tahoma"/>
                <w:b/>
                <w:bCs/>
                <w:color w:val="FFFFFF"/>
                <w:sz w:val="12"/>
                <w:szCs w:val="12"/>
                <w:lang w:val="es-BO" w:eastAsia="es-BO"/>
              </w:rPr>
            </w:pPr>
            <w:r w:rsidRPr="00543C0E">
              <w:rPr>
                <w:rFonts w:ascii="Tahoma" w:hAnsi="Tahoma" w:cs="Tahoma"/>
                <w:b/>
                <w:bCs/>
                <w:color w:val="FFFFFF"/>
                <w:sz w:val="12"/>
                <w:szCs w:val="12"/>
                <w:lang w:val="es-BO" w:eastAsia="es-BO"/>
              </w:rPr>
              <w:t>Cumple / No cumple</w:t>
            </w:r>
          </w:p>
        </w:tc>
        <w:tc>
          <w:tcPr>
            <w:tcW w:w="540" w:type="pct"/>
            <w:tcBorders>
              <w:top w:val="nil"/>
              <w:left w:val="nil"/>
              <w:bottom w:val="single" w:sz="8" w:space="0" w:color="004990"/>
              <w:right w:val="single" w:sz="8" w:space="0" w:color="004990"/>
            </w:tcBorders>
            <w:shd w:val="clear" w:color="000000" w:fill="004990"/>
            <w:vAlign w:val="center"/>
            <w:hideMark/>
          </w:tcPr>
          <w:p w14:paraId="34A2B19D" w14:textId="77777777" w:rsidR="005858C4" w:rsidRPr="00543C0E" w:rsidRDefault="005858C4" w:rsidP="005858C4">
            <w:pPr>
              <w:jc w:val="center"/>
              <w:rPr>
                <w:rFonts w:ascii="Tahoma" w:hAnsi="Tahoma" w:cs="Tahoma"/>
                <w:b/>
                <w:bCs/>
                <w:color w:val="FFFFFF"/>
                <w:sz w:val="12"/>
                <w:szCs w:val="12"/>
                <w:lang w:val="es-BO" w:eastAsia="es-BO"/>
              </w:rPr>
            </w:pPr>
            <w:r w:rsidRPr="00543C0E">
              <w:rPr>
                <w:rFonts w:ascii="Tahoma" w:hAnsi="Tahoma" w:cs="Tahoma"/>
                <w:b/>
                <w:bCs/>
                <w:color w:val="FFFFFF"/>
                <w:sz w:val="12"/>
                <w:szCs w:val="12"/>
                <w:lang w:val="en-GB" w:eastAsia="es-BO"/>
              </w:rPr>
              <w:t>DOCUMENTO, PÁGINA, REFERENCIA</w:t>
            </w:r>
          </w:p>
        </w:tc>
      </w:tr>
      <w:tr w:rsidR="00A268B1" w:rsidRPr="00543C0E" w14:paraId="192D7F73" w14:textId="77777777" w:rsidTr="00B11575">
        <w:trPr>
          <w:trHeight w:val="315"/>
        </w:trPr>
        <w:tc>
          <w:tcPr>
            <w:tcW w:w="434" w:type="pct"/>
            <w:tcBorders>
              <w:top w:val="nil"/>
              <w:left w:val="single" w:sz="8" w:space="0" w:color="004990"/>
              <w:bottom w:val="single" w:sz="8" w:space="0" w:color="004990"/>
              <w:right w:val="single" w:sz="8" w:space="0" w:color="004990"/>
            </w:tcBorders>
            <w:shd w:val="clear" w:color="auto" w:fill="auto"/>
            <w:vAlign w:val="center"/>
            <w:hideMark/>
          </w:tcPr>
          <w:p w14:paraId="5E1D6FE4" w14:textId="77777777" w:rsidR="005858C4" w:rsidRPr="00A268B1" w:rsidRDefault="00B11575"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t>2</w:t>
            </w:r>
          </w:p>
        </w:tc>
        <w:tc>
          <w:tcPr>
            <w:tcW w:w="2842" w:type="pct"/>
            <w:tcBorders>
              <w:top w:val="nil"/>
              <w:left w:val="nil"/>
              <w:bottom w:val="single" w:sz="8" w:space="0" w:color="004990"/>
              <w:right w:val="single" w:sz="8" w:space="0" w:color="004990"/>
            </w:tcBorders>
            <w:shd w:val="clear" w:color="auto" w:fill="auto"/>
            <w:vAlign w:val="center"/>
            <w:hideMark/>
          </w:tcPr>
          <w:p w14:paraId="2A5A5379" w14:textId="77777777" w:rsidR="005858C4" w:rsidRPr="00D017AE" w:rsidRDefault="005858C4" w:rsidP="00C7611D">
            <w:pPr>
              <w:jc w:val="both"/>
              <w:rPr>
                <w:rFonts w:ascii="Tahoma" w:hAnsi="Tahoma" w:cs="Tahoma"/>
                <w:b/>
                <w:color w:val="365F91" w:themeColor="accent1" w:themeShade="BF"/>
                <w:sz w:val="20"/>
                <w:lang w:val="es-BO" w:eastAsia="es-BO"/>
              </w:rPr>
            </w:pPr>
            <w:r w:rsidRPr="00D017AE">
              <w:rPr>
                <w:rFonts w:ascii="Tahoma" w:hAnsi="Tahoma" w:cs="Tahoma"/>
                <w:b/>
                <w:color w:val="365F91" w:themeColor="accent1" w:themeShade="BF"/>
                <w:sz w:val="20"/>
                <w:lang w:val="es-BO" w:eastAsia="es-BO"/>
              </w:rPr>
              <w:t>ESPECIFICACIONES TÉCNICAS</w:t>
            </w:r>
          </w:p>
          <w:p w14:paraId="66411408" w14:textId="77777777" w:rsidR="005858C4" w:rsidRPr="00D017AE" w:rsidRDefault="005858C4" w:rsidP="00C7611D">
            <w:pPr>
              <w:jc w:val="both"/>
              <w:rPr>
                <w:rFonts w:ascii="Tahoma" w:hAnsi="Tahoma" w:cs="Tahoma"/>
                <w:b/>
                <w:color w:val="365F91" w:themeColor="accent1" w:themeShade="BF"/>
                <w:sz w:val="20"/>
                <w:lang w:val="es-BO" w:eastAsia="es-BO"/>
              </w:rPr>
            </w:pPr>
            <w:r w:rsidRPr="00D017AE">
              <w:rPr>
                <w:rFonts w:ascii="Tahoma" w:hAnsi="Tahoma" w:cs="Tahoma"/>
                <w:b/>
                <w:color w:val="365F91" w:themeColor="accent1" w:themeShade="BF"/>
                <w:sz w:val="20"/>
                <w:lang w:val="es-BO" w:eastAsia="es-BO"/>
              </w:rPr>
              <w:t>MANTENIMIENTO CORRECTIVO Y PREVENTIVO</w:t>
            </w:r>
          </w:p>
          <w:p w14:paraId="69AA7742" w14:textId="77777777" w:rsidR="005858C4" w:rsidRPr="00543C0E" w:rsidRDefault="005858C4" w:rsidP="00C7611D">
            <w:pPr>
              <w:jc w:val="both"/>
              <w:rPr>
                <w:rFonts w:ascii="Tahoma" w:hAnsi="Tahoma" w:cs="Tahoma"/>
                <w:color w:val="000000"/>
                <w:lang w:val="es-BO" w:eastAsia="es-BO"/>
              </w:rPr>
            </w:pPr>
            <w:r w:rsidRPr="00D017AE">
              <w:rPr>
                <w:rFonts w:ascii="Tahoma" w:hAnsi="Tahoma" w:cs="Tahoma"/>
                <w:b/>
                <w:color w:val="365F91" w:themeColor="accent1" w:themeShade="BF"/>
                <w:sz w:val="20"/>
                <w:lang w:val="es-BO" w:eastAsia="es-BO"/>
              </w:rPr>
              <w:t>PARA PUNTOS ENTEL Y/O CAD’s</w:t>
            </w:r>
          </w:p>
        </w:tc>
        <w:tc>
          <w:tcPr>
            <w:tcW w:w="632" w:type="pct"/>
            <w:tcBorders>
              <w:top w:val="nil"/>
              <w:left w:val="nil"/>
              <w:bottom w:val="single" w:sz="8" w:space="0" w:color="004990"/>
              <w:right w:val="single" w:sz="8" w:space="0" w:color="004990"/>
            </w:tcBorders>
            <w:shd w:val="clear" w:color="auto" w:fill="auto"/>
            <w:hideMark/>
          </w:tcPr>
          <w:p w14:paraId="4BADFE96" w14:textId="77777777" w:rsidR="005858C4" w:rsidRPr="00543C0E" w:rsidRDefault="005858C4" w:rsidP="005858C4">
            <w:pPr>
              <w:jc w:val="center"/>
              <w:rPr>
                <w:rFonts w:cs="Calibri"/>
                <w:b/>
                <w:bCs/>
                <w:color w:val="004990"/>
                <w:sz w:val="20"/>
                <w:szCs w:val="20"/>
                <w:lang w:val="es-BO" w:eastAsia="es-BO"/>
              </w:rPr>
            </w:pPr>
          </w:p>
        </w:tc>
        <w:tc>
          <w:tcPr>
            <w:tcW w:w="552" w:type="pct"/>
            <w:tcBorders>
              <w:top w:val="nil"/>
              <w:left w:val="nil"/>
              <w:bottom w:val="single" w:sz="8" w:space="0" w:color="004990"/>
              <w:right w:val="single" w:sz="8" w:space="0" w:color="004990"/>
            </w:tcBorders>
            <w:shd w:val="clear" w:color="auto" w:fill="auto"/>
            <w:vAlign w:val="center"/>
            <w:hideMark/>
          </w:tcPr>
          <w:p w14:paraId="6D0C91A3"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14:paraId="163C0F8E"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14:paraId="3E4965B6" w14:textId="77777777" w:rsidTr="00B11575">
        <w:trPr>
          <w:trHeight w:val="315"/>
        </w:trPr>
        <w:tc>
          <w:tcPr>
            <w:tcW w:w="434" w:type="pct"/>
            <w:tcBorders>
              <w:top w:val="nil"/>
              <w:left w:val="single" w:sz="8" w:space="0" w:color="004990"/>
              <w:bottom w:val="single" w:sz="8" w:space="0" w:color="004990"/>
              <w:right w:val="single" w:sz="8" w:space="0" w:color="004990"/>
            </w:tcBorders>
            <w:shd w:val="clear" w:color="auto" w:fill="auto"/>
            <w:vAlign w:val="center"/>
            <w:hideMark/>
          </w:tcPr>
          <w:p w14:paraId="017F0F7C" w14:textId="77777777" w:rsidR="005858C4" w:rsidRPr="00A268B1" w:rsidRDefault="005858C4" w:rsidP="00F97753">
            <w:pPr>
              <w:jc w:val="center"/>
              <w:rPr>
                <w:rFonts w:ascii="Tahoma" w:hAnsi="Tahoma" w:cs="Tahoma"/>
                <w:noProof/>
                <w:color w:val="1F497D" w:themeColor="text2"/>
                <w:lang w:eastAsia="es-BO"/>
              </w:rPr>
            </w:pPr>
            <w:r w:rsidRPr="00A268B1">
              <w:rPr>
                <w:rFonts w:ascii="Tahoma" w:hAnsi="Tahoma" w:cs="Tahoma"/>
                <w:noProof/>
                <w:color w:val="1F497D" w:themeColor="text2"/>
                <w:lang w:eastAsia="es-BO"/>
              </w:rPr>
              <w:t>2</w:t>
            </w:r>
            <w:r w:rsidR="00B11575">
              <w:rPr>
                <w:rFonts w:ascii="Tahoma" w:hAnsi="Tahoma" w:cs="Tahoma"/>
                <w:noProof/>
                <w:color w:val="1F497D" w:themeColor="text2"/>
                <w:lang w:eastAsia="es-BO"/>
              </w:rPr>
              <w:t>.1</w:t>
            </w:r>
          </w:p>
        </w:tc>
        <w:tc>
          <w:tcPr>
            <w:tcW w:w="2842" w:type="pct"/>
            <w:tcBorders>
              <w:top w:val="nil"/>
              <w:left w:val="nil"/>
              <w:bottom w:val="single" w:sz="8" w:space="0" w:color="004990"/>
              <w:right w:val="single" w:sz="8" w:space="0" w:color="004990"/>
            </w:tcBorders>
            <w:shd w:val="clear" w:color="auto" w:fill="auto"/>
            <w:vAlign w:val="center"/>
            <w:hideMark/>
          </w:tcPr>
          <w:p w14:paraId="0281BE13"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OBJETIVO.</w:t>
            </w:r>
          </w:p>
          <w:p w14:paraId="466590F5" w14:textId="77777777" w:rsidR="005858C4" w:rsidRPr="0078260F" w:rsidRDefault="005858C4" w:rsidP="00C7611D">
            <w:pPr>
              <w:jc w:val="both"/>
              <w:rPr>
                <w:rFonts w:ascii="Tahoma" w:hAnsi="Tahoma" w:cs="Tahoma"/>
                <w:noProof/>
                <w:color w:val="1F497D" w:themeColor="text2"/>
                <w:lang w:eastAsia="es-BO"/>
              </w:rPr>
            </w:pPr>
          </w:p>
          <w:p w14:paraId="4176D2DE"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Este documento establece las especificaciones técnicas y condiciones para la provisión de servicios de mantenimiento de Puntos Entel (PE) y/o Cabinas de Administración Delegada (CAD) de Entel S.A.</w:t>
            </w:r>
          </w:p>
          <w:p w14:paraId="0684614C" w14:textId="77777777" w:rsidR="005858C4" w:rsidRPr="0078260F" w:rsidRDefault="005858C4" w:rsidP="00C7611D">
            <w:pPr>
              <w:jc w:val="both"/>
              <w:rPr>
                <w:rFonts w:ascii="Tahoma" w:hAnsi="Tahoma" w:cs="Tahoma"/>
                <w:noProof/>
                <w:color w:val="1F497D" w:themeColor="text2"/>
                <w:lang w:eastAsia="es-BO"/>
              </w:rPr>
            </w:pPr>
          </w:p>
          <w:p w14:paraId="1F956180" w14:textId="77777777" w:rsidR="005858C4" w:rsidRPr="00543C0E" w:rsidRDefault="005858C4" w:rsidP="00C7611D">
            <w:pPr>
              <w:jc w:val="both"/>
              <w:rPr>
                <w:rFonts w:ascii="Tahoma" w:hAnsi="Tahoma" w:cs="Tahoma"/>
                <w:color w:val="000000"/>
                <w:lang w:val="es-BO" w:eastAsia="es-BO"/>
              </w:rPr>
            </w:pPr>
            <w:r w:rsidRPr="0078260F">
              <w:rPr>
                <w:rFonts w:ascii="Tahoma" w:hAnsi="Tahoma" w:cs="Tahoma"/>
                <w:noProof/>
                <w:color w:val="1F497D" w:themeColor="text2"/>
                <w:lang w:eastAsia="es-BO"/>
              </w:rPr>
              <w:t>El mantenimiento correctivo así como el preventivo, tienen como objetivo garantizar el correcto funcionamiento de los Servicios de Telefonía Publica denominados Puntos Entel (PE) o Cabinas de Administración Delegada (CAD), asimismo minimizar el índice de fallas y garantizar la máxima disponibilidad de los mismos.</w:t>
            </w:r>
          </w:p>
        </w:tc>
        <w:tc>
          <w:tcPr>
            <w:tcW w:w="632" w:type="pct"/>
            <w:tcBorders>
              <w:top w:val="nil"/>
              <w:left w:val="nil"/>
              <w:bottom w:val="single" w:sz="8" w:space="0" w:color="004990"/>
              <w:right w:val="single" w:sz="8" w:space="0" w:color="004990"/>
            </w:tcBorders>
            <w:shd w:val="clear" w:color="auto" w:fill="auto"/>
            <w:hideMark/>
          </w:tcPr>
          <w:p w14:paraId="40CA2A84"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14:paraId="26CDDA94"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14:paraId="42472453"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14:paraId="455EE9F7" w14:textId="77777777" w:rsidTr="00B11575">
        <w:trPr>
          <w:trHeight w:val="315"/>
        </w:trPr>
        <w:tc>
          <w:tcPr>
            <w:tcW w:w="434" w:type="pct"/>
            <w:tcBorders>
              <w:top w:val="nil"/>
              <w:left w:val="single" w:sz="8" w:space="0" w:color="004990"/>
              <w:bottom w:val="single" w:sz="8" w:space="0" w:color="004990"/>
              <w:right w:val="single" w:sz="8" w:space="0" w:color="004990"/>
            </w:tcBorders>
            <w:shd w:val="clear" w:color="auto" w:fill="auto"/>
            <w:vAlign w:val="center"/>
            <w:hideMark/>
          </w:tcPr>
          <w:p w14:paraId="20CFBDA0" w14:textId="77777777" w:rsidR="005858C4" w:rsidRPr="00A268B1" w:rsidRDefault="00B11575"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t>2.2</w:t>
            </w:r>
          </w:p>
        </w:tc>
        <w:tc>
          <w:tcPr>
            <w:tcW w:w="2842" w:type="pct"/>
            <w:tcBorders>
              <w:top w:val="nil"/>
              <w:left w:val="nil"/>
              <w:bottom w:val="single" w:sz="8" w:space="0" w:color="004990"/>
              <w:right w:val="single" w:sz="8" w:space="0" w:color="004990"/>
            </w:tcBorders>
            <w:shd w:val="clear" w:color="auto" w:fill="auto"/>
            <w:vAlign w:val="center"/>
            <w:hideMark/>
          </w:tcPr>
          <w:p w14:paraId="5CAA7A0A" w14:textId="77777777" w:rsidR="005858C4" w:rsidRPr="0078260F" w:rsidRDefault="005858C4" w:rsidP="00C7611D">
            <w:pPr>
              <w:jc w:val="both"/>
              <w:rPr>
                <w:rFonts w:ascii="Tahoma" w:hAnsi="Tahoma" w:cs="Tahoma"/>
                <w:color w:val="4F81BD"/>
                <w:lang w:val="es-BO" w:eastAsia="es-BO"/>
              </w:rPr>
            </w:pPr>
            <w:r w:rsidRPr="0078260F">
              <w:rPr>
                <w:rFonts w:ascii="Tahoma" w:hAnsi="Tahoma" w:cs="Tahoma"/>
                <w:noProof/>
                <w:color w:val="1F497D" w:themeColor="text2"/>
                <w:lang w:eastAsia="es-BO"/>
              </w:rPr>
              <w:t>ALCANCE Y COBERTURA DEL SERVICIO.</w:t>
            </w:r>
          </w:p>
          <w:p w14:paraId="1318C673" w14:textId="77777777" w:rsidR="005858C4" w:rsidRPr="00D017AE" w:rsidRDefault="005858C4" w:rsidP="00C7611D">
            <w:pPr>
              <w:jc w:val="both"/>
              <w:rPr>
                <w:rFonts w:ascii="Tahoma" w:hAnsi="Tahoma" w:cs="Tahoma"/>
                <w:color w:val="365F91" w:themeColor="accent1" w:themeShade="BF"/>
                <w:lang w:val="es-BO" w:eastAsia="es-BO"/>
              </w:rPr>
            </w:pPr>
          </w:p>
          <w:p w14:paraId="3881E413"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Los trabajos de mantenimiento correctivo y preventivo deberán ser ejecutados en toda la infraestructura técnica existente en cada uno de los Puntos Entel o CADs, vale decir, desde la caja interna de distribución de líneas, abarcando el cableado interno, el sistema de tarifación (CPU y componentes internos, teclado, mouse, monitor, módem, impresora, visor), los aparatos telefónicos, como también el Sistema de Energía (UPS) y otros equipos terminales existentes (conversores de línea o cell socket, etc.).</w:t>
            </w:r>
          </w:p>
          <w:p w14:paraId="6A176C84" w14:textId="77777777" w:rsidR="005858C4" w:rsidRPr="0078260F" w:rsidRDefault="005858C4" w:rsidP="00C7611D">
            <w:pPr>
              <w:jc w:val="both"/>
              <w:rPr>
                <w:rFonts w:ascii="Tahoma" w:hAnsi="Tahoma" w:cs="Tahoma"/>
                <w:noProof/>
                <w:color w:val="1F497D" w:themeColor="text2"/>
                <w:lang w:eastAsia="es-BO"/>
              </w:rPr>
            </w:pPr>
          </w:p>
          <w:p w14:paraId="1FAAE5F6"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lastRenderedPageBreak/>
              <w:t xml:space="preserve">Por tanto el alcance y cobertura del servicio de mantenimiento correctivo y preventivo, estará en directa relación al equipamiento existente en un Punto Entel o CAD, a partir de la Caja Interna de Distribución de Líneas. </w:t>
            </w:r>
          </w:p>
          <w:p w14:paraId="7A44D851" w14:textId="77777777" w:rsidR="005858C4" w:rsidRPr="0078260F" w:rsidRDefault="005858C4" w:rsidP="00C7611D">
            <w:pPr>
              <w:jc w:val="both"/>
              <w:rPr>
                <w:rFonts w:ascii="Tahoma" w:hAnsi="Tahoma" w:cs="Tahoma"/>
                <w:noProof/>
                <w:color w:val="1F497D" w:themeColor="text2"/>
                <w:lang w:eastAsia="es-BO"/>
              </w:rPr>
            </w:pPr>
          </w:p>
          <w:p w14:paraId="3E2BA658"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Se establecen tres categorías de Puntos Entel o CADs:</w:t>
            </w:r>
          </w:p>
          <w:p w14:paraId="2B994ED1" w14:textId="77777777" w:rsidR="005858C4" w:rsidRPr="0078260F" w:rsidRDefault="005858C4" w:rsidP="00C7611D">
            <w:pPr>
              <w:jc w:val="both"/>
              <w:rPr>
                <w:rFonts w:ascii="Tahoma" w:hAnsi="Tahoma" w:cs="Tahoma"/>
                <w:noProof/>
                <w:color w:val="1F497D" w:themeColor="text2"/>
                <w:lang w:eastAsia="es-BO"/>
              </w:rPr>
            </w:pPr>
          </w:p>
          <w:p w14:paraId="33718164" w14:textId="77777777" w:rsidR="005858C4"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Nivel GOLD, son aquellos Puntos Entel o CADs, identificados por Entel S.A. de alto valor por ser estratégicos para la empresa, que requieren un servicio especial y prioritario de mantenimiento, esto quiere decir mayor frecuencia de mantenimiento preventivo, menores tiempos de respuesta, atención preferencial con el personal más calificado, índice de fallas mínimo y máxima disponibilidad del servicio.</w:t>
            </w:r>
          </w:p>
          <w:p w14:paraId="247DAE86" w14:textId="77777777" w:rsidR="005858C4" w:rsidRPr="0078260F" w:rsidRDefault="005858C4" w:rsidP="00C7611D">
            <w:pPr>
              <w:jc w:val="both"/>
              <w:rPr>
                <w:rFonts w:ascii="Tahoma" w:hAnsi="Tahoma" w:cs="Tahoma"/>
                <w:noProof/>
                <w:color w:val="1F497D" w:themeColor="text2"/>
                <w:lang w:eastAsia="es-BO"/>
              </w:rPr>
            </w:pPr>
          </w:p>
          <w:p w14:paraId="049D1251"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Nivel SILVER, se encuentran dentro de esta categoría los Puntos Entel o CADs de importancia para el negocio, que requieren un servicio de mantenimiento con prestaciones menos exigentes que las proporcionadas en el Nivel GOLD.</w:t>
            </w:r>
          </w:p>
          <w:p w14:paraId="18D4536B" w14:textId="77777777" w:rsidR="005858C4" w:rsidRPr="0078260F" w:rsidRDefault="005858C4" w:rsidP="00C7611D">
            <w:pPr>
              <w:jc w:val="both"/>
              <w:rPr>
                <w:rFonts w:ascii="Tahoma" w:hAnsi="Tahoma" w:cs="Tahoma"/>
                <w:noProof/>
                <w:color w:val="1F497D" w:themeColor="text2"/>
                <w:lang w:eastAsia="es-BO"/>
              </w:rPr>
            </w:pPr>
          </w:p>
          <w:p w14:paraId="2490E6DF"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Nivel STANDARD, son aquellos Puntos Entel o CADs de mediana importancia para el negocio, que requieren un servicio de mantenimiento con prestaciones menos exigentes que las proporcionadas en el Nivel SILVER.</w:t>
            </w:r>
          </w:p>
          <w:p w14:paraId="65F5B8EC" w14:textId="77777777" w:rsidR="005858C4" w:rsidRPr="0078260F" w:rsidRDefault="005858C4" w:rsidP="00C7611D">
            <w:pPr>
              <w:jc w:val="both"/>
              <w:rPr>
                <w:rFonts w:ascii="Tahoma" w:hAnsi="Tahoma" w:cs="Tahoma"/>
                <w:noProof/>
                <w:color w:val="1F497D" w:themeColor="text2"/>
                <w:lang w:eastAsia="es-BO"/>
              </w:rPr>
            </w:pPr>
          </w:p>
          <w:p w14:paraId="1EC4339E" w14:textId="77777777" w:rsidR="005858C4"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 xml:space="preserve">Respecto al alcance geográfico, este abarcará todo el territorio nacional, según lo detallado en el Anexo </w:t>
            </w:r>
            <w:r>
              <w:rPr>
                <w:rFonts w:ascii="Tahoma" w:hAnsi="Tahoma" w:cs="Tahoma"/>
                <w:noProof/>
                <w:color w:val="1F497D" w:themeColor="text2"/>
                <w:lang w:eastAsia="es-BO"/>
              </w:rPr>
              <w:t>4</w:t>
            </w:r>
            <w:r w:rsidRPr="0078260F">
              <w:rPr>
                <w:rFonts w:ascii="Tahoma" w:hAnsi="Tahoma" w:cs="Tahoma"/>
                <w:noProof/>
                <w:color w:val="1F497D" w:themeColor="text2"/>
                <w:lang w:eastAsia="es-BO"/>
              </w:rPr>
              <w:t>.</w:t>
            </w:r>
          </w:p>
          <w:p w14:paraId="67FCEDDE" w14:textId="77777777" w:rsidR="0052691A" w:rsidRPr="00D017AE" w:rsidRDefault="0052691A" w:rsidP="00C7611D">
            <w:pPr>
              <w:jc w:val="both"/>
              <w:rPr>
                <w:rFonts w:ascii="Tahoma" w:hAnsi="Tahoma" w:cs="Tahoma"/>
                <w:color w:val="365F91" w:themeColor="accent1" w:themeShade="BF"/>
                <w:lang w:val="es-BO" w:eastAsia="es-BO"/>
              </w:rPr>
            </w:pPr>
          </w:p>
        </w:tc>
        <w:tc>
          <w:tcPr>
            <w:tcW w:w="632" w:type="pct"/>
            <w:tcBorders>
              <w:top w:val="nil"/>
              <w:left w:val="nil"/>
              <w:bottom w:val="single" w:sz="8" w:space="0" w:color="004990"/>
              <w:right w:val="single" w:sz="8" w:space="0" w:color="004990"/>
            </w:tcBorders>
            <w:shd w:val="clear" w:color="auto" w:fill="auto"/>
            <w:hideMark/>
          </w:tcPr>
          <w:p w14:paraId="6D3E43B3"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lastRenderedPageBreak/>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14:paraId="08B81301"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14:paraId="18BDD346"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14:paraId="0F1C9E95" w14:textId="77777777" w:rsidTr="00B11575">
        <w:trPr>
          <w:trHeight w:val="315"/>
        </w:trPr>
        <w:tc>
          <w:tcPr>
            <w:tcW w:w="434" w:type="pct"/>
            <w:tcBorders>
              <w:top w:val="nil"/>
              <w:left w:val="single" w:sz="8" w:space="0" w:color="004990"/>
              <w:bottom w:val="single" w:sz="8" w:space="0" w:color="004990"/>
              <w:right w:val="single" w:sz="8" w:space="0" w:color="004990"/>
            </w:tcBorders>
            <w:shd w:val="clear" w:color="auto" w:fill="auto"/>
            <w:vAlign w:val="center"/>
            <w:hideMark/>
          </w:tcPr>
          <w:p w14:paraId="654271C9" w14:textId="77777777" w:rsidR="005858C4" w:rsidRPr="00A268B1" w:rsidRDefault="00B11575"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lastRenderedPageBreak/>
              <w:t>2.3</w:t>
            </w:r>
          </w:p>
        </w:tc>
        <w:tc>
          <w:tcPr>
            <w:tcW w:w="2842" w:type="pct"/>
            <w:tcBorders>
              <w:top w:val="nil"/>
              <w:left w:val="nil"/>
              <w:bottom w:val="single" w:sz="8" w:space="0" w:color="004990"/>
              <w:right w:val="single" w:sz="8" w:space="0" w:color="004990"/>
            </w:tcBorders>
            <w:shd w:val="clear" w:color="auto" w:fill="auto"/>
            <w:vAlign w:val="center"/>
            <w:hideMark/>
          </w:tcPr>
          <w:p w14:paraId="411409AE"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SERVICIOS Y ACTIVIDADES.</w:t>
            </w:r>
          </w:p>
          <w:p w14:paraId="38C43400" w14:textId="77777777" w:rsidR="005858C4" w:rsidRPr="0078260F" w:rsidRDefault="005858C4" w:rsidP="00C7611D">
            <w:pPr>
              <w:jc w:val="both"/>
              <w:rPr>
                <w:rFonts w:ascii="Tahoma" w:hAnsi="Tahoma" w:cs="Tahoma"/>
                <w:noProof/>
                <w:color w:val="1F497D" w:themeColor="text2"/>
                <w:lang w:eastAsia="es-BO"/>
              </w:rPr>
            </w:pPr>
          </w:p>
          <w:p w14:paraId="5A0BAB08"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Los servicios y actividades a ser prestados y realizados por el Contratista son los siguientes:</w:t>
            </w:r>
          </w:p>
          <w:p w14:paraId="0CAD333E" w14:textId="77777777" w:rsidR="005858C4" w:rsidRPr="0078260F" w:rsidRDefault="005858C4" w:rsidP="00C7611D">
            <w:pPr>
              <w:jc w:val="both"/>
              <w:rPr>
                <w:rFonts w:ascii="Tahoma" w:hAnsi="Tahoma" w:cs="Tahoma"/>
                <w:noProof/>
                <w:color w:val="1F497D" w:themeColor="text2"/>
                <w:lang w:eastAsia="es-BO"/>
              </w:rPr>
            </w:pPr>
          </w:p>
          <w:p w14:paraId="6B938320"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Mantenimiento Correctivo</w:t>
            </w:r>
          </w:p>
          <w:p w14:paraId="151A45E8"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Mantenimiento de Sincronización</w:t>
            </w:r>
          </w:p>
          <w:p w14:paraId="2BF8A2AF"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Mantenimiento Preventivo</w:t>
            </w:r>
          </w:p>
          <w:p w14:paraId="7C85DF66"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Actualización manual de Rangos, Tarifas y versiones de software en los PE y/o CADs que no sincronicen o que sean requeridos por Entel S.A.</w:t>
            </w:r>
          </w:p>
          <w:p w14:paraId="36D8455D"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Recolección manual de datos y entrega de los archivos a Entel (IVA,  SAP y Bases de Datos)</w:t>
            </w:r>
          </w:p>
          <w:p w14:paraId="21E9DDA0"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Instalación de Software Scape o software de tarifación que Entel S.A. utilice en los PE y/o CADs.</w:t>
            </w:r>
          </w:p>
          <w:p w14:paraId="23E7F8A0"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 xml:space="preserve"> Instalación de sistema y/o dispositivos antifraude.</w:t>
            </w:r>
          </w:p>
          <w:p w14:paraId="1539E021"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Relevamiento, mantenimiento y actualización de la Base de Datos del equipamiento de cada Punto Entel.</w:t>
            </w:r>
          </w:p>
          <w:p w14:paraId="685808D5"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Capacitación a los operadores sobre la operación de la aplicación del tarifador y solución de problemas básicos (cortapicos apagado, cables desconectados, teléfonos desconectados, etc.).</w:t>
            </w:r>
          </w:p>
          <w:p w14:paraId="1457D216"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Coordinación constante y efectiva con terceras empresas involucradas en la operación y mantenimiento de los PE y/o CADs.</w:t>
            </w:r>
          </w:p>
          <w:p w14:paraId="08234F64" w14:textId="77777777" w:rsidR="005858C4"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Emisión de reportes estadísticos tanto en formato digital como físico.</w:t>
            </w:r>
          </w:p>
          <w:p w14:paraId="4DA9680C" w14:textId="77777777" w:rsidR="0052691A" w:rsidRPr="00D017AE" w:rsidRDefault="0052691A" w:rsidP="00C7611D">
            <w:pPr>
              <w:jc w:val="both"/>
              <w:rPr>
                <w:rFonts w:ascii="Tahoma" w:hAnsi="Tahoma" w:cs="Tahoma"/>
                <w:color w:val="365F91" w:themeColor="accent1" w:themeShade="BF"/>
                <w:lang w:val="es-BO" w:eastAsia="es-BO"/>
              </w:rPr>
            </w:pPr>
          </w:p>
        </w:tc>
        <w:tc>
          <w:tcPr>
            <w:tcW w:w="632" w:type="pct"/>
            <w:tcBorders>
              <w:top w:val="nil"/>
              <w:left w:val="nil"/>
              <w:bottom w:val="single" w:sz="8" w:space="0" w:color="004990"/>
              <w:right w:val="single" w:sz="8" w:space="0" w:color="004990"/>
            </w:tcBorders>
            <w:shd w:val="clear" w:color="auto" w:fill="auto"/>
            <w:hideMark/>
          </w:tcPr>
          <w:p w14:paraId="77098174"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14:paraId="42B82AF6"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14:paraId="2E5507E5"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14:paraId="7466B475" w14:textId="77777777" w:rsidTr="00B11575">
        <w:trPr>
          <w:trHeight w:val="315"/>
        </w:trPr>
        <w:tc>
          <w:tcPr>
            <w:tcW w:w="434" w:type="pct"/>
            <w:tcBorders>
              <w:top w:val="nil"/>
              <w:left w:val="single" w:sz="8" w:space="0" w:color="004990"/>
              <w:bottom w:val="single" w:sz="8" w:space="0" w:color="004990"/>
              <w:right w:val="single" w:sz="8" w:space="0" w:color="004990"/>
            </w:tcBorders>
            <w:shd w:val="clear" w:color="auto" w:fill="auto"/>
            <w:vAlign w:val="center"/>
            <w:hideMark/>
          </w:tcPr>
          <w:p w14:paraId="57FC6B0E" w14:textId="77777777" w:rsidR="005858C4" w:rsidRPr="00A268B1" w:rsidRDefault="00B11575"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t>2.4</w:t>
            </w:r>
          </w:p>
        </w:tc>
        <w:tc>
          <w:tcPr>
            <w:tcW w:w="2842" w:type="pct"/>
            <w:tcBorders>
              <w:top w:val="nil"/>
              <w:left w:val="nil"/>
              <w:bottom w:val="single" w:sz="8" w:space="0" w:color="004990"/>
              <w:right w:val="single" w:sz="8" w:space="0" w:color="004990"/>
            </w:tcBorders>
            <w:shd w:val="clear" w:color="auto" w:fill="auto"/>
            <w:vAlign w:val="center"/>
            <w:hideMark/>
          </w:tcPr>
          <w:p w14:paraId="09A3E962"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MANTENIMIENTO CORRECTIVO.</w:t>
            </w:r>
          </w:p>
          <w:p w14:paraId="703CFA4A" w14:textId="77777777" w:rsidR="005858C4" w:rsidRPr="0078260F" w:rsidRDefault="005858C4" w:rsidP="00C7611D">
            <w:pPr>
              <w:jc w:val="both"/>
              <w:rPr>
                <w:rFonts w:ascii="Tahoma" w:hAnsi="Tahoma" w:cs="Tahoma"/>
                <w:noProof/>
                <w:color w:val="1F497D" w:themeColor="text2"/>
                <w:lang w:eastAsia="es-BO"/>
              </w:rPr>
            </w:pPr>
          </w:p>
          <w:p w14:paraId="6E5AD0BB"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 xml:space="preserve">Se denomina como mantenimiento correctivo a todos los trabajos y/o </w:t>
            </w:r>
            <w:r w:rsidRPr="0078260F">
              <w:rPr>
                <w:rFonts w:ascii="Tahoma" w:hAnsi="Tahoma" w:cs="Tahoma"/>
                <w:noProof/>
                <w:color w:val="1F497D" w:themeColor="text2"/>
                <w:lang w:eastAsia="es-BO"/>
              </w:rPr>
              <w:lastRenderedPageBreak/>
              <w:t>acciones (intervenciones) que se deben ejecutar a fin de solucionar fallas en los servicios de telefonía existentes en cada uno de los Puntos Entel y/o CADs, o cuando se presenta una falla que atenta contra la continuidad del servicio (sistemas de tierra, energía o protección) y/o degrada la calidad del servicio (comunicación ruidosa, ininteligibilidad de la voz, cortes intermitentes, diafonía, etc.).</w:t>
            </w:r>
          </w:p>
          <w:p w14:paraId="2D068CD9" w14:textId="77777777" w:rsidR="005858C4" w:rsidRPr="0078260F" w:rsidRDefault="005858C4" w:rsidP="00C7611D">
            <w:pPr>
              <w:jc w:val="both"/>
              <w:rPr>
                <w:rFonts w:ascii="Tahoma" w:hAnsi="Tahoma" w:cs="Tahoma"/>
                <w:noProof/>
                <w:color w:val="1F497D" w:themeColor="text2"/>
                <w:lang w:eastAsia="es-BO"/>
              </w:rPr>
            </w:pPr>
          </w:p>
        </w:tc>
        <w:tc>
          <w:tcPr>
            <w:tcW w:w="632" w:type="pct"/>
            <w:tcBorders>
              <w:top w:val="nil"/>
              <w:left w:val="nil"/>
              <w:bottom w:val="single" w:sz="8" w:space="0" w:color="004990"/>
              <w:right w:val="single" w:sz="8" w:space="0" w:color="004990"/>
            </w:tcBorders>
            <w:shd w:val="clear" w:color="auto" w:fill="auto"/>
            <w:hideMark/>
          </w:tcPr>
          <w:p w14:paraId="6F561E7F"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lastRenderedPageBreak/>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14:paraId="55DCDAC8"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14:paraId="14C2132F"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14:paraId="50A5E83F" w14:textId="77777777" w:rsidTr="00B11575">
        <w:trPr>
          <w:trHeight w:val="315"/>
        </w:trPr>
        <w:tc>
          <w:tcPr>
            <w:tcW w:w="434" w:type="pct"/>
            <w:tcBorders>
              <w:top w:val="nil"/>
              <w:left w:val="single" w:sz="8" w:space="0" w:color="004990"/>
              <w:bottom w:val="single" w:sz="8" w:space="0" w:color="004990"/>
              <w:right w:val="single" w:sz="8" w:space="0" w:color="004990"/>
            </w:tcBorders>
            <w:shd w:val="clear" w:color="auto" w:fill="auto"/>
            <w:vAlign w:val="center"/>
            <w:hideMark/>
          </w:tcPr>
          <w:p w14:paraId="2325EA29" w14:textId="77777777" w:rsidR="005858C4" w:rsidRPr="00A268B1" w:rsidRDefault="00B11575"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lastRenderedPageBreak/>
              <w:t>2.4.1</w:t>
            </w:r>
          </w:p>
        </w:tc>
        <w:tc>
          <w:tcPr>
            <w:tcW w:w="2842" w:type="pct"/>
            <w:tcBorders>
              <w:top w:val="nil"/>
              <w:left w:val="nil"/>
              <w:bottom w:val="single" w:sz="8" w:space="0" w:color="004990"/>
              <w:right w:val="single" w:sz="8" w:space="0" w:color="004990"/>
            </w:tcBorders>
            <w:shd w:val="clear" w:color="auto" w:fill="auto"/>
            <w:vAlign w:val="center"/>
            <w:hideMark/>
          </w:tcPr>
          <w:p w14:paraId="0094F1E7"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TIPOS DE INTERVENCIONES</w:t>
            </w:r>
          </w:p>
          <w:p w14:paraId="6D10D793" w14:textId="77777777" w:rsidR="005858C4" w:rsidRPr="0078260F" w:rsidRDefault="005858C4" w:rsidP="00C7611D">
            <w:pPr>
              <w:jc w:val="both"/>
              <w:rPr>
                <w:rFonts w:ascii="Tahoma" w:hAnsi="Tahoma" w:cs="Tahoma"/>
                <w:noProof/>
                <w:color w:val="1F497D" w:themeColor="text2"/>
                <w:lang w:eastAsia="es-BO"/>
              </w:rPr>
            </w:pPr>
          </w:p>
          <w:p w14:paraId="3A2B0622" w14:textId="77777777" w:rsidR="005858C4"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Las intervenciones a objeto de solucionar los reclamos o problemas técnicos que se presenten en los Puntos Entel o CADs pueden ser “en sitio” o “remotas” y según la afectación al servicio “totales” o “parciales”.</w:t>
            </w:r>
          </w:p>
          <w:p w14:paraId="1F9722BE" w14:textId="77777777" w:rsidR="0052691A" w:rsidRPr="0078260F" w:rsidRDefault="0052691A" w:rsidP="00C7611D">
            <w:pPr>
              <w:jc w:val="both"/>
              <w:rPr>
                <w:rFonts w:ascii="Tahoma" w:hAnsi="Tahoma" w:cs="Tahoma"/>
                <w:noProof/>
                <w:color w:val="1F497D" w:themeColor="text2"/>
                <w:lang w:eastAsia="es-BO"/>
              </w:rPr>
            </w:pPr>
          </w:p>
        </w:tc>
        <w:tc>
          <w:tcPr>
            <w:tcW w:w="632" w:type="pct"/>
            <w:tcBorders>
              <w:top w:val="nil"/>
              <w:left w:val="nil"/>
              <w:bottom w:val="single" w:sz="8" w:space="0" w:color="004990"/>
              <w:right w:val="single" w:sz="8" w:space="0" w:color="004990"/>
            </w:tcBorders>
            <w:shd w:val="clear" w:color="auto" w:fill="auto"/>
            <w:hideMark/>
          </w:tcPr>
          <w:p w14:paraId="041C8514"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14:paraId="552A10A1"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14:paraId="49CCCB73"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14:paraId="11084B07" w14:textId="77777777" w:rsidTr="00B11575">
        <w:trPr>
          <w:trHeight w:val="315"/>
        </w:trPr>
        <w:tc>
          <w:tcPr>
            <w:tcW w:w="434" w:type="pct"/>
            <w:tcBorders>
              <w:top w:val="nil"/>
              <w:left w:val="single" w:sz="8" w:space="0" w:color="004990"/>
              <w:bottom w:val="single" w:sz="8" w:space="0" w:color="004990"/>
              <w:right w:val="single" w:sz="8" w:space="0" w:color="004990"/>
            </w:tcBorders>
            <w:shd w:val="clear" w:color="auto" w:fill="auto"/>
            <w:vAlign w:val="center"/>
            <w:hideMark/>
          </w:tcPr>
          <w:p w14:paraId="07CBA131" w14:textId="77777777" w:rsidR="005858C4" w:rsidRPr="00A268B1" w:rsidRDefault="00B11575"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t>2.4.1.1</w:t>
            </w:r>
          </w:p>
        </w:tc>
        <w:tc>
          <w:tcPr>
            <w:tcW w:w="2842" w:type="pct"/>
            <w:tcBorders>
              <w:top w:val="nil"/>
              <w:left w:val="nil"/>
              <w:bottom w:val="single" w:sz="8" w:space="0" w:color="004990"/>
              <w:right w:val="single" w:sz="8" w:space="0" w:color="004990"/>
            </w:tcBorders>
            <w:shd w:val="clear" w:color="auto" w:fill="auto"/>
            <w:vAlign w:val="center"/>
            <w:hideMark/>
          </w:tcPr>
          <w:p w14:paraId="29F38249"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Intervención en sitio.</w:t>
            </w:r>
          </w:p>
          <w:p w14:paraId="7DD9E7CF" w14:textId="77777777" w:rsidR="005858C4"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Cuando para la solución de la falla es necesaria la presencia del personal calificado del Contratista en el PE o CAD, con el objeto de realizar la intervención correspondiente, en los tiempos de respuesta establecidos en el presente pliego de especificaciones técnicas.</w:t>
            </w:r>
          </w:p>
          <w:p w14:paraId="2B9EE05E" w14:textId="77777777" w:rsidR="0052691A" w:rsidRPr="0078260F" w:rsidRDefault="0052691A" w:rsidP="00C7611D">
            <w:pPr>
              <w:jc w:val="both"/>
              <w:rPr>
                <w:rFonts w:ascii="Tahoma" w:hAnsi="Tahoma" w:cs="Tahoma"/>
                <w:noProof/>
                <w:color w:val="1F497D" w:themeColor="text2"/>
                <w:lang w:eastAsia="es-BO"/>
              </w:rPr>
            </w:pPr>
          </w:p>
        </w:tc>
        <w:tc>
          <w:tcPr>
            <w:tcW w:w="632" w:type="pct"/>
            <w:tcBorders>
              <w:top w:val="nil"/>
              <w:left w:val="nil"/>
              <w:bottom w:val="single" w:sz="8" w:space="0" w:color="004990"/>
              <w:right w:val="single" w:sz="8" w:space="0" w:color="004990"/>
            </w:tcBorders>
            <w:shd w:val="clear" w:color="auto" w:fill="auto"/>
            <w:hideMark/>
          </w:tcPr>
          <w:p w14:paraId="09124CD8"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14:paraId="1E1AB404"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14:paraId="0178C41D"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14:paraId="0C82FD82" w14:textId="77777777" w:rsidTr="00B11575">
        <w:trPr>
          <w:trHeight w:val="315"/>
        </w:trPr>
        <w:tc>
          <w:tcPr>
            <w:tcW w:w="434" w:type="pct"/>
            <w:tcBorders>
              <w:top w:val="nil"/>
              <w:left w:val="single" w:sz="8" w:space="0" w:color="004990"/>
              <w:bottom w:val="single" w:sz="8" w:space="0" w:color="004990"/>
              <w:right w:val="single" w:sz="8" w:space="0" w:color="004990"/>
            </w:tcBorders>
            <w:shd w:val="clear" w:color="auto" w:fill="auto"/>
            <w:vAlign w:val="center"/>
            <w:hideMark/>
          </w:tcPr>
          <w:p w14:paraId="063311C1" w14:textId="77777777" w:rsidR="005858C4" w:rsidRPr="00A268B1" w:rsidRDefault="00B11575"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t>2.4.1.2</w:t>
            </w:r>
          </w:p>
        </w:tc>
        <w:tc>
          <w:tcPr>
            <w:tcW w:w="2842" w:type="pct"/>
            <w:tcBorders>
              <w:top w:val="nil"/>
              <w:left w:val="nil"/>
              <w:bottom w:val="single" w:sz="8" w:space="0" w:color="004990"/>
              <w:right w:val="single" w:sz="8" w:space="0" w:color="004990"/>
            </w:tcBorders>
            <w:shd w:val="clear" w:color="auto" w:fill="auto"/>
            <w:vAlign w:val="center"/>
            <w:hideMark/>
          </w:tcPr>
          <w:p w14:paraId="703CDFA8"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Intervención remota.</w:t>
            </w:r>
          </w:p>
          <w:p w14:paraId="6A5D1D9D"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Cuando la solución de la falla pueda realizarse desde un centro de atención, atendido por personal calificado especializado en este tipo de soluciones. Para la solución de los reclamos o problemas de forma remota, Entel S.A. contará con un HELP DESK.</w:t>
            </w:r>
          </w:p>
          <w:p w14:paraId="1145EFB9" w14:textId="77777777" w:rsidR="005858C4" w:rsidRPr="0078260F" w:rsidRDefault="005858C4" w:rsidP="00C7611D">
            <w:pPr>
              <w:jc w:val="both"/>
              <w:rPr>
                <w:rFonts w:ascii="Tahoma" w:hAnsi="Tahoma" w:cs="Tahoma"/>
                <w:noProof/>
                <w:color w:val="1F497D" w:themeColor="text2"/>
                <w:lang w:eastAsia="es-BO"/>
              </w:rPr>
            </w:pPr>
          </w:p>
        </w:tc>
        <w:tc>
          <w:tcPr>
            <w:tcW w:w="632" w:type="pct"/>
            <w:tcBorders>
              <w:top w:val="nil"/>
              <w:left w:val="nil"/>
              <w:bottom w:val="single" w:sz="8" w:space="0" w:color="004990"/>
              <w:right w:val="single" w:sz="8" w:space="0" w:color="004990"/>
            </w:tcBorders>
            <w:shd w:val="clear" w:color="auto" w:fill="auto"/>
            <w:hideMark/>
          </w:tcPr>
          <w:p w14:paraId="430A3DF6"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14:paraId="7AF7D138"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14:paraId="10223CCB"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14:paraId="2937B1D1" w14:textId="77777777" w:rsidTr="00B11575">
        <w:trPr>
          <w:trHeight w:val="315"/>
        </w:trPr>
        <w:tc>
          <w:tcPr>
            <w:tcW w:w="434" w:type="pct"/>
            <w:tcBorders>
              <w:top w:val="nil"/>
              <w:left w:val="single" w:sz="8" w:space="0" w:color="004990"/>
              <w:bottom w:val="single" w:sz="8" w:space="0" w:color="004990"/>
              <w:right w:val="single" w:sz="8" w:space="0" w:color="004990"/>
            </w:tcBorders>
            <w:shd w:val="clear" w:color="auto" w:fill="auto"/>
            <w:vAlign w:val="center"/>
            <w:hideMark/>
          </w:tcPr>
          <w:p w14:paraId="18441BD3" w14:textId="77777777" w:rsidR="005858C4" w:rsidRPr="00A268B1" w:rsidRDefault="00B11575"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t>2.4.1.3</w:t>
            </w:r>
          </w:p>
        </w:tc>
        <w:tc>
          <w:tcPr>
            <w:tcW w:w="2842" w:type="pct"/>
            <w:tcBorders>
              <w:top w:val="nil"/>
              <w:left w:val="nil"/>
              <w:bottom w:val="single" w:sz="8" w:space="0" w:color="004990"/>
              <w:right w:val="single" w:sz="8" w:space="0" w:color="004990"/>
            </w:tcBorders>
            <w:shd w:val="clear" w:color="auto" w:fill="auto"/>
            <w:vAlign w:val="center"/>
            <w:hideMark/>
          </w:tcPr>
          <w:p w14:paraId="07EC3EF4"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Intervención total.</w:t>
            </w:r>
          </w:p>
          <w:p w14:paraId="0D37CD31" w14:textId="77777777" w:rsidR="005858C4"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Cuando el servicio del Punto Entel o CAD se ve afectado de manera general, es decir no tiene la posibilidad de ofrecer ningún servicio (Sin sistema de tarifación, todas las líneas telefónicas sin tono, interrupción total de energía, etc.)</w:t>
            </w:r>
            <w:r w:rsidR="0052691A">
              <w:rPr>
                <w:rFonts w:ascii="Tahoma" w:hAnsi="Tahoma" w:cs="Tahoma"/>
                <w:noProof/>
                <w:color w:val="1F497D" w:themeColor="text2"/>
                <w:lang w:eastAsia="es-BO"/>
              </w:rPr>
              <w:t>.</w:t>
            </w:r>
          </w:p>
          <w:p w14:paraId="30C78D45" w14:textId="77777777" w:rsidR="0052691A" w:rsidRPr="0078260F" w:rsidRDefault="0052691A" w:rsidP="00C7611D">
            <w:pPr>
              <w:jc w:val="both"/>
              <w:rPr>
                <w:rFonts w:ascii="Tahoma" w:hAnsi="Tahoma" w:cs="Tahoma"/>
                <w:noProof/>
                <w:color w:val="1F497D" w:themeColor="text2"/>
                <w:lang w:eastAsia="es-BO"/>
              </w:rPr>
            </w:pPr>
          </w:p>
        </w:tc>
        <w:tc>
          <w:tcPr>
            <w:tcW w:w="632" w:type="pct"/>
            <w:tcBorders>
              <w:top w:val="nil"/>
              <w:left w:val="nil"/>
              <w:bottom w:val="single" w:sz="8" w:space="0" w:color="004990"/>
              <w:right w:val="single" w:sz="8" w:space="0" w:color="004990"/>
            </w:tcBorders>
            <w:shd w:val="clear" w:color="auto" w:fill="auto"/>
            <w:hideMark/>
          </w:tcPr>
          <w:p w14:paraId="728359F1"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14:paraId="341E7680"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14:paraId="0FB4E166"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14:paraId="098E7D86" w14:textId="77777777" w:rsidTr="00B11575">
        <w:trPr>
          <w:trHeight w:val="315"/>
        </w:trPr>
        <w:tc>
          <w:tcPr>
            <w:tcW w:w="434" w:type="pct"/>
            <w:tcBorders>
              <w:top w:val="nil"/>
              <w:left w:val="single" w:sz="8" w:space="0" w:color="004990"/>
              <w:bottom w:val="single" w:sz="8" w:space="0" w:color="004990"/>
              <w:right w:val="single" w:sz="8" w:space="0" w:color="004990"/>
            </w:tcBorders>
            <w:shd w:val="clear" w:color="auto" w:fill="auto"/>
            <w:vAlign w:val="center"/>
            <w:hideMark/>
          </w:tcPr>
          <w:p w14:paraId="58AD5566" w14:textId="77777777" w:rsidR="005858C4" w:rsidRPr="00A268B1" w:rsidRDefault="00B11575"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t>2.4.1.4</w:t>
            </w:r>
          </w:p>
        </w:tc>
        <w:tc>
          <w:tcPr>
            <w:tcW w:w="2842" w:type="pct"/>
            <w:tcBorders>
              <w:top w:val="nil"/>
              <w:left w:val="nil"/>
              <w:bottom w:val="single" w:sz="8" w:space="0" w:color="004990"/>
              <w:right w:val="single" w:sz="8" w:space="0" w:color="004990"/>
            </w:tcBorders>
            <w:shd w:val="clear" w:color="auto" w:fill="auto"/>
            <w:vAlign w:val="center"/>
            <w:hideMark/>
          </w:tcPr>
          <w:p w14:paraId="0CB205EC"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Intervención parcial.</w:t>
            </w:r>
          </w:p>
          <w:p w14:paraId="2499D660" w14:textId="77777777" w:rsidR="005858C4"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Cuando involucran ciertas cabinas o dispositivos del Punto Entel o CAD, y que sólo implica un corte de servicio parcial (Fallas en una cabina, Fallas en el aparato de Fax, etc.).</w:t>
            </w:r>
          </w:p>
          <w:p w14:paraId="3CC1D7B9" w14:textId="77777777" w:rsidR="0052691A" w:rsidRPr="0078260F" w:rsidRDefault="0052691A" w:rsidP="00C7611D">
            <w:pPr>
              <w:jc w:val="both"/>
              <w:rPr>
                <w:rFonts w:ascii="Tahoma" w:hAnsi="Tahoma" w:cs="Tahoma"/>
                <w:noProof/>
                <w:color w:val="1F497D" w:themeColor="text2"/>
                <w:lang w:eastAsia="es-BO"/>
              </w:rPr>
            </w:pPr>
          </w:p>
        </w:tc>
        <w:tc>
          <w:tcPr>
            <w:tcW w:w="632" w:type="pct"/>
            <w:tcBorders>
              <w:top w:val="nil"/>
              <w:left w:val="nil"/>
              <w:bottom w:val="single" w:sz="8" w:space="0" w:color="004990"/>
              <w:right w:val="single" w:sz="8" w:space="0" w:color="004990"/>
            </w:tcBorders>
            <w:shd w:val="clear" w:color="auto" w:fill="auto"/>
            <w:hideMark/>
          </w:tcPr>
          <w:p w14:paraId="737DAC8B"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14:paraId="3751569E"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14:paraId="4674CAA2"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14:paraId="0C0AB2D5" w14:textId="77777777" w:rsidTr="00B11575">
        <w:trPr>
          <w:trHeight w:val="315"/>
        </w:trPr>
        <w:tc>
          <w:tcPr>
            <w:tcW w:w="434" w:type="pct"/>
            <w:tcBorders>
              <w:top w:val="nil"/>
              <w:left w:val="single" w:sz="8" w:space="0" w:color="004990"/>
              <w:bottom w:val="single" w:sz="8" w:space="0" w:color="004990"/>
              <w:right w:val="single" w:sz="8" w:space="0" w:color="004990"/>
            </w:tcBorders>
            <w:shd w:val="clear" w:color="auto" w:fill="auto"/>
            <w:vAlign w:val="center"/>
            <w:hideMark/>
          </w:tcPr>
          <w:p w14:paraId="3A723AE6" w14:textId="77777777" w:rsidR="005858C4" w:rsidRPr="00A268B1" w:rsidRDefault="00B11575"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t>1.4.2</w:t>
            </w:r>
          </w:p>
        </w:tc>
        <w:tc>
          <w:tcPr>
            <w:tcW w:w="2842" w:type="pct"/>
            <w:tcBorders>
              <w:top w:val="nil"/>
              <w:left w:val="nil"/>
              <w:bottom w:val="single" w:sz="8" w:space="0" w:color="004990"/>
              <w:right w:val="single" w:sz="8" w:space="0" w:color="004990"/>
            </w:tcBorders>
            <w:shd w:val="clear" w:color="auto" w:fill="auto"/>
            <w:vAlign w:val="center"/>
            <w:hideMark/>
          </w:tcPr>
          <w:p w14:paraId="4B4A4C64"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CALL CENTER - CANALES.</w:t>
            </w:r>
          </w:p>
          <w:p w14:paraId="7C617310" w14:textId="77777777" w:rsidR="005858C4" w:rsidRPr="0078260F" w:rsidRDefault="005858C4" w:rsidP="00C7611D">
            <w:pPr>
              <w:jc w:val="both"/>
              <w:rPr>
                <w:rFonts w:ascii="Tahoma" w:hAnsi="Tahoma" w:cs="Tahoma"/>
                <w:noProof/>
                <w:color w:val="1F497D" w:themeColor="text2"/>
                <w:lang w:eastAsia="es-BO"/>
              </w:rPr>
            </w:pPr>
          </w:p>
          <w:p w14:paraId="41882BBE"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Se denomina CALL CENTER - CANALES al centro de recepción, atención, seguimiento y respuesta de todos los reclamos técnicos relacionados a los PE y CADs.</w:t>
            </w:r>
          </w:p>
          <w:p w14:paraId="2002E67A" w14:textId="77777777" w:rsidR="005858C4" w:rsidRPr="0078260F" w:rsidRDefault="005858C4" w:rsidP="00C7611D">
            <w:pPr>
              <w:jc w:val="both"/>
              <w:rPr>
                <w:rFonts w:ascii="Tahoma" w:hAnsi="Tahoma" w:cs="Tahoma"/>
                <w:noProof/>
                <w:color w:val="1F497D" w:themeColor="text2"/>
                <w:lang w:eastAsia="es-BO"/>
              </w:rPr>
            </w:pPr>
          </w:p>
          <w:p w14:paraId="2A50909E"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El CALL CENTER - CANALES cuenta con operadores que efectúan un troubleshooting de nivel básico, así como soporte comercial a los franquiciados y operadores de los Puntos Entel y/o CADs.</w:t>
            </w:r>
          </w:p>
          <w:p w14:paraId="6FC8BD03" w14:textId="77777777" w:rsidR="005858C4" w:rsidRPr="0078260F" w:rsidRDefault="005858C4" w:rsidP="00C7611D">
            <w:pPr>
              <w:jc w:val="both"/>
              <w:rPr>
                <w:rFonts w:ascii="Tahoma" w:hAnsi="Tahoma" w:cs="Tahoma"/>
                <w:noProof/>
                <w:color w:val="1F497D" w:themeColor="text2"/>
                <w:lang w:eastAsia="es-BO"/>
              </w:rPr>
            </w:pPr>
          </w:p>
          <w:p w14:paraId="0307FE1A"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El horario de atención del CALL CENTER - CANALES es de 08:00 a 22:00 y se atiende los 365 días del año.</w:t>
            </w:r>
          </w:p>
          <w:p w14:paraId="64ABCF09" w14:textId="77777777" w:rsidR="005858C4" w:rsidRPr="0078260F" w:rsidRDefault="005858C4" w:rsidP="00C7611D">
            <w:pPr>
              <w:jc w:val="both"/>
              <w:rPr>
                <w:rFonts w:ascii="Tahoma" w:hAnsi="Tahoma" w:cs="Tahoma"/>
                <w:noProof/>
                <w:color w:val="1F497D" w:themeColor="text2"/>
                <w:lang w:eastAsia="es-BO"/>
              </w:rPr>
            </w:pPr>
          </w:p>
          <w:p w14:paraId="2E3270D4"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El CALL CENTER - CANALES envía los ticket de reclamo al Contratista una vez que se realiza una evaluación del problema reportado y a partir de ese momento se mide el tiempo de respuesta del Contratista.</w:t>
            </w:r>
          </w:p>
          <w:p w14:paraId="601F365A" w14:textId="77777777" w:rsidR="005858C4" w:rsidRPr="0078260F" w:rsidRDefault="005858C4" w:rsidP="00C7611D">
            <w:pPr>
              <w:jc w:val="both"/>
              <w:rPr>
                <w:rFonts w:ascii="Tahoma" w:hAnsi="Tahoma" w:cs="Tahoma"/>
                <w:noProof/>
                <w:color w:val="1F497D" w:themeColor="text2"/>
                <w:lang w:eastAsia="es-BO"/>
              </w:rPr>
            </w:pPr>
          </w:p>
        </w:tc>
        <w:tc>
          <w:tcPr>
            <w:tcW w:w="632" w:type="pct"/>
            <w:tcBorders>
              <w:top w:val="nil"/>
              <w:left w:val="nil"/>
              <w:bottom w:val="single" w:sz="8" w:space="0" w:color="004990"/>
              <w:right w:val="single" w:sz="8" w:space="0" w:color="004990"/>
            </w:tcBorders>
            <w:shd w:val="clear" w:color="auto" w:fill="auto"/>
            <w:hideMark/>
          </w:tcPr>
          <w:p w14:paraId="28750386"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14:paraId="2C14E394"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14:paraId="386B6B93"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14:paraId="610ECB03" w14:textId="77777777" w:rsidTr="00B11575">
        <w:trPr>
          <w:trHeight w:val="315"/>
        </w:trPr>
        <w:tc>
          <w:tcPr>
            <w:tcW w:w="434" w:type="pct"/>
            <w:tcBorders>
              <w:top w:val="nil"/>
              <w:left w:val="single" w:sz="8" w:space="0" w:color="004990"/>
              <w:bottom w:val="single" w:sz="8" w:space="0" w:color="004990"/>
              <w:right w:val="single" w:sz="8" w:space="0" w:color="004990"/>
            </w:tcBorders>
            <w:shd w:val="clear" w:color="auto" w:fill="auto"/>
            <w:vAlign w:val="center"/>
            <w:hideMark/>
          </w:tcPr>
          <w:p w14:paraId="117B5359" w14:textId="77777777" w:rsidR="005858C4" w:rsidRPr="00A268B1" w:rsidRDefault="00B11575"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lastRenderedPageBreak/>
              <w:t>2.4.3</w:t>
            </w:r>
          </w:p>
        </w:tc>
        <w:tc>
          <w:tcPr>
            <w:tcW w:w="2842" w:type="pct"/>
            <w:tcBorders>
              <w:top w:val="nil"/>
              <w:left w:val="nil"/>
              <w:bottom w:val="single" w:sz="8" w:space="0" w:color="004990"/>
              <w:right w:val="single" w:sz="8" w:space="0" w:color="004990"/>
            </w:tcBorders>
            <w:shd w:val="clear" w:color="auto" w:fill="auto"/>
            <w:vAlign w:val="center"/>
            <w:hideMark/>
          </w:tcPr>
          <w:p w14:paraId="43393920"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 xml:space="preserve">DIRECTRICES PARA LOS TRABAJOS DE MANTENIMIENTO CORRECTIVO. </w:t>
            </w:r>
          </w:p>
          <w:p w14:paraId="05515885" w14:textId="77777777" w:rsidR="005858C4" w:rsidRPr="0078260F" w:rsidRDefault="005858C4" w:rsidP="00C7611D">
            <w:pPr>
              <w:jc w:val="both"/>
              <w:rPr>
                <w:rFonts w:ascii="Tahoma" w:hAnsi="Tahoma" w:cs="Tahoma"/>
                <w:noProof/>
                <w:color w:val="1F497D" w:themeColor="text2"/>
                <w:lang w:eastAsia="es-BO"/>
              </w:rPr>
            </w:pPr>
          </w:p>
          <w:p w14:paraId="1CBD9C44"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Todos los trabajos de mantenimiento correctivo deben ser ejecutados siguiendo las prácticas profesionales más apropiadas para cada caso, no obstante es importante definir algunos aspectos que deben observarse al momento de realizar este tipo de trabajos:</w:t>
            </w:r>
          </w:p>
          <w:p w14:paraId="3120AE27" w14:textId="77777777" w:rsidR="005858C4" w:rsidRPr="0078260F" w:rsidRDefault="005858C4" w:rsidP="00C7611D">
            <w:pPr>
              <w:jc w:val="both"/>
              <w:rPr>
                <w:rFonts w:ascii="Tahoma" w:hAnsi="Tahoma" w:cs="Tahoma"/>
                <w:noProof/>
                <w:color w:val="1F497D" w:themeColor="text2"/>
                <w:lang w:eastAsia="es-BO"/>
              </w:rPr>
            </w:pPr>
          </w:p>
          <w:p w14:paraId="4DC5D2A7" w14:textId="77777777" w:rsidR="005858C4"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Ejecutar la intervención de mantenimiento correctivo atendiendo los tickets de reclamo recibidos, dentro de los plazos establecidos en el presente documento, solucionando los mismos de manera efectiva, eficiente  y a satisfacción de los franquiciados.</w:t>
            </w:r>
          </w:p>
          <w:p w14:paraId="392F2B42" w14:textId="77777777" w:rsidR="0052691A" w:rsidRPr="0078260F" w:rsidRDefault="0052691A" w:rsidP="00C7611D">
            <w:pPr>
              <w:jc w:val="both"/>
              <w:rPr>
                <w:rFonts w:ascii="Tahoma" w:hAnsi="Tahoma" w:cs="Tahoma"/>
                <w:noProof/>
                <w:color w:val="1F497D" w:themeColor="text2"/>
                <w:lang w:eastAsia="es-BO"/>
              </w:rPr>
            </w:pPr>
          </w:p>
          <w:p w14:paraId="619B4D9A" w14:textId="77777777" w:rsidR="005858C4"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Contar con personal técnico en cada uno de los centros de mantenimiento, el cual debe estar plenamente capacitado y con la experiencia necesaria para afrontar los trabajos requeridos en el presente documento.</w:t>
            </w:r>
          </w:p>
          <w:p w14:paraId="1DFD09DA" w14:textId="77777777" w:rsidR="0052691A" w:rsidRPr="0078260F" w:rsidRDefault="0052691A" w:rsidP="00C7611D">
            <w:pPr>
              <w:jc w:val="both"/>
              <w:rPr>
                <w:rFonts w:ascii="Tahoma" w:hAnsi="Tahoma" w:cs="Tahoma"/>
                <w:noProof/>
                <w:color w:val="1F497D" w:themeColor="text2"/>
                <w:lang w:eastAsia="es-BO"/>
              </w:rPr>
            </w:pPr>
          </w:p>
          <w:p w14:paraId="0F6FC22C" w14:textId="77777777" w:rsidR="005858C4"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Las intervenciones de mantenimiento correctivo,  atenderán problemas de hardware y/o de software, para ello el personal técnico del Contratista deberá contar con todos los instrumentos, herramientas, e insumos necesarios para restablecer el servicio dentro de los plazos establecidos.</w:t>
            </w:r>
          </w:p>
          <w:p w14:paraId="4D78BA85" w14:textId="77777777" w:rsidR="0052691A" w:rsidRPr="0078260F" w:rsidRDefault="0052691A" w:rsidP="00C7611D">
            <w:pPr>
              <w:jc w:val="both"/>
              <w:rPr>
                <w:rFonts w:ascii="Tahoma" w:hAnsi="Tahoma" w:cs="Tahoma"/>
                <w:noProof/>
                <w:color w:val="1F497D" w:themeColor="text2"/>
                <w:lang w:eastAsia="es-BO"/>
              </w:rPr>
            </w:pPr>
          </w:p>
          <w:p w14:paraId="2B98646C" w14:textId="77777777" w:rsidR="005858C4"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Todo el material que utilice el Contratista debe ser nuevo, en ningún caso se aceptarán reemplazos con material usado, salvo casos excepcionales en los que se cuente con la autorización expresa y por escrito del personal encargado de la supervisión por parte de Entel.</w:t>
            </w:r>
          </w:p>
          <w:p w14:paraId="1051507D" w14:textId="77777777" w:rsidR="0052691A" w:rsidRPr="0078260F" w:rsidRDefault="0052691A" w:rsidP="00C7611D">
            <w:pPr>
              <w:jc w:val="both"/>
              <w:rPr>
                <w:rFonts w:ascii="Tahoma" w:hAnsi="Tahoma" w:cs="Tahoma"/>
                <w:noProof/>
                <w:color w:val="1F497D" w:themeColor="text2"/>
                <w:lang w:eastAsia="es-BO"/>
              </w:rPr>
            </w:pPr>
          </w:p>
          <w:p w14:paraId="1A89894E"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La revisión en casos de intervención, debe ser integral, vale decir, a pesar de que la falla esté localizada en un punto específico, se deberá revisar integralmente las instalaciones del PE o CAD a fin de localizar y solucionar otros posibles problemas.</w:t>
            </w:r>
            <w:r w:rsidRPr="0078260F">
              <w:rPr>
                <w:rFonts w:ascii="Tahoma" w:hAnsi="Tahoma" w:cs="Tahoma"/>
                <w:noProof/>
                <w:color w:val="1F497D" w:themeColor="text2"/>
                <w:lang w:eastAsia="es-BO"/>
              </w:rPr>
              <w:cr/>
            </w:r>
          </w:p>
          <w:p w14:paraId="29652A29" w14:textId="77777777" w:rsidR="005858C4"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Para finalizar la intervención, el Contratista debe verificar y certificar el correcto funcionamiento de los servicios de manera integral y completa (la existencia de tono, la presencia de pulsos de tarifación en cada una de las líneas, que las tarifas programadas sean las correctas y vigentes, que la línea de sincronismo esté activa y funcionando, etc.). El incumplimiento a esta directriz dará lugar a la aplicación de una penalidad.</w:t>
            </w:r>
          </w:p>
          <w:p w14:paraId="290F42E8" w14:textId="77777777" w:rsidR="0052691A" w:rsidRPr="0078260F" w:rsidRDefault="0052691A" w:rsidP="00C7611D">
            <w:pPr>
              <w:jc w:val="both"/>
              <w:rPr>
                <w:rFonts w:ascii="Tahoma" w:hAnsi="Tahoma" w:cs="Tahoma"/>
                <w:noProof/>
                <w:color w:val="1F497D" w:themeColor="text2"/>
                <w:lang w:eastAsia="es-BO"/>
              </w:rPr>
            </w:pPr>
          </w:p>
          <w:p w14:paraId="49869A38" w14:textId="77777777" w:rsidR="005858C4"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El Contratista debe considerar que dentro del mantenimiento correctivo se encuentran las tareas de :</w:t>
            </w:r>
          </w:p>
          <w:p w14:paraId="4BD72B50" w14:textId="77777777" w:rsidR="0052691A" w:rsidRPr="0078260F" w:rsidRDefault="0052691A" w:rsidP="00C7611D">
            <w:pPr>
              <w:jc w:val="both"/>
              <w:rPr>
                <w:rFonts w:ascii="Tahoma" w:hAnsi="Tahoma" w:cs="Tahoma"/>
                <w:noProof/>
                <w:color w:val="1F497D" w:themeColor="text2"/>
                <w:lang w:eastAsia="es-BO"/>
              </w:rPr>
            </w:pPr>
          </w:p>
          <w:p w14:paraId="18A57528" w14:textId="77777777" w:rsidR="005858C4"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Reinstalación del Sistema Operativo Windows y los componentes de software del Sistema de tarifación (siguiendo el procedimiento y el check list para el Sistema SCAPE proporcionado por Entel S.A.)</w:t>
            </w:r>
          </w:p>
          <w:p w14:paraId="1E8C31E3" w14:textId="77777777" w:rsidR="0052691A" w:rsidRPr="0078260F" w:rsidRDefault="0052691A" w:rsidP="00C7611D">
            <w:pPr>
              <w:jc w:val="both"/>
              <w:rPr>
                <w:rFonts w:ascii="Tahoma" w:hAnsi="Tahoma" w:cs="Tahoma"/>
                <w:noProof/>
                <w:color w:val="1F497D" w:themeColor="text2"/>
                <w:lang w:eastAsia="es-BO"/>
              </w:rPr>
            </w:pPr>
          </w:p>
          <w:p w14:paraId="03628758" w14:textId="77777777" w:rsidR="005858C4"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Limpieza de Virus y otros programas que podrían afectar el funcionamiento de las PCs.</w:t>
            </w:r>
          </w:p>
          <w:p w14:paraId="75EEDF15" w14:textId="77777777" w:rsidR="0052691A" w:rsidRPr="0078260F" w:rsidRDefault="0052691A" w:rsidP="00C7611D">
            <w:pPr>
              <w:jc w:val="both"/>
              <w:rPr>
                <w:rFonts w:ascii="Tahoma" w:hAnsi="Tahoma" w:cs="Tahoma"/>
                <w:noProof/>
                <w:color w:val="1F497D" w:themeColor="text2"/>
                <w:lang w:eastAsia="es-BO"/>
              </w:rPr>
            </w:pPr>
          </w:p>
        </w:tc>
        <w:tc>
          <w:tcPr>
            <w:tcW w:w="632" w:type="pct"/>
            <w:tcBorders>
              <w:top w:val="nil"/>
              <w:left w:val="nil"/>
              <w:bottom w:val="single" w:sz="8" w:space="0" w:color="004990"/>
              <w:right w:val="single" w:sz="8" w:space="0" w:color="004990"/>
            </w:tcBorders>
            <w:shd w:val="clear" w:color="auto" w:fill="auto"/>
            <w:hideMark/>
          </w:tcPr>
          <w:p w14:paraId="67F11798"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14:paraId="272322DF"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14:paraId="09FD9A22"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14:paraId="728663EC" w14:textId="77777777" w:rsidTr="00B11575">
        <w:trPr>
          <w:trHeight w:val="315"/>
        </w:trPr>
        <w:tc>
          <w:tcPr>
            <w:tcW w:w="434" w:type="pct"/>
            <w:tcBorders>
              <w:top w:val="nil"/>
              <w:left w:val="single" w:sz="8" w:space="0" w:color="004990"/>
              <w:bottom w:val="single" w:sz="8" w:space="0" w:color="004990"/>
              <w:right w:val="single" w:sz="8" w:space="0" w:color="004990"/>
            </w:tcBorders>
            <w:shd w:val="clear" w:color="auto" w:fill="auto"/>
            <w:vAlign w:val="center"/>
            <w:hideMark/>
          </w:tcPr>
          <w:p w14:paraId="0F8F28EE" w14:textId="77777777" w:rsidR="005858C4" w:rsidRPr="00A268B1" w:rsidRDefault="00B11575"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t>2.4.4</w:t>
            </w:r>
          </w:p>
        </w:tc>
        <w:tc>
          <w:tcPr>
            <w:tcW w:w="2842" w:type="pct"/>
            <w:tcBorders>
              <w:top w:val="nil"/>
              <w:left w:val="nil"/>
              <w:bottom w:val="single" w:sz="8" w:space="0" w:color="004990"/>
              <w:right w:val="single" w:sz="8" w:space="0" w:color="004990"/>
            </w:tcBorders>
            <w:shd w:val="clear" w:color="auto" w:fill="auto"/>
            <w:vAlign w:val="center"/>
            <w:hideMark/>
          </w:tcPr>
          <w:p w14:paraId="0221E916"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METODOLOGÍA DE TRABAJO PARA ATENCIÓN DE FALLAS.</w:t>
            </w:r>
          </w:p>
          <w:p w14:paraId="69F7B46D" w14:textId="77777777" w:rsidR="005858C4" w:rsidRPr="0078260F" w:rsidRDefault="005858C4" w:rsidP="00C7611D">
            <w:pPr>
              <w:jc w:val="both"/>
              <w:rPr>
                <w:rFonts w:ascii="Tahoma" w:hAnsi="Tahoma" w:cs="Tahoma"/>
                <w:noProof/>
                <w:color w:val="1F497D" w:themeColor="text2"/>
                <w:lang w:eastAsia="es-BO"/>
              </w:rPr>
            </w:pPr>
          </w:p>
          <w:p w14:paraId="5ED1A5B8"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 xml:space="preserve">Los trabajos de mantenimiento correctivo, deberán desarrollarse </w:t>
            </w:r>
            <w:r w:rsidRPr="0078260F">
              <w:rPr>
                <w:rFonts w:ascii="Tahoma" w:hAnsi="Tahoma" w:cs="Tahoma"/>
                <w:noProof/>
                <w:color w:val="1F497D" w:themeColor="text2"/>
                <w:lang w:eastAsia="es-BO"/>
              </w:rPr>
              <w:lastRenderedPageBreak/>
              <w:t xml:space="preserve">siguiendo estrictamente los procedimientos que se describen en el </w:t>
            </w:r>
            <w:r w:rsidRPr="0056578F">
              <w:rPr>
                <w:rFonts w:ascii="Tahoma" w:hAnsi="Tahoma" w:cs="Tahoma"/>
                <w:noProof/>
                <w:color w:val="1F497D" w:themeColor="text2"/>
                <w:lang w:eastAsia="es-BO"/>
              </w:rPr>
              <w:t>Anexo 5.</w:t>
            </w:r>
          </w:p>
          <w:p w14:paraId="2BCF78CF"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Para toda intervención, el Contratista debe imprimir la correspondiente Orden de Trabajo (de acuerdo al formato vigente establecido por Entel) y a la conclusión del trabajo, este documento debe ser firmado por el franquiciado u operador del PE o CAD en señal de conformidad y aceptación del trabajo ejecutado.</w:t>
            </w:r>
          </w:p>
          <w:p w14:paraId="515A656E" w14:textId="77777777" w:rsidR="005858C4" w:rsidRPr="0078260F" w:rsidRDefault="005858C4" w:rsidP="00C7611D">
            <w:pPr>
              <w:jc w:val="both"/>
              <w:rPr>
                <w:rFonts w:ascii="Tahoma" w:hAnsi="Tahoma" w:cs="Tahoma"/>
                <w:noProof/>
                <w:color w:val="1F497D" w:themeColor="text2"/>
                <w:lang w:eastAsia="es-BO"/>
              </w:rPr>
            </w:pPr>
          </w:p>
          <w:p w14:paraId="13F20AB3" w14:textId="77777777" w:rsidR="0052691A"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Asimismo el Contratista debe informar en los campos correspondientes de la Orden de Trabajo, todos los cambios efectuados tanto de software como de Hardware, y presentar mensualmente un reporte detallado de los mismos, incluyendo los números de serie y las cantidades de piezas cambiadas en cada PE o CAD.</w:t>
            </w:r>
          </w:p>
          <w:p w14:paraId="4791316B" w14:textId="77777777" w:rsidR="0052691A" w:rsidRPr="0078260F" w:rsidRDefault="0052691A" w:rsidP="00C7611D">
            <w:pPr>
              <w:jc w:val="both"/>
              <w:rPr>
                <w:rFonts w:ascii="Tahoma" w:hAnsi="Tahoma" w:cs="Tahoma"/>
                <w:noProof/>
                <w:color w:val="1F497D" w:themeColor="text2"/>
                <w:lang w:eastAsia="es-BO"/>
              </w:rPr>
            </w:pPr>
          </w:p>
        </w:tc>
        <w:tc>
          <w:tcPr>
            <w:tcW w:w="632" w:type="pct"/>
            <w:tcBorders>
              <w:top w:val="nil"/>
              <w:left w:val="nil"/>
              <w:bottom w:val="single" w:sz="8" w:space="0" w:color="004990"/>
              <w:right w:val="single" w:sz="8" w:space="0" w:color="004990"/>
            </w:tcBorders>
            <w:shd w:val="clear" w:color="auto" w:fill="auto"/>
            <w:hideMark/>
          </w:tcPr>
          <w:p w14:paraId="2821BF26"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lastRenderedPageBreak/>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14:paraId="31AED026"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14:paraId="1A741640"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14:paraId="0BAB95E4" w14:textId="77777777" w:rsidTr="00F6082B">
        <w:trPr>
          <w:trHeight w:val="3019"/>
        </w:trPr>
        <w:tc>
          <w:tcPr>
            <w:tcW w:w="434" w:type="pct"/>
            <w:tcBorders>
              <w:top w:val="nil"/>
              <w:left w:val="single" w:sz="8" w:space="0" w:color="004990"/>
              <w:bottom w:val="single" w:sz="8" w:space="0" w:color="004990"/>
              <w:right w:val="single" w:sz="8" w:space="0" w:color="004990"/>
            </w:tcBorders>
            <w:shd w:val="clear" w:color="auto" w:fill="auto"/>
            <w:vAlign w:val="center"/>
            <w:hideMark/>
          </w:tcPr>
          <w:p w14:paraId="28B44A4C" w14:textId="77777777" w:rsidR="005858C4" w:rsidRPr="00A268B1" w:rsidRDefault="00B11575"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lastRenderedPageBreak/>
              <w:t>2.4.5</w:t>
            </w:r>
          </w:p>
        </w:tc>
        <w:tc>
          <w:tcPr>
            <w:tcW w:w="2842" w:type="pct"/>
            <w:tcBorders>
              <w:top w:val="nil"/>
              <w:left w:val="nil"/>
              <w:bottom w:val="single" w:sz="8" w:space="0" w:color="004990"/>
              <w:right w:val="single" w:sz="8" w:space="0" w:color="004990"/>
            </w:tcBorders>
            <w:shd w:val="clear" w:color="auto" w:fill="auto"/>
            <w:vAlign w:val="center"/>
            <w:hideMark/>
          </w:tcPr>
          <w:p w14:paraId="27931F4D"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TIEMPOS PARA INTERVENCIONES DE MANTENIMIENTO CORRECTIVO.</w:t>
            </w:r>
          </w:p>
          <w:p w14:paraId="522490B5" w14:textId="77777777" w:rsidR="005858C4" w:rsidRPr="0078260F" w:rsidRDefault="005858C4" w:rsidP="00C7611D">
            <w:pPr>
              <w:jc w:val="both"/>
              <w:rPr>
                <w:rFonts w:ascii="Tahoma" w:hAnsi="Tahoma" w:cs="Tahoma"/>
                <w:noProof/>
                <w:color w:val="1F497D" w:themeColor="text2"/>
                <w:lang w:eastAsia="es-BO"/>
              </w:rPr>
            </w:pPr>
          </w:p>
          <w:p w14:paraId="5FD05162"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El tiempo de intervención es el tiempo medido desde la recepción de la orden de trabajo por parte de la empresa Contratista hasta la solución de la falla (certificación con el Call Center). Los tiempos definidos por nivel de servicio se muestran en la Tabla A.</w:t>
            </w:r>
          </w:p>
          <w:p w14:paraId="55CF1071" w14:textId="77777777" w:rsidR="005858C4" w:rsidRPr="0078260F" w:rsidRDefault="005858C4" w:rsidP="00C7611D">
            <w:pPr>
              <w:jc w:val="both"/>
              <w:rPr>
                <w:rFonts w:ascii="Tahoma" w:hAnsi="Tahoma" w:cs="Tahoma"/>
                <w:noProof/>
                <w:color w:val="1F497D" w:themeColor="text2"/>
                <w:lang w:eastAsia="es-BO"/>
              </w:rPr>
            </w:pPr>
          </w:p>
          <w:p w14:paraId="03B691DA" w14:textId="77777777" w:rsidR="005858C4" w:rsidRPr="0030246A" w:rsidRDefault="005858C4" w:rsidP="00C7611D">
            <w:pPr>
              <w:jc w:val="both"/>
              <w:rPr>
                <w:rFonts w:ascii="Tahoma" w:hAnsi="Tahoma" w:cs="Tahoma"/>
                <w:b/>
                <w:noProof/>
                <w:color w:val="1F497D" w:themeColor="text2"/>
                <w:u w:val="single"/>
                <w:lang w:eastAsia="es-BO"/>
              </w:rPr>
            </w:pPr>
            <w:r w:rsidRPr="0030246A">
              <w:rPr>
                <w:rFonts w:ascii="Tahoma" w:hAnsi="Tahoma" w:cs="Tahoma"/>
                <w:b/>
                <w:noProof/>
                <w:color w:val="1F497D" w:themeColor="text2"/>
                <w:u w:val="single"/>
                <w:lang w:eastAsia="es-BO"/>
              </w:rPr>
              <w:t>Tabla A</w:t>
            </w:r>
          </w:p>
          <w:p w14:paraId="0E0600A9"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(Los valores se encuentran definidos en horas)</w:t>
            </w:r>
          </w:p>
          <w:tbl>
            <w:tblPr>
              <w:tblW w:w="4891" w:type="dxa"/>
              <w:tblLayout w:type="fixed"/>
              <w:tblCellMar>
                <w:left w:w="70" w:type="dxa"/>
                <w:right w:w="70" w:type="dxa"/>
              </w:tblCellMar>
              <w:tblLook w:val="04A0" w:firstRow="1" w:lastRow="0" w:firstColumn="1" w:lastColumn="0" w:noHBand="0" w:noVBand="1"/>
            </w:tblPr>
            <w:tblGrid>
              <w:gridCol w:w="1064"/>
              <w:gridCol w:w="992"/>
              <w:gridCol w:w="1134"/>
              <w:gridCol w:w="567"/>
              <w:gridCol w:w="567"/>
              <w:gridCol w:w="567"/>
            </w:tblGrid>
            <w:tr w:rsidR="005858C4" w:rsidRPr="0078260F" w14:paraId="51B6A7FE" w14:textId="77777777" w:rsidTr="00F6082B">
              <w:trPr>
                <w:trHeight w:val="300"/>
                <w:tblHeader/>
              </w:trPr>
              <w:tc>
                <w:tcPr>
                  <w:tcW w:w="1064" w:type="dxa"/>
                  <w:tcBorders>
                    <w:top w:val="nil"/>
                    <w:left w:val="nil"/>
                    <w:bottom w:val="single" w:sz="4" w:space="0" w:color="auto"/>
                    <w:right w:val="nil"/>
                  </w:tcBorders>
                  <w:shd w:val="clear" w:color="auto" w:fill="auto"/>
                  <w:vAlign w:val="center"/>
                  <w:hideMark/>
                </w:tcPr>
                <w:p w14:paraId="17540A2C"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single" w:sz="4" w:space="0" w:color="auto"/>
                    <w:right w:val="nil"/>
                  </w:tcBorders>
                  <w:shd w:val="clear" w:color="auto" w:fill="auto"/>
                  <w:vAlign w:val="center"/>
                  <w:hideMark/>
                </w:tcPr>
                <w:p w14:paraId="0E16E4FF"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vAlign w:val="center"/>
                  <w:hideMark/>
                </w:tcPr>
                <w:p w14:paraId="1F5BC828"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701" w:type="dxa"/>
                  <w:gridSpan w:val="3"/>
                  <w:tcBorders>
                    <w:top w:val="single" w:sz="4" w:space="0" w:color="auto"/>
                    <w:left w:val="nil"/>
                    <w:bottom w:val="single" w:sz="4" w:space="0" w:color="auto"/>
                    <w:right w:val="single" w:sz="4" w:space="0" w:color="000000"/>
                  </w:tcBorders>
                  <w:shd w:val="clear" w:color="000000" w:fill="FAC090"/>
                  <w:vAlign w:val="center"/>
                  <w:hideMark/>
                </w:tcPr>
                <w:p w14:paraId="1F1A5EE1"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Tiempo de Atención</w:t>
                  </w:r>
                </w:p>
              </w:tc>
            </w:tr>
            <w:tr w:rsidR="005858C4" w:rsidRPr="0078260F" w14:paraId="71D7688A" w14:textId="77777777" w:rsidTr="00F6082B">
              <w:trPr>
                <w:trHeight w:val="600"/>
                <w:tblHeader/>
              </w:trPr>
              <w:tc>
                <w:tcPr>
                  <w:tcW w:w="1064" w:type="dxa"/>
                  <w:tcBorders>
                    <w:top w:val="nil"/>
                    <w:left w:val="single" w:sz="4" w:space="0" w:color="auto"/>
                    <w:bottom w:val="single" w:sz="4" w:space="0" w:color="auto"/>
                    <w:right w:val="single" w:sz="4" w:space="0" w:color="auto"/>
                  </w:tcBorders>
                  <w:shd w:val="clear" w:color="000000" w:fill="FAC090"/>
                  <w:vAlign w:val="center"/>
                  <w:hideMark/>
                </w:tcPr>
                <w:p w14:paraId="67579556"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Departamento</w:t>
                  </w:r>
                </w:p>
              </w:tc>
              <w:tc>
                <w:tcPr>
                  <w:tcW w:w="992" w:type="dxa"/>
                  <w:tcBorders>
                    <w:top w:val="nil"/>
                    <w:left w:val="nil"/>
                    <w:bottom w:val="single" w:sz="4" w:space="0" w:color="auto"/>
                    <w:right w:val="single" w:sz="4" w:space="0" w:color="auto"/>
                  </w:tcBorders>
                  <w:shd w:val="clear" w:color="000000" w:fill="FAC090"/>
                  <w:vAlign w:val="center"/>
                  <w:hideMark/>
                </w:tcPr>
                <w:p w14:paraId="2608EAD2"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Centro de Mantenimiento</w:t>
                  </w:r>
                </w:p>
              </w:tc>
              <w:tc>
                <w:tcPr>
                  <w:tcW w:w="1134" w:type="dxa"/>
                  <w:tcBorders>
                    <w:top w:val="nil"/>
                    <w:left w:val="nil"/>
                    <w:bottom w:val="single" w:sz="4" w:space="0" w:color="auto"/>
                    <w:right w:val="single" w:sz="4" w:space="0" w:color="auto"/>
                  </w:tcBorders>
                  <w:shd w:val="clear" w:color="000000" w:fill="FAC090"/>
                  <w:vAlign w:val="center"/>
                  <w:hideMark/>
                </w:tcPr>
                <w:p w14:paraId="3F254751"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Localidad</w:t>
                  </w:r>
                </w:p>
              </w:tc>
              <w:tc>
                <w:tcPr>
                  <w:tcW w:w="567" w:type="dxa"/>
                  <w:tcBorders>
                    <w:top w:val="nil"/>
                    <w:left w:val="nil"/>
                    <w:bottom w:val="single" w:sz="4" w:space="0" w:color="auto"/>
                    <w:right w:val="single" w:sz="4" w:space="0" w:color="auto"/>
                  </w:tcBorders>
                  <w:shd w:val="clear" w:color="000000" w:fill="FAC090"/>
                  <w:vAlign w:val="center"/>
                  <w:hideMark/>
                </w:tcPr>
                <w:p w14:paraId="142DBDC7"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Gold</w:t>
                  </w:r>
                </w:p>
              </w:tc>
              <w:tc>
                <w:tcPr>
                  <w:tcW w:w="567" w:type="dxa"/>
                  <w:tcBorders>
                    <w:top w:val="nil"/>
                    <w:left w:val="nil"/>
                    <w:bottom w:val="single" w:sz="4" w:space="0" w:color="auto"/>
                    <w:right w:val="single" w:sz="4" w:space="0" w:color="auto"/>
                  </w:tcBorders>
                  <w:shd w:val="clear" w:color="000000" w:fill="FAC090"/>
                  <w:vAlign w:val="center"/>
                  <w:hideMark/>
                </w:tcPr>
                <w:p w14:paraId="39D63C7B"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Silver</w:t>
                  </w:r>
                </w:p>
              </w:tc>
              <w:tc>
                <w:tcPr>
                  <w:tcW w:w="567" w:type="dxa"/>
                  <w:tcBorders>
                    <w:top w:val="nil"/>
                    <w:left w:val="nil"/>
                    <w:bottom w:val="single" w:sz="4" w:space="0" w:color="auto"/>
                    <w:right w:val="single" w:sz="4" w:space="0" w:color="auto"/>
                  </w:tcBorders>
                  <w:shd w:val="clear" w:color="000000" w:fill="FAC090"/>
                  <w:vAlign w:val="center"/>
                  <w:hideMark/>
                </w:tcPr>
                <w:p w14:paraId="6ADB1592"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Estándar</w:t>
                  </w:r>
                </w:p>
              </w:tc>
            </w:tr>
            <w:tr w:rsidR="005858C4" w:rsidRPr="0078260F" w14:paraId="7F21B858"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6FD2628D"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Beni  </w:t>
                  </w:r>
                </w:p>
              </w:tc>
              <w:tc>
                <w:tcPr>
                  <w:tcW w:w="992" w:type="dxa"/>
                  <w:tcBorders>
                    <w:top w:val="nil"/>
                    <w:left w:val="nil"/>
                    <w:bottom w:val="nil"/>
                    <w:right w:val="single" w:sz="4" w:space="0" w:color="auto"/>
                  </w:tcBorders>
                  <w:shd w:val="clear" w:color="auto" w:fill="auto"/>
                  <w:noWrap/>
                  <w:hideMark/>
                </w:tcPr>
                <w:p w14:paraId="751BB521"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Riberalta</w:t>
                  </w:r>
                </w:p>
              </w:tc>
              <w:tc>
                <w:tcPr>
                  <w:tcW w:w="1134" w:type="dxa"/>
                  <w:tcBorders>
                    <w:top w:val="nil"/>
                    <w:left w:val="nil"/>
                    <w:bottom w:val="single" w:sz="4" w:space="0" w:color="auto"/>
                    <w:right w:val="single" w:sz="4" w:space="0" w:color="auto"/>
                  </w:tcBorders>
                  <w:shd w:val="clear" w:color="auto" w:fill="auto"/>
                  <w:noWrap/>
                  <w:vAlign w:val="center"/>
                  <w:hideMark/>
                </w:tcPr>
                <w:p w14:paraId="4300A135"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xml:space="preserve">Guayaramerin </w:t>
                  </w:r>
                </w:p>
              </w:tc>
              <w:tc>
                <w:tcPr>
                  <w:tcW w:w="567" w:type="dxa"/>
                  <w:tcBorders>
                    <w:top w:val="nil"/>
                    <w:left w:val="nil"/>
                    <w:bottom w:val="single" w:sz="4" w:space="0" w:color="auto"/>
                    <w:right w:val="single" w:sz="4" w:space="0" w:color="auto"/>
                  </w:tcBorders>
                  <w:shd w:val="clear" w:color="auto" w:fill="auto"/>
                  <w:noWrap/>
                  <w:vAlign w:val="bottom"/>
                  <w:hideMark/>
                </w:tcPr>
                <w:p w14:paraId="0A354F97"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14:paraId="3A3B0575"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14:paraId="054D3CCA"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14:paraId="2EA1AC34"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4BA9F331"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single" w:sz="4" w:space="0" w:color="auto"/>
                    <w:right w:val="single" w:sz="4" w:space="0" w:color="auto"/>
                  </w:tcBorders>
                  <w:shd w:val="clear" w:color="auto" w:fill="auto"/>
                  <w:noWrap/>
                  <w:hideMark/>
                </w:tcPr>
                <w:p w14:paraId="51E375F1"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1E3081E8"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Riberalta</w:t>
                  </w:r>
                </w:p>
              </w:tc>
              <w:tc>
                <w:tcPr>
                  <w:tcW w:w="567" w:type="dxa"/>
                  <w:tcBorders>
                    <w:top w:val="nil"/>
                    <w:left w:val="nil"/>
                    <w:bottom w:val="single" w:sz="4" w:space="0" w:color="auto"/>
                    <w:right w:val="single" w:sz="4" w:space="0" w:color="auto"/>
                  </w:tcBorders>
                  <w:shd w:val="clear" w:color="auto" w:fill="auto"/>
                  <w:noWrap/>
                  <w:vAlign w:val="bottom"/>
                  <w:hideMark/>
                </w:tcPr>
                <w:p w14:paraId="45F47593"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2</w:t>
                  </w:r>
                </w:p>
              </w:tc>
              <w:tc>
                <w:tcPr>
                  <w:tcW w:w="567" w:type="dxa"/>
                  <w:tcBorders>
                    <w:top w:val="nil"/>
                    <w:left w:val="nil"/>
                    <w:bottom w:val="single" w:sz="4" w:space="0" w:color="auto"/>
                    <w:right w:val="single" w:sz="4" w:space="0" w:color="auto"/>
                  </w:tcBorders>
                  <w:shd w:val="clear" w:color="auto" w:fill="auto"/>
                  <w:noWrap/>
                  <w:vAlign w:val="bottom"/>
                  <w:hideMark/>
                </w:tcPr>
                <w:p w14:paraId="4E4F6F81"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3</w:t>
                  </w:r>
                </w:p>
              </w:tc>
              <w:tc>
                <w:tcPr>
                  <w:tcW w:w="567" w:type="dxa"/>
                  <w:tcBorders>
                    <w:top w:val="nil"/>
                    <w:left w:val="nil"/>
                    <w:bottom w:val="single" w:sz="4" w:space="0" w:color="auto"/>
                    <w:right w:val="single" w:sz="4" w:space="0" w:color="auto"/>
                  </w:tcBorders>
                  <w:shd w:val="clear" w:color="auto" w:fill="auto"/>
                  <w:noWrap/>
                  <w:vAlign w:val="bottom"/>
                  <w:hideMark/>
                </w:tcPr>
                <w:p w14:paraId="58757F4E"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4</w:t>
                  </w:r>
                </w:p>
              </w:tc>
            </w:tr>
            <w:tr w:rsidR="005858C4" w:rsidRPr="0078260F" w14:paraId="0D587D1A"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0B580AB4"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nil"/>
                    <w:right w:val="single" w:sz="4" w:space="0" w:color="auto"/>
                  </w:tcBorders>
                  <w:shd w:val="clear" w:color="auto" w:fill="auto"/>
                  <w:noWrap/>
                  <w:hideMark/>
                </w:tcPr>
                <w:p w14:paraId="4B9F5DA0"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Trinidad</w:t>
                  </w:r>
                </w:p>
              </w:tc>
              <w:tc>
                <w:tcPr>
                  <w:tcW w:w="1134" w:type="dxa"/>
                  <w:tcBorders>
                    <w:top w:val="nil"/>
                    <w:left w:val="nil"/>
                    <w:bottom w:val="single" w:sz="4" w:space="0" w:color="auto"/>
                    <w:right w:val="single" w:sz="4" w:space="0" w:color="auto"/>
                  </w:tcBorders>
                  <w:shd w:val="clear" w:color="auto" w:fill="auto"/>
                  <w:noWrap/>
                  <w:vAlign w:val="center"/>
                  <w:hideMark/>
                </w:tcPr>
                <w:p w14:paraId="3BD7B2D8"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Trinidad</w:t>
                  </w:r>
                </w:p>
              </w:tc>
              <w:tc>
                <w:tcPr>
                  <w:tcW w:w="567" w:type="dxa"/>
                  <w:tcBorders>
                    <w:top w:val="nil"/>
                    <w:left w:val="nil"/>
                    <w:bottom w:val="single" w:sz="4" w:space="0" w:color="auto"/>
                    <w:right w:val="single" w:sz="4" w:space="0" w:color="auto"/>
                  </w:tcBorders>
                  <w:shd w:val="clear" w:color="auto" w:fill="auto"/>
                  <w:noWrap/>
                  <w:vAlign w:val="bottom"/>
                  <w:hideMark/>
                </w:tcPr>
                <w:p w14:paraId="5CF4DBA3"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2</w:t>
                  </w:r>
                </w:p>
              </w:tc>
              <w:tc>
                <w:tcPr>
                  <w:tcW w:w="567" w:type="dxa"/>
                  <w:tcBorders>
                    <w:top w:val="nil"/>
                    <w:left w:val="nil"/>
                    <w:bottom w:val="single" w:sz="4" w:space="0" w:color="auto"/>
                    <w:right w:val="single" w:sz="4" w:space="0" w:color="auto"/>
                  </w:tcBorders>
                  <w:shd w:val="clear" w:color="auto" w:fill="auto"/>
                  <w:noWrap/>
                  <w:vAlign w:val="bottom"/>
                  <w:hideMark/>
                </w:tcPr>
                <w:p w14:paraId="389AEDE2"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3</w:t>
                  </w:r>
                </w:p>
              </w:tc>
              <w:tc>
                <w:tcPr>
                  <w:tcW w:w="567" w:type="dxa"/>
                  <w:tcBorders>
                    <w:top w:val="nil"/>
                    <w:left w:val="nil"/>
                    <w:bottom w:val="single" w:sz="4" w:space="0" w:color="auto"/>
                    <w:right w:val="single" w:sz="4" w:space="0" w:color="auto"/>
                  </w:tcBorders>
                  <w:shd w:val="clear" w:color="auto" w:fill="auto"/>
                  <w:noWrap/>
                  <w:vAlign w:val="bottom"/>
                  <w:hideMark/>
                </w:tcPr>
                <w:p w14:paraId="2AA4BFA2"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4</w:t>
                  </w:r>
                </w:p>
              </w:tc>
            </w:tr>
            <w:tr w:rsidR="005858C4" w:rsidRPr="0078260F" w14:paraId="15399296"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16C3FA5B"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nil"/>
                    <w:right w:val="single" w:sz="4" w:space="0" w:color="auto"/>
                  </w:tcBorders>
                  <w:shd w:val="clear" w:color="auto" w:fill="auto"/>
                  <w:noWrap/>
                  <w:hideMark/>
                </w:tcPr>
                <w:p w14:paraId="77683977"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74718436"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Magdalena</w:t>
                  </w:r>
                </w:p>
              </w:tc>
              <w:tc>
                <w:tcPr>
                  <w:tcW w:w="567" w:type="dxa"/>
                  <w:tcBorders>
                    <w:top w:val="nil"/>
                    <w:left w:val="nil"/>
                    <w:bottom w:val="single" w:sz="4" w:space="0" w:color="auto"/>
                    <w:right w:val="single" w:sz="4" w:space="0" w:color="auto"/>
                  </w:tcBorders>
                  <w:shd w:val="clear" w:color="auto" w:fill="auto"/>
                  <w:noWrap/>
                  <w:vAlign w:val="bottom"/>
                  <w:hideMark/>
                </w:tcPr>
                <w:p w14:paraId="41EA00BB"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14:paraId="492ADC2D"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14:paraId="0C4D86D0"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14:paraId="2BB6D18A"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5CB940BC"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nil"/>
                    <w:right w:val="single" w:sz="4" w:space="0" w:color="auto"/>
                  </w:tcBorders>
                  <w:shd w:val="clear" w:color="auto" w:fill="auto"/>
                  <w:noWrap/>
                  <w:hideMark/>
                </w:tcPr>
                <w:p w14:paraId="49F547A2"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61C9FBCC"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San Ignacio De Moxos</w:t>
                  </w:r>
                </w:p>
              </w:tc>
              <w:tc>
                <w:tcPr>
                  <w:tcW w:w="567" w:type="dxa"/>
                  <w:tcBorders>
                    <w:top w:val="nil"/>
                    <w:left w:val="nil"/>
                    <w:bottom w:val="single" w:sz="4" w:space="0" w:color="auto"/>
                    <w:right w:val="single" w:sz="4" w:space="0" w:color="auto"/>
                  </w:tcBorders>
                  <w:shd w:val="clear" w:color="auto" w:fill="auto"/>
                  <w:noWrap/>
                  <w:vAlign w:val="bottom"/>
                  <w:hideMark/>
                </w:tcPr>
                <w:p w14:paraId="1CCDBB2C"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14:paraId="1B923657"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14:paraId="533B79A7"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14:paraId="4120D5ED"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1F9154C1"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single" w:sz="4" w:space="0" w:color="auto"/>
                    <w:right w:val="single" w:sz="4" w:space="0" w:color="auto"/>
                  </w:tcBorders>
                  <w:shd w:val="clear" w:color="auto" w:fill="auto"/>
                  <w:noWrap/>
                  <w:hideMark/>
                </w:tcPr>
                <w:p w14:paraId="256D3DBE"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6AE65C64"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Santa Ana del Yacuma</w:t>
                  </w:r>
                </w:p>
              </w:tc>
              <w:tc>
                <w:tcPr>
                  <w:tcW w:w="567" w:type="dxa"/>
                  <w:tcBorders>
                    <w:top w:val="nil"/>
                    <w:left w:val="nil"/>
                    <w:bottom w:val="single" w:sz="4" w:space="0" w:color="auto"/>
                    <w:right w:val="single" w:sz="4" w:space="0" w:color="auto"/>
                  </w:tcBorders>
                  <w:shd w:val="clear" w:color="auto" w:fill="auto"/>
                  <w:noWrap/>
                  <w:vAlign w:val="bottom"/>
                  <w:hideMark/>
                </w:tcPr>
                <w:p w14:paraId="22735547"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14:paraId="3D9B3C77"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14:paraId="076B7980"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14:paraId="34FF6B28"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23BBC84E"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nil"/>
                    <w:right w:val="single" w:sz="4" w:space="0" w:color="auto"/>
                  </w:tcBorders>
                  <w:shd w:val="clear" w:color="auto" w:fill="auto"/>
                  <w:noWrap/>
                  <w:hideMark/>
                </w:tcPr>
                <w:p w14:paraId="76001EB1"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Rurrenabaque</w:t>
                  </w:r>
                </w:p>
              </w:tc>
              <w:tc>
                <w:tcPr>
                  <w:tcW w:w="1134" w:type="dxa"/>
                  <w:tcBorders>
                    <w:top w:val="nil"/>
                    <w:left w:val="nil"/>
                    <w:bottom w:val="single" w:sz="4" w:space="0" w:color="auto"/>
                    <w:right w:val="single" w:sz="4" w:space="0" w:color="auto"/>
                  </w:tcBorders>
                  <w:shd w:val="clear" w:color="auto" w:fill="auto"/>
                  <w:noWrap/>
                  <w:vAlign w:val="center"/>
                  <w:hideMark/>
                </w:tcPr>
                <w:p w14:paraId="7DA65BA4"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Rurrenabaque</w:t>
                  </w:r>
                </w:p>
              </w:tc>
              <w:tc>
                <w:tcPr>
                  <w:tcW w:w="567" w:type="dxa"/>
                  <w:tcBorders>
                    <w:top w:val="nil"/>
                    <w:left w:val="nil"/>
                    <w:bottom w:val="single" w:sz="4" w:space="0" w:color="auto"/>
                    <w:right w:val="single" w:sz="4" w:space="0" w:color="auto"/>
                  </w:tcBorders>
                  <w:shd w:val="clear" w:color="auto" w:fill="auto"/>
                  <w:noWrap/>
                  <w:vAlign w:val="bottom"/>
                  <w:hideMark/>
                </w:tcPr>
                <w:p w14:paraId="72169FC8"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2</w:t>
                  </w:r>
                </w:p>
              </w:tc>
              <w:tc>
                <w:tcPr>
                  <w:tcW w:w="567" w:type="dxa"/>
                  <w:tcBorders>
                    <w:top w:val="nil"/>
                    <w:left w:val="nil"/>
                    <w:bottom w:val="single" w:sz="4" w:space="0" w:color="auto"/>
                    <w:right w:val="single" w:sz="4" w:space="0" w:color="auto"/>
                  </w:tcBorders>
                  <w:shd w:val="clear" w:color="auto" w:fill="auto"/>
                  <w:noWrap/>
                  <w:vAlign w:val="bottom"/>
                  <w:hideMark/>
                </w:tcPr>
                <w:p w14:paraId="68FCA993"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3</w:t>
                  </w:r>
                </w:p>
              </w:tc>
              <w:tc>
                <w:tcPr>
                  <w:tcW w:w="567" w:type="dxa"/>
                  <w:tcBorders>
                    <w:top w:val="nil"/>
                    <w:left w:val="nil"/>
                    <w:bottom w:val="single" w:sz="4" w:space="0" w:color="auto"/>
                    <w:right w:val="single" w:sz="4" w:space="0" w:color="auto"/>
                  </w:tcBorders>
                  <w:shd w:val="clear" w:color="auto" w:fill="auto"/>
                  <w:noWrap/>
                  <w:vAlign w:val="bottom"/>
                  <w:hideMark/>
                </w:tcPr>
                <w:p w14:paraId="40025839"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4</w:t>
                  </w:r>
                </w:p>
              </w:tc>
            </w:tr>
            <w:tr w:rsidR="005858C4" w:rsidRPr="0078260F" w14:paraId="5F62B0E5" w14:textId="77777777" w:rsidTr="00F6082B">
              <w:trPr>
                <w:trHeight w:val="284"/>
              </w:trPr>
              <w:tc>
                <w:tcPr>
                  <w:tcW w:w="1064" w:type="dxa"/>
                  <w:tcBorders>
                    <w:top w:val="nil"/>
                    <w:left w:val="single" w:sz="4" w:space="0" w:color="auto"/>
                    <w:bottom w:val="single" w:sz="4" w:space="0" w:color="auto"/>
                    <w:right w:val="single" w:sz="4" w:space="0" w:color="auto"/>
                  </w:tcBorders>
                  <w:shd w:val="clear" w:color="auto" w:fill="auto"/>
                  <w:noWrap/>
                  <w:hideMark/>
                </w:tcPr>
                <w:p w14:paraId="45BEBF50"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single" w:sz="4" w:space="0" w:color="auto"/>
                    <w:right w:val="single" w:sz="4" w:space="0" w:color="auto"/>
                  </w:tcBorders>
                  <w:shd w:val="clear" w:color="auto" w:fill="auto"/>
                  <w:noWrap/>
                  <w:hideMark/>
                </w:tcPr>
                <w:p w14:paraId="41BE3B7A"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39FC81E0"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San Borja</w:t>
                  </w:r>
                </w:p>
              </w:tc>
              <w:tc>
                <w:tcPr>
                  <w:tcW w:w="567" w:type="dxa"/>
                  <w:tcBorders>
                    <w:top w:val="nil"/>
                    <w:left w:val="nil"/>
                    <w:bottom w:val="single" w:sz="4" w:space="0" w:color="auto"/>
                    <w:right w:val="single" w:sz="4" w:space="0" w:color="auto"/>
                  </w:tcBorders>
                  <w:shd w:val="clear" w:color="auto" w:fill="auto"/>
                  <w:noWrap/>
                  <w:vAlign w:val="bottom"/>
                  <w:hideMark/>
                </w:tcPr>
                <w:p w14:paraId="270F3DF3"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14:paraId="0EC86960"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14:paraId="397F300A"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14:paraId="1AA17C8E"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6829230C"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Chuquisaca</w:t>
                  </w:r>
                </w:p>
              </w:tc>
              <w:tc>
                <w:tcPr>
                  <w:tcW w:w="992" w:type="dxa"/>
                  <w:tcBorders>
                    <w:top w:val="nil"/>
                    <w:left w:val="nil"/>
                    <w:bottom w:val="nil"/>
                    <w:right w:val="single" w:sz="4" w:space="0" w:color="auto"/>
                  </w:tcBorders>
                  <w:shd w:val="clear" w:color="auto" w:fill="auto"/>
                  <w:noWrap/>
                  <w:hideMark/>
                </w:tcPr>
                <w:p w14:paraId="0D3265BE"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Sucre</w:t>
                  </w:r>
                </w:p>
              </w:tc>
              <w:tc>
                <w:tcPr>
                  <w:tcW w:w="1134" w:type="dxa"/>
                  <w:tcBorders>
                    <w:top w:val="nil"/>
                    <w:left w:val="nil"/>
                    <w:bottom w:val="single" w:sz="4" w:space="0" w:color="auto"/>
                    <w:right w:val="single" w:sz="4" w:space="0" w:color="auto"/>
                  </w:tcBorders>
                  <w:shd w:val="clear" w:color="auto" w:fill="auto"/>
                  <w:noWrap/>
                  <w:vAlign w:val="center"/>
                  <w:hideMark/>
                </w:tcPr>
                <w:p w14:paraId="6175F074"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Sucre</w:t>
                  </w:r>
                </w:p>
              </w:tc>
              <w:tc>
                <w:tcPr>
                  <w:tcW w:w="567" w:type="dxa"/>
                  <w:tcBorders>
                    <w:top w:val="nil"/>
                    <w:left w:val="nil"/>
                    <w:bottom w:val="single" w:sz="4" w:space="0" w:color="auto"/>
                    <w:right w:val="single" w:sz="4" w:space="0" w:color="auto"/>
                  </w:tcBorders>
                  <w:shd w:val="clear" w:color="auto" w:fill="auto"/>
                  <w:noWrap/>
                  <w:vAlign w:val="bottom"/>
                  <w:hideMark/>
                </w:tcPr>
                <w:p w14:paraId="04968875"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2</w:t>
                  </w:r>
                </w:p>
              </w:tc>
              <w:tc>
                <w:tcPr>
                  <w:tcW w:w="567" w:type="dxa"/>
                  <w:tcBorders>
                    <w:top w:val="nil"/>
                    <w:left w:val="nil"/>
                    <w:bottom w:val="single" w:sz="4" w:space="0" w:color="auto"/>
                    <w:right w:val="single" w:sz="4" w:space="0" w:color="auto"/>
                  </w:tcBorders>
                  <w:shd w:val="clear" w:color="auto" w:fill="auto"/>
                  <w:noWrap/>
                  <w:vAlign w:val="bottom"/>
                  <w:hideMark/>
                </w:tcPr>
                <w:p w14:paraId="1DFD9CB7"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3</w:t>
                  </w:r>
                </w:p>
              </w:tc>
              <w:tc>
                <w:tcPr>
                  <w:tcW w:w="567" w:type="dxa"/>
                  <w:tcBorders>
                    <w:top w:val="nil"/>
                    <w:left w:val="nil"/>
                    <w:bottom w:val="single" w:sz="4" w:space="0" w:color="auto"/>
                    <w:right w:val="single" w:sz="4" w:space="0" w:color="auto"/>
                  </w:tcBorders>
                  <w:shd w:val="clear" w:color="auto" w:fill="auto"/>
                  <w:noWrap/>
                  <w:vAlign w:val="bottom"/>
                  <w:hideMark/>
                </w:tcPr>
                <w:p w14:paraId="2571D267"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4</w:t>
                  </w:r>
                </w:p>
              </w:tc>
            </w:tr>
            <w:tr w:rsidR="005858C4" w:rsidRPr="0078260F" w14:paraId="4114F41F"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403423D6"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nil"/>
                    <w:right w:val="single" w:sz="4" w:space="0" w:color="auto"/>
                  </w:tcBorders>
                  <w:shd w:val="clear" w:color="auto" w:fill="auto"/>
                  <w:noWrap/>
                  <w:hideMark/>
                </w:tcPr>
                <w:p w14:paraId="2B4F90D3"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2673BE74"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Presto</w:t>
                  </w:r>
                </w:p>
              </w:tc>
              <w:tc>
                <w:tcPr>
                  <w:tcW w:w="567" w:type="dxa"/>
                  <w:tcBorders>
                    <w:top w:val="nil"/>
                    <w:left w:val="nil"/>
                    <w:bottom w:val="single" w:sz="4" w:space="0" w:color="auto"/>
                    <w:right w:val="single" w:sz="4" w:space="0" w:color="auto"/>
                  </w:tcBorders>
                  <w:shd w:val="clear" w:color="auto" w:fill="auto"/>
                  <w:noWrap/>
                  <w:vAlign w:val="bottom"/>
                  <w:hideMark/>
                </w:tcPr>
                <w:p w14:paraId="415E2CC6"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14:paraId="54E89074"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14:paraId="78FA9AE3"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14:paraId="6446F733"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5BE61443"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nil"/>
                    <w:right w:val="single" w:sz="4" w:space="0" w:color="auto"/>
                  </w:tcBorders>
                  <w:shd w:val="clear" w:color="auto" w:fill="auto"/>
                  <w:noWrap/>
                  <w:hideMark/>
                </w:tcPr>
                <w:p w14:paraId="24A447BA"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4D6067F0"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Tarabuco</w:t>
                  </w:r>
                </w:p>
              </w:tc>
              <w:tc>
                <w:tcPr>
                  <w:tcW w:w="567" w:type="dxa"/>
                  <w:tcBorders>
                    <w:top w:val="nil"/>
                    <w:left w:val="nil"/>
                    <w:bottom w:val="single" w:sz="4" w:space="0" w:color="auto"/>
                    <w:right w:val="single" w:sz="4" w:space="0" w:color="auto"/>
                  </w:tcBorders>
                  <w:shd w:val="clear" w:color="auto" w:fill="auto"/>
                  <w:noWrap/>
                  <w:vAlign w:val="bottom"/>
                  <w:hideMark/>
                </w:tcPr>
                <w:p w14:paraId="068032F7"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14:paraId="7F2FD9DC"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14:paraId="69C5CC99"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14:paraId="5E197D0A"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118655C4"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nil"/>
                    <w:right w:val="single" w:sz="4" w:space="0" w:color="auto"/>
                  </w:tcBorders>
                  <w:shd w:val="clear" w:color="auto" w:fill="auto"/>
                  <w:noWrap/>
                  <w:hideMark/>
                </w:tcPr>
                <w:p w14:paraId="69950BCE"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15F2C23E"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Culpina</w:t>
                  </w:r>
                </w:p>
              </w:tc>
              <w:tc>
                <w:tcPr>
                  <w:tcW w:w="567" w:type="dxa"/>
                  <w:tcBorders>
                    <w:top w:val="nil"/>
                    <w:left w:val="nil"/>
                    <w:bottom w:val="single" w:sz="4" w:space="0" w:color="auto"/>
                    <w:right w:val="single" w:sz="4" w:space="0" w:color="auto"/>
                  </w:tcBorders>
                  <w:shd w:val="clear" w:color="auto" w:fill="auto"/>
                  <w:noWrap/>
                  <w:vAlign w:val="bottom"/>
                  <w:hideMark/>
                </w:tcPr>
                <w:p w14:paraId="1D128749"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14:paraId="6ADCCF49"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14:paraId="34092692"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14:paraId="075F86E8" w14:textId="77777777" w:rsidTr="00F6082B">
              <w:trPr>
                <w:trHeight w:val="284"/>
              </w:trPr>
              <w:tc>
                <w:tcPr>
                  <w:tcW w:w="1064" w:type="dxa"/>
                  <w:tcBorders>
                    <w:top w:val="nil"/>
                    <w:left w:val="single" w:sz="4" w:space="0" w:color="auto"/>
                    <w:bottom w:val="nil"/>
                    <w:right w:val="single" w:sz="4" w:space="0" w:color="auto"/>
                  </w:tcBorders>
                  <w:shd w:val="clear" w:color="auto" w:fill="auto"/>
                  <w:noWrap/>
                </w:tcPr>
                <w:p w14:paraId="12DEC5D9" w14:textId="77777777" w:rsidR="005858C4" w:rsidRPr="0078260F" w:rsidRDefault="005858C4" w:rsidP="005858C4">
                  <w:pPr>
                    <w:rPr>
                      <w:rFonts w:ascii="Tahoma" w:hAnsi="Tahoma" w:cs="Tahoma"/>
                      <w:noProof/>
                      <w:color w:val="1F497D" w:themeColor="text2"/>
                      <w:lang w:eastAsia="es-BO"/>
                    </w:rPr>
                  </w:pPr>
                </w:p>
              </w:tc>
              <w:tc>
                <w:tcPr>
                  <w:tcW w:w="992" w:type="dxa"/>
                  <w:tcBorders>
                    <w:top w:val="nil"/>
                    <w:left w:val="nil"/>
                    <w:bottom w:val="nil"/>
                    <w:right w:val="single" w:sz="4" w:space="0" w:color="auto"/>
                  </w:tcBorders>
                  <w:shd w:val="clear" w:color="auto" w:fill="auto"/>
                  <w:noWrap/>
                </w:tcPr>
                <w:p w14:paraId="0758C7D0" w14:textId="77777777" w:rsidR="005858C4" w:rsidRPr="0078260F" w:rsidRDefault="005858C4" w:rsidP="005858C4">
                  <w:pPr>
                    <w:rPr>
                      <w:rFonts w:ascii="Tahoma" w:hAnsi="Tahoma" w:cs="Tahoma"/>
                      <w:noProof/>
                      <w:color w:val="1F497D" w:themeColor="text2"/>
                      <w:lang w:eastAsia="es-BO"/>
                    </w:rPr>
                  </w:pPr>
                </w:p>
              </w:tc>
              <w:tc>
                <w:tcPr>
                  <w:tcW w:w="1134" w:type="dxa"/>
                  <w:tcBorders>
                    <w:top w:val="nil"/>
                    <w:left w:val="nil"/>
                    <w:bottom w:val="single" w:sz="4" w:space="0" w:color="auto"/>
                    <w:right w:val="single" w:sz="4" w:space="0" w:color="auto"/>
                  </w:tcBorders>
                  <w:shd w:val="clear" w:color="auto" w:fill="auto"/>
                  <w:noWrap/>
                  <w:vAlign w:val="center"/>
                </w:tcPr>
                <w:p w14:paraId="73F62FF4"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El Villar</w:t>
                  </w:r>
                </w:p>
              </w:tc>
              <w:tc>
                <w:tcPr>
                  <w:tcW w:w="567" w:type="dxa"/>
                  <w:tcBorders>
                    <w:top w:val="nil"/>
                    <w:left w:val="nil"/>
                    <w:bottom w:val="single" w:sz="4" w:space="0" w:color="auto"/>
                    <w:right w:val="single" w:sz="4" w:space="0" w:color="auto"/>
                  </w:tcBorders>
                  <w:shd w:val="clear" w:color="auto" w:fill="auto"/>
                  <w:noWrap/>
                  <w:vAlign w:val="bottom"/>
                </w:tcPr>
                <w:p w14:paraId="469AA916"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tcPr>
                <w:p w14:paraId="36559E2A"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tcPr>
                <w:p w14:paraId="0DA17DB0"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14:paraId="2E5D80B5" w14:textId="77777777" w:rsidTr="00F6082B">
              <w:trPr>
                <w:trHeight w:val="284"/>
              </w:trPr>
              <w:tc>
                <w:tcPr>
                  <w:tcW w:w="1064" w:type="dxa"/>
                  <w:tcBorders>
                    <w:top w:val="nil"/>
                    <w:left w:val="single" w:sz="4" w:space="0" w:color="auto"/>
                    <w:bottom w:val="nil"/>
                    <w:right w:val="single" w:sz="4" w:space="0" w:color="auto"/>
                  </w:tcBorders>
                  <w:shd w:val="clear" w:color="auto" w:fill="auto"/>
                  <w:noWrap/>
                </w:tcPr>
                <w:p w14:paraId="76C72E12" w14:textId="77777777" w:rsidR="005858C4" w:rsidRPr="0078260F" w:rsidRDefault="005858C4" w:rsidP="005858C4">
                  <w:pPr>
                    <w:rPr>
                      <w:rFonts w:ascii="Tahoma" w:hAnsi="Tahoma" w:cs="Tahoma"/>
                      <w:noProof/>
                      <w:color w:val="1F497D" w:themeColor="text2"/>
                      <w:lang w:eastAsia="es-BO"/>
                    </w:rPr>
                  </w:pPr>
                </w:p>
              </w:tc>
              <w:tc>
                <w:tcPr>
                  <w:tcW w:w="992" w:type="dxa"/>
                  <w:tcBorders>
                    <w:top w:val="nil"/>
                    <w:left w:val="nil"/>
                    <w:bottom w:val="nil"/>
                    <w:right w:val="single" w:sz="4" w:space="0" w:color="auto"/>
                  </w:tcBorders>
                  <w:shd w:val="clear" w:color="auto" w:fill="auto"/>
                  <w:noWrap/>
                </w:tcPr>
                <w:p w14:paraId="523F66CB" w14:textId="77777777" w:rsidR="005858C4" w:rsidRPr="0078260F" w:rsidRDefault="005858C4" w:rsidP="005858C4">
                  <w:pPr>
                    <w:rPr>
                      <w:rFonts w:ascii="Tahoma" w:hAnsi="Tahoma" w:cs="Tahoma"/>
                      <w:noProof/>
                      <w:color w:val="1F497D" w:themeColor="text2"/>
                      <w:lang w:eastAsia="es-BO"/>
                    </w:rPr>
                  </w:pPr>
                </w:p>
              </w:tc>
              <w:tc>
                <w:tcPr>
                  <w:tcW w:w="1134" w:type="dxa"/>
                  <w:tcBorders>
                    <w:top w:val="nil"/>
                    <w:left w:val="nil"/>
                    <w:bottom w:val="single" w:sz="4" w:space="0" w:color="auto"/>
                    <w:right w:val="single" w:sz="4" w:space="0" w:color="auto"/>
                  </w:tcBorders>
                  <w:shd w:val="clear" w:color="auto" w:fill="auto"/>
                  <w:noWrap/>
                  <w:vAlign w:val="center"/>
                </w:tcPr>
                <w:p w14:paraId="65575621"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Tomina</w:t>
                  </w:r>
                </w:p>
              </w:tc>
              <w:tc>
                <w:tcPr>
                  <w:tcW w:w="567" w:type="dxa"/>
                  <w:tcBorders>
                    <w:top w:val="nil"/>
                    <w:left w:val="nil"/>
                    <w:bottom w:val="single" w:sz="4" w:space="0" w:color="auto"/>
                    <w:right w:val="single" w:sz="4" w:space="0" w:color="auto"/>
                  </w:tcBorders>
                  <w:shd w:val="clear" w:color="auto" w:fill="auto"/>
                  <w:noWrap/>
                  <w:vAlign w:val="bottom"/>
                </w:tcPr>
                <w:p w14:paraId="62902EC4"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tcPr>
                <w:p w14:paraId="505EFBEE"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tcPr>
                <w:p w14:paraId="66F3B46C"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14:paraId="62CDF6E4" w14:textId="77777777" w:rsidTr="00F6082B">
              <w:trPr>
                <w:trHeight w:val="284"/>
              </w:trPr>
              <w:tc>
                <w:tcPr>
                  <w:tcW w:w="1064" w:type="dxa"/>
                  <w:tcBorders>
                    <w:top w:val="nil"/>
                    <w:left w:val="single" w:sz="4" w:space="0" w:color="auto"/>
                    <w:bottom w:val="nil"/>
                    <w:right w:val="single" w:sz="4" w:space="0" w:color="auto"/>
                  </w:tcBorders>
                  <w:shd w:val="clear" w:color="auto" w:fill="auto"/>
                  <w:noWrap/>
                </w:tcPr>
                <w:p w14:paraId="541F61B1" w14:textId="77777777" w:rsidR="005858C4" w:rsidRPr="0078260F" w:rsidRDefault="005858C4" w:rsidP="005858C4">
                  <w:pPr>
                    <w:rPr>
                      <w:rFonts w:ascii="Tahoma" w:hAnsi="Tahoma" w:cs="Tahoma"/>
                      <w:noProof/>
                      <w:color w:val="1F497D" w:themeColor="text2"/>
                      <w:lang w:eastAsia="es-BO"/>
                    </w:rPr>
                  </w:pPr>
                </w:p>
              </w:tc>
              <w:tc>
                <w:tcPr>
                  <w:tcW w:w="992" w:type="dxa"/>
                  <w:tcBorders>
                    <w:top w:val="nil"/>
                    <w:left w:val="nil"/>
                    <w:bottom w:val="nil"/>
                    <w:right w:val="single" w:sz="4" w:space="0" w:color="auto"/>
                  </w:tcBorders>
                  <w:shd w:val="clear" w:color="auto" w:fill="auto"/>
                  <w:noWrap/>
                </w:tcPr>
                <w:p w14:paraId="52F39725" w14:textId="77777777" w:rsidR="005858C4" w:rsidRPr="0078260F" w:rsidRDefault="005858C4" w:rsidP="005858C4">
                  <w:pPr>
                    <w:rPr>
                      <w:rFonts w:ascii="Tahoma" w:hAnsi="Tahoma" w:cs="Tahoma"/>
                      <w:noProof/>
                      <w:color w:val="1F497D" w:themeColor="text2"/>
                      <w:lang w:eastAsia="es-BO"/>
                    </w:rPr>
                  </w:pPr>
                </w:p>
              </w:tc>
              <w:tc>
                <w:tcPr>
                  <w:tcW w:w="1134" w:type="dxa"/>
                  <w:tcBorders>
                    <w:top w:val="nil"/>
                    <w:left w:val="nil"/>
                    <w:bottom w:val="single" w:sz="4" w:space="0" w:color="auto"/>
                    <w:right w:val="single" w:sz="4" w:space="0" w:color="auto"/>
                  </w:tcBorders>
                  <w:shd w:val="clear" w:color="auto" w:fill="auto"/>
                  <w:noWrap/>
                  <w:vAlign w:val="center"/>
                </w:tcPr>
                <w:p w14:paraId="65FA4A18"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Villa Abecia</w:t>
                  </w:r>
                </w:p>
              </w:tc>
              <w:tc>
                <w:tcPr>
                  <w:tcW w:w="567" w:type="dxa"/>
                  <w:tcBorders>
                    <w:top w:val="nil"/>
                    <w:left w:val="nil"/>
                    <w:bottom w:val="single" w:sz="4" w:space="0" w:color="auto"/>
                    <w:right w:val="single" w:sz="4" w:space="0" w:color="auto"/>
                  </w:tcBorders>
                  <w:shd w:val="clear" w:color="auto" w:fill="auto"/>
                  <w:noWrap/>
                  <w:vAlign w:val="bottom"/>
                </w:tcPr>
                <w:p w14:paraId="4DF96AE3"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tcPr>
                <w:p w14:paraId="74865D14"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tcPr>
                <w:p w14:paraId="61ADC791"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14:paraId="5DE7FF3E"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12857447"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nil"/>
                    <w:right w:val="single" w:sz="4" w:space="0" w:color="auto"/>
                  </w:tcBorders>
                  <w:shd w:val="clear" w:color="auto" w:fill="auto"/>
                  <w:noWrap/>
                  <w:hideMark/>
                </w:tcPr>
                <w:p w14:paraId="24CA8D67"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099F7872"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Zudañez</w:t>
                  </w:r>
                </w:p>
              </w:tc>
              <w:tc>
                <w:tcPr>
                  <w:tcW w:w="567" w:type="dxa"/>
                  <w:tcBorders>
                    <w:top w:val="nil"/>
                    <w:left w:val="nil"/>
                    <w:bottom w:val="single" w:sz="4" w:space="0" w:color="auto"/>
                    <w:right w:val="single" w:sz="4" w:space="0" w:color="auto"/>
                  </w:tcBorders>
                  <w:shd w:val="clear" w:color="auto" w:fill="auto"/>
                  <w:noWrap/>
                  <w:vAlign w:val="bottom"/>
                </w:tcPr>
                <w:p w14:paraId="45DC6097"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tcPr>
                <w:p w14:paraId="32725D05"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tcPr>
                <w:p w14:paraId="68674C53"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14:paraId="1DDE6088" w14:textId="77777777" w:rsidTr="00F6082B">
              <w:trPr>
                <w:trHeight w:val="284"/>
              </w:trPr>
              <w:tc>
                <w:tcPr>
                  <w:tcW w:w="1064" w:type="dxa"/>
                  <w:tcBorders>
                    <w:top w:val="nil"/>
                    <w:left w:val="single" w:sz="4" w:space="0" w:color="auto"/>
                    <w:bottom w:val="single" w:sz="4" w:space="0" w:color="auto"/>
                    <w:right w:val="single" w:sz="4" w:space="0" w:color="auto"/>
                  </w:tcBorders>
                  <w:shd w:val="clear" w:color="auto" w:fill="auto"/>
                  <w:noWrap/>
                  <w:hideMark/>
                </w:tcPr>
                <w:p w14:paraId="2837C75D"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lastRenderedPageBreak/>
                    <w:t> </w:t>
                  </w:r>
                </w:p>
              </w:tc>
              <w:tc>
                <w:tcPr>
                  <w:tcW w:w="992" w:type="dxa"/>
                  <w:tcBorders>
                    <w:top w:val="nil"/>
                    <w:left w:val="nil"/>
                    <w:bottom w:val="single" w:sz="4" w:space="0" w:color="auto"/>
                    <w:right w:val="single" w:sz="4" w:space="0" w:color="auto"/>
                  </w:tcBorders>
                  <w:shd w:val="clear" w:color="auto" w:fill="auto"/>
                  <w:noWrap/>
                  <w:vAlign w:val="bottom"/>
                  <w:hideMark/>
                </w:tcPr>
                <w:p w14:paraId="7EE80C74"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2732BDE5"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Monteagudo</w:t>
                  </w:r>
                </w:p>
              </w:tc>
              <w:tc>
                <w:tcPr>
                  <w:tcW w:w="567" w:type="dxa"/>
                  <w:tcBorders>
                    <w:top w:val="nil"/>
                    <w:left w:val="nil"/>
                    <w:bottom w:val="single" w:sz="4" w:space="0" w:color="auto"/>
                    <w:right w:val="single" w:sz="4" w:space="0" w:color="auto"/>
                  </w:tcBorders>
                  <w:shd w:val="clear" w:color="auto" w:fill="auto"/>
                  <w:noWrap/>
                  <w:vAlign w:val="bottom"/>
                  <w:hideMark/>
                </w:tcPr>
                <w:p w14:paraId="60ABC87D"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14:paraId="39375C7F"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14:paraId="1BE43BFF"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14:paraId="25402F0B"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772A1267"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Cochabamba  </w:t>
                  </w:r>
                </w:p>
              </w:tc>
              <w:tc>
                <w:tcPr>
                  <w:tcW w:w="992" w:type="dxa"/>
                  <w:tcBorders>
                    <w:top w:val="nil"/>
                    <w:left w:val="nil"/>
                    <w:bottom w:val="nil"/>
                    <w:right w:val="single" w:sz="4" w:space="0" w:color="auto"/>
                  </w:tcBorders>
                  <w:shd w:val="clear" w:color="auto" w:fill="auto"/>
                  <w:noWrap/>
                  <w:hideMark/>
                </w:tcPr>
                <w:p w14:paraId="2410E0D2"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Cochabamba</w:t>
                  </w:r>
                </w:p>
              </w:tc>
              <w:tc>
                <w:tcPr>
                  <w:tcW w:w="1134" w:type="dxa"/>
                  <w:tcBorders>
                    <w:top w:val="nil"/>
                    <w:left w:val="nil"/>
                    <w:bottom w:val="single" w:sz="4" w:space="0" w:color="auto"/>
                    <w:right w:val="single" w:sz="4" w:space="0" w:color="auto"/>
                  </w:tcBorders>
                  <w:shd w:val="clear" w:color="auto" w:fill="auto"/>
                  <w:noWrap/>
                  <w:vAlign w:val="center"/>
                  <w:hideMark/>
                </w:tcPr>
                <w:p w14:paraId="368DA53E"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Cochabamba</w:t>
                  </w:r>
                </w:p>
              </w:tc>
              <w:tc>
                <w:tcPr>
                  <w:tcW w:w="567" w:type="dxa"/>
                  <w:tcBorders>
                    <w:top w:val="nil"/>
                    <w:left w:val="nil"/>
                    <w:bottom w:val="single" w:sz="4" w:space="0" w:color="auto"/>
                    <w:right w:val="single" w:sz="4" w:space="0" w:color="auto"/>
                  </w:tcBorders>
                  <w:shd w:val="clear" w:color="auto" w:fill="auto"/>
                  <w:noWrap/>
                  <w:vAlign w:val="bottom"/>
                  <w:hideMark/>
                </w:tcPr>
                <w:p w14:paraId="730903E7"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2</w:t>
                  </w:r>
                </w:p>
              </w:tc>
              <w:tc>
                <w:tcPr>
                  <w:tcW w:w="567" w:type="dxa"/>
                  <w:tcBorders>
                    <w:top w:val="nil"/>
                    <w:left w:val="nil"/>
                    <w:bottom w:val="single" w:sz="4" w:space="0" w:color="auto"/>
                    <w:right w:val="single" w:sz="4" w:space="0" w:color="auto"/>
                  </w:tcBorders>
                  <w:shd w:val="clear" w:color="auto" w:fill="auto"/>
                  <w:noWrap/>
                  <w:vAlign w:val="bottom"/>
                  <w:hideMark/>
                </w:tcPr>
                <w:p w14:paraId="3BE7A097"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3</w:t>
                  </w:r>
                </w:p>
              </w:tc>
              <w:tc>
                <w:tcPr>
                  <w:tcW w:w="567" w:type="dxa"/>
                  <w:tcBorders>
                    <w:top w:val="nil"/>
                    <w:left w:val="nil"/>
                    <w:bottom w:val="single" w:sz="4" w:space="0" w:color="auto"/>
                    <w:right w:val="single" w:sz="4" w:space="0" w:color="auto"/>
                  </w:tcBorders>
                  <w:shd w:val="clear" w:color="auto" w:fill="auto"/>
                  <w:noWrap/>
                  <w:vAlign w:val="bottom"/>
                  <w:hideMark/>
                </w:tcPr>
                <w:p w14:paraId="40089B72"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4</w:t>
                  </w:r>
                </w:p>
              </w:tc>
            </w:tr>
            <w:tr w:rsidR="005858C4" w:rsidRPr="0078260F" w14:paraId="3F7D3880"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2A598F8A"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nil"/>
                    <w:right w:val="single" w:sz="4" w:space="0" w:color="auto"/>
                  </w:tcBorders>
                  <w:shd w:val="clear" w:color="auto" w:fill="auto"/>
                  <w:noWrap/>
                  <w:hideMark/>
                </w:tcPr>
                <w:p w14:paraId="48E4731B"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7F20A1B4"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Chapare - Ivirgarzama</w:t>
                  </w:r>
                </w:p>
              </w:tc>
              <w:tc>
                <w:tcPr>
                  <w:tcW w:w="567" w:type="dxa"/>
                  <w:tcBorders>
                    <w:top w:val="nil"/>
                    <w:left w:val="nil"/>
                    <w:bottom w:val="single" w:sz="4" w:space="0" w:color="auto"/>
                    <w:right w:val="single" w:sz="4" w:space="0" w:color="auto"/>
                  </w:tcBorders>
                  <w:shd w:val="clear" w:color="auto" w:fill="auto"/>
                  <w:noWrap/>
                  <w:vAlign w:val="bottom"/>
                  <w:hideMark/>
                </w:tcPr>
                <w:p w14:paraId="21E880DC"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14:paraId="6FA4452C"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14:paraId="0BFE8D3E"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14:paraId="7EAE9CC1"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41ED4A16"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nil"/>
                    <w:right w:val="single" w:sz="4" w:space="0" w:color="auto"/>
                  </w:tcBorders>
                  <w:shd w:val="clear" w:color="auto" w:fill="auto"/>
                  <w:noWrap/>
                  <w:hideMark/>
                </w:tcPr>
                <w:p w14:paraId="474001B0"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7D8D92A7"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Chimore-Chapare</w:t>
                  </w:r>
                </w:p>
              </w:tc>
              <w:tc>
                <w:tcPr>
                  <w:tcW w:w="567" w:type="dxa"/>
                  <w:tcBorders>
                    <w:top w:val="nil"/>
                    <w:left w:val="nil"/>
                    <w:bottom w:val="single" w:sz="4" w:space="0" w:color="auto"/>
                    <w:right w:val="single" w:sz="4" w:space="0" w:color="auto"/>
                  </w:tcBorders>
                  <w:shd w:val="clear" w:color="auto" w:fill="auto"/>
                  <w:noWrap/>
                  <w:vAlign w:val="bottom"/>
                  <w:hideMark/>
                </w:tcPr>
                <w:p w14:paraId="3B400914"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14:paraId="22A91A36"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14:paraId="4C5F4A34"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14:paraId="24EE278C"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0BC09F96"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nil"/>
                    <w:right w:val="single" w:sz="4" w:space="0" w:color="auto"/>
                  </w:tcBorders>
                  <w:shd w:val="clear" w:color="auto" w:fill="auto"/>
                  <w:noWrap/>
                  <w:hideMark/>
                </w:tcPr>
                <w:p w14:paraId="77B7008D"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429D10DE"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Aiquile</w:t>
                  </w:r>
                </w:p>
              </w:tc>
              <w:tc>
                <w:tcPr>
                  <w:tcW w:w="567" w:type="dxa"/>
                  <w:tcBorders>
                    <w:top w:val="nil"/>
                    <w:left w:val="nil"/>
                    <w:bottom w:val="single" w:sz="4" w:space="0" w:color="auto"/>
                    <w:right w:val="single" w:sz="4" w:space="0" w:color="auto"/>
                  </w:tcBorders>
                  <w:shd w:val="clear" w:color="auto" w:fill="auto"/>
                  <w:noWrap/>
                  <w:vAlign w:val="bottom"/>
                  <w:hideMark/>
                </w:tcPr>
                <w:p w14:paraId="1E9CE101"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14:paraId="03709A5D"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14:paraId="11DEA1B4"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14:paraId="467F2E01"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5F6FDF54"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nil"/>
                    <w:right w:val="single" w:sz="4" w:space="0" w:color="auto"/>
                  </w:tcBorders>
                  <w:shd w:val="clear" w:color="auto" w:fill="auto"/>
                  <w:noWrap/>
                  <w:hideMark/>
                </w:tcPr>
                <w:p w14:paraId="61D77F91"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2345C6A7"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Arani</w:t>
                  </w:r>
                </w:p>
              </w:tc>
              <w:tc>
                <w:tcPr>
                  <w:tcW w:w="567" w:type="dxa"/>
                  <w:tcBorders>
                    <w:top w:val="nil"/>
                    <w:left w:val="nil"/>
                    <w:bottom w:val="single" w:sz="4" w:space="0" w:color="auto"/>
                    <w:right w:val="single" w:sz="4" w:space="0" w:color="auto"/>
                  </w:tcBorders>
                  <w:shd w:val="clear" w:color="auto" w:fill="auto"/>
                  <w:noWrap/>
                  <w:vAlign w:val="bottom"/>
                  <w:hideMark/>
                </w:tcPr>
                <w:p w14:paraId="46E2BA80"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14:paraId="0319A56F"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14:paraId="09EC3A24"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14:paraId="34F75E08"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1814AC4E"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nil"/>
                    <w:right w:val="single" w:sz="4" w:space="0" w:color="auto"/>
                  </w:tcBorders>
                  <w:shd w:val="clear" w:color="auto" w:fill="auto"/>
                  <w:noWrap/>
                  <w:hideMark/>
                </w:tcPr>
                <w:p w14:paraId="6C22EF9F"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134F84F3"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Morochata</w:t>
                  </w:r>
                </w:p>
              </w:tc>
              <w:tc>
                <w:tcPr>
                  <w:tcW w:w="567" w:type="dxa"/>
                  <w:tcBorders>
                    <w:top w:val="nil"/>
                    <w:left w:val="nil"/>
                    <w:bottom w:val="single" w:sz="4" w:space="0" w:color="auto"/>
                    <w:right w:val="single" w:sz="4" w:space="0" w:color="auto"/>
                  </w:tcBorders>
                  <w:shd w:val="clear" w:color="auto" w:fill="auto"/>
                  <w:noWrap/>
                  <w:vAlign w:val="bottom"/>
                  <w:hideMark/>
                </w:tcPr>
                <w:p w14:paraId="6CAC1E30"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14:paraId="220F1552"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14:paraId="37B1A443"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14:paraId="0D8150CD"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10DF1B85"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nil"/>
                    <w:right w:val="single" w:sz="4" w:space="0" w:color="auto"/>
                  </w:tcBorders>
                  <w:shd w:val="clear" w:color="auto" w:fill="auto"/>
                  <w:noWrap/>
                  <w:hideMark/>
                </w:tcPr>
                <w:p w14:paraId="5A2F8326"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6BC72DBB"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Omereque</w:t>
                  </w:r>
                </w:p>
              </w:tc>
              <w:tc>
                <w:tcPr>
                  <w:tcW w:w="567" w:type="dxa"/>
                  <w:tcBorders>
                    <w:top w:val="nil"/>
                    <w:left w:val="nil"/>
                    <w:bottom w:val="single" w:sz="4" w:space="0" w:color="auto"/>
                    <w:right w:val="single" w:sz="4" w:space="0" w:color="auto"/>
                  </w:tcBorders>
                  <w:shd w:val="clear" w:color="auto" w:fill="auto"/>
                  <w:noWrap/>
                  <w:vAlign w:val="bottom"/>
                  <w:hideMark/>
                </w:tcPr>
                <w:p w14:paraId="53325279"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14:paraId="4C92C964"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14:paraId="3644EE93"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14:paraId="3534601B"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35058251"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nil"/>
                    <w:right w:val="single" w:sz="4" w:space="0" w:color="auto"/>
                  </w:tcBorders>
                  <w:shd w:val="clear" w:color="auto" w:fill="auto"/>
                  <w:noWrap/>
                  <w:hideMark/>
                </w:tcPr>
                <w:p w14:paraId="2F653FF5"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5A536E5F"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Quillacollo</w:t>
                  </w:r>
                </w:p>
              </w:tc>
              <w:tc>
                <w:tcPr>
                  <w:tcW w:w="567" w:type="dxa"/>
                  <w:tcBorders>
                    <w:top w:val="nil"/>
                    <w:left w:val="nil"/>
                    <w:bottom w:val="single" w:sz="4" w:space="0" w:color="auto"/>
                    <w:right w:val="single" w:sz="4" w:space="0" w:color="auto"/>
                  </w:tcBorders>
                  <w:shd w:val="clear" w:color="auto" w:fill="auto"/>
                  <w:noWrap/>
                  <w:vAlign w:val="bottom"/>
                  <w:hideMark/>
                </w:tcPr>
                <w:p w14:paraId="4DBE2095"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14:paraId="11F4C774"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14:paraId="76946004"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14:paraId="4BC8900B"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3557BFF4"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nil"/>
                    <w:right w:val="single" w:sz="4" w:space="0" w:color="auto"/>
                  </w:tcBorders>
                  <w:shd w:val="clear" w:color="auto" w:fill="auto"/>
                  <w:noWrap/>
                  <w:hideMark/>
                </w:tcPr>
                <w:p w14:paraId="026BCCCF"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7C9CDA84"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Sacaba</w:t>
                  </w:r>
                </w:p>
              </w:tc>
              <w:tc>
                <w:tcPr>
                  <w:tcW w:w="567" w:type="dxa"/>
                  <w:tcBorders>
                    <w:top w:val="nil"/>
                    <w:left w:val="nil"/>
                    <w:bottom w:val="single" w:sz="4" w:space="0" w:color="auto"/>
                    <w:right w:val="single" w:sz="4" w:space="0" w:color="auto"/>
                  </w:tcBorders>
                  <w:shd w:val="clear" w:color="auto" w:fill="auto"/>
                  <w:noWrap/>
                  <w:vAlign w:val="bottom"/>
                  <w:hideMark/>
                </w:tcPr>
                <w:p w14:paraId="2877F870"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14:paraId="1D829C42"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14:paraId="36B152F7"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14:paraId="05284A6C"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684AC651"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nil"/>
                    <w:right w:val="single" w:sz="4" w:space="0" w:color="auto"/>
                  </w:tcBorders>
                  <w:shd w:val="clear" w:color="auto" w:fill="auto"/>
                  <w:noWrap/>
                  <w:hideMark/>
                </w:tcPr>
                <w:p w14:paraId="17A706D7"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7DBE31C8"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Sipe Sipe</w:t>
                  </w:r>
                </w:p>
              </w:tc>
              <w:tc>
                <w:tcPr>
                  <w:tcW w:w="567" w:type="dxa"/>
                  <w:tcBorders>
                    <w:top w:val="nil"/>
                    <w:left w:val="nil"/>
                    <w:bottom w:val="single" w:sz="4" w:space="0" w:color="auto"/>
                    <w:right w:val="single" w:sz="4" w:space="0" w:color="auto"/>
                  </w:tcBorders>
                  <w:shd w:val="clear" w:color="auto" w:fill="auto"/>
                  <w:noWrap/>
                  <w:vAlign w:val="bottom"/>
                  <w:hideMark/>
                </w:tcPr>
                <w:p w14:paraId="0488B108"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14:paraId="0AFC3EA0"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14:paraId="09FB34E1"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14:paraId="63E64235"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75BBCAED"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nil"/>
                    <w:right w:val="single" w:sz="4" w:space="0" w:color="auto"/>
                  </w:tcBorders>
                  <w:shd w:val="clear" w:color="auto" w:fill="auto"/>
                  <w:noWrap/>
                  <w:hideMark/>
                </w:tcPr>
                <w:p w14:paraId="4064E10E"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791AB2C5"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Puerto Villarroel</w:t>
                  </w:r>
                </w:p>
              </w:tc>
              <w:tc>
                <w:tcPr>
                  <w:tcW w:w="567" w:type="dxa"/>
                  <w:tcBorders>
                    <w:top w:val="nil"/>
                    <w:left w:val="nil"/>
                    <w:bottom w:val="single" w:sz="4" w:space="0" w:color="auto"/>
                    <w:right w:val="single" w:sz="4" w:space="0" w:color="auto"/>
                  </w:tcBorders>
                  <w:shd w:val="clear" w:color="auto" w:fill="auto"/>
                  <w:noWrap/>
                  <w:vAlign w:val="bottom"/>
                  <w:hideMark/>
                </w:tcPr>
                <w:p w14:paraId="104923DC"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14:paraId="60F15ECD"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14:paraId="26CEBAF0"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14:paraId="5A1399A9" w14:textId="77777777" w:rsidTr="00F6082B">
              <w:trPr>
                <w:trHeight w:val="284"/>
              </w:trPr>
              <w:tc>
                <w:tcPr>
                  <w:tcW w:w="1064" w:type="dxa"/>
                  <w:tcBorders>
                    <w:top w:val="nil"/>
                    <w:left w:val="single" w:sz="4" w:space="0" w:color="auto"/>
                    <w:bottom w:val="single" w:sz="4" w:space="0" w:color="auto"/>
                    <w:right w:val="single" w:sz="4" w:space="0" w:color="auto"/>
                  </w:tcBorders>
                  <w:shd w:val="clear" w:color="auto" w:fill="auto"/>
                  <w:noWrap/>
                  <w:hideMark/>
                </w:tcPr>
                <w:p w14:paraId="1386CDDD"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single" w:sz="4" w:space="0" w:color="auto"/>
                    <w:right w:val="single" w:sz="4" w:space="0" w:color="auto"/>
                  </w:tcBorders>
                  <w:shd w:val="clear" w:color="auto" w:fill="auto"/>
                  <w:noWrap/>
                  <w:hideMark/>
                </w:tcPr>
                <w:p w14:paraId="35944C43"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153E69EE"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Shinahota</w:t>
                  </w:r>
                </w:p>
              </w:tc>
              <w:tc>
                <w:tcPr>
                  <w:tcW w:w="567" w:type="dxa"/>
                  <w:tcBorders>
                    <w:top w:val="nil"/>
                    <w:left w:val="nil"/>
                    <w:bottom w:val="single" w:sz="4" w:space="0" w:color="auto"/>
                    <w:right w:val="single" w:sz="4" w:space="0" w:color="auto"/>
                  </w:tcBorders>
                  <w:shd w:val="clear" w:color="auto" w:fill="auto"/>
                  <w:noWrap/>
                  <w:vAlign w:val="bottom"/>
                  <w:hideMark/>
                </w:tcPr>
                <w:p w14:paraId="16727CCC"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14:paraId="412A4D77"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14:paraId="0EEAA048"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14:paraId="073E9D0D"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3CFAC861"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La Paz  </w:t>
                  </w:r>
                </w:p>
              </w:tc>
              <w:tc>
                <w:tcPr>
                  <w:tcW w:w="992" w:type="dxa"/>
                  <w:tcBorders>
                    <w:top w:val="nil"/>
                    <w:left w:val="nil"/>
                    <w:bottom w:val="nil"/>
                    <w:right w:val="single" w:sz="4" w:space="0" w:color="auto"/>
                  </w:tcBorders>
                  <w:shd w:val="clear" w:color="auto" w:fill="auto"/>
                  <w:noWrap/>
                  <w:hideMark/>
                </w:tcPr>
                <w:p w14:paraId="7BE5FEDC"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La Paz</w:t>
                  </w:r>
                </w:p>
              </w:tc>
              <w:tc>
                <w:tcPr>
                  <w:tcW w:w="1134" w:type="dxa"/>
                  <w:tcBorders>
                    <w:top w:val="nil"/>
                    <w:left w:val="nil"/>
                    <w:bottom w:val="single" w:sz="4" w:space="0" w:color="auto"/>
                    <w:right w:val="single" w:sz="4" w:space="0" w:color="auto"/>
                  </w:tcBorders>
                  <w:shd w:val="clear" w:color="auto" w:fill="auto"/>
                  <w:noWrap/>
                  <w:vAlign w:val="center"/>
                  <w:hideMark/>
                </w:tcPr>
                <w:p w14:paraId="416F4505"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La Paz</w:t>
                  </w:r>
                </w:p>
              </w:tc>
              <w:tc>
                <w:tcPr>
                  <w:tcW w:w="567" w:type="dxa"/>
                  <w:tcBorders>
                    <w:top w:val="nil"/>
                    <w:left w:val="nil"/>
                    <w:bottom w:val="single" w:sz="4" w:space="0" w:color="auto"/>
                    <w:right w:val="single" w:sz="4" w:space="0" w:color="auto"/>
                  </w:tcBorders>
                  <w:shd w:val="clear" w:color="auto" w:fill="auto"/>
                  <w:noWrap/>
                  <w:vAlign w:val="bottom"/>
                  <w:hideMark/>
                </w:tcPr>
                <w:p w14:paraId="64B79779"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2</w:t>
                  </w:r>
                </w:p>
              </w:tc>
              <w:tc>
                <w:tcPr>
                  <w:tcW w:w="567" w:type="dxa"/>
                  <w:tcBorders>
                    <w:top w:val="nil"/>
                    <w:left w:val="nil"/>
                    <w:bottom w:val="single" w:sz="4" w:space="0" w:color="auto"/>
                    <w:right w:val="single" w:sz="4" w:space="0" w:color="auto"/>
                  </w:tcBorders>
                  <w:shd w:val="clear" w:color="auto" w:fill="auto"/>
                  <w:noWrap/>
                  <w:vAlign w:val="bottom"/>
                  <w:hideMark/>
                </w:tcPr>
                <w:p w14:paraId="723AE1CF"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3</w:t>
                  </w:r>
                </w:p>
              </w:tc>
              <w:tc>
                <w:tcPr>
                  <w:tcW w:w="567" w:type="dxa"/>
                  <w:tcBorders>
                    <w:top w:val="nil"/>
                    <w:left w:val="nil"/>
                    <w:bottom w:val="single" w:sz="4" w:space="0" w:color="auto"/>
                    <w:right w:val="single" w:sz="4" w:space="0" w:color="auto"/>
                  </w:tcBorders>
                  <w:shd w:val="clear" w:color="auto" w:fill="auto"/>
                  <w:noWrap/>
                  <w:vAlign w:val="bottom"/>
                  <w:hideMark/>
                </w:tcPr>
                <w:p w14:paraId="57F5AEC5"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4</w:t>
                  </w:r>
                </w:p>
              </w:tc>
            </w:tr>
            <w:tr w:rsidR="005858C4" w:rsidRPr="0078260F" w14:paraId="066C6D19"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081BBB44"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nil"/>
                    <w:right w:val="single" w:sz="4" w:space="0" w:color="auto"/>
                  </w:tcBorders>
                  <w:shd w:val="clear" w:color="auto" w:fill="auto"/>
                  <w:noWrap/>
                  <w:hideMark/>
                </w:tcPr>
                <w:p w14:paraId="2AEBD461"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343F5B51"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Caranavi</w:t>
                  </w:r>
                </w:p>
              </w:tc>
              <w:tc>
                <w:tcPr>
                  <w:tcW w:w="567" w:type="dxa"/>
                  <w:tcBorders>
                    <w:top w:val="nil"/>
                    <w:left w:val="nil"/>
                    <w:bottom w:val="single" w:sz="4" w:space="0" w:color="auto"/>
                    <w:right w:val="single" w:sz="4" w:space="0" w:color="auto"/>
                  </w:tcBorders>
                  <w:shd w:val="clear" w:color="auto" w:fill="auto"/>
                  <w:noWrap/>
                  <w:vAlign w:val="bottom"/>
                  <w:hideMark/>
                </w:tcPr>
                <w:p w14:paraId="7D9EF03D"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14:paraId="55734EBE"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14:paraId="43A0AF28"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14:paraId="7ADFD66D"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08A20A36"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nil"/>
                    <w:right w:val="single" w:sz="4" w:space="0" w:color="auto"/>
                  </w:tcBorders>
                  <w:shd w:val="clear" w:color="auto" w:fill="auto"/>
                  <w:noWrap/>
                  <w:hideMark/>
                </w:tcPr>
                <w:p w14:paraId="4B6E80F3"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6955C11E"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Chulumani</w:t>
                  </w:r>
                </w:p>
              </w:tc>
              <w:tc>
                <w:tcPr>
                  <w:tcW w:w="567" w:type="dxa"/>
                  <w:tcBorders>
                    <w:top w:val="nil"/>
                    <w:left w:val="nil"/>
                    <w:bottom w:val="single" w:sz="4" w:space="0" w:color="auto"/>
                    <w:right w:val="single" w:sz="4" w:space="0" w:color="auto"/>
                  </w:tcBorders>
                  <w:shd w:val="clear" w:color="auto" w:fill="auto"/>
                  <w:noWrap/>
                  <w:vAlign w:val="bottom"/>
                  <w:hideMark/>
                </w:tcPr>
                <w:p w14:paraId="19DE89BF"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14:paraId="095722CE"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14:paraId="6EDEF813"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14:paraId="52888B4C"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78321898"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nil"/>
                    <w:right w:val="single" w:sz="4" w:space="0" w:color="auto"/>
                  </w:tcBorders>
                  <w:shd w:val="clear" w:color="auto" w:fill="auto"/>
                  <w:noWrap/>
                  <w:hideMark/>
                </w:tcPr>
                <w:p w14:paraId="34E668F2"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0654CAC8"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Copacabana</w:t>
                  </w:r>
                </w:p>
              </w:tc>
              <w:tc>
                <w:tcPr>
                  <w:tcW w:w="567" w:type="dxa"/>
                  <w:tcBorders>
                    <w:top w:val="nil"/>
                    <w:left w:val="nil"/>
                    <w:bottom w:val="single" w:sz="4" w:space="0" w:color="auto"/>
                    <w:right w:val="single" w:sz="4" w:space="0" w:color="auto"/>
                  </w:tcBorders>
                  <w:shd w:val="clear" w:color="auto" w:fill="auto"/>
                  <w:noWrap/>
                  <w:vAlign w:val="bottom"/>
                  <w:hideMark/>
                </w:tcPr>
                <w:p w14:paraId="7DF41D57"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14:paraId="191685C6"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14:paraId="1016B774"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14:paraId="0F6BD6D4" w14:textId="77777777" w:rsidTr="00F6082B">
              <w:trPr>
                <w:trHeight w:val="284"/>
              </w:trPr>
              <w:tc>
                <w:tcPr>
                  <w:tcW w:w="1064" w:type="dxa"/>
                  <w:tcBorders>
                    <w:top w:val="nil"/>
                    <w:left w:val="single" w:sz="4" w:space="0" w:color="auto"/>
                    <w:bottom w:val="nil"/>
                    <w:right w:val="single" w:sz="4" w:space="0" w:color="auto"/>
                  </w:tcBorders>
                  <w:shd w:val="clear" w:color="auto" w:fill="auto"/>
                  <w:noWrap/>
                </w:tcPr>
                <w:p w14:paraId="5B54B840" w14:textId="77777777" w:rsidR="005858C4" w:rsidRPr="0078260F" w:rsidRDefault="005858C4" w:rsidP="005858C4">
                  <w:pPr>
                    <w:rPr>
                      <w:rFonts w:ascii="Tahoma" w:hAnsi="Tahoma" w:cs="Tahoma"/>
                      <w:noProof/>
                      <w:color w:val="1F497D" w:themeColor="text2"/>
                      <w:lang w:eastAsia="es-BO"/>
                    </w:rPr>
                  </w:pPr>
                </w:p>
              </w:tc>
              <w:tc>
                <w:tcPr>
                  <w:tcW w:w="992" w:type="dxa"/>
                  <w:tcBorders>
                    <w:top w:val="nil"/>
                    <w:left w:val="nil"/>
                    <w:bottom w:val="nil"/>
                    <w:right w:val="single" w:sz="4" w:space="0" w:color="auto"/>
                  </w:tcBorders>
                  <w:shd w:val="clear" w:color="auto" w:fill="auto"/>
                  <w:noWrap/>
                </w:tcPr>
                <w:p w14:paraId="5C2D60B1" w14:textId="77777777" w:rsidR="005858C4" w:rsidRPr="0078260F" w:rsidRDefault="005858C4" w:rsidP="005858C4">
                  <w:pPr>
                    <w:rPr>
                      <w:rFonts w:ascii="Tahoma" w:hAnsi="Tahoma" w:cs="Tahoma"/>
                      <w:noProof/>
                      <w:color w:val="1F497D" w:themeColor="text2"/>
                      <w:lang w:eastAsia="es-BO"/>
                    </w:rPr>
                  </w:pPr>
                </w:p>
              </w:tc>
              <w:tc>
                <w:tcPr>
                  <w:tcW w:w="1134" w:type="dxa"/>
                  <w:tcBorders>
                    <w:top w:val="nil"/>
                    <w:left w:val="nil"/>
                    <w:bottom w:val="single" w:sz="4" w:space="0" w:color="auto"/>
                    <w:right w:val="single" w:sz="4" w:space="0" w:color="auto"/>
                  </w:tcBorders>
                  <w:shd w:val="clear" w:color="auto" w:fill="auto"/>
                  <w:noWrap/>
                  <w:vAlign w:val="center"/>
                </w:tcPr>
                <w:p w14:paraId="53E3404A"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Coro Coro</w:t>
                  </w:r>
                </w:p>
              </w:tc>
              <w:tc>
                <w:tcPr>
                  <w:tcW w:w="567" w:type="dxa"/>
                  <w:tcBorders>
                    <w:top w:val="nil"/>
                    <w:left w:val="nil"/>
                    <w:bottom w:val="single" w:sz="4" w:space="0" w:color="auto"/>
                    <w:right w:val="single" w:sz="4" w:space="0" w:color="auto"/>
                  </w:tcBorders>
                  <w:shd w:val="clear" w:color="auto" w:fill="auto"/>
                  <w:noWrap/>
                  <w:vAlign w:val="bottom"/>
                </w:tcPr>
                <w:p w14:paraId="5026367E"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tcPr>
                <w:p w14:paraId="650550EB"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tcPr>
                <w:p w14:paraId="17FE3CB6"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14:paraId="7A6F4797" w14:textId="77777777" w:rsidTr="00F6082B">
              <w:trPr>
                <w:trHeight w:val="284"/>
              </w:trPr>
              <w:tc>
                <w:tcPr>
                  <w:tcW w:w="1064" w:type="dxa"/>
                  <w:tcBorders>
                    <w:top w:val="nil"/>
                    <w:left w:val="single" w:sz="4" w:space="0" w:color="auto"/>
                    <w:bottom w:val="nil"/>
                    <w:right w:val="single" w:sz="4" w:space="0" w:color="auto"/>
                  </w:tcBorders>
                  <w:shd w:val="clear" w:color="auto" w:fill="auto"/>
                  <w:noWrap/>
                </w:tcPr>
                <w:p w14:paraId="371D4C26" w14:textId="77777777" w:rsidR="005858C4" w:rsidRPr="0078260F" w:rsidRDefault="005858C4" w:rsidP="005858C4">
                  <w:pPr>
                    <w:rPr>
                      <w:rFonts w:ascii="Tahoma" w:hAnsi="Tahoma" w:cs="Tahoma"/>
                      <w:noProof/>
                      <w:color w:val="1F497D" w:themeColor="text2"/>
                      <w:lang w:eastAsia="es-BO"/>
                    </w:rPr>
                  </w:pPr>
                </w:p>
              </w:tc>
              <w:tc>
                <w:tcPr>
                  <w:tcW w:w="992" w:type="dxa"/>
                  <w:tcBorders>
                    <w:top w:val="nil"/>
                    <w:left w:val="nil"/>
                    <w:bottom w:val="nil"/>
                    <w:right w:val="single" w:sz="4" w:space="0" w:color="auto"/>
                  </w:tcBorders>
                  <w:shd w:val="clear" w:color="auto" w:fill="auto"/>
                  <w:noWrap/>
                </w:tcPr>
                <w:p w14:paraId="79FF0C11" w14:textId="77777777" w:rsidR="005858C4" w:rsidRPr="0078260F" w:rsidRDefault="005858C4" w:rsidP="005858C4">
                  <w:pPr>
                    <w:rPr>
                      <w:rFonts w:ascii="Tahoma" w:hAnsi="Tahoma" w:cs="Tahoma"/>
                      <w:noProof/>
                      <w:color w:val="1F497D" w:themeColor="text2"/>
                      <w:lang w:eastAsia="es-BO"/>
                    </w:rPr>
                  </w:pPr>
                </w:p>
              </w:tc>
              <w:tc>
                <w:tcPr>
                  <w:tcW w:w="1134" w:type="dxa"/>
                  <w:tcBorders>
                    <w:top w:val="nil"/>
                    <w:left w:val="nil"/>
                    <w:bottom w:val="single" w:sz="4" w:space="0" w:color="auto"/>
                    <w:right w:val="single" w:sz="4" w:space="0" w:color="auto"/>
                  </w:tcBorders>
                  <w:shd w:val="clear" w:color="auto" w:fill="auto"/>
                  <w:noWrap/>
                  <w:vAlign w:val="center"/>
                </w:tcPr>
                <w:p w14:paraId="487EE634"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Palos Blancos</w:t>
                  </w:r>
                </w:p>
              </w:tc>
              <w:tc>
                <w:tcPr>
                  <w:tcW w:w="567" w:type="dxa"/>
                  <w:tcBorders>
                    <w:top w:val="nil"/>
                    <w:left w:val="nil"/>
                    <w:bottom w:val="single" w:sz="4" w:space="0" w:color="auto"/>
                    <w:right w:val="single" w:sz="4" w:space="0" w:color="auto"/>
                  </w:tcBorders>
                  <w:shd w:val="clear" w:color="auto" w:fill="auto"/>
                  <w:noWrap/>
                  <w:vAlign w:val="bottom"/>
                </w:tcPr>
                <w:p w14:paraId="475246CF"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tcPr>
                <w:p w14:paraId="3A735EF2"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tcPr>
                <w:p w14:paraId="770E4B65"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14:paraId="002207AD"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1A1A6D42"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nil"/>
                    <w:right w:val="single" w:sz="4" w:space="0" w:color="auto"/>
                  </w:tcBorders>
                  <w:shd w:val="clear" w:color="auto" w:fill="auto"/>
                  <w:noWrap/>
                  <w:hideMark/>
                </w:tcPr>
                <w:p w14:paraId="02DE4B21"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24F4F5C6"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Coroico</w:t>
                  </w:r>
                </w:p>
              </w:tc>
              <w:tc>
                <w:tcPr>
                  <w:tcW w:w="567" w:type="dxa"/>
                  <w:tcBorders>
                    <w:top w:val="nil"/>
                    <w:left w:val="nil"/>
                    <w:bottom w:val="single" w:sz="4" w:space="0" w:color="auto"/>
                    <w:right w:val="single" w:sz="4" w:space="0" w:color="auto"/>
                  </w:tcBorders>
                  <w:shd w:val="clear" w:color="auto" w:fill="auto"/>
                  <w:noWrap/>
                  <w:vAlign w:val="bottom"/>
                  <w:hideMark/>
                </w:tcPr>
                <w:p w14:paraId="64857D07"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14:paraId="701A6D0D"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14:paraId="40D68110"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14:paraId="5590748F"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348D288D"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nil"/>
                    <w:right w:val="single" w:sz="4" w:space="0" w:color="auto"/>
                  </w:tcBorders>
                  <w:shd w:val="clear" w:color="auto" w:fill="auto"/>
                  <w:noWrap/>
                  <w:hideMark/>
                </w:tcPr>
                <w:p w14:paraId="2659859D"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53679879"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Desaguadero</w:t>
                  </w:r>
                </w:p>
              </w:tc>
              <w:tc>
                <w:tcPr>
                  <w:tcW w:w="567" w:type="dxa"/>
                  <w:tcBorders>
                    <w:top w:val="nil"/>
                    <w:left w:val="nil"/>
                    <w:bottom w:val="single" w:sz="4" w:space="0" w:color="auto"/>
                    <w:right w:val="single" w:sz="4" w:space="0" w:color="auto"/>
                  </w:tcBorders>
                  <w:shd w:val="clear" w:color="auto" w:fill="auto"/>
                  <w:noWrap/>
                  <w:vAlign w:val="bottom"/>
                  <w:hideMark/>
                </w:tcPr>
                <w:p w14:paraId="48513BE3"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14:paraId="6F735CD0"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14:paraId="37BC803D"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14:paraId="0A8E0781"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21D467F8"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nil"/>
                    <w:right w:val="single" w:sz="4" w:space="0" w:color="auto"/>
                  </w:tcBorders>
                  <w:shd w:val="clear" w:color="auto" w:fill="auto"/>
                  <w:noWrap/>
                  <w:hideMark/>
                </w:tcPr>
                <w:p w14:paraId="6CA55CA6"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1EE0380E"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El Alto</w:t>
                  </w:r>
                </w:p>
              </w:tc>
              <w:tc>
                <w:tcPr>
                  <w:tcW w:w="567" w:type="dxa"/>
                  <w:tcBorders>
                    <w:top w:val="nil"/>
                    <w:left w:val="nil"/>
                    <w:bottom w:val="single" w:sz="4" w:space="0" w:color="auto"/>
                    <w:right w:val="single" w:sz="4" w:space="0" w:color="auto"/>
                  </w:tcBorders>
                  <w:shd w:val="clear" w:color="auto" w:fill="auto"/>
                  <w:noWrap/>
                  <w:vAlign w:val="bottom"/>
                  <w:hideMark/>
                </w:tcPr>
                <w:p w14:paraId="1AD32C5B"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14:paraId="32596C89"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14:paraId="2BA59691"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14:paraId="5B4E22B0"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05C296A4"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nil"/>
                    <w:right w:val="single" w:sz="4" w:space="0" w:color="auto"/>
                  </w:tcBorders>
                  <w:shd w:val="clear" w:color="auto" w:fill="auto"/>
                  <w:noWrap/>
                  <w:hideMark/>
                </w:tcPr>
                <w:p w14:paraId="1519BC97"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1764AA60"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Guanay</w:t>
                  </w:r>
                </w:p>
              </w:tc>
              <w:tc>
                <w:tcPr>
                  <w:tcW w:w="567" w:type="dxa"/>
                  <w:tcBorders>
                    <w:top w:val="nil"/>
                    <w:left w:val="nil"/>
                    <w:bottom w:val="single" w:sz="4" w:space="0" w:color="auto"/>
                    <w:right w:val="single" w:sz="4" w:space="0" w:color="auto"/>
                  </w:tcBorders>
                  <w:shd w:val="clear" w:color="auto" w:fill="auto"/>
                  <w:noWrap/>
                  <w:vAlign w:val="bottom"/>
                  <w:hideMark/>
                </w:tcPr>
                <w:p w14:paraId="0BE8DD39"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14:paraId="7F7B9DF5"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14:paraId="4467C06E"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14:paraId="0860D2E4"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5F9594E6"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nil"/>
                    <w:right w:val="single" w:sz="4" w:space="0" w:color="auto"/>
                  </w:tcBorders>
                  <w:shd w:val="clear" w:color="auto" w:fill="auto"/>
                  <w:noWrap/>
                  <w:hideMark/>
                </w:tcPr>
                <w:p w14:paraId="087E2907"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6AF8B37A"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Irupana</w:t>
                  </w:r>
                </w:p>
              </w:tc>
              <w:tc>
                <w:tcPr>
                  <w:tcW w:w="567" w:type="dxa"/>
                  <w:tcBorders>
                    <w:top w:val="nil"/>
                    <w:left w:val="nil"/>
                    <w:bottom w:val="single" w:sz="4" w:space="0" w:color="auto"/>
                    <w:right w:val="single" w:sz="4" w:space="0" w:color="auto"/>
                  </w:tcBorders>
                  <w:shd w:val="clear" w:color="auto" w:fill="auto"/>
                  <w:noWrap/>
                  <w:vAlign w:val="bottom"/>
                  <w:hideMark/>
                </w:tcPr>
                <w:p w14:paraId="620A4987"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14:paraId="3FB3A3C6"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14:paraId="699EB3B3"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14:paraId="41BA16C8"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058727C9"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nil"/>
                    <w:right w:val="single" w:sz="4" w:space="0" w:color="auto"/>
                  </w:tcBorders>
                  <w:shd w:val="clear" w:color="auto" w:fill="auto"/>
                  <w:noWrap/>
                  <w:hideMark/>
                </w:tcPr>
                <w:p w14:paraId="2D0DEAEA"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09F9E2E3"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Mapiri</w:t>
                  </w:r>
                </w:p>
              </w:tc>
              <w:tc>
                <w:tcPr>
                  <w:tcW w:w="567" w:type="dxa"/>
                  <w:tcBorders>
                    <w:top w:val="nil"/>
                    <w:left w:val="nil"/>
                    <w:bottom w:val="single" w:sz="4" w:space="0" w:color="auto"/>
                    <w:right w:val="single" w:sz="4" w:space="0" w:color="auto"/>
                  </w:tcBorders>
                  <w:shd w:val="clear" w:color="auto" w:fill="auto"/>
                  <w:noWrap/>
                  <w:vAlign w:val="bottom"/>
                  <w:hideMark/>
                </w:tcPr>
                <w:p w14:paraId="5281C3B4"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14:paraId="573DB4CB"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14:paraId="754DB8DE"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14:paraId="3A4F9AFA"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1B08D37F"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nil"/>
                    <w:right w:val="single" w:sz="4" w:space="0" w:color="auto"/>
                  </w:tcBorders>
                  <w:shd w:val="clear" w:color="auto" w:fill="auto"/>
                  <w:noWrap/>
                  <w:hideMark/>
                </w:tcPr>
                <w:p w14:paraId="3CA664A3"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566F8F37"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Quime</w:t>
                  </w:r>
                </w:p>
              </w:tc>
              <w:tc>
                <w:tcPr>
                  <w:tcW w:w="567" w:type="dxa"/>
                  <w:tcBorders>
                    <w:top w:val="nil"/>
                    <w:left w:val="nil"/>
                    <w:bottom w:val="single" w:sz="4" w:space="0" w:color="auto"/>
                    <w:right w:val="single" w:sz="4" w:space="0" w:color="auto"/>
                  </w:tcBorders>
                  <w:shd w:val="clear" w:color="auto" w:fill="auto"/>
                  <w:noWrap/>
                  <w:vAlign w:val="bottom"/>
                  <w:hideMark/>
                </w:tcPr>
                <w:p w14:paraId="10D60E32"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14:paraId="7EEB4623"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14:paraId="22EEB2D7"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14:paraId="75891017"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1AF93D7E"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nil"/>
                    <w:right w:val="single" w:sz="4" w:space="0" w:color="auto"/>
                  </w:tcBorders>
                  <w:shd w:val="clear" w:color="auto" w:fill="auto"/>
                  <w:noWrap/>
                  <w:hideMark/>
                </w:tcPr>
                <w:p w14:paraId="66B8C7FD"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59DD1E1C"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Sapecho</w:t>
                  </w:r>
                </w:p>
              </w:tc>
              <w:tc>
                <w:tcPr>
                  <w:tcW w:w="567" w:type="dxa"/>
                  <w:tcBorders>
                    <w:top w:val="nil"/>
                    <w:left w:val="nil"/>
                    <w:bottom w:val="single" w:sz="4" w:space="0" w:color="auto"/>
                    <w:right w:val="single" w:sz="4" w:space="0" w:color="auto"/>
                  </w:tcBorders>
                  <w:shd w:val="clear" w:color="auto" w:fill="auto"/>
                  <w:noWrap/>
                  <w:vAlign w:val="bottom"/>
                  <w:hideMark/>
                </w:tcPr>
                <w:p w14:paraId="12D8F2EA"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14:paraId="27EBAD36"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14:paraId="1760BEEC"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14:paraId="7AEDD61E"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263B3094"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nil"/>
                    <w:right w:val="single" w:sz="4" w:space="0" w:color="auto"/>
                  </w:tcBorders>
                  <w:shd w:val="clear" w:color="auto" w:fill="auto"/>
                  <w:noWrap/>
                  <w:hideMark/>
                </w:tcPr>
                <w:p w14:paraId="47C358BC"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2C2FFC44"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Sorata</w:t>
                  </w:r>
                </w:p>
              </w:tc>
              <w:tc>
                <w:tcPr>
                  <w:tcW w:w="567" w:type="dxa"/>
                  <w:tcBorders>
                    <w:top w:val="nil"/>
                    <w:left w:val="nil"/>
                    <w:bottom w:val="single" w:sz="4" w:space="0" w:color="auto"/>
                    <w:right w:val="single" w:sz="4" w:space="0" w:color="auto"/>
                  </w:tcBorders>
                  <w:shd w:val="clear" w:color="auto" w:fill="auto"/>
                  <w:noWrap/>
                  <w:vAlign w:val="bottom"/>
                  <w:hideMark/>
                </w:tcPr>
                <w:p w14:paraId="47ED799F"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14:paraId="7C5F9616"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14:paraId="7A0DB536"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14:paraId="15A27677" w14:textId="77777777" w:rsidTr="00F6082B">
              <w:trPr>
                <w:trHeight w:val="284"/>
              </w:trPr>
              <w:tc>
                <w:tcPr>
                  <w:tcW w:w="1064" w:type="dxa"/>
                  <w:tcBorders>
                    <w:top w:val="nil"/>
                    <w:left w:val="single" w:sz="4" w:space="0" w:color="auto"/>
                    <w:bottom w:val="single" w:sz="4" w:space="0" w:color="auto"/>
                    <w:right w:val="single" w:sz="4" w:space="0" w:color="auto"/>
                  </w:tcBorders>
                  <w:shd w:val="clear" w:color="auto" w:fill="auto"/>
                  <w:noWrap/>
                  <w:hideMark/>
                </w:tcPr>
                <w:p w14:paraId="113C46B2"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single" w:sz="4" w:space="0" w:color="auto"/>
                    <w:right w:val="single" w:sz="4" w:space="0" w:color="auto"/>
                  </w:tcBorders>
                  <w:shd w:val="clear" w:color="auto" w:fill="auto"/>
                  <w:noWrap/>
                  <w:hideMark/>
                </w:tcPr>
                <w:p w14:paraId="5070CFA3"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12DA8A2B"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Tipuani</w:t>
                  </w:r>
                </w:p>
              </w:tc>
              <w:tc>
                <w:tcPr>
                  <w:tcW w:w="567" w:type="dxa"/>
                  <w:tcBorders>
                    <w:top w:val="nil"/>
                    <w:left w:val="nil"/>
                    <w:bottom w:val="single" w:sz="4" w:space="0" w:color="auto"/>
                    <w:right w:val="single" w:sz="4" w:space="0" w:color="auto"/>
                  </w:tcBorders>
                  <w:shd w:val="clear" w:color="auto" w:fill="auto"/>
                  <w:noWrap/>
                  <w:vAlign w:val="bottom"/>
                  <w:hideMark/>
                </w:tcPr>
                <w:p w14:paraId="64F340F3"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14:paraId="630FA65B"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14:paraId="6A6DE977"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14:paraId="3B99FCCA"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14A76CDA"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Oruro  </w:t>
                  </w:r>
                </w:p>
              </w:tc>
              <w:tc>
                <w:tcPr>
                  <w:tcW w:w="992" w:type="dxa"/>
                  <w:tcBorders>
                    <w:top w:val="nil"/>
                    <w:left w:val="nil"/>
                    <w:bottom w:val="nil"/>
                    <w:right w:val="single" w:sz="4" w:space="0" w:color="auto"/>
                  </w:tcBorders>
                  <w:shd w:val="clear" w:color="auto" w:fill="auto"/>
                  <w:noWrap/>
                  <w:hideMark/>
                </w:tcPr>
                <w:p w14:paraId="7607B4D1"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Oruro</w:t>
                  </w:r>
                </w:p>
              </w:tc>
              <w:tc>
                <w:tcPr>
                  <w:tcW w:w="1134" w:type="dxa"/>
                  <w:tcBorders>
                    <w:top w:val="nil"/>
                    <w:left w:val="nil"/>
                    <w:bottom w:val="single" w:sz="4" w:space="0" w:color="auto"/>
                    <w:right w:val="single" w:sz="4" w:space="0" w:color="auto"/>
                  </w:tcBorders>
                  <w:shd w:val="clear" w:color="auto" w:fill="auto"/>
                  <w:noWrap/>
                  <w:vAlign w:val="center"/>
                  <w:hideMark/>
                </w:tcPr>
                <w:p w14:paraId="20B0BD06"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Oruro</w:t>
                  </w:r>
                </w:p>
              </w:tc>
              <w:tc>
                <w:tcPr>
                  <w:tcW w:w="567" w:type="dxa"/>
                  <w:tcBorders>
                    <w:top w:val="nil"/>
                    <w:left w:val="nil"/>
                    <w:bottom w:val="single" w:sz="4" w:space="0" w:color="auto"/>
                    <w:right w:val="single" w:sz="4" w:space="0" w:color="auto"/>
                  </w:tcBorders>
                  <w:shd w:val="clear" w:color="auto" w:fill="auto"/>
                  <w:noWrap/>
                  <w:vAlign w:val="bottom"/>
                  <w:hideMark/>
                </w:tcPr>
                <w:p w14:paraId="375055D7"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2</w:t>
                  </w:r>
                </w:p>
              </w:tc>
              <w:tc>
                <w:tcPr>
                  <w:tcW w:w="567" w:type="dxa"/>
                  <w:tcBorders>
                    <w:top w:val="nil"/>
                    <w:left w:val="nil"/>
                    <w:bottom w:val="single" w:sz="4" w:space="0" w:color="auto"/>
                    <w:right w:val="single" w:sz="4" w:space="0" w:color="auto"/>
                  </w:tcBorders>
                  <w:shd w:val="clear" w:color="auto" w:fill="auto"/>
                  <w:noWrap/>
                  <w:vAlign w:val="bottom"/>
                  <w:hideMark/>
                </w:tcPr>
                <w:p w14:paraId="1FF9D799"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3</w:t>
                  </w:r>
                </w:p>
              </w:tc>
              <w:tc>
                <w:tcPr>
                  <w:tcW w:w="567" w:type="dxa"/>
                  <w:tcBorders>
                    <w:top w:val="nil"/>
                    <w:left w:val="nil"/>
                    <w:bottom w:val="single" w:sz="4" w:space="0" w:color="auto"/>
                    <w:right w:val="single" w:sz="4" w:space="0" w:color="auto"/>
                  </w:tcBorders>
                  <w:shd w:val="clear" w:color="auto" w:fill="auto"/>
                  <w:noWrap/>
                  <w:vAlign w:val="bottom"/>
                  <w:hideMark/>
                </w:tcPr>
                <w:p w14:paraId="4ED0CECA"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4</w:t>
                  </w:r>
                </w:p>
              </w:tc>
            </w:tr>
            <w:tr w:rsidR="005858C4" w:rsidRPr="0078260F" w14:paraId="1AEFFB30"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1D83B052"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nil"/>
                    <w:right w:val="single" w:sz="4" w:space="0" w:color="auto"/>
                  </w:tcBorders>
                  <w:shd w:val="clear" w:color="auto" w:fill="auto"/>
                  <w:noWrap/>
                  <w:hideMark/>
                </w:tcPr>
                <w:p w14:paraId="600FF295"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5EDA3231"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Challapata</w:t>
                  </w:r>
                </w:p>
              </w:tc>
              <w:tc>
                <w:tcPr>
                  <w:tcW w:w="567" w:type="dxa"/>
                  <w:tcBorders>
                    <w:top w:val="nil"/>
                    <w:left w:val="nil"/>
                    <w:bottom w:val="single" w:sz="4" w:space="0" w:color="auto"/>
                    <w:right w:val="single" w:sz="4" w:space="0" w:color="auto"/>
                  </w:tcBorders>
                  <w:shd w:val="clear" w:color="auto" w:fill="auto"/>
                  <w:noWrap/>
                  <w:vAlign w:val="bottom"/>
                  <w:hideMark/>
                </w:tcPr>
                <w:p w14:paraId="73C46980"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14:paraId="51103C53"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14:paraId="76E71A7C"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14:paraId="77FAB059"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038428E6"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nil"/>
                    <w:right w:val="single" w:sz="4" w:space="0" w:color="auto"/>
                  </w:tcBorders>
                  <w:shd w:val="clear" w:color="auto" w:fill="auto"/>
                  <w:noWrap/>
                  <w:hideMark/>
                </w:tcPr>
                <w:p w14:paraId="0021A579"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25D5C2FD"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Huanuni</w:t>
                  </w:r>
                </w:p>
              </w:tc>
              <w:tc>
                <w:tcPr>
                  <w:tcW w:w="567" w:type="dxa"/>
                  <w:tcBorders>
                    <w:top w:val="nil"/>
                    <w:left w:val="nil"/>
                    <w:bottom w:val="single" w:sz="4" w:space="0" w:color="auto"/>
                    <w:right w:val="single" w:sz="4" w:space="0" w:color="auto"/>
                  </w:tcBorders>
                  <w:shd w:val="clear" w:color="auto" w:fill="auto"/>
                  <w:noWrap/>
                  <w:vAlign w:val="bottom"/>
                  <w:hideMark/>
                </w:tcPr>
                <w:p w14:paraId="14A627F3"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14:paraId="45575471"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14:paraId="424F519C"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14:paraId="67896D39"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674C4F00"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nil"/>
                    <w:right w:val="single" w:sz="4" w:space="0" w:color="auto"/>
                  </w:tcBorders>
                  <w:shd w:val="clear" w:color="auto" w:fill="auto"/>
                  <w:noWrap/>
                  <w:hideMark/>
                </w:tcPr>
                <w:p w14:paraId="757F98D3"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3B16D116"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Llallagua</w:t>
                  </w:r>
                </w:p>
              </w:tc>
              <w:tc>
                <w:tcPr>
                  <w:tcW w:w="567" w:type="dxa"/>
                  <w:tcBorders>
                    <w:top w:val="nil"/>
                    <w:left w:val="nil"/>
                    <w:bottom w:val="single" w:sz="4" w:space="0" w:color="auto"/>
                    <w:right w:val="single" w:sz="4" w:space="0" w:color="auto"/>
                  </w:tcBorders>
                  <w:shd w:val="clear" w:color="auto" w:fill="auto"/>
                  <w:noWrap/>
                  <w:vAlign w:val="bottom"/>
                  <w:hideMark/>
                </w:tcPr>
                <w:p w14:paraId="75600B56"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14:paraId="009FD3FD"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14:paraId="0E943A33"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14:paraId="76329357" w14:textId="77777777" w:rsidTr="00F6082B">
              <w:trPr>
                <w:trHeight w:val="284"/>
              </w:trPr>
              <w:tc>
                <w:tcPr>
                  <w:tcW w:w="1064" w:type="dxa"/>
                  <w:tcBorders>
                    <w:top w:val="nil"/>
                    <w:left w:val="single" w:sz="4" w:space="0" w:color="auto"/>
                    <w:bottom w:val="single" w:sz="4" w:space="0" w:color="auto"/>
                    <w:right w:val="single" w:sz="4" w:space="0" w:color="auto"/>
                  </w:tcBorders>
                  <w:shd w:val="clear" w:color="auto" w:fill="auto"/>
                  <w:noWrap/>
                  <w:hideMark/>
                </w:tcPr>
                <w:p w14:paraId="1E301FFA"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single" w:sz="4" w:space="0" w:color="auto"/>
                    <w:right w:val="single" w:sz="4" w:space="0" w:color="auto"/>
                  </w:tcBorders>
                  <w:shd w:val="clear" w:color="auto" w:fill="auto"/>
                  <w:noWrap/>
                  <w:hideMark/>
                </w:tcPr>
                <w:p w14:paraId="37478A25"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4E8B7C7D"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Tambo Quemado</w:t>
                  </w:r>
                </w:p>
              </w:tc>
              <w:tc>
                <w:tcPr>
                  <w:tcW w:w="567" w:type="dxa"/>
                  <w:tcBorders>
                    <w:top w:val="nil"/>
                    <w:left w:val="nil"/>
                    <w:bottom w:val="single" w:sz="4" w:space="0" w:color="auto"/>
                    <w:right w:val="single" w:sz="4" w:space="0" w:color="auto"/>
                  </w:tcBorders>
                  <w:shd w:val="clear" w:color="auto" w:fill="auto"/>
                  <w:noWrap/>
                  <w:vAlign w:val="bottom"/>
                  <w:hideMark/>
                </w:tcPr>
                <w:p w14:paraId="5833B973"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14:paraId="535E5C26"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14:paraId="660202CE"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14:paraId="107600E3"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0D4B7023"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Potosi  </w:t>
                  </w:r>
                </w:p>
              </w:tc>
              <w:tc>
                <w:tcPr>
                  <w:tcW w:w="992" w:type="dxa"/>
                  <w:tcBorders>
                    <w:top w:val="nil"/>
                    <w:left w:val="nil"/>
                    <w:bottom w:val="nil"/>
                    <w:right w:val="single" w:sz="4" w:space="0" w:color="auto"/>
                  </w:tcBorders>
                  <w:shd w:val="clear" w:color="auto" w:fill="auto"/>
                  <w:noWrap/>
                  <w:hideMark/>
                </w:tcPr>
                <w:p w14:paraId="2219A830"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Potosí</w:t>
                  </w:r>
                </w:p>
              </w:tc>
              <w:tc>
                <w:tcPr>
                  <w:tcW w:w="1134" w:type="dxa"/>
                  <w:tcBorders>
                    <w:top w:val="nil"/>
                    <w:left w:val="nil"/>
                    <w:bottom w:val="single" w:sz="4" w:space="0" w:color="auto"/>
                    <w:right w:val="single" w:sz="4" w:space="0" w:color="auto"/>
                  </w:tcBorders>
                  <w:shd w:val="clear" w:color="auto" w:fill="auto"/>
                  <w:noWrap/>
                  <w:vAlign w:val="center"/>
                  <w:hideMark/>
                </w:tcPr>
                <w:p w14:paraId="4D55F920"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Potosí</w:t>
                  </w:r>
                </w:p>
              </w:tc>
              <w:tc>
                <w:tcPr>
                  <w:tcW w:w="567" w:type="dxa"/>
                  <w:tcBorders>
                    <w:top w:val="nil"/>
                    <w:left w:val="nil"/>
                    <w:bottom w:val="single" w:sz="4" w:space="0" w:color="auto"/>
                    <w:right w:val="single" w:sz="4" w:space="0" w:color="auto"/>
                  </w:tcBorders>
                  <w:shd w:val="clear" w:color="auto" w:fill="auto"/>
                  <w:noWrap/>
                  <w:vAlign w:val="bottom"/>
                  <w:hideMark/>
                </w:tcPr>
                <w:p w14:paraId="76432999"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2</w:t>
                  </w:r>
                </w:p>
              </w:tc>
              <w:tc>
                <w:tcPr>
                  <w:tcW w:w="567" w:type="dxa"/>
                  <w:tcBorders>
                    <w:top w:val="nil"/>
                    <w:left w:val="nil"/>
                    <w:bottom w:val="single" w:sz="4" w:space="0" w:color="auto"/>
                    <w:right w:val="single" w:sz="4" w:space="0" w:color="auto"/>
                  </w:tcBorders>
                  <w:shd w:val="clear" w:color="auto" w:fill="auto"/>
                  <w:noWrap/>
                  <w:vAlign w:val="bottom"/>
                  <w:hideMark/>
                </w:tcPr>
                <w:p w14:paraId="099FBEC8"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3</w:t>
                  </w:r>
                </w:p>
              </w:tc>
              <w:tc>
                <w:tcPr>
                  <w:tcW w:w="567" w:type="dxa"/>
                  <w:tcBorders>
                    <w:top w:val="nil"/>
                    <w:left w:val="nil"/>
                    <w:bottom w:val="single" w:sz="4" w:space="0" w:color="auto"/>
                    <w:right w:val="single" w:sz="4" w:space="0" w:color="auto"/>
                  </w:tcBorders>
                  <w:shd w:val="clear" w:color="auto" w:fill="auto"/>
                  <w:noWrap/>
                  <w:vAlign w:val="bottom"/>
                  <w:hideMark/>
                </w:tcPr>
                <w:p w14:paraId="5066BD38"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4</w:t>
                  </w:r>
                </w:p>
              </w:tc>
            </w:tr>
            <w:tr w:rsidR="005858C4" w:rsidRPr="0078260F" w14:paraId="38070FFB"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1A0CBB64"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lastRenderedPageBreak/>
                    <w:t> </w:t>
                  </w:r>
                </w:p>
              </w:tc>
              <w:tc>
                <w:tcPr>
                  <w:tcW w:w="992" w:type="dxa"/>
                  <w:tcBorders>
                    <w:top w:val="nil"/>
                    <w:left w:val="nil"/>
                    <w:bottom w:val="nil"/>
                    <w:right w:val="single" w:sz="4" w:space="0" w:color="auto"/>
                  </w:tcBorders>
                  <w:shd w:val="clear" w:color="auto" w:fill="auto"/>
                  <w:noWrap/>
                  <w:hideMark/>
                </w:tcPr>
                <w:p w14:paraId="757DA445"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7013ED10"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Puna</w:t>
                  </w:r>
                </w:p>
              </w:tc>
              <w:tc>
                <w:tcPr>
                  <w:tcW w:w="567" w:type="dxa"/>
                  <w:tcBorders>
                    <w:top w:val="nil"/>
                    <w:left w:val="nil"/>
                    <w:bottom w:val="single" w:sz="4" w:space="0" w:color="auto"/>
                    <w:right w:val="single" w:sz="4" w:space="0" w:color="auto"/>
                  </w:tcBorders>
                  <w:shd w:val="clear" w:color="auto" w:fill="auto"/>
                  <w:noWrap/>
                  <w:vAlign w:val="bottom"/>
                  <w:hideMark/>
                </w:tcPr>
                <w:p w14:paraId="477A84B6"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14:paraId="4242045F"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14:paraId="79AE8A93"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14:paraId="718556E5"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01FCDD4A"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nil"/>
                    <w:right w:val="single" w:sz="4" w:space="0" w:color="auto"/>
                  </w:tcBorders>
                  <w:shd w:val="clear" w:color="auto" w:fill="auto"/>
                  <w:noWrap/>
                  <w:hideMark/>
                </w:tcPr>
                <w:p w14:paraId="5CC20FD6"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1BE6682D"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Betanzos</w:t>
                  </w:r>
                </w:p>
              </w:tc>
              <w:tc>
                <w:tcPr>
                  <w:tcW w:w="567" w:type="dxa"/>
                  <w:tcBorders>
                    <w:top w:val="nil"/>
                    <w:left w:val="nil"/>
                    <w:bottom w:val="single" w:sz="4" w:space="0" w:color="auto"/>
                    <w:right w:val="single" w:sz="4" w:space="0" w:color="auto"/>
                  </w:tcBorders>
                  <w:shd w:val="clear" w:color="auto" w:fill="auto"/>
                  <w:noWrap/>
                  <w:vAlign w:val="bottom"/>
                  <w:hideMark/>
                </w:tcPr>
                <w:p w14:paraId="7137523F"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14:paraId="725B3B29"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14:paraId="30F992E6"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14:paraId="29B4D61F" w14:textId="77777777" w:rsidTr="00F6082B">
              <w:trPr>
                <w:trHeight w:val="284"/>
              </w:trPr>
              <w:tc>
                <w:tcPr>
                  <w:tcW w:w="1064" w:type="dxa"/>
                  <w:tcBorders>
                    <w:top w:val="nil"/>
                    <w:left w:val="single" w:sz="4" w:space="0" w:color="auto"/>
                    <w:right w:val="single" w:sz="4" w:space="0" w:color="auto"/>
                  </w:tcBorders>
                  <w:shd w:val="clear" w:color="auto" w:fill="auto"/>
                  <w:noWrap/>
                </w:tcPr>
                <w:p w14:paraId="23638B20" w14:textId="77777777" w:rsidR="005858C4" w:rsidRPr="0078260F" w:rsidRDefault="005858C4" w:rsidP="005858C4">
                  <w:pPr>
                    <w:rPr>
                      <w:rFonts w:ascii="Tahoma" w:hAnsi="Tahoma" w:cs="Tahoma"/>
                      <w:noProof/>
                      <w:color w:val="1F497D" w:themeColor="text2"/>
                      <w:lang w:eastAsia="es-BO"/>
                    </w:rPr>
                  </w:pPr>
                </w:p>
              </w:tc>
              <w:tc>
                <w:tcPr>
                  <w:tcW w:w="992" w:type="dxa"/>
                  <w:tcBorders>
                    <w:top w:val="nil"/>
                    <w:left w:val="nil"/>
                    <w:right w:val="single" w:sz="4" w:space="0" w:color="auto"/>
                  </w:tcBorders>
                  <w:shd w:val="clear" w:color="auto" w:fill="auto"/>
                  <w:noWrap/>
                </w:tcPr>
                <w:p w14:paraId="3CDD0EE3" w14:textId="77777777" w:rsidR="005858C4" w:rsidRPr="0078260F" w:rsidRDefault="005858C4" w:rsidP="005858C4">
                  <w:pPr>
                    <w:rPr>
                      <w:rFonts w:ascii="Tahoma" w:hAnsi="Tahoma" w:cs="Tahoma"/>
                      <w:noProof/>
                      <w:color w:val="1F497D" w:themeColor="text2"/>
                      <w:lang w:eastAsia="es-BO"/>
                    </w:rPr>
                  </w:pPr>
                </w:p>
              </w:tc>
              <w:tc>
                <w:tcPr>
                  <w:tcW w:w="1134" w:type="dxa"/>
                  <w:tcBorders>
                    <w:top w:val="nil"/>
                    <w:left w:val="nil"/>
                    <w:bottom w:val="single" w:sz="4" w:space="0" w:color="auto"/>
                    <w:right w:val="single" w:sz="4" w:space="0" w:color="auto"/>
                  </w:tcBorders>
                  <w:shd w:val="clear" w:color="auto" w:fill="auto"/>
                  <w:noWrap/>
                  <w:vAlign w:val="center"/>
                </w:tcPr>
                <w:p w14:paraId="0790E027"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Sacaca</w:t>
                  </w:r>
                </w:p>
              </w:tc>
              <w:tc>
                <w:tcPr>
                  <w:tcW w:w="567" w:type="dxa"/>
                  <w:tcBorders>
                    <w:top w:val="nil"/>
                    <w:left w:val="nil"/>
                    <w:bottom w:val="single" w:sz="4" w:space="0" w:color="auto"/>
                    <w:right w:val="single" w:sz="4" w:space="0" w:color="auto"/>
                  </w:tcBorders>
                  <w:shd w:val="clear" w:color="auto" w:fill="auto"/>
                  <w:noWrap/>
                  <w:vAlign w:val="bottom"/>
                </w:tcPr>
                <w:p w14:paraId="5BF3E8CC"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tcPr>
                <w:p w14:paraId="3736AF87"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tcPr>
                <w:p w14:paraId="47F8AA94"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14:paraId="6F6FE0C2" w14:textId="77777777" w:rsidTr="00F6082B">
              <w:trPr>
                <w:trHeight w:val="284"/>
              </w:trPr>
              <w:tc>
                <w:tcPr>
                  <w:tcW w:w="1064" w:type="dxa"/>
                  <w:vMerge w:val="restart"/>
                  <w:tcBorders>
                    <w:top w:val="nil"/>
                    <w:left w:val="single" w:sz="4" w:space="0" w:color="auto"/>
                    <w:right w:val="single" w:sz="4" w:space="0" w:color="auto"/>
                  </w:tcBorders>
                  <w:shd w:val="clear" w:color="auto" w:fill="auto"/>
                  <w:noWrap/>
                  <w:hideMark/>
                </w:tcPr>
                <w:p w14:paraId="19871B63"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p w14:paraId="6F325A50"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p w14:paraId="79BF957C"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vMerge w:val="restart"/>
                  <w:tcBorders>
                    <w:top w:val="nil"/>
                    <w:left w:val="nil"/>
                    <w:right w:val="single" w:sz="4" w:space="0" w:color="auto"/>
                  </w:tcBorders>
                  <w:shd w:val="clear" w:color="auto" w:fill="auto"/>
                  <w:noWrap/>
                  <w:hideMark/>
                </w:tcPr>
                <w:p w14:paraId="45D6C1F0"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p w14:paraId="5ADAF2D2"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p w14:paraId="1CA24BF1"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19481460"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Tupiza</w:t>
                  </w:r>
                </w:p>
              </w:tc>
              <w:tc>
                <w:tcPr>
                  <w:tcW w:w="567" w:type="dxa"/>
                  <w:tcBorders>
                    <w:top w:val="nil"/>
                    <w:left w:val="nil"/>
                    <w:bottom w:val="single" w:sz="4" w:space="0" w:color="auto"/>
                    <w:right w:val="single" w:sz="4" w:space="0" w:color="auto"/>
                  </w:tcBorders>
                  <w:shd w:val="clear" w:color="auto" w:fill="auto"/>
                  <w:noWrap/>
                  <w:vAlign w:val="bottom"/>
                  <w:hideMark/>
                </w:tcPr>
                <w:p w14:paraId="7D4266B6"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14:paraId="776B4B06"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14:paraId="6A2A2F92"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14:paraId="72F7DEC7" w14:textId="77777777" w:rsidTr="00F6082B">
              <w:trPr>
                <w:trHeight w:val="284"/>
              </w:trPr>
              <w:tc>
                <w:tcPr>
                  <w:tcW w:w="1064" w:type="dxa"/>
                  <w:vMerge/>
                  <w:tcBorders>
                    <w:left w:val="single" w:sz="4" w:space="0" w:color="auto"/>
                    <w:right w:val="single" w:sz="4" w:space="0" w:color="auto"/>
                  </w:tcBorders>
                  <w:shd w:val="clear" w:color="auto" w:fill="auto"/>
                  <w:noWrap/>
                  <w:hideMark/>
                </w:tcPr>
                <w:p w14:paraId="320E61D2" w14:textId="77777777" w:rsidR="005858C4" w:rsidRPr="0078260F" w:rsidRDefault="005858C4" w:rsidP="005858C4">
                  <w:pPr>
                    <w:rPr>
                      <w:rFonts w:ascii="Tahoma" w:hAnsi="Tahoma" w:cs="Tahoma"/>
                      <w:noProof/>
                      <w:color w:val="1F497D" w:themeColor="text2"/>
                      <w:lang w:eastAsia="es-BO"/>
                    </w:rPr>
                  </w:pPr>
                </w:p>
              </w:tc>
              <w:tc>
                <w:tcPr>
                  <w:tcW w:w="992" w:type="dxa"/>
                  <w:vMerge/>
                  <w:tcBorders>
                    <w:left w:val="nil"/>
                    <w:right w:val="single" w:sz="4" w:space="0" w:color="auto"/>
                  </w:tcBorders>
                  <w:shd w:val="clear" w:color="auto" w:fill="auto"/>
                  <w:noWrap/>
                  <w:hideMark/>
                </w:tcPr>
                <w:p w14:paraId="6CCB8C21" w14:textId="77777777" w:rsidR="005858C4" w:rsidRPr="0078260F" w:rsidRDefault="005858C4" w:rsidP="005858C4">
                  <w:pPr>
                    <w:rPr>
                      <w:rFonts w:ascii="Tahoma" w:hAnsi="Tahoma" w:cs="Tahoma"/>
                      <w:noProof/>
                      <w:color w:val="1F497D" w:themeColor="text2"/>
                      <w:lang w:eastAsia="es-BO"/>
                    </w:rPr>
                  </w:pPr>
                </w:p>
              </w:tc>
              <w:tc>
                <w:tcPr>
                  <w:tcW w:w="1134" w:type="dxa"/>
                  <w:tcBorders>
                    <w:top w:val="nil"/>
                    <w:left w:val="nil"/>
                    <w:bottom w:val="single" w:sz="4" w:space="0" w:color="auto"/>
                    <w:right w:val="single" w:sz="4" w:space="0" w:color="auto"/>
                  </w:tcBorders>
                  <w:shd w:val="clear" w:color="auto" w:fill="auto"/>
                  <w:noWrap/>
                  <w:vAlign w:val="center"/>
                  <w:hideMark/>
                </w:tcPr>
                <w:p w14:paraId="57CBBBD5"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Uyuni</w:t>
                  </w:r>
                </w:p>
              </w:tc>
              <w:tc>
                <w:tcPr>
                  <w:tcW w:w="567" w:type="dxa"/>
                  <w:tcBorders>
                    <w:top w:val="nil"/>
                    <w:left w:val="nil"/>
                    <w:bottom w:val="single" w:sz="4" w:space="0" w:color="auto"/>
                    <w:right w:val="single" w:sz="4" w:space="0" w:color="auto"/>
                  </w:tcBorders>
                  <w:shd w:val="clear" w:color="auto" w:fill="auto"/>
                  <w:noWrap/>
                  <w:vAlign w:val="bottom"/>
                  <w:hideMark/>
                </w:tcPr>
                <w:p w14:paraId="3DF1BF4F"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14:paraId="7E4506DF"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14:paraId="39259CA9"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14:paraId="30D67FA3" w14:textId="77777777" w:rsidTr="00F6082B">
              <w:trPr>
                <w:trHeight w:val="284"/>
              </w:trPr>
              <w:tc>
                <w:tcPr>
                  <w:tcW w:w="1064" w:type="dxa"/>
                  <w:vMerge/>
                  <w:tcBorders>
                    <w:left w:val="single" w:sz="4" w:space="0" w:color="auto"/>
                    <w:bottom w:val="single" w:sz="4" w:space="0" w:color="auto"/>
                    <w:right w:val="single" w:sz="4" w:space="0" w:color="auto"/>
                  </w:tcBorders>
                  <w:shd w:val="clear" w:color="auto" w:fill="auto"/>
                  <w:noWrap/>
                  <w:hideMark/>
                </w:tcPr>
                <w:p w14:paraId="2A2A5AE6" w14:textId="77777777" w:rsidR="005858C4" w:rsidRPr="0078260F" w:rsidRDefault="005858C4" w:rsidP="005858C4">
                  <w:pPr>
                    <w:rPr>
                      <w:rFonts w:ascii="Tahoma" w:hAnsi="Tahoma" w:cs="Tahoma"/>
                      <w:noProof/>
                      <w:color w:val="1F497D" w:themeColor="text2"/>
                      <w:lang w:eastAsia="es-BO"/>
                    </w:rPr>
                  </w:pPr>
                </w:p>
              </w:tc>
              <w:tc>
                <w:tcPr>
                  <w:tcW w:w="992" w:type="dxa"/>
                  <w:vMerge/>
                  <w:tcBorders>
                    <w:left w:val="nil"/>
                    <w:bottom w:val="single" w:sz="4" w:space="0" w:color="auto"/>
                    <w:right w:val="single" w:sz="4" w:space="0" w:color="auto"/>
                  </w:tcBorders>
                  <w:shd w:val="clear" w:color="auto" w:fill="auto"/>
                  <w:noWrap/>
                  <w:hideMark/>
                </w:tcPr>
                <w:p w14:paraId="35EE04E5" w14:textId="77777777" w:rsidR="005858C4" w:rsidRPr="0078260F" w:rsidRDefault="005858C4" w:rsidP="005858C4">
                  <w:pPr>
                    <w:rPr>
                      <w:rFonts w:ascii="Tahoma" w:hAnsi="Tahoma" w:cs="Tahoma"/>
                      <w:noProof/>
                      <w:color w:val="1F497D" w:themeColor="text2"/>
                      <w:lang w:eastAsia="es-BO"/>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73E88C8"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Villazón</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05120DFE"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20AF78A1"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06B38A8A"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14:paraId="3F7A0A5F"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2FEB7033"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Santa Cruz  </w:t>
                  </w:r>
                </w:p>
              </w:tc>
              <w:tc>
                <w:tcPr>
                  <w:tcW w:w="992" w:type="dxa"/>
                  <w:tcBorders>
                    <w:top w:val="nil"/>
                    <w:left w:val="nil"/>
                    <w:bottom w:val="nil"/>
                    <w:right w:val="single" w:sz="4" w:space="0" w:color="auto"/>
                  </w:tcBorders>
                  <w:shd w:val="clear" w:color="auto" w:fill="auto"/>
                  <w:noWrap/>
                  <w:hideMark/>
                </w:tcPr>
                <w:p w14:paraId="763C2226"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Santa Cruz</w:t>
                  </w:r>
                </w:p>
              </w:tc>
              <w:tc>
                <w:tcPr>
                  <w:tcW w:w="1134" w:type="dxa"/>
                  <w:tcBorders>
                    <w:top w:val="nil"/>
                    <w:left w:val="nil"/>
                    <w:bottom w:val="single" w:sz="4" w:space="0" w:color="auto"/>
                    <w:right w:val="single" w:sz="4" w:space="0" w:color="auto"/>
                  </w:tcBorders>
                  <w:shd w:val="clear" w:color="auto" w:fill="auto"/>
                  <w:noWrap/>
                  <w:vAlign w:val="center"/>
                  <w:hideMark/>
                </w:tcPr>
                <w:p w14:paraId="7BF712E6"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Santa Cruz</w:t>
                  </w:r>
                </w:p>
              </w:tc>
              <w:tc>
                <w:tcPr>
                  <w:tcW w:w="567" w:type="dxa"/>
                  <w:tcBorders>
                    <w:top w:val="nil"/>
                    <w:left w:val="nil"/>
                    <w:bottom w:val="single" w:sz="4" w:space="0" w:color="auto"/>
                    <w:right w:val="single" w:sz="4" w:space="0" w:color="auto"/>
                  </w:tcBorders>
                  <w:shd w:val="clear" w:color="auto" w:fill="auto"/>
                  <w:noWrap/>
                  <w:vAlign w:val="bottom"/>
                  <w:hideMark/>
                </w:tcPr>
                <w:p w14:paraId="509CEE93"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2</w:t>
                  </w:r>
                </w:p>
              </w:tc>
              <w:tc>
                <w:tcPr>
                  <w:tcW w:w="567" w:type="dxa"/>
                  <w:tcBorders>
                    <w:top w:val="nil"/>
                    <w:left w:val="nil"/>
                    <w:bottom w:val="single" w:sz="4" w:space="0" w:color="auto"/>
                    <w:right w:val="single" w:sz="4" w:space="0" w:color="auto"/>
                  </w:tcBorders>
                  <w:shd w:val="clear" w:color="auto" w:fill="auto"/>
                  <w:noWrap/>
                  <w:vAlign w:val="bottom"/>
                  <w:hideMark/>
                </w:tcPr>
                <w:p w14:paraId="2F796255"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3</w:t>
                  </w:r>
                </w:p>
              </w:tc>
              <w:tc>
                <w:tcPr>
                  <w:tcW w:w="567" w:type="dxa"/>
                  <w:tcBorders>
                    <w:top w:val="nil"/>
                    <w:left w:val="nil"/>
                    <w:bottom w:val="single" w:sz="4" w:space="0" w:color="auto"/>
                    <w:right w:val="single" w:sz="4" w:space="0" w:color="auto"/>
                  </w:tcBorders>
                  <w:shd w:val="clear" w:color="auto" w:fill="auto"/>
                  <w:noWrap/>
                  <w:vAlign w:val="bottom"/>
                  <w:hideMark/>
                </w:tcPr>
                <w:p w14:paraId="5EBE240E"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4</w:t>
                  </w:r>
                </w:p>
              </w:tc>
            </w:tr>
            <w:tr w:rsidR="005858C4" w:rsidRPr="0078260F" w14:paraId="1F66F450" w14:textId="77777777" w:rsidTr="00F6082B">
              <w:trPr>
                <w:trHeight w:val="284"/>
              </w:trPr>
              <w:tc>
                <w:tcPr>
                  <w:tcW w:w="1064" w:type="dxa"/>
                  <w:tcBorders>
                    <w:top w:val="nil"/>
                    <w:left w:val="single" w:sz="4" w:space="0" w:color="auto"/>
                    <w:bottom w:val="nil"/>
                    <w:right w:val="single" w:sz="4" w:space="0" w:color="auto"/>
                  </w:tcBorders>
                  <w:shd w:val="clear" w:color="auto" w:fill="auto"/>
                  <w:noWrap/>
                </w:tcPr>
                <w:p w14:paraId="47ECBDD2" w14:textId="77777777" w:rsidR="005858C4" w:rsidRPr="0078260F" w:rsidRDefault="005858C4" w:rsidP="005858C4">
                  <w:pPr>
                    <w:rPr>
                      <w:rFonts w:ascii="Tahoma" w:hAnsi="Tahoma" w:cs="Tahoma"/>
                      <w:noProof/>
                      <w:color w:val="1F497D" w:themeColor="text2"/>
                      <w:lang w:eastAsia="es-BO"/>
                    </w:rPr>
                  </w:pPr>
                </w:p>
              </w:tc>
              <w:tc>
                <w:tcPr>
                  <w:tcW w:w="992" w:type="dxa"/>
                  <w:tcBorders>
                    <w:top w:val="nil"/>
                    <w:left w:val="nil"/>
                    <w:bottom w:val="nil"/>
                    <w:right w:val="single" w:sz="4" w:space="0" w:color="auto"/>
                  </w:tcBorders>
                  <w:shd w:val="clear" w:color="auto" w:fill="auto"/>
                  <w:noWrap/>
                </w:tcPr>
                <w:p w14:paraId="603AFCED" w14:textId="77777777" w:rsidR="005858C4" w:rsidRPr="0078260F" w:rsidRDefault="005858C4" w:rsidP="005858C4">
                  <w:pPr>
                    <w:rPr>
                      <w:rFonts w:ascii="Tahoma" w:hAnsi="Tahoma" w:cs="Tahoma"/>
                      <w:noProof/>
                      <w:color w:val="1F497D" w:themeColor="text2"/>
                      <w:lang w:eastAsia="es-BO"/>
                    </w:rPr>
                  </w:pPr>
                </w:p>
              </w:tc>
              <w:tc>
                <w:tcPr>
                  <w:tcW w:w="1134" w:type="dxa"/>
                  <w:tcBorders>
                    <w:top w:val="nil"/>
                    <w:left w:val="nil"/>
                    <w:bottom w:val="single" w:sz="4" w:space="0" w:color="auto"/>
                    <w:right w:val="single" w:sz="4" w:space="0" w:color="auto"/>
                  </w:tcBorders>
                  <w:shd w:val="clear" w:color="auto" w:fill="auto"/>
                  <w:noWrap/>
                  <w:vAlign w:val="center"/>
                </w:tcPr>
                <w:p w14:paraId="5205EF8E"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Cotoca</w:t>
                  </w:r>
                </w:p>
              </w:tc>
              <w:tc>
                <w:tcPr>
                  <w:tcW w:w="567" w:type="dxa"/>
                  <w:tcBorders>
                    <w:top w:val="nil"/>
                    <w:left w:val="nil"/>
                    <w:bottom w:val="single" w:sz="4" w:space="0" w:color="auto"/>
                    <w:right w:val="single" w:sz="4" w:space="0" w:color="auto"/>
                  </w:tcBorders>
                  <w:shd w:val="clear" w:color="auto" w:fill="auto"/>
                  <w:noWrap/>
                  <w:vAlign w:val="bottom"/>
                </w:tcPr>
                <w:p w14:paraId="48C40429"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tcPr>
                <w:p w14:paraId="22E0701D"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tcPr>
                <w:p w14:paraId="1739CC7F"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14:paraId="69DD05D5" w14:textId="77777777" w:rsidTr="00F6082B">
              <w:trPr>
                <w:trHeight w:val="284"/>
              </w:trPr>
              <w:tc>
                <w:tcPr>
                  <w:tcW w:w="1064" w:type="dxa"/>
                  <w:tcBorders>
                    <w:top w:val="nil"/>
                    <w:left w:val="single" w:sz="4" w:space="0" w:color="auto"/>
                    <w:bottom w:val="nil"/>
                    <w:right w:val="single" w:sz="4" w:space="0" w:color="auto"/>
                  </w:tcBorders>
                  <w:shd w:val="clear" w:color="auto" w:fill="auto"/>
                  <w:noWrap/>
                </w:tcPr>
                <w:p w14:paraId="4BB7622D" w14:textId="77777777" w:rsidR="005858C4" w:rsidRPr="0078260F" w:rsidRDefault="005858C4" w:rsidP="005858C4">
                  <w:pPr>
                    <w:rPr>
                      <w:rFonts w:ascii="Tahoma" w:hAnsi="Tahoma" w:cs="Tahoma"/>
                      <w:noProof/>
                      <w:color w:val="1F497D" w:themeColor="text2"/>
                      <w:lang w:eastAsia="es-BO"/>
                    </w:rPr>
                  </w:pPr>
                </w:p>
              </w:tc>
              <w:tc>
                <w:tcPr>
                  <w:tcW w:w="992" w:type="dxa"/>
                  <w:tcBorders>
                    <w:top w:val="nil"/>
                    <w:left w:val="nil"/>
                    <w:bottom w:val="nil"/>
                    <w:right w:val="single" w:sz="4" w:space="0" w:color="auto"/>
                  </w:tcBorders>
                  <w:shd w:val="clear" w:color="auto" w:fill="auto"/>
                  <w:noWrap/>
                </w:tcPr>
                <w:p w14:paraId="553E2C44" w14:textId="77777777" w:rsidR="005858C4" w:rsidRPr="0078260F" w:rsidRDefault="005858C4" w:rsidP="005858C4">
                  <w:pPr>
                    <w:rPr>
                      <w:rFonts w:ascii="Tahoma" w:hAnsi="Tahoma" w:cs="Tahoma"/>
                      <w:noProof/>
                      <w:color w:val="1F497D" w:themeColor="text2"/>
                      <w:lang w:eastAsia="es-BO"/>
                    </w:rPr>
                  </w:pPr>
                </w:p>
              </w:tc>
              <w:tc>
                <w:tcPr>
                  <w:tcW w:w="1134" w:type="dxa"/>
                  <w:tcBorders>
                    <w:top w:val="nil"/>
                    <w:left w:val="nil"/>
                    <w:bottom w:val="single" w:sz="4" w:space="0" w:color="auto"/>
                    <w:right w:val="single" w:sz="4" w:space="0" w:color="auto"/>
                  </w:tcBorders>
                  <w:shd w:val="clear" w:color="auto" w:fill="auto"/>
                  <w:noWrap/>
                  <w:vAlign w:val="center"/>
                </w:tcPr>
                <w:p w14:paraId="4D351753"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Cabezas</w:t>
                  </w:r>
                </w:p>
              </w:tc>
              <w:tc>
                <w:tcPr>
                  <w:tcW w:w="567" w:type="dxa"/>
                  <w:tcBorders>
                    <w:top w:val="nil"/>
                    <w:left w:val="nil"/>
                    <w:bottom w:val="single" w:sz="4" w:space="0" w:color="auto"/>
                    <w:right w:val="single" w:sz="4" w:space="0" w:color="auto"/>
                  </w:tcBorders>
                  <w:shd w:val="clear" w:color="auto" w:fill="auto"/>
                  <w:noWrap/>
                  <w:vAlign w:val="bottom"/>
                </w:tcPr>
                <w:p w14:paraId="08CCB734"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tcPr>
                <w:p w14:paraId="309CF685"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tcPr>
                <w:p w14:paraId="10AA21BD"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14:paraId="77BD8D81" w14:textId="77777777" w:rsidTr="00F6082B">
              <w:trPr>
                <w:trHeight w:val="284"/>
              </w:trPr>
              <w:tc>
                <w:tcPr>
                  <w:tcW w:w="1064" w:type="dxa"/>
                  <w:tcBorders>
                    <w:top w:val="nil"/>
                    <w:left w:val="single" w:sz="4" w:space="0" w:color="auto"/>
                    <w:bottom w:val="nil"/>
                    <w:right w:val="single" w:sz="4" w:space="0" w:color="auto"/>
                  </w:tcBorders>
                  <w:shd w:val="clear" w:color="auto" w:fill="auto"/>
                  <w:noWrap/>
                </w:tcPr>
                <w:p w14:paraId="5F35A2BB" w14:textId="77777777" w:rsidR="005858C4" w:rsidRPr="0078260F" w:rsidRDefault="005858C4" w:rsidP="005858C4">
                  <w:pPr>
                    <w:rPr>
                      <w:rFonts w:ascii="Tahoma" w:hAnsi="Tahoma" w:cs="Tahoma"/>
                      <w:noProof/>
                      <w:color w:val="1F497D" w:themeColor="text2"/>
                      <w:lang w:eastAsia="es-BO"/>
                    </w:rPr>
                  </w:pPr>
                </w:p>
              </w:tc>
              <w:tc>
                <w:tcPr>
                  <w:tcW w:w="992" w:type="dxa"/>
                  <w:tcBorders>
                    <w:top w:val="nil"/>
                    <w:left w:val="nil"/>
                    <w:bottom w:val="nil"/>
                    <w:right w:val="single" w:sz="4" w:space="0" w:color="auto"/>
                  </w:tcBorders>
                  <w:shd w:val="clear" w:color="auto" w:fill="auto"/>
                  <w:noWrap/>
                </w:tcPr>
                <w:p w14:paraId="27B0BE6C" w14:textId="77777777" w:rsidR="005858C4" w:rsidRPr="0078260F" w:rsidRDefault="005858C4" w:rsidP="005858C4">
                  <w:pPr>
                    <w:rPr>
                      <w:rFonts w:ascii="Tahoma" w:hAnsi="Tahoma" w:cs="Tahoma"/>
                      <w:noProof/>
                      <w:color w:val="1F497D" w:themeColor="text2"/>
                      <w:lang w:eastAsia="es-BO"/>
                    </w:rPr>
                  </w:pPr>
                </w:p>
              </w:tc>
              <w:tc>
                <w:tcPr>
                  <w:tcW w:w="1134" w:type="dxa"/>
                  <w:tcBorders>
                    <w:top w:val="nil"/>
                    <w:left w:val="nil"/>
                    <w:bottom w:val="single" w:sz="4" w:space="0" w:color="auto"/>
                    <w:right w:val="single" w:sz="4" w:space="0" w:color="auto"/>
                  </w:tcBorders>
                  <w:shd w:val="clear" w:color="auto" w:fill="auto"/>
                  <w:noWrap/>
                  <w:vAlign w:val="center"/>
                </w:tcPr>
                <w:p w14:paraId="4285EA95"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San Javier</w:t>
                  </w:r>
                </w:p>
              </w:tc>
              <w:tc>
                <w:tcPr>
                  <w:tcW w:w="567" w:type="dxa"/>
                  <w:tcBorders>
                    <w:top w:val="nil"/>
                    <w:left w:val="nil"/>
                    <w:bottom w:val="single" w:sz="4" w:space="0" w:color="auto"/>
                    <w:right w:val="single" w:sz="4" w:space="0" w:color="auto"/>
                  </w:tcBorders>
                  <w:shd w:val="clear" w:color="auto" w:fill="auto"/>
                  <w:noWrap/>
                  <w:vAlign w:val="bottom"/>
                </w:tcPr>
                <w:p w14:paraId="26853C8F"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tcPr>
                <w:p w14:paraId="6070F90A"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tcPr>
                <w:p w14:paraId="690ECC39"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14:paraId="50042141" w14:textId="77777777" w:rsidTr="00F6082B">
              <w:trPr>
                <w:trHeight w:val="284"/>
              </w:trPr>
              <w:tc>
                <w:tcPr>
                  <w:tcW w:w="1064" w:type="dxa"/>
                  <w:tcBorders>
                    <w:top w:val="nil"/>
                    <w:left w:val="single" w:sz="4" w:space="0" w:color="auto"/>
                    <w:bottom w:val="nil"/>
                    <w:right w:val="single" w:sz="4" w:space="0" w:color="auto"/>
                  </w:tcBorders>
                  <w:shd w:val="clear" w:color="auto" w:fill="auto"/>
                  <w:noWrap/>
                </w:tcPr>
                <w:p w14:paraId="3DEA9629" w14:textId="77777777" w:rsidR="005858C4" w:rsidRPr="0078260F" w:rsidRDefault="005858C4" w:rsidP="005858C4">
                  <w:pPr>
                    <w:rPr>
                      <w:rFonts w:ascii="Tahoma" w:hAnsi="Tahoma" w:cs="Tahoma"/>
                      <w:noProof/>
                      <w:color w:val="1F497D" w:themeColor="text2"/>
                      <w:lang w:eastAsia="es-BO"/>
                    </w:rPr>
                  </w:pPr>
                </w:p>
              </w:tc>
              <w:tc>
                <w:tcPr>
                  <w:tcW w:w="992" w:type="dxa"/>
                  <w:tcBorders>
                    <w:top w:val="nil"/>
                    <w:left w:val="nil"/>
                    <w:bottom w:val="nil"/>
                    <w:right w:val="single" w:sz="4" w:space="0" w:color="auto"/>
                  </w:tcBorders>
                  <w:shd w:val="clear" w:color="auto" w:fill="auto"/>
                  <w:noWrap/>
                </w:tcPr>
                <w:p w14:paraId="6B8F65F4" w14:textId="77777777" w:rsidR="005858C4" w:rsidRPr="0078260F" w:rsidRDefault="005858C4" w:rsidP="005858C4">
                  <w:pPr>
                    <w:rPr>
                      <w:rFonts w:ascii="Tahoma" w:hAnsi="Tahoma" w:cs="Tahoma"/>
                      <w:noProof/>
                      <w:color w:val="1F497D" w:themeColor="text2"/>
                      <w:lang w:eastAsia="es-BO"/>
                    </w:rPr>
                  </w:pPr>
                </w:p>
              </w:tc>
              <w:tc>
                <w:tcPr>
                  <w:tcW w:w="1134" w:type="dxa"/>
                  <w:tcBorders>
                    <w:top w:val="nil"/>
                    <w:left w:val="nil"/>
                    <w:bottom w:val="single" w:sz="4" w:space="0" w:color="auto"/>
                    <w:right w:val="single" w:sz="4" w:space="0" w:color="auto"/>
                  </w:tcBorders>
                  <w:shd w:val="clear" w:color="auto" w:fill="auto"/>
                  <w:noWrap/>
                  <w:vAlign w:val="center"/>
                </w:tcPr>
                <w:p w14:paraId="77473148"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San Rafael</w:t>
                  </w:r>
                </w:p>
              </w:tc>
              <w:tc>
                <w:tcPr>
                  <w:tcW w:w="567" w:type="dxa"/>
                  <w:tcBorders>
                    <w:top w:val="nil"/>
                    <w:left w:val="nil"/>
                    <w:bottom w:val="single" w:sz="4" w:space="0" w:color="auto"/>
                    <w:right w:val="single" w:sz="4" w:space="0" w:color="auto"/>
                  </w:tcBorders>
                  <w:shd w:val="clear" w:color="auto" w:fill="auto"/>
                  <w:noWrap/>
                  <w:vAlign w:val="bottom"/>
                </w:tcPr>
                <w:p w14:paraId="013A89E0"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tcPr>
                <w:p w14:paraId="3DC80D73"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tcPr>
                <w:p w14:paraId="3EB8BBA9"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14:paraId="0E17442E"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497C92CE"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nil"/>
                    <w:right w:val="single" w:sz="4" w:space="0" w:color="auto"/>
                  </w:tcBorders>
                  <w:shd w:val="clear" w:color="auto" w:fill="auto"/>
                  <w:noWrap/>
                  <w:hideMark/>
                </w:tcPr>
                <w:p w14:paraId="4B18BAA8"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0EBDA65C"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Camiri</w:t>
                  </w:r>
                </w:p>
              </w:tc>
              <w:tc>
                <w:tcPr>
                  <w:tcW w:w="567" w:type="dxa"/>
                  <w:tcBorders>
                    <w:top w:val="nil"/>
                    <w:left w:val="nil"/>
                    <w:bottom w:val="single" w:sz="4" w:space="0" w:color="auto"/>
                    <w:right w:val="single" w:sz="4" w:space="0" w:color="auto"/>
                  </w:tcBorders>
                  <w:shd w:val="clear" w:color="auto" w:fill="auto"/>
                  <w:noWrap/>
                  <w:vAlign w:val="bottom"/>
                  <w:hideMark/>
                </w:tcPr>
                <w:p w14:paraId="1CA3DD68"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14:paraId="5571AB48"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14:paraId="04C4D475"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14:paraId="38CDFF74"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2D9F4A9D"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nil"/>
                    <w:right w:val="single" w:sz="4" w:space="0" w:color="auto"/>
                  </w:tcBorders>
                  <w:shd w:val="clear" w:color="auto" w:fill="auto"/>
                  <w:noWrap/>
                  <w:vAlign w:val="bottom"/>
                  <w:hideMark/>
                </w:tcPr>
                <w:p w14:paraId="52FE41D3"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7F301EDB"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Chilon</w:t>
                  </w:r>
                </w:p>
              </w:tc>
              <w:tc>
                <w:tcPr>
                  <w:tcW w:w="567" w:type="dxa"/>
                  <w:tcBorders>
                    <w:top w:val="nil"/>
                    <w:left w:val="nil"/>
                    <w:bottom w:val="single" w:sz="4" w:space="0" w:color="auto"/>
                    <w:right w:val="single" w:sz="4" w:space="0" w:color="auto"/>
                  </w:tcBorders>
                  <w:shd w:val="clear" w:color="auto" w:fill="auto"/>
                  <w:noWrap/>
                  <w:vAlign w:val="bottom"/>
                  <w:hideMark/>
                </w:tcPr>
                <w:p w14:paraId="741CA447"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14:paraId="09D72737"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14:paraId="1E08205B"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14:paraId="2F2587CB"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51CDC80D"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nil"/>
                    <w:right w:val="single" w:sz="4" w:space="0" w:color="auto"/>
                  </w:tcBorders>
                  <w:shd w:val="clear" w:color="auto" w:fill="auto"/>
                  <w:noWrap/>
                  <w:hideMark/>
                </w:tcPr>
                <w:p w14:paraId="5E807C6D"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02325C69"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Saipina</w:t>
                  </w:r>
                </w:p>
              </w:tc>
              <w:tc>
                <w:tcPr>
                  <w:tcW w:w="567" w:type="dxa"/>
                  <w:tcBorders>
                    <w:top w:val="nil"/>
                    <w:left w:val="nil"/>
                    <w:bottom w:val="single" w:sz="4" w:space="0" w:color="auto"/>
                    <w:right w:val="single" w:sz="4" w:space="0" w:color="auto"/>
                  </w:tcBorders>
                  <w:shd w:val="clear" w:color="auto" w:fill="auto"/>
                  <w:noWrap/>
                  <w:vAlign w:val="bottom"/>
                  <w:hideMark/>
                </w:tcPr>
                <w:p w14:paraId="610FD074"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14:paraId="36BCE7B5"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14:paraId="0811D503"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14:paraId="2F891212"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4DD736F6"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nil"/>
                    <w:right w:val="single" w:sz="4" w:space="0" w:color="auto"/>
                  </w:tcBorders>
                  <w:shd w:val="clear" w:color="auto" w:fill="auto"/>
                  <w:noWrap/>
                  <w:hideMark/>
                </w:tcPr>
                <w:p w14:paraId="54644864"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263A1A0B"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Samaipata</w:t>
                  </w:r>
                </w:p>
              </w:tc>
              <w:tc>
                <w:tcPr>
                  <w:tcW w:w="567" w:type="dxa"/>
                  <w:tcBorders>
                    <w:top w:val="nil"/>
                    <w:left w:val="nil"/>
                    <w:bottom w:val="single" w:sz="4" w:space="0" w:color="auto"/>
                    <w:right w:val="single" w:sz="4" w:space="0" w:color="auto"/>
                  </w:tcBorders>
                  <w:shd w:val="clear" w:color="auto" w:fill="auto"/>
                  <w:noWrap/>
                  <w:vAlign w:val="bottom"/>
                  <w:hideMark/>
                </w:tcPr>
                <w:p w14:paraId="1E05D930"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14:paraId="6169BAF6"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14:paraId="303655DF"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14:paraId="6FFAA47B"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38871003"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nil"/>
                    <w:right w:val="single" w:sz="4" w:space="0" w:color="auto"/>
                  </w:tcBorders>
                  <w:shd w:val="clear" w:color="auto" w:fill="auto"/>
                  <w:noWrap/>
                  <w:hideMark/>
                </w:tcPr>
                <w:p w14:paraId="307E03E7"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6D689353"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San Ignacio de Velasco</w:t>
                  </w:r>
                </w:p>
              </w:tc>
              <w:tc>
                <w:tcPr>
                  <w:tcW w:w="567" w:type="dxa"/>
                  <w:tcBorders>
                    <w:top w:val="nil"/>
                    <w:left w:val="nil"/>
                    <w:bottom w:val="single" w:sz="4" w:space="0" w:color="auto"/>
                    <w:right w:val="single" w:sz="4" w:space="0" w:color="auto"/>
                  </w:tcBorders>
                  <w:shd w:val="clear" w:color="auto" w:fill="auto"/>
                  <w:noWrap/>
                  <w:vAlign w:val="bottom"/>
                  <w:hideMark/>
                </w:tcPr>
                <w:p w14:paraId="5FE8D242"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14:paraId="01D7189B"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14:paraId="33D791A1"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14:paraId="374B6C02"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7D84EF1A"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right w:val="single" w:sz="4" w:space="0" w:color="auto"/>
                  </w:tcBorders>
                  <w:shd w:val="clear" w:color="auto" w:fill="auto"/>
                  <w:noWrap/>
                  <w:hideMark/>
                </w:tcPr>
                <w:p w14:paraId="6FD5B25A"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742814E9"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Vallegrande</w:t>
                  </w:r>
                </w:p>
              </w:tc>
              <w:tc>
                <w:tcPr>
                  <w:tcW w:w="567" w:type="dxa"/>
                  <w:tcBorders>
                    <w:top w:val="nil"/>
                    <w:left w:val="nil"/>
                    <w:bottom w:val="single" w:sz="4" w:space="0" w:color="auto"/>
                    <w:right w:val="single" w:sz="4" w:space="0" w:color="auto"/>
                  </w:tcBorders>
                  <w:shd w:val="clear" w:color="auto" w:fill="auto"/>
                  <w:noWrap/>
                  <w:vAlign w:val="bottom"/>
                  <w:hideMark/>
                </w:tcPr>
                <w:p w14:paraId="40B73657"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14:paraId="4FAC7FA5"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14:paraId="27A9C731"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14:paraId="1B4677D3"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637B4DF5"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single" w:sz="4" w:space="0" w:color="auto"/>
                    <w:right w:val="single" w:sz="4" w:space="0" w:color="auto"/>
                  </w:tcBorders>
                  <w:shd w:val="clear" w:color="auto" w:fill="auto"/>
                  <w:noWrap/>
                  <w:hideMark/>
                </w:tcPr>
                <w:p w14:paraId="0C6AA9EA"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3053DC9"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Warnes</w:t>
                  </w:r>
                </w:p>
              </w:tc>
              <w:tc>
                <w:tcPr>
                  <w:tcW w:w="567" w:type="dxa"/>
                  <w:tcBorders>
                    <w:top w:val="nil"/>
                    <w:left w:val="nil"/>
                    <w:bottom w:val="single" w:sz="4" w:space="0" w:color="auto"/>
                    <w:right w:val="single" w:sz="4" w:space="0" w:color="auto"/>
                  </w:tcBorders>
                  <w:shd w:val="clear" w:color="auto" w:fill="auto"/>
                  <w:noWrap/>
                  <w:vAlign w:val="bottom"/>
                  <w:hideMark/>
                </w:tcPr>
                <w:p w14:paraId="2B2048AC"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14:paraId="1090C3AE"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14:paraId="1CAFB1D8"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14:paraId="67F7BF18"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796F90A6"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single" w:sz="4" w:space="0" w:color="auto"/>
                    <w:right w:val="single" w:sz="4" w:space="0" w:color="auto"/>
                  </w:tcBorders>
                  <w:shd w:val="clear" w:color="auto" w:fill="auto"/>
                  <w:noWrap/>
                  <w:hideMark/>
                </w:tcPr>
                <w:p w14:paraId="480D1695"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92829B9"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Yapacani</w:t>
                  </w:r>
                </w:p>
              </w:tc>
              <w:tc>
                <w:tcPr>
                  <w:tcW w:w="567" w:type="dxa"/>
                  <w:tcBorders>
                    <w:top w:val="nil"/>
                    <w:left w:val="nil"/>
                    <w:bottom w:val="single" w:sz="4" w:space="0" w:color="auto"/>
                    <w:right w:val="single" w:sz="4" w:space="0" w:color="auto"/>
                  </w:tcBorders>
                  <w:shd w:val="clear" w:color="auto" w:fill="auto"/>
                  <w:noWrap/>
                  <w:vAlign w:val="bottom"/>
                  <w:hideMark/>
                </w:tcPr>
                <w:p w14:paraId="54D55EA5"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14:paraId="189CC1E0"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14:paraId="50C6715C"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14:paraId="41DEAF15" w14:textId="77777777" w:rsidTr="00F6082B">
              <w:trPr>
                <w:trHeight w:val="284"/>
              </w:trPr>
              <w:tc>
                <w:tcPr>
                  <w:tcW w:w="1064" w:type="dxa"/>
                  <w:tcBorders>
                    <w:top w:val="nil"/>
                    <w:left w:val="single" w:sz="4" w:space="0" w:color="auto"/>
                    <w:bottom w:val="single" w:sz="4" w:space="0" w:color="auto"/>
                    <w:right w:val="single" w:sz="4" w:space="0" w:color="auto"/>
                  </w:tcBorders>
                  <w:shd w:val="clear" w:color="auto" w:fill="auto"/>
                  <w:noWrap/>
                  <w:hideMark/>
                </w:tcPr>
                <w:p w14:paraId="266AF268"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left w:val="nil"/>
                    <w:bottom w:val="single" w:sz="4" w:space="0" w:color="auto"/>
                    <w:right w:val="single" w:sz="4" w:space="0" w:color="auto"/>
                  </w:tcBorders>
                  <w:shd w:val="clear" w:color="auto" w:fill="auto"/>
                  <w:noWrap/>
                  <w:hideMark/>
                </w:tcPr>
                <w:p w14:paraId="6FE24ED4"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57F70D0E"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Puerto Suárez</w:t>
                  </w:r>
                </w:p>
              </w:tc>
              <w:tc>
                <w:tcPr>
                  <w:tcW w:w="567" w:type="dxa"/>
                  <w:tcBorders>
                    <w:top w:val="nil"/>
                    <w:left w:val="nil"/>
                    <w:bottom w:val="single" w:sz="4" w:space="0" w:color="auto"/>
                    <w:right w:val="single" w:sz="4" w:space="0" w:color="auto"/>
                  </w:tcBorders>
                  <w:shd w:val="clear" w:color="auto" w:fill="auto"/>
                  <w:noWrap/>
                  <w:vAlign w:val="bottom"/>
                  <w:hideMark/>
                </w:tcPr>
                <w:p w14:paraId="3BBCBD9C"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14:paraId="52C2D63F"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14:paraId="17A22128"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14:paraId="08D88D97"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16EF9146"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Tarija  </w:t>
                  </w:r>
                </w:p>
              </w:tc>
              <w:tc>
                <w:tcPr>
                  <w:tcW w:w="992" w:type="dxa"/>
                  <w:tcBorders>
                    <w:top w:val="single" w:sz="4" w:space="0" w:color="auto"/>
                    <w:left w:val="nil"/>
                    <w:bottom w:val="nil"/>
                    <w:right w:val="single" w:sz="4" w:space="0" w:color="auto"/>
                  </w:tcBorders>
                  <w:shd w:val="clear" w:color="auto" w:fill="auto"/>
                  <w:noWrap/>
                  <w:hideMark/>
                </w:tcPr>
                <w:p w14:paraId="7FA4D955"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Tarija</w:t>
                  </w:r>
                </w:p>
              </w:tc>
              <w:tc>
                <w:tcPr>
                  <w:tcW w:w="1134" w:type="dxa"/>
                  <w:tcBorders>
                    <w:top w:val="nil"/>
                    <w:left w:val="nil"/>
                    <w:bottom w:val="single" w:sz="4" w:space="0" w:color="auto"/>
                    <w:right w:val="single" w:sz="4" w:space="0" w:color="auto"/>
                  </w:tcBorders>
                  <w:shd w:val="clear" w:color="auto" w:fill="auto"/>
                  <w:noWrap/>
                  <w:vAlign w:val="center"/>
                  <w:hideMark/>
                </w:tcPr>
                <w:p w14:paraId="723286D7"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Tarija</w:t>
                  </w:r>
                </w:p>
              </w:tc>
              <w:tc>
                <w:tcPr>
                  <w:tcW w:w="567" w:type="dxa"/>
                  <w:tcBorders>
                    <w:top w:val="nil"/>
                    <w:left w:val="nil"/>
                    <w:bottom w:val="single" w:sz="4" w:space="0" w:color="auto"/>
                    <w:right w:val="single" w:sz="4" w:space="0" w:color="auto"/>
                  </w:tcBorders>
                  <w:shd w:val="clear" w:color="auto" w:fill="auto"/>
                  <w:noWrap/>
                  <w:vAlign w:val="bottom"/>
                  <w:hideMark/>
                </w:tcPr>
                <w:p w14:paraId="176BD4C7"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2</w:t>
                  </w:r>
                </w:p>
              </w:tc>
              <w:tc>
                <w:tcPr>
                  <w:tcW w:w="567" w:type="dxa"/>
                  <w:tcBorders>
                    <w:top w:val="nil"/>
                    <w:left w:val="nil"/>
                    <w:bottom w:val="single" w:sz="4" w:space="0" w:color="auto"/>
                    <w:right w:val="single" w:sz="4" w:space="0" w:color="auto"/>
                  </w:tcBorders>
                  <w:shd w:val="clear" w:color="auto" w:fill="auto"/>
                  <w:noWrap/>
                  <w:vAlign w:val="bottom"/>
                  <w:hideMark/>
                </w:tcPr>
                <w:p w14:paraId="1ECE94B6"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3</w:t>
                  </w:r>
                </w:p>
              </w:tc>
              <w:tc>
                <w:tcPr>
                  <w:tcW w:w="567" w:type="dxa"/>
                  <w:tcBorders>
                    <w:top w:val="nil"/>
                    <w:left w:val="nil"/>
                    <w:bottom w:val="single" w:sz="4" w:space="0" w:color="auto"/>
                    <w:right w:val="single" w:sz="4" w:space="0" w:color="auto"/>
                  </w:tcBorders>
                  <w:shd w:val="clear" w:color="auto" w:fill="auto"/>
                  <w:noWrap/>
                  <w:vAlign w:val="bottom"/>
                  <w:hideMark/>
                </w:tcPr>
                <w:p w14:paraId="762BC95B"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4</w:t>
                  </w:r>
                </w:p>
              </w:tc>
            </w:tr>
            <w:tr w:rsidR="005858C4" w:rsidRPr="0078260F" w14:paraId="4F3971F3"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76BC9220"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nil"/>
                    <w:right w:val="single" w:sz="4" w:space="0" w:color="auto"/>
                  </w:tcBorders>
                  <w:shd w:val="clear" w:color="auto" w:fill="auto"/>
                  <w:noWrap/>
                  <w:hideMark/>
                </w:tcPr>
                <w:p w14:paraId="3B3EBF46"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713CBEC3"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Bermejo</w:t>
                  </w:r>
                </w:p>
              </w:tc>
              <w:tc>
                <w:tcPr>
                  <w:tcW w:w="567" w:type="dxa"/>
                  <w:tcBorders>
                    <w:top w:val="nil"/>
                    <w:left w:val="nil"/>
                    <w:bottom w:val="single" w:sz="4" w:space="0" w:color="auto"/>
                    <w:right w:val="single" w:sz="4" w:space="0" w:color="auto"/>
                  </w:tcBorders>
                  <w:shd w:val="clear" w:color="auto" w:fill="auto"/>
                  <w:noWrap/>
                  <w:vAlign w:val="bottom"/>
                  <w:hideMark/>
                </w:tcPr>
                <w:p w14:paraId="426F32FB"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14:paraId="3F038FA4"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14:paraId="06AA52DC"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14:paraId="21103650"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69D561AC"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nil"/>
                    <w:right w:val="single" w:sz="4" w:space="0" w:color="auto"/>
                  </w:tcBorders>
                  <w:shd w:val="clear" w:color="auto" w:fill="auto"/>
                  <w:noWrap/>
                  <w:hideMark/>
                </w:tcPr>
                <w:p w14:paraId="3A1100FD"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395FCD44"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Entre Ríos</w:t>
                  </w:r>
                </w:p>
              </w:tc>
              <w:tc>
                <w:tcPr>
                  <w:tcW w:w="567" w:type="dxa"/>
                  <w:tcBorders>
                    <w:top w:val="nil"/>
                    <w:left w:val="nil"/>
                    <w:bottom w:val="single" w:sz="4" w:space="0" w:color="auto"/>
                    <w:right w:val="single" w:sz="4" w:space="0" w:color="auto"/>
                  </w:tcBorders>
                  <w:shd w:val="clear" w:color="auto" w:fill="auto"/>
                  <w:noWrap/>
                  <w:vAlign w:val="bottom"/>
                  <w:hideMark/>
                </w:tcPr>
                <w:p w14:paraId="2B527E00"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14:paraId="16B886BE"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14:paraId="4015D81A"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14:paraId="7395492C"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06005EE0"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nil"/>
                    <w:right w:val="single" w:sz="4" w:space="0" w:color="auto"/>
                  </w:tcBorders>
                  <w:shd w:val="clear" w:color="auto" w:fill="auto"/>
                  <w:noWrap/>
                  <w:hideMark/>
                </w:tcPr>
                <w:p w14:paraId="5744799C"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78FA4563"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Padcaya</w:t>
                  </w:r>
                </w:p>
              </w:tc>
              <w:tc>
                <w:tcPr>
                  <w:tcW w:w="567" w:type="dxa"/>
                  <w:tcBorders>
                    <w:top w:val="nil"/>
                    <w:left w:val="nil"/>
                    <w:bottom w:val="single" w:sz="4" w:space="0" w:color="auto"/>
                    <w:right w:val="single" w:sz="4" w:space="0" w:color="auto"/>
                  </w:tcBorders>
                  <w:shd w:val="clear" w:color="auto" w:fill="auto"/>
                  <w:noWrap/>
                  <w:vAlign w:val="bottom"/>
                  <w:hideMark/>
                </w:tcPr>
                <w:p w14:paraId="3444E080"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14:paraId="516559F4"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14:paraId="3838BC1C"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14:paraId="59B993E0"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4125165E"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nil"/>
                    <w:right w:val="single" w:sz="4" w:space="0" w:color="auto"/>
                  </w:tcBorders>
                  <w:shd w:val="clear" w:color="auto" w:fill="auto"/>
                  <w:noWrap/>
                  <w:hideMark/>
                </w:tcPr>
                <w:p w14:paraId="46D7F7E1"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664D4382"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San Andres</w:t>
                  </w:r>
                </w:p>
              </w:tc>
              <w:tc>
                <w:tcPr>
                  <w:tcW w:w="567" w:type="dxa"/>
                  <w:tcBorders>
                    <w:top w:val="nil"/>
                    <w:left w:val="nil"/>
                    <w:bottom w:val="single" w:sz="4" w:space="0" w:color="auto"/>
                    <w:right w:val="single" w:sz="4" w:space="0" w:color="auto"/>
                  </w:tcBorders>
                  <w:shd w:val="clear" w:color="auto" w:fill="auto"/>
                  <w:noWrap/>
                  <w:vAlign w:val="bottom"/>
                  <w:hideMark/>
                </w:tcPr>
                <w:p w14:paraId="3D23CB16"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14:paraId="2132E44F"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14:paraId="386D71F5"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14:paraId="02BAF15B"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3F6AEA57"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single" w:sz="4" w:space="0" w:color="auto"/>
                    <w:right w:val="single" w:sz="4" w:space="0" w:color="auto"/>
                  </w:tcBorders>
                  <w:shd w:val="clear" w:color="auto" w:fill="auto"/>
                  <w:noWrap/>
                  <w:hideMark/>
                </w:tcPr>
                <w:p w14:paraId="03ACF003"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1C8065DA"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San Lorenzo</w:t>
                  </w:r>
                </w:p>
              </w:tc>
              <w:tc>
                <w:tcPr>
                  <w:tcW w:w="567" w:type="dxa"/>
                  <w:tcBorders>
                    <w:top w:val="nil"/>
                    <w:left w:val="nil"/>
                    <w:bottom w:val="single" w:sz="4" w:space="0" w:color="auto"/>
                    <w:right w:val="single" w:sz="4" w:space="0" w:color="auto"/>
                  </w:tcBorders>
                  <w:shd w:val="clear" w:color="auto" w:fill="auto"/>
                  <w:noWrap/>
                  <w:vAlign w:val="bottom"/>
                  <w:hideMark/>
                </w:tcPr>
                <w:p w14:paraId="04D02FF8"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14:paraId="41CCF36B"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14:paraId="6EA31DCB"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14:paraId="0463DC78" w14:textId="77777777" w:rsidTr="00F6082B">
              <w:trPr>
                <w:trHeight w:val="284"/>
              </w:trPr>
              <w:tc>
                <w:tcPr>
                  <w:tcW w:w="1064" w:type="dxa"/>
                  <w:tcBorders>
                    <w:top w:val="nil"/>
                    <w:left w:val="single" w:sz="4" w:space="0" w:color="auto"/>
                    <w:bottom w:val="nil"/>
                    <w:right w:val="single" w:sz="4" w:space="0" w:color="auto"/>
                  </w:tcBorders>
                  <w:shd w:val="clear" w:color="auto" w:fill="auto"/>
                  <w:noWrap/>
                  <w:hideMark/>
                </w:tcPr>
                <w:p w14:paraId="58C9E63B"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nil"/>
                    <w:right w:val="single" w:sz="4" w:space="0" w:color="auto"/>
                  </w:tcBorders>
                  <w:shd w:val="clear" w:color="auto" w:fill="auto"/>
                  <w:noWrap/>
                  <w:hideMark/>
                </w:tcPr>
                <w:p w14:paraId="54924BC9"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Yacuiba</w:t>
                  </w:r>
                </w:p>
              </w:tc>
              <w:tc>
                <w:tcPr>
                  <w:tcW w:w="1134" w:type="dxa"/>
                  <w:tcBorders>
                    <w:top w:val="nil"/>
                    <w:left w:val="nil"/>
                    <w:bottom w:val="single" w:sz="4" w:space="0" w:color="auto"/>
                    <w:right w:val="single" w:sz="4" w:space="0" w:color="auto"/>
                  </w:tcBorders>
                  <w:shd w:val="clear" w:color="auto" w:fill="auto"/>
                  <w:noWrap/>
                  <w:vAlign w:val="center"/>
                  <w:hideMark/>
                </w:tcPr>
                <w:p w14:paraId="0B725383"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Yacuiba</w:t>
                  </w:r>
                </w:p>
              </w:tc>
              <w:tc>
                <w:tcPr>
                  <w:tcW w:w="567" w:type="dxa"/>
                  <w:tcBorders>
                    <w:top w:val="nil"/>
                    <w:left w:val="nil"/>
                    <w:bottom w:val="single" w:sz="4" w:space="0" w:color="auto"/>
                    <w:right w:val="single" w:sz="4" w:space="0" w:color="auto"/>
                  </w:tcBorders>
                  <w:shd w:val="clear" w:color="auto" w:fill="auto"/>
                  <w:noWrap/>
                  <w:vAlign w:val="bottom"/>
                  <w:hideMark/>
                </w:tcPr>
                <w:p w14:paraId="3BFA74DF"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2</w:t>
                  </w:r>
                </w:p>
              </w:tc>
              <w:tc>
                <w:tcPr>
                  <w:tcW w:w="567" w:type="dxa"/>
                  <w:tcBorders>
                    <w:top w:val="nil"/>
                    <w:left w:val="nil"/>
                    <w:bottom w:val="single" w:sz="4" w:space="0" w:color="auto"/>
                    <w:right w:val="single" w:sz="4" w:space="0" w:color="auto"/>
                  </w:tcBorders>
                  <w:shd w:val="clear" w:color="auto" w:fill="auto"/>
                  <w:noWrap/>
                  <w:vAlign w:val="bottom"/>
                  <w:hideMark/>
                </w:tcPr>
                <w:p w14:paraId="12627644"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3</w:t>
                  </w:r>
                </w:p>
              </w:tc>
              <w:tc>
                <w:tcPr>
                  <w:tcW w:w="567" w:type="dxa"/>
                  <w:tcBorders>
                    <w:top w:val="nil"/>
                    <w:left w:val="nil"/>
                    <w:bottom w:val="single" w:sz="4" w:space="0" w:color="auto"/>
                    <w:right w:val="single" w:sz="4" w:space="0" w:color="auto"/>
                  </w:tcBorders>
                  <w:shd w:val="clear" w:color="auto" w:fill="auto"/>
                  <w:noWrap/>
                  <w:vAlign w:val="bottom"/>
                  <w:hideMark/>
                </w:tcPr>
                <w:p w14:paraId="665FCDB7"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4</w:t>
                  </w:r>
                </w:p>
              </w:tc>
            </w:tr>
            <w:tr w:rsidR="005858C4" w:rsidRPr="0078260F" w14:paraId="57FAF038" w14:textId="77777777" w:rsidTr="00F6082B">
              <w:trPr>
                <w:trHeight w:val="284"/>
              </w:trPr>
              <w:tc>
                <w:tcPr>
                  <w:tcW w:w="1064" w:type="dxa"/>
                  <w:tcBorders>
                    <w:top w:val="nil"/>
                    <w:left w:val="single" w:sz="4" w:space="0" w:color="auto"/>
                    <w:bottom w:val="single" w:sz="4" w:space="0" w:color="auto"/>
                    <w:right w:val="single" w:sz="4" w:space="0" w:color="auto"/>
                  </w:tcBorders>
                  <w:shd w:val="clear" w:color="auto" w:fill="auto"/>
                  <w:noWrap/>
                  <w:hideMark/>
                </w:tcPr>
                <w:p w14:paraId="060DAC28"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992" w:type="dxa"/>
                  <w:tcBorders>
                    <w:top w:val="nil"/>
                    <w:left w:val="nil"/>
                    <w:bottom w:val="single" w:sz="4" w:space="0" w:color="auto"/>
                    <w:right w:val="single" w:sz="4" w:space="0" w:color="auto"/>
                  </w:tcBorders>
                  <w:shd w:val="clear" w:color="auto" w:fill="auto"/>
                  <w:noWrap/>
                  <w:hideMark/>
                </w:tcPr>
                <w:p w14:paraId="559235B9"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center"/>
                  <w:hideMark/>
                </w:tcPr>
                <w:p w14:paraId="6523E713"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Villamontes</w:t>
                  </w:r>
                </w:p>
              </w:tc>
              <w:tc>
                <w:tcPr>
                  <w:tcW w:w="567" w:type="dxa"/>
                  <w:tcBorders>
                    <w:top w:val="nil"/>
                    <w:left w:val="nil"/>
                    <w:bottom w:val="single" w:sz="4" w:space="0" w:color="auto"/>
                    <w:right w:val="single" w:sz="4" w:space="0" w:color="auto"/>
                  </w:tcBorders>
                  <w:shd w:val="clear" w:color="auto" w:fill="auto"/>
                  <w:noWrap/>
                  <w:vAlign w:val="bottom"/>
                  <w:hideMark/>
                </w:tcPr>
                <w:p w14:paraId="2D64C12F"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14:paraId="0D53F687"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14:paraId="69255356"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bl>
          <w:p w14:paraId="50DE7659" w14:textId="77777777" w:rsidR="005858C4" w:rsidRPr="0078260F" w:rsidRDefault="005858C4" w:rsidP="005858C4">
            <w:pPr>
              <w:rPr>
                <w:rFonts w:ascii="Tahoma" w:hAnsi="Tahoma" w:cs="Tahoma"/>
                <w:noProof/>
                <w:color w:val="1F497D" w:themeColor="text2"/>
                <w:lang w:eastAsia="es-BO"/>
              </w:rPr>
            </w:pPr>
          </w:p>
          <w:p w14:paraId="016F24A7" w14:textId="77777777" w:rsidR="005858C4" w:rsidRPr="0078260F" w:rsidRDefault="005858C4" w:rsidP="005858C4">
            <w:pPr>
              <w:rPr>
                <w:rFonts w:ascii="Tahoma" w:hAnsi="Tahoma" w:cs="Tahoma"/>
                <w:noProof/>
                <w:color w:val="1F497D" w:themeColor="text2"/>
                <w:lang w:eastAsia="es-BO"/>
              </w:rPr>
            </w:pPr>
          </w:p>
          <w:p w14:paraId="1FDDD8DC"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La atención a los reclamos técnicos debe ser los 365 días del año y en horarios de 08:00 a 22:00.</w:t>
            </w:r>
          </w:p>
          <w:p w14:paraId="1CD540A0" w14:textId="77777777" w:rsidR="005858C4" w:rsidRPr="0078260F" w:rsidRDefault="005858C4" w:rsidP="00C7611D">
            <w:pPr>
              <w:jc w:val="both"/>
              <w:rPr>
                <w:rFonts w:ascii="Tahoma" w:hAnsi="Tahoma" w:cs="Tahoma"/>
                <w:noProof/>
                <w:color w:val="1F497D" w:themeColor="text2"/>
                <w:lang w:eastAsia="es-BO"/>
              </w:rPr>
            </w:pPr>
          </w:p>
          <w:p w14:paraId="3C1CEACB"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Considerando la naturaleza dinámica del servicio, en caso de adicionarse Puntos Entel o CADs que se encuentren fuera de la tabla A, se aplicará el criterio siguiente para la definición de los tiempos de atención.</w:t>
            </w:r>
          </w:p>
          <w:p w14:paraId="3C683378" w14:textId="77777777" w:rsidR="005858C4" w:rsidRDefault="005858C4" w:rsidP="00C7611D">
            <w:pPr>
              <w:jc w:val="both"/>
              <w:rPr>
                <w:rFonts w:ascii="Tahoma" w:hAnsi="Tahoma" w:cs="Tahoma"/>
                <w:noProof/>
                <w:color w:val="1F497D" w:themeColor="text2"/>
                <w:lang w:eastAsia="es-BO"/>
              </w:rPr>
            </w:pPr>
          </w:p>
          <w:p w14:paraId="048B49EE" w14:textId="77777777" w:rsidR="00F6082B" w:rsidRDefault="00F6082B" w:rsidP="00C7611D">
            <w:pPr>
              <w:jc w:val="both"/>
              <w:rPr>
                <w:rFonts w:ascii="Tahoma" w:hAnsi="Tahoma" w:cs="Tahoma"/>
                <w:noProof/>
                <w:color w:val="1F497D" w:themeColor="text2"/>
                <w:lang w:eastAsia="es-BO"/>
              </w:rPr>
            </w:pPr>
          </w:p>
          <w:p w14:paraId="6E9FDFF0" w14:textId="77777777" w:rsidR="00F6082B" w:rsidRDefault="00F6082B" w:rsidP="00C7611D">
            <w:pPr>
              <w:jc w:val="both"/>
              <w:rPr>
                <w:rFonts w:ascii="Tahoma" w:hAnsi="Tahoma" w:cs="Tahoma"/>
                <w:noProof/>
                <w:color w:val="1F497D" w:themeColor="text2"/>
                <w:lang w:eastAsia="es-BO"/>
              </w:rPr>
            </w:pPr>
          </w:p>
          <w:p w14:paraId="065EE809" w14:textId="77777777" w:rsidR="00F6082B" w:rsidRPr="0078260F" w:rsidRDefault="00F6082B" w:rsidP="00C7611D">
            <w:pPr>
              <w:jc w:val="both"/>
              <w:rPr>
                <w:rFonts w:ascii="Tahoma" w:hAnsi="Tahoma" w:cs="Tahoma"/>
                <w:noProof/>
                <w:color w:val="1F497D" w:themeColor="text2"/>
                <w:lang w:eastAsia="es-BO"/>
              </w:rPr>
            </w:pPr>
          </w:p>
          <w:p w14:paraId="01F85FD7" w14:textId="77777777" w:rsidR="005858C4" w:rsidRPr="0078260F" w:rsidRDefault="005858C4" w:rsidP="005858C4">
            <w:pPr>
              <w:rPr>
                <w:rFonts w:ascii="Tahoma" w:hAnsi="Tahoma" w:cs="Tahoma"/>
                <w:noProof/>
                <w:color w:val="1F497D" w:themeColor="text2"/>
                <w:lang w:eastAsia="es-BO"/>
              </w:rPr>
            </w:pPr>
          </w:p>
          <w:tbl>
            <w:tblPr>
              <w:tblW w:w="5036" w:type="dxa"/>
              <w:jc w:val="center"/>
              <w:tblLayout w:type="fixed"/>
              <w:tblCellMar>
                <w:left w:w="70" w:type="dxa"/>
                <w:right w:w="70" w:type="dxa"/>
              </w:tblCellMar>
              <w:tblLook w:val="04A0" w:firstRow="1" w:lastRow="0" w:firstColumn="1" w:lastColumn="0" w:noHBand="0" w:noVBand="1"/>
            </w:tblPr>
            <w:tblGrid>
              <w:gridCol w:w="2944"/>
              <w:gridCol w:w="709"/>
              <w:gridCol w:w="708"/>
              <w:gridCol w:w="675"/>
            </w:tblGrid>
            <w:tr w:rsidR="005858C4" w:rsidRPr="0078260F" w14:paraId="17C79059" w14:textId="77777777" w:rsidTr="00C7611D">
              <w:trPr>
                <w:trHeight w:val="237"/>
                <w:jc w:val="center"/>
              </w:trPr>
              <w:tc>
                <w:tcPr>
                  <w:tcW w:w="2944" w:type="dxa"/>
                  <w:tcBorders>
                    <w:top w:val="nil"/>
                    <w:left w:val="nil"/>
                    <w:bottom w:val="nil"/>
                    <w:right w:val="nil"/>
                  </w:tcBorders>
                  <w:shd w:val="clear" w:color="auto" w:fill="auto"/>
                  <w:noWrap/>
                  <w:vAlign w:val="bottom"/>
                  <w:hideMark/>
                </w:tcPr>
                <w:p w14:paraId="308161EB" w14:textId="77777777" w:rsidR="005858C4" w:rsidRPr="0078260F" w:rsidRDefault="005858C4" w:rsidP="005858C4">
                  <w:pPr>
                    <w:rPr>
                      <w:rFonts w:ascii="Tahoma" w:hAnsi="Tahoma" w:cs="Tahoma"/>
                      <w:noProof/>
                      <w:color w:val="1F497D" w:themeColor="text2"/>
                      <w:lang w:eastAsia="es-BO"/>
                    </w:rPr>
                  </w:pPr>
                </w:p>
              </w:tc>
              <w:tc>
                <w:tcPr>
                  <w:tcW w:w="2092" w:type="dxa"/>
                  <w:gridSpan w:val="3"/>
                  <w:tcBorders>
                    <w:top w:val="single" w:sz="4" w:space="0" w:color="auto"/>
                    <w:left w:val="single" w:sz="4" w:space="0" w:color="auto"/>
                    <w:bottom w:val="single" w:sz="4" w:space="0" w:color="auto"/>
                    <w:right w:val="single" w:sz="4" w:space="0" w:color="000000"/>
                  </w:tcBorders>
                  <w:shd w:val="clear" w:color="000000" w:fill="FAC090"/>
                  <w:vAlign w:val="center"/>
                  <w:hideMark/>
                </w:tcPr>
                <w:p w14:paraId="6E9651A8"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 xml:space="preserve">Categoría </w:t>
                  </w:r>
                </w:p>
              </w:tc>
            </w:tr>
            <w:tr w:rsidR="005858C4" w:rsidRPr="0078260F" w14:paraId="39182645" w14:textId="77777777" w:rsidTr="00C7611D">
              <w:trPr>
                <w:trHeight w:val="688"/>
                <w:jc w:val="center"/>
              </w:trPr>
              <w:tc>
                <w:tcPr>
                  <w:tcW w:w="2944" w:type="dxa"/>
                  <w:tcBorders>
                    <w:top w:val="single" w:sz="4" w:space="0" w:color="auto"/>
                    <w:left w:val="single" w:sz="4" w:space="0" w:color="auto"/>
                    <w:bottom w:val="single" w:sz="4" w:space="0" w:color="auto"/>
                    <w:right w:val="single" w:sz="4" w:space="0" w:color="auto"/>
                  </w:tcBorders>
                  <w:shd w:val="clear" w:color="000000" w:fill="FAC090"/>
                  <w:vAlign w:val="center"/>
                  <w:hideMark/>
                </w:tcPr>
                <w:p w14:paraId="5DF9529D" w14:textId="77777777" w:rsidR="005858C4" w:rsidRPr="0078260F" w:rsidRDefault="005858C4" w:rsidP="000F0136">
                  <w:pPr>
                    <w:ind w:firstLine="398"/>
                    <w:jc w:val="center"/>
                    <w:rPr>
                      <w:rFonts w:ascii="Tahoma" w:hAnsi="Tahoma" w:cs="Tahoma"/>
                      <w:noProof/>
                      <w:color w:val="1F497D" w:themeColor="text2"/>
                      <w:lang w:eastAsia="es-BO"/>
                    </w:rPr>
                  </w:pPr>
                  <w:r w:rsidRPr="0078260F">
                    <w:rPr>
                      <w:rFonts w:ascii="Tahoma" w:hAnsi="Tahoma" w:cs="Tahoma"/>
                      <w:noProof/>
                      <w:color w:val="1F497D" w:themeColor="text2"/>
                      <w:lang w:eastAsia="es-BO"/>
                    </w:rPr>
                    <w:t>Localización</w:t>
                  </w:r>
                </w:p>
              </w:tc>
              <w:tc>
                <w:tcPr>
                  <w:tcW w:w="709" w:type="dxa"/>
                  <w:tcBorders>
                    <w:top w:val="nil"/>
                    <w:left w:val="nil"/>
                    <w:bottom w:val="single" w:sz="4" w:space="0" w:color="auto"/>
                    <w:right w:val="single" w:sz="4" w:space="0" w:color="auto"/>
                  </w:tcBorders>
                  <w:shd w:val="clear" w:color="000000" w:fill="FAC090"/>
                  <w:vAlign w:val="center"/>
                  <w:hideMark/>
                </w:tcPr>
                <w:p w14:paraId="40E33849"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Gold</w:t>
                  </w:r>
                </w:p>
              </w:tc>
              <w:tc>
                <w:tcPr>
                  <w:tcW w:w="708" w:type="dxa"/>
                  <w:tcBorders>
                    <w:top w:val="nil"/>
                    <w:left w:val="nil"/>
                    <w:bottom w:val="single" w:sz="4" w:space="0" w:color="auto"/>
                    <w:right w:val="single" w:sz="4" w:space="0" w:color="auto"/>
                  </w:tcBorders>
                  <w:shd w:val="clear" w:color="000000" w:fill="FAC090"/>
                  <w:vAlign w:val="center"/>
                  <w:hideMark/>
                </w:tcPr>
                <w:p w14:paraId="67F32DE5"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Silver</w:t>
                  </w:r>
                </w:p>
              </w:tc>
              <w:tc>
                <w:tcPr>
                  <w:tcW w:w="675" w:type="dxa"/>
                  <w:tcBorders>
                    <w:top w:val="nil"/>
                    <w:left w:val="nil"/>
                    <w:bottom w:val="single" w:sz="4" w:space="0" w:color="auto"/>
                    <w:right w:val="single" w:sz="4" w:space="0" w:color="auto"/>
                  </w:tcBorders>
                  <w:shd w:val="clear" w:color="000000" w:fill="FAC090"/>
                  <w:vAlign w:val="center"/>
                  <w:hideMark/>
                </w:tcPr>
                <w:p w14:paraId="7734A12D"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Estándar</w:t>
                  </w:r>
                </w:p>
              </w:tc>
            </w:tr>
            <w:tr w:rsidR="005858C4" w:rsidRPr="0078260F" w14:paraId="5D181442" w14:textId="77777777" w:rsidTr="00C7611D">
              <w:trPr>
                <w:trHeight w:val="688"/>
                <w:jc w:val="center"/>
              </w:trPr>
              <w:tc>
                <w:tcPr>
                  <w:tcW w:w="2944" w:type="dxa"/>
                  <w:tcBorders>
                    <w:top w:val="nil"/>
                    <w:left w:val="single" w:sz="4" w:space="0" w:color="auto"/>
                    <w:bottom w:val="single" w:sz="4" w:space="0" w:color="auto"/>
                    <w:right w:val="single" w:sz="4" w:space="0" w:color="auto"/>
                  </w:tcBorders>
                  <w:shd w:val="clear" w:color="auto" w:fill="auto"/>
                  <w:vAlign w:val="center"/>
                  <w:hideMark/>
                </w:tcPr>
                <w:p w14:paraId="6E8106B2" w14:textId="77777777" w:rsidR="005858C4" w:rsidRPr="0078260F" w:rsidRDefault="005858C4" w:rsidP="00C7611D">
                  <w:pPr>
                    <w:ind w:left="222"/>
                    <w:rPr>
                      <w:rFonts w:ascii="Tahoma" w:hAnsi="Tahoma" w:cs="Tahoma"/>
                      <w:noProof/>
                      <w:color w:val="1F497D" w:themeColor="text2"/>
                      <w:lang w:eastAsia="es-BO"/>
                    </w:rPr>
                  </w:pPr>
                  <w:r w:rsidRPr="0078260F">
                    <w:rPr>
                      <w:rFonts w:ascii="Tahoma" w:hAnsi="Tahoma" w:cs="Tahoma"/>
                      <w:noProof/>
                      <w:color w:val="1F497D" w:themeColor="text2"/>
                      <w:lang w:eastAsia="es-BO"/>
                    </w:rPr>
                    <w:t>Puntos Entel o CADs situados en una localidad distante dentro de los 100Km de distancia del Centro de Mantenimiento más cercano</w:t>
                  </w:r>
                </w:p>
              </w:tc>
              <w:tc>
                <w:tcPr>
                  <w:tcW w:w="709" w:type="dxa"/>
                  <w:tcBorders>
                    <w:top w:val="nil"/>
                    <w:left w:val="nil"/>
                    <w:bottom w:val="single" w:sz="4" w:space="0" w:color="auto"/>
                    <w:right w:val="single" w:sz="4" w:space="0" w:color="auto"/>
                  </w:tcBorders>
                  <w:shd w:val="clear" w:color="auto" w:fill="auto"/>
                  <w:noWrap/>
                  <w:vAlign w:val="center"/>
                  <w:hideMark/>
                </w:tcPr>
                <w:p w14:paraId="66EACE80"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708" w:type="dxa"/>
                  <w:tcBorders>
                    <w:top w:val="nil"/>
                    <w:left w:val="nil"/>
                    <w:bottom w:val="single" w:sz="4" w:space="0" w:color="auto"/>
                    <w:right w:val="single" w:sz="4" w:space="0" w:color="auto"/>
                  </w:tcBorders>
                  <w:shd w:val="clear" w:color="auto" w:fill="auto"/>
                  <w:noWrap/>
                  <w:vAlign w:val="center"/>
                  <w:hideMark/>
                </w:tcPr>
                <w:p w14:paraId="5900FDCF"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675" w:type="dxa"/>
                  <w:tcBorders>
                    <w:top w:val="nil"/>
                    <w:left w:val="nil"/>
                    <w:bottom w:val="single" w:sz="4" w:space="0" w:color="auto"/>
                    <w:right w:val="single" w:sz="4" w:space="0" w:color="auto"/>
                  </w:tcBorders>
                  <w:shd w:val="clear" w:color="auto" w:fill="auto"/>
                  <w:noWrap/>
                  <w:vAlign w:val="center"/>
                  <w:hideMark/>
                </w:tcPr>
                <w:p w14:paraId="1615CAF7"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14:paraId="1A1D6124" w14:textId="77777777" w:rsidTr="00C7611D">
              <w:trPr>
                <w:trHeight w:val="688"/>
                <w:jc w:val="center"/>
              </w:trPr>
              <w:tc>
                <w:tcPr>
                  <w:tcW w:w="2944" w:type="dxa"/>
                  <w:tcBorders>
                    <w:top w:val="nil"/>
                    <w:left w:val="single" w:sz="4" w:space="0" w:color="auto"/>
                    <w:bottom w:val="single" w:sz="4" w:space="0" w:color="auto"/>
                    <w:right w:val="single" w:sz="4" w:space="0" w:color="auto"/>
                  </w:tcBorders>
                  <w:shd w:val="clear" w:color="auto" w:fill="auto"/>
                  <w:vAlign w:val="center"/>
                  <w:hideMark/>
                </w:tcPr>
                <w:p w14:paraId="7FCE2075" w14:textId="77777777" w:rsidR="005858C4" w:rsidRPr="0078260F" w:rsidRDefault="005858C4" w:rsidP="00C7611D">
                  <w:pPr>
                    <w:ind w:left="222"/>
                    <w:jc w:val="center"/>
                    <w:rPr>
                      <w:rFonts w:ascii="Tahoma" w:hAnsi="Tahoma" w:cs="Tahoma"/>
                      <w:noProof/>
                      <w:color w:val="1F497D" w:themeColor="text2"/>
                      <w:lang w:eastAsia="es-BO"/>
                    </w:rPr>
                  </w:pPr>
                  <w:r w:rsidRPr="0078260F">
                    <w:rPr>
                      <w:rFonts w:ascii="Tahoma" w:hAnsi="Tahoma" w:cs="Tahoma"/>
                      <w:noProof/>
                      <w:color w:val="1F497D" w:themeColor="text2"/>
                      <w:lang w:eastAsia="es-BO"/>
                    </w:rPr>
                    <w:t>Puntos Entel o CADs situados en una localidad distante en más de 100Km de distancia del Centro de Mantenimiento más cercano</w:t>
                  </w:r>
                </w:p>
              </w:tc>
              <w:tc>
                <w:tcPr>
                  <w:tcW w:w="709" w:type="dxa"/>
                  <w:tcBorders>
                    <w:top w:val="nil"/>
                    <w:left w:val="nil"/>
                    <w:bottom w:val="single" w:sz="4" w:space="0" w:color="auto"/>
                    <w:right w:val="single" w:sz="4" w:space="0" w:color="auto"/>
                  </w:tcBorders>
                  <w:shd w:val="clear" w:color="auto" w:fill="auto"/>
                  <w:noWrap/>
                  <w:vAlign w:val="center"/>
                  <w:hideMark/>
                </w:tcPr>
                <w:p w14:paraId="21C02BB5"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708" w:type="dxa"/>
                  <w:tcBorders>
                    <w:top w:val="nil"/>
                    <w:left w:val="nil"/>
                    <w:bottom w:val="single" w:sz="4" w:space="0" w:color="auto"/>
                    <w:right w:val="single" w:sz="4" w:space="0" w:color="auto"/>
                  </w:tcBorders>
                  <w:shd w:val="clear" w:color="auto" w:fill="auto"/>
                  <w:noWrap/>
                  <w:vAlign w:val="center"/>
                  <w:hideMark/>
                </w:tcPr>
                <w:p w14:paraId="64597453"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675" w:type="dxa"/>
                  <w:tcBorders>
                    <w:top w:val="nil"/>
                    <w:left w:val="nil"/>
                    <w:bottom w:val="single" w:sz="4" w:space="0" w:color="auto"/>
                    <w:right w:val="single" w:sz="4" w:space="0" w:color="auto"/>
                  </w:tcBorders>
                  <w:shd w:val="clear" w:color="auto" w:fill="auto"/>
                  <w:noWrap/>
                  <w:vAlign w:val="center"/>
                  <w:hideMark/>
                </w:tcPr>
                <w:p w14:paraId="56D08F7C"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bl>
          <w:p w14:paraId="7424546D" w14:textId="77777777" w:rsidR="005858C4" w:rsidRDefault="005858C4" w:rsidP="005858C4">
            <w:pPr>
              <w:rPr>
                <w:rFonts w:ascii="Tahoma" w:hAnsi="Tahoma" w:cs="Tahoma"/>
                <w:color w:val="365F91" w:themeColor="accent1" w:themeShade="BF"/>
                <w:lang w:val="es-BO" w:eastAsia="es-BO"/>
              </w:rPr>
            </w:pPr>
          </w:p>
          <w:p w14:paraId="30C7DC33" w14:textId="77777777" w:rsidR="005858C4" w:rsidRPr="00537D20" w:rsidRDefault="005858C4" w:rsidP="005858C4">
            <w:pPr>
              <w:rPr>
                <w:rFonts w:ascii="Tahoma" w:hAnsi="Tahoma" w:cs="Tahoma"/>
                <w:color w:val="365F91" w:themeColor="accent1" w:themeShade="BF"/>
                <w:lang w:val="es-BO" w:eastAsia="es-BO"/>
              </w:rPr>
            </w:pPr>
          </w:p>
        </w:tc>
        <w:tc>
          <w:tcPr>
            <w:tcW w:w="632" w:type="pct"/>
            <w:tcBorders>
              <w:top w:val="nil"/>
              <w:left w:val="nil"/>
              <w:bottom w:val="single" w:sz="8" w:space="0" w:color="004990"/>
              <w:right w:val="single" w:sz="8" w:space="0" w:color="004990"/>
            </w:tcBorders>
            <w:shd w:val="clear" w:color="auto" w:fill="auto"/>
            <w:hideMark/>
          </w:tcPr>
          <w:p w14:paraId="7E575B14"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lastRenderedPageBreak/>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14:paraId="784E0433"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14:paraId="64041522"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14:paraId="07C7F803" w14:textId="77777777" w:rsidTr="00B11575">
        <w:trPr>
          <w:trHeight w:val="315"/>
        </w:trPr>
        <w:tc>
          <w:tcPr>
            <w:tcW w:w="434" w:type="pct"/>
            <w:tcBorders>
              <w:top w:val="nil"/>
              <w:left w:val="single" w:sz="8" w:space="0" w:color="004990"/>
              <w:bottom w:val="single" w:sz="8" w:space="0" w:color="004990"/>
              <w:right w:val="single" w:sz="8" w:space="0" w:color="004990"/>
            </w:tcBorders>
            <w:shd w:val="clear" w:color="auto" w:fill="auto"/>
            <w:vAlign w:val="center"/>
            <w:hideMark/>
          </w:tcPr>
          <w:p w14:paraId="50A20BD1" w14:textId="77777777" w:rsidR="005858C4" w:rsidRPr="00A268B1" w:rsidRDefault="00B11575"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lastRenderedPageBreak/>
              <w:t>2.4.6</w:t>
            </w:r>
          </w:p>
        </w:tc>
        <w:tc>
          <w:tcPr>
            <w:tcW w:w="2842" w:type="pct"/>
            <w:tcBorders>
              <w:top w:val="nil"/>
              <w:left w:val="nil"/>
              <w:bottom w:val="single" w:sz="8" w:space="0" w:color="004990"/>
              <w:right w:val="single" w:sz="8" w:space="0" w:color="004990"/>
            </w:tcBorders>
            <w:shd w:val="clear" w:color="auto" w:fill="auto"/>
            <w:vAlign w:val="center"/>
            <w:hideMark/>
          </w:tcPr>
          <w:p w14:paraId="73AC2F68"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UTILIZACIÓN DEL STOCK DE REPUESTOS.</w:t>
            </w:r>
          </w:p>
          <w:p w14:paraId="2FA3AADC" w14:textId="77777777" w:rsidR="005858C4" w:rsidRPr="0078260F" w:rsidRDefault="005858C4" w:rsidP="00C7611D">
            <w:pPr>
              <w:jc w:val="both"/>
              <w:rPr>
                <w:rFonts w:ascii="Tahoma" w:hAnsi="Tahoma" w:cs="Tahoma"/>
                <w:noProof/>
                <w:color w:val="1F497D" w:themeColor="text2"/>
                <w:lang w:eastAsia="es-BO"/>
              </w:rPr>
            </w:pPr>
          </w:p>
          <w:p w14:paraId="34DE79FD"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 xml:space="preserve">Entel S.A. entregará un lote de repuestos para cada centro de mantenimiento requerido, este lote estará compuesto de todas las partes listadas en el Anexo </w:t>
            </w:r>
            <w:r>
              <w:rPr>
                <w:rFonts w:ascii="Tahoma" w:hAnsi="Tahoma" w:cs="Tahoma"/>
                <w:noProof/>
                <w:color w:val="1F497D" w:themeColor="text2"/>
                <w:lang w:eastAsia="es-BO"/>
              </w:rPr>
              <w:t>6</w:t>
            </w:r>
            <w:r w:rsidRPr="0078260F">
              <w:rPr>
                <w:rFonts w:ascii="Tahoma" w:hAnsi="Tahoma" w:cs="Tahoma"/>
                <w:noProof/>
                <w:color w:val="1F497D" w:themeColor="text2"/>
                <w:lang w:eastAsia="es-BO"/>
              </w:rPr>
              <w:t>, que incluye el procedimiento para el control y reposición del stock de repuestos.</w:t>
            </w:r>
          </w:p>
          <w:p w14:paraId="55FA9E00" w14:textId="77777777" w:rsidR="005858C4" w:rsidRPr="0078260F" w:rsidRDefault="005858C4" w:rsidP="00C7611D">
            <w:pPr>
              <w:jc w:val="both"/>
              <w:rPr>
                <w:rFonts w:ascii="Tahoma" w:hAnsi="Tahoma" w:cs="Tahoma"/>
                <w:noProof/>
                <w:color w:val="1F497D" w:themeColor="text2"/>
                <w:lang w:eastAsia="es-BO"/>
              </w:rPr>
            </w:pPr>
          </w:p>
          <w:p w14:paraId="0A8C3D98"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La entrega de los lotes de repuestos mencionados se efectuará en las capitales de Departamento, excepto Cobija, cuya entrega se efectuará en Trinidad.</w:t>
            </w:r>
          </w:p>
          <w:p w14:paraId="4123B0A8" w14:textId="77777777" w:rsidR="005858C4" w:rsidRPr="0078260F" w:rsidRDefault="005858C4" w:rsidP="00C7611D">
            <w:pPr>
              <w:jc w:val="both"/>
              <w:rPr>
                <w:rFonts w:ascii="Tahoma" w:hAnsi="Tahoma" w:cs="Tahoma"/>
                <w:noProof/>
                <w:color w:val="1F497D" w:themeColor="text2"/>
                <w:lang w:eastAsia="es-BO"/>
              </w:rPr>
            </w:pPr>
          </w:p>
          <w:p w14:paraId="113CFEF7"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 xml:space="preserve">Es responsabilidad del Contratista la distribución de los repuestos a su personal técnico de campo. Los repuestos entregados para un Departamento deben ser utilizados en el mismo, excepcionalmente Entel S.A. podrá autorizar explícitamente el uso de un repuesto en otro departamento. </w:t>
            </w:r>
          </w:p>
          <w:p w14:paraId="6C0E0CB7" w14:textId="77777777" w:rsidR="005858C4" w:rsidRPr="0078260F" w:rsidRDefault="005858C4" w:rsidP="00C7611D">
            <w:pPr>
              <w:jc w:val="both"/>
              <w:rPr>
                <w:rFonts w:ascii="Tahoma" w:hAnsi="Tahoma" w:cs="Tahoma"/>
                <w:noProof/>
                <w:color w:val="1F497D" w:themeColor="text2"/>
                <w:lang w:eastAsia="es-BO"/>
              </w:rPr>
            </w:pPr>
          </w:p>
          <w:p w14:paraId="720AB127"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Una vez entregado el lote de repuesto, el mismo queda bajo responsabilidad del Contratista, y debe reponer a su costo cualquier repuesto extraviado, robado o dañado por manipulación indebida o almacenaje inapropiado.</w:t>
            </w:r>
          </w:p>
          <w:p w14:paraId="1F3B1BEF" w14:textId="77777777" w:rsidR="005858C4" w:rsidRPr="0078260F" w:rsidRDefault="005858C4" w:rsidP="00C7611D">
            <w:pPr>
              <w:jc w:val="both"/>
              <w:rPr>
                <w:rFonts w:ascii="Tahoma" w:hAnsi="Tahoma" w:cs="Tahoma"/>
                <w:noProof/>
                <w:color w:val="1F497D" w:themeColor="text2"/>
                <w:lang w:eastAsia="es-BO"/>
              </w:rPr>
            </w:pPr>
          </w:p>
          <w:p w14:paraId="39AB4F8E"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Cada mes el Contratista debe emitir un reporte del uso de repuestos y de la disponibilidad de los mismos por centro de mantenimiento, este informe será utilizado para planificar la reposición del stock mínimo de repuestos.</w:t>
            </w:r>
          </w:p>
          <w:p w14:paraId="7C17C91C" w14:textId="77777777" w:rsidR="005858C4" w:rsidRPr="00543C0E" w:rsidRDefault="005858C4" w:rsidP="00C7611D">
            <w:pPr>
              <w:jc w:val="both"/>
              <w:rPr>
                <w:rFonts w:ascii="Tahoma" w:hAnsi="Tahoma" w:cs="Tahoma"/>
                <w:color w:val="000000"/>
                <w:lang w:val="es-BO" w:eastAsia="es-BO"/>
              </w:rPr>
            </w:pPr>
          </w:p>
        </w:tc>
        <w:tc>
          <w:tcPr>
            <w:tcW w:w="632" w:type="pct"/>
            <w:tcBorders>
              <w:top w:val="nil"/>
              <w:left w:val="nil"/>
              <w:bottom w:val="single" w:sz="8" w:space="0" w:color="004990"/>
              <w:right w:val="single" w:sz="8" w:space="0" w:color="004990"/>
            </w:tcBorders>
            <w:shd w:val="clear" w:color="auto" w:fill="auto"/>
            <w:hideMark/>
          </w:tcPr>
          <w:p w14:paraId="378B1ECC"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14:paraId="6F295A0A"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14:paraId="20701AFC"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14:paraId="6021879B" w14:textId="77777777" w:rsidTr="00B11575">
        <w:trPr>
          <w:trHeight w:val="315"/>
        </w:trPr>
        <w:tc>
          <w:tcPr>
            <w:tcW w:w="434" w:type="pct"/>
            <w:tcBorders>
              <w:top w:val="nil"/>
              <w:left w:val="single" w:sz="8" w:space="0" w:color="004990"/>
              <w:bottom w:val="single" w:sz="8" w:space="0" w:color="004990"/>
              <w:right w:val="single" w:sz="8" w:space="0" w:color="004990"/>
            </w:tcBorders>
            <w:shd w:val="clear" w:color="auto" w:fill="auto"/>
            <w:vAlign w:val="center"/>
            <w:hideMark/>
          </w:tcPr>
          <w:p w14:paraId="1D8242FD" w14:textId="77777777" w:rsidR="005858C4" w:rsidRPr="00A268B1" w:rsidRDefault="00B11575"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t>2.5</w:t>
            </w:r>
          </w:p>
        </w:tc>
        <w:tc>
          <w:tcPr>
            <w:tcW w:w="2842" w:type="pct"/>
            <w:tcBorders>
              <w:top w:val="nil"/>
              <w:left w:val="nil"/>
              <w:bottom w:val="single" w:sz="8" w:space="0" w:color="004990"/>
              <w:right w:val="single" w:sz="8" w:space="0" w:color="004990"/>
            </w:tcBorders>
            <w:shd w:val="clear" w:color="auto" w:fill="auto"/>
            <w:vAlign w:val="center"/>
            <w:hideMark/>
          </w:tcPr>
          <w:p w14:paraId="2950AAB8"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METODOLOGÍA DE TRABAJO PARA EL MANTENIMIENTO DE LA SINCRONIZACIÓN.</w:t>
            </w:r>
          </w:p>
          <w:p w14:paraId="16B22146" w14:textId="77777777" w:rsidR="005858C4" w:rsidRPr="0078260F" w:rsidRDefault="005858C4" w:rsidP="00C7611D">
            <w:pPr>
              <w:jc w:val="both"/>
              <w:rPr>
                <w:rFonts w:ascii="Tahoma" w:hAnsi="Tahoma" w:cs="Tahoma"/>
                <w:noProof/>
                <w:color w:val="1F497D" w:themeColor="text2"/>
                <w:lang w:eastAsia="es-BO"/>
              </w:rPr>
            </w:pPr>
          </w:p>
          <w:p w14:paraId="4AB33865"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La sincronización de los Puntos Entel o CADs  es el proceso de transferencia de la información de tráfico desde las PCs clientes ubicadas en los Puntos Entel o CADs  hacia el servidor SCAPE y la actualización de tarifas, rangos y códigos del Sistema SCAPE hacia cada PC, dado que esta información es la fuente de la facturación y que se la requiere en tiempos definidos, se establece la siguiente metodología:</w:t>
            </w:r>
          </w:p>
          <w:p w14:paraId="58875CD9" w14:textId="77777777" w:rsidR="005858C4" w:rsidRPr="0078260F" w:rsidRDefault="005858C4" w:rsidP="00C7611D">
            <w:pPr>
              <w:jc w:val="both"/>
              <w:rPr>
                <w:rFonts w:ascii="Tahoma" w:hAnsi="Tahoma" w:cs="Tahoma"/>
                <w:noProof/>
                <w:color w:val="1F497D" w:themeColor="text2"/>
                <w:lang w:eastAsia="es-BO"/>
              </w:rPr>
            </w:pPr>
          </w:p>
          <w:p w14:paraId="5C01C8B9"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 xml:space="preserve">Para el seguimiento de la sincronización o tele supervisión de los Puntos Entel o CADs, Entel S.A. cuenta con una página WEB, </w:t>
            </w:r>
            <w:r w:rsidRPr="0078260F">
              <w:rPr>
                <w:rFonts w:ascii="Tahoma" w:hAnsi="Tahoma" w:cs="Tahoma"/>
                <w:noProof/>
                <w:color w:val="1F497D" w:themeColor="text2"/>
                <w:lang w:eastAsia="es-BO"/>
              </w:rPr>
              <w:lastRenderedPageBreak/>
              <w:t>donde diariamente el Contratista debe controlar y supervisar el estado de la sincronización de cada uno de los Puntos Entel o CADs.</w:t>
            </w:r>
          </w:p>
          <w:p w14:paraId="4B7E3D85"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Si un Punto Entel o CAD no sincroniza por dos (2) días consecutivos, el Contratista efectuará una visita al Punto Entel o CAD a objeto de determinar la causa que impide su sincronización y proceder a la inmediata restitución de funcionamiento.</w:t>
            </w:r>
          </w:p>
          <w:p w14:paraId="450AE8C3"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Si la causa es planta externa (ausencia de tono o ruido/interferencia) o acceso Internet, deberá abrir el ticket de reclamo correspondiente en el Call Center de Entel S.A., para el encaminamiento del reclamo al sector que tenga la responsabilidad de solucionar la falla que impide la sincronización, siguiendo el mismo procedimiento de una falla, cuya responsabilidad es de Entel S.A.</w:t>
            </w:r>
          </w:p>
          <w:p w14:paraId="4E906BB0"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Caso contrario, el Contratista será responsable de efectuar la solución de la falla que impide la sincronización, así como el seguimiento de todos los tickets de reclamo, hasta la solución del mismo.</w:t>
            </w:r>
          </w:p>
          <w:p w14:paraId="15801987"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 xml:space="preserve">Es responsabilidad del Contratista solucionar diariamente los problemas concernientes a la conexión y descarga de información en la base de datos. </w:t>
            </w:r>
          </w:p>
          <w:p w14:paraId="6E601AAB"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 xml:space="preserve">El Contratista deberá presentar un reporte mensual del estado de la sincronización, donde indique los días que se sincronizó cada PE o CAD, las justificaciones para los PE o CAD que no se sincronizaron, y los tiempos de respuesta obtenidos de las empresas de PEX, O&amp;M Internet o de cualquier tercero que hubiese intervenido dentro del proceso de rehabilitación de la sincronización. </w:t>
            </w:r>
          </w:p>
          <w:p w14:paraId="77EC0F06"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El objetivo mínimo establecido para el sincronismo de los PE, es lograr que el 90% de los días del mes se sincronice cada uno de los PE que tienen línea de sincronismo.</w:t>
            </w:r>
          </w:p>
          <w:p w14:paraId="36095197" w14:textId="77777777" w:rsidR="005858C4" w:rsidRPr="00A2472A" w:rsidRDefault="005858C4" w:rsidP="00C7611D">
            <w:pPr>
              <w:jc w:val="both"/>
              <w:rPr>
                <w:rFonts w:ascii="Tahoma" w:hAnsi="Tahoma" w:cs="Tahoma"/>
                <w:color w:val="4F81BD"/>
                <w:lang w:val="es-BO" w:eastAsia="es-BO"/>
              </w:rPr>
            </w:pPr>
          </w:p>
        </w:tc>
        <w:tc>
          <w:tcPr>
            <w:tcW w:w="632" w:type="pct"/>
            <w:tcBorders>
              <w:top w:val="nil"/>
              <w:left w:val="nil"/>
              <w:bottom w:val="single" w:sz="8" w:space="0" w:color="004990"/>
              <w:right w:val="single" w:sz="8" w:space="0" w:color="004990"/>
            </w:tcBorders>
            <w:shd w:val="clear" w:color="auto" w:fill="auto"/>
            <w:hideMark/>
          </w:tcPr>
          <w:p w14:paraId="1E8BE3CD"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lastRenderedPageBreak/>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14:paraId="77AEF00F"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14:paraId="0D3C5F52"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14:paraId="1178DA00" w14:textId="77777777" w:rsidTr="00B11575">
        <w:trPr>
          <w:trHeight w:val="315"/>
        </w:trPr>
        <w:tc>
          <w:tcPr>
            <w:tcW w:w="434" w:type="pct"/>
            <w:tcBorders>
              <w:top w:val="nil"/>
              <w:left w:val="single" w:sz="8" w:space="0" w:color="004990"/>
              <w:bottom w:val="single" w:sz="8" w:space="0" w:color="004990"/>
              <w:right w:val="single" w:sz="8" w:space="0" w:color="004990"/>
            </w:tcBorders>
            <w:shd w:val="clear" w:color="auto" w:fill="auto"/>
            <w:vAlign w:val="center"/>
            <w:hideMark/>
          </w:tcPr>
          <w:p w14:paraId="015C35B5" w14:textId="77777777" w:rsidR="005858C4" w:rsidRPr="00A268B1" w:rsidRDefault="00B11575"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lastRenderedPageBreak/>
              <w:t>2.6</w:t>
            </w:r>
          </w:p>
        </w:tc>
        <w:tc>
          <w:tcPr>
            <w:tcW w:w="2842" w:type="pct"/>
            <w:tcBorders>
              <w:top w:val="nil"/>
              <w:left w:val="nil"/>
              <w:bottom w:val="single" w:sz="8" w:space="0" w:color="004990"/>
              <w:right w:val="single" w:sz="8" w:space="0" w:color="004990"/>
            </w:tcBorders>
            <w:shd w:val="clear" w:color="auto" w:fill="auto"/>
            <w:vAlign w:val="center"/>
            <w:hideMark/>
          </w:tcPr>
          <w:p w14:paraId="4984FF8D"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MANTENIMIENTO PREVENTIVO.</w:t>
            </w:r>
          </w:p>
          <w:p w14:paraId="0E4C90CE" w14:textId="77777777" w:rsidR="005858C4" w:rsidRPr="0078260F" w:rsidRDefault="005858C4" w:rsidP="00C7611D">
            <w:pPr>
              <w:jc w:val="both"/>
              <w:rPr>
                <w:rFonts w:ascii="Tahoma" w:hAnsi="Tahoma" w:cs="Tahoma"/>
                <w:noProof/>
                <w:color w:val="1F497D" w:themeColor="text2"/>
                <w:lang w:eastAsia="es-BO"/>
              </w:rPr>
            </w:pPr>
          </w:p>
          <w:p w14:paraId="2A5BDFD7"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Se denomina mantenimiento preventivo a todos los trabajos programados de revisión y mejora de las instalaciones de los PE y CADs, con el objetivo de mejorar la disponibilidad y calidad del servicio,  reducir el índice de reclamos y aumentar la satisfacción de los clientes.</w:t>
            </w:r>
          </w:p>
          <w:p w14:paraId="21A70D01" w14:textId="77777777" w:rsidR="005858C4" w:rsidRPr="0078260F" w:rsidRDefault="005858C4" w:rsidP="00C7611D">
            <w:pPr>
              <w:jc w:val="both"/>
              <w:rPr>
                <w:rFonts w:ascii="Tahoma" w:hAnsi="Tahoma" w:cs="Tahoma"/>
                <w:noProof/>
                <w:color w:val="1F497D" w:themeColor="text2"/>
                <w:lang w:eastAsia="es-BO"/>
              </w:rPr>
            </w:pPr>
          </w:p>
          <w:p w14:paraId="20AAA74C"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Las actividades de mantenimiento preventivo, deben ser planificadas y ejecutadas en función de la periodicidad establecida para los distintos niveles de prestación del servicio de mantenimiento y sobre la base de las estadísticas de fallas y tipologías de reclamo, a objeto de efectuar los trabajos más adecuados para reducir la incidencia de fallas.</w:t>
            </w:r>
          </w:p>
          <w:p w14:paraId="4DE0D079" w14:textId="77777777" w:rsidR="005858C4" w:rsidRPr="0078260F" w:rsidRDefault="005858C4" w:rsidP="00C7611D">
            <w:pPr>
              <w:jc w:val="both"/>
              <w:rPr>
                <w:rFonts w:ascii="Tahoma" w:hAnsi="Tahoma" w:cs="Tahoma"/>
                <w:noProof/>
                <w:color w:val="1F497D" w:themeColor="text2"/>
                <w:lang w:eastAsia="es-BO"/>
              </w:rPr>
            </w:pPr>
          </w:p>
          <w:p w14:paraId="44AA7ED5"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Trimestralmente se analizará el impacto del mantenimiento preventivo en el índice de reclamos cuyo efecto deberá ser obligatoriamente la reducción de este indicador. Por tanto, un parámetro mandatorio de calidad es la reducción del índice de reclamos como se estableció anteriormente.</w:t>
            </w:r>
          </w:p>
          <w:p w14:paraId="5BD09927" w14:textId="77777777" w:rsidR="005858C4" w:rsidRPr="0078260F" w:rsidRDefault="005858C4" w:rsidP="005858C4">
            <w:pPr>
              <w:rPr>
                <w:rFonts w:ascii="Tahoma" w:hAnsi="Tahoma" w:cs="Tahoma"/>
                <w:noProof/>
                <w:color w:val="1F497D" w:themeColor="text2"/>
                <w:lang w:eastAsia="es-BO"/>
              </w:rPr>
            </w:pPr>
          </w:p>
        </w:tc>
        <w:tc>
          <w:tcPr>
            <w:tcW w:w="632" w:type="pct"/>
            <w:tcBorders>
              <w:top w:val="nil"/>
              <w:left w:val="nil"/>
              <w:bottom w:val="single" w:sz="8" w:space="0" w:color="004990"/>
              <w:right w:val="single" w:sz="8" w:space="0" w:color="004990"/>
            </w:tcBorders>
            <w:shd w:val="clear" w:color="auto" w:fill="auto"/>
            <w:hideMark/>
          </w:tcPr>
          <w:p w14:paraId="6C905CF5"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14:paraId="794B2381"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14:paraId="529DF97C"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14:paraId="495CB900" w14:textId="77777777" w:rsidTr="00B11575">
        <w:trPr>
          <w:trHeight w:val="315"/>
        </w:trPr>
        <w:tc>
          <w:tcPr>
            <w:tcW w:w="434" w:type="pct"/>
            <w:tcBorders>
              <w:top w:val="nil"/>
              <w:left w:val="single" w:sz="8" w:space="0" w:color="004990"/>
              <w:bottom w:val="single" w:sz="8" w:space="0" w:color="004990"/>
              <w:right w:val="single" w:sz="8" w:space="0" w:color="004990"/>
            </w:tcBorders>
            <w:shd w:val="clear" w:color="auto" w:fill="auto"/>
            <w:vAlign w:val="center"/>
            <w:hideMark/>
          </w:tcPr>
          <w:p w14:paraId="644FDE35" w14:textId="77777777" w:rsidR="005858C4" w:rsidRPr="00A268B1" w:rsidRDefault="00B11575"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t>2.6.1</w:t>
            </w:r>
          </w:p>
        </w:tc>
        <w:tc>
          <w:tcPr>
            <w:tcW w:w="2842" w:type="pct"/>
            <w:tcBorders>
              <w:top w:val="nil"/>
              <w:left w:val="nil"/>
              <w:bottom w:val="single" w:sz="8" w:space="0" w:color="004990"/>
              <w:right w:val="single" w:sz="8" w:space="0" w:color="004990"/>
            </w:tcBorders>
            <w:shd w:val="clear" w:color="auto" w:fill="auto"/>
            <w:vAlign w:val="center"/>
            <w:hideMark/>
          </w:tcPr>
          <w:p w14:paraId="670C7789"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PLANIFICACIÓN.</w:t>
            </w:r>
          </w:p>
          <w:p w14:paraId="6452AC44" w14:textId="77777777" w:rsidR="005858C4" w:rsidRPr="0078260F" w:rsidRDefault="005858C4" w:rsidP="00C7611D">
            <w:pPr>
              <w:jc w:val="both"/>
              <w:rPr>
                <w:rFonts w:ascii="Tahoma" w:hAnsi="Tahoma" w:cs="Tahoma"/>
                <w:noProof/>
                <w:color w:val="1F497D" w:themeColor="text2"/>
                <w:lang w:eastAsia="es-BO"/>
              </w:rPr>
            </w:pPr>
          </w:p>
          <w:p w14:paraId="52A7A350"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 xml:space="preserve">Los trabajos de mantenimiento preventivo deben ser programados de manera mensual en forma conjunta con el personal de Entel y considerando la carga de trabajo del personal que ejecutará los mantenimientos. La programación deberá efectuarse para cumplir con  </w:t>
            </w:r>
            <w:r w:rsidRPr="0078260F">
              <w:rPr>
                <w:rFonts w:ascii="Tahoma" w:hAnsi="Tahoma" w:cs="Tahoma"/>
                <w:noProof/>
                <w:color w:val="1F497D" w:themeColor="text2"/>
                <w:lang w:eastAsia="es-BO"/>
              </w:rPr>
              <w:lastRenderedPageBreak/>
              <w:t>los objetivos establecidos en el siguiente cuadro.</w:t>
            </w:r>
          </w:p>
          <w:p w14:paraId="04312283" w14:textId="77777777" w:rsidR="005858C4" w:rsidRPr="0078260F" w:rsidRDefault="005858C4" w:rsidP="005858C4">
            <w:pPr>
              <w:rPr>
                <w:rFonts w:ascii="Tahoma" w:hAnsi="Tahoma" w:cs="Tahoma"/>
                <w:noProof/>
                <w:color w:val="1F497D" w:themeColor="text2"/>
                <w:lang w:eastAsia="es-BO"/>
              </w:rPr>
            </w:pPr>
          </w:p>
          <w:tbl>
            <w:tblPr>
              <w:tblW w:w="3108" w:type="dxa"/>
              <w:jc w:val="center"/>
              <w:tblLayout w:type="fixed"/>
              <w:tblCellMar>
                <w:left w:w="70" w:type="dxa"/>
                <w:right w:w="70" w:type="dxa"/>
              </w:tblCellMar>
              <w:tblLook w:val="04A0" w:firstRow="1" w:lastRow="0" w:firstColumn="1" w:lastColumn="0" w:noHBand="0" w:noVBand="1"/>
            </w:tblPr>
            <w:tblGrid>
              <w:gridCol w:w="1180"/>
              <w:gridCol w:w="1928"/>
            </w:tblGrid>
            <w:tr w:rsidR="005858C4" w:rsidRPr="0078260F" w14:paraId="125E20E0" w14:textId="77777777" w:rsidTr="00A268B1">
              <w:trPr>
                <w:trHeight w:val="882"/>
                <w:jc w:val="center"/>
              </w:trPr>
              <w:tc>
                <w:tcPr>
                  <w:tcW w:w="1180" w:type="dxa"/>
                  <w:tcBorders>
                    <w:top w:val="single" w:sz="4" w:space="0" w:color="auto"/>
                    <w:left w:val="single" w:sz="4" w:space="0" w:color="auto"/>
                    <w:bottom w:val="single" w:sz="4" w:space="0" w:color="auto"/>
                    <w:right w:val="single" w:sz="4" w:space="0" w:color="auto"/>
                  </w:tcBorders>
                  <w:shd w:val="clear" w:color="000000" w:fill="FAC090"/>
                  <w:vAlign w:val="center"/>
                  <w:hideMark/>
                </w:tcPr>
                <w:p w14:paraId="6C05A506"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Categoría</w:t>
                  </w:r>
                </w:p>
              </w:tc>
              <w:tc>
                <w:tcPr>
                  <w:tcW w:w="1928" w:type="dxa"/>
                  <w:tcBorders>
                    <w:top w:val="single" w:sz="4" w:space="0" w:color="auto"/>
                    <w:left w:val="nil"/>
                    <w:bottom w:val="single" w:sz="4" w:space="0" w:color="auto"/>
                    <w:right w:val="single" w:sz="4" w:space="0" w:color="auto"/>
                  </w:tcBorders>
                  <w:shd w:val="clear" w:color="000000" w:fill="FAC090"/>
                  <w:vAlign w:val="center"/>
                  <w:hideMark/>
                </w:tcPr>
                <w:p w14:paraId="2F98C22E"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Periodicidad del Mantenimiento Preventivo</w:t>
                  </w:r>
                  <w:r w:rsidRPr="0078260F">
                    <w:rPr>
                      <w:rFonts w:ascii="Tahoma" w:hAnsi="Tahoma" w:cs="Tahoma"/>
                      <w:noProof/>
                      <w:color w:val="1F497D" w:themeColor="text2"/>
                      <w:lang w:eastAsia="es-BO"/>
                    </w:rPr>
                    <w:br/>
                    <w:t>(veces al año)</w:t>
                  </w:r>
                </w:p>
              </w:tc>
            </w:tr>
            <w:tr w:rsidR="005858C4" w:rsidRPr="0078260F" w14:paraId="74367E47" w14:textId="77777777" w:rsidTr="00A268B1">
              <w:trPr>
                <w:trHeight w:val="232"/>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401FF3C3"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Gold</w:t>
                  </w:r>
                </w:p>
              </w:tc>
              <w:tc>
                <w:tcPr>
                  <w:tcW w:w="1928" w:type="dxa"/>
                  <w:tcBorders>
                    <w:top w:val="nil"/>
                    <w:left w:val="nil"/>
                    <w:bottom w:val="single" w:sz="4" w:space="0" w:color="auto"/>
                    <w:right w:val="single" w:sz="4" w:space="0" w:color="auto"/>
                  </w:tcBorders>
                  <w:shd w:val="clear" w:color="auto" w:fill="auto"/>
                  <w:noWrap/>
                  <w:vAlign w:val="center"/>
                  <w:hideMark/>
                </w:tcPr>
                <w:p w14:paraId="24D75722"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4</w:t>
                  </w:r>
                </w:p>
              </w:tc>
            </w:tr>
            <w:tr w:rsidR="005858C4" w:rsidRPr="0078260F" w14:paraId="549FCD14" w14:textId="77777777" w:rsidTr="00A268B1">
              <w:trPr>
                <w:trHeight w:val="26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69975C35"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Silver</w:t>
                  </w:r>
                </w:p>
              </w:tc>
              <w:tc>
                <w:tcPr>
                  <w:tcW w:w="1928" w:type="dxa"/>
                  <w:tcBorders>
                    <w:top w:val="nil"/>
                    <w:left w:val="nil"/>
                    <w:bottom w:val="single" w:sz="4" w:space="0" w:color="auto"/>
                    <w:right w:val="single" w:sz="4" w:space="0" w:color="auto"/>
                  </w:tcBorders>
                  <w:shd w:val="clear" w:color="auto" w:fill="auto"/>
                  <w:noWrap/>
                  <w:vAlign w:val="center"/>
                  <w:hideMark/>
                </w:tcPr>
                <w:p w14:paraId="6EB9452D"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3</w:t>
                  </w:r>
                </w:p>
              </w:tc>
            </w:tr>
            <w:tr w:rsidR="005858C4" w:rsidRPr="0078260F" w14:paraId="745FEE71" w14:textId="77777777" w:rsidTr="00A268B1">
              <w:trPr>
                <w:trHeight w:val="26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118B4A51" w14:textId="77777777"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Sta</w:t>
                  </w:r>
                  <w:r>
                    <w:rPr>
                      <w:rFonts w:ascii="Tahoma" w:hAnsi="Tahoma" w:cs="Tahoma"/>
                      <w:noProof/>
                      <w:color w:val="1F497D" w:themeColor="text2"/>
                      <w:lang w:eastAsia="es-BO"/>
                    </w:rPr>
                    <w:t>n</w:t>
                  </w:r>
                  <w:r w:rsidRPr="0078260F">
                    <w:rPr>
                      <w:rFonts w:ascii="Tahoma" w:hAnsi="Tahoma" w:cs="Tahoma"/>
                      <w:noProof/>
                      <w:color w:val="1F497D" w:themeColor="text2"/>
                      <w:lang w:eastAsia="es-BO"/>
                    </w:rPr>
                    <w:t>dard</w:t>
                  </w:r>
                </w:p>
              </w:tc>
              <w:tc>
                <w:tcPr>
                  <w:tcW w:w="1928" w:type="dxa"/>
                  <w:tcBorders>
                    <w:top w:val="nil"/>
                    <w:left w:val="nil"/>
                    <w:bottom w:val="single" w:sz="4" w:space="0" w:color="auto"/>
                    <w:right w:val="single" w:sz="4" w:space="0" w:color="auto"/>
                  </w:tcBorders>
                  <w:shd w:val="clear" w:color="auto" w:fill="auto"/>
                  <w:noWrap/>
                  <w:vAlign w:val="center"/>
                  <w:hideMark/>
                </w:tcPr>
                <w:p w14:paraId="27AEB4EF" w14:textId="77777777"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2</w:t>
                  </w:r>
                </w:p>
              </w:tc>
            </w:tr>
          </w:tbl>
          <w:p w14:paraId="1F4B590B" w14:textId="77777777" w:rsidR="005858C4" w:rsidRPr="0078260F" w:rsidRDefault="005858C4" w:rsidP="005858C4">
            <w:pPr>
              <w:rPr>
                <w:rFonts w:ascii="Tahoma" w:hAnsi="Tahoma" w:cs="Tahoma"/>
                <w:noProof/>
                <w:color w:val="1F497D" w:themeColor="text2"/>
                <w:lang w:eastAsia="es-BO"/>
              </w:rPr>
            </w:pPr>
          </w:p>
          <w:p w14:paraId="28A3B55E"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El Contratista está obligado a realizar un diagnóstico de las criticidades y problemas identificados mediante análisis de las estadísticas de fallas mensuales e intervenciones correctivas, para planificar el mantenimiento preventivo y proponer acciones de solución u optimización a Entel S.A.</w:t>
            </w:r>
          </w:p>
          <w:p w14:paraId="2B719DBC" w14:textId="77777777" w:rsidR="005858C4" w:rsidRPr="0078260F" w:rsidRDefault="005858C4" w:rsidP="00C7611D">
            <w:pPr>
              <w:jc w:val="both"/>
              <w:rPr>
                <w:rFonts w:ascii="Tahoma" w:hAnsi="Tahoma" w:cs="Tahoma"/>
                <w:noProof/>
                <w:color w:val="1F497D" w:themeColor="text2"/>
                <w:lang w:eastAsia="es-BO"/>
              </w:rPr>
            </w:pPr>
          </w:p>
          <w:p w14:paraId="40BCECD2"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El Contratista debe prever la disponibilidad de personal técnico, tanto para la atención de reclamos como para el mantenimiento preventivo.</w:t>
            </w:r>
          </w:p>
          <w:p w14:paraId="2AD5FE9F" w14:textId="77777777" w:rsidR="005858C4" w:rsidRPr="0078260F" w:rsidRDefault="005858C4" w:rsidP="005858C4">
            <w:pPr>
              <w:rPr>
                <w:rFonts w:ascii="Tahoma" w:hAnsi="Tahoma" w:cs="Tahoma"/>
                <w:noProof/>
                <w:color w:val="1F497D" w:themeColor="text2"/>
                <w:lang w:eastAsia="es-BO"/>
              </w:rPr>
            </w:pPr>
          </w:p>
        </w:tc>
        <w:tc>
          <w:tcPr>
            <w:tcW w:w="632" w:type="pct"/>
            <w:tcBorders>
              <w:top w:val="nil"/>
              <w:left w:val="nil"/>
              <w:bottom w:val="single" w:sz="8" w:space="0" w:color="004990"/>
              <w:right w:val="single" w:sz="8" w:space="0" w:color="004990"/>
            </w:tcBorders>
            <w:shd w:val="clear" w:color="auto" w:fill="auto"/>
            <w:hideMark/>
          </w:tcPr>
          <w:p w14:paraId="6E95D46E"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lastRenderedPageBreak/>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14:paraId="0503626C"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14:paraId="6DE3706B"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14:paraId="1A3F689E" w14:textId="77777777" w:rsidTr="00B11575">
        <w:trPr>
          <w:trHeight w:val="315"/>
        </w:trPr>
        <w:tc>
          <w:tcPr>
            <w:tcW w:w="434" w:type="pct"/>
            <w:tcBorders>
              <w:top w:val="nil"/>
              <w:left w:val="single" w:sz="8" w:space="0" w:color="004990"/>
              <w:bottom w:val="single" w:sz="8" w:space="0" w:color="004990"/>
              <w:right w:val="single" w:sz="8" w:space="0" w:color="004990"/>
            </w:tcBorders>
            <w:shd w:val="clear" w:color="auto" w:fill="auto"/>
            <w:vAlign w:val="center"/>
            <w:hideMark/>
          </w:tcPr>
          <w:p w14:paraId="0531FFDB" w14:textId="77777777" w:rsidR="005858C4" w:rsidRPr="00A268B1" w:rsidRDefault="00B11575"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lastRenderedPageBreak/>
              <w:t>2.6.2</w:t>
            </w:r>
          </w:p>
        </w:tc>
        <w:tc>
          <w:tcPr>
            <w:tcW w:w="2842" w:type="pct"/>
            <w:tcBorders>
              <w:top w:val="nil"/>
              <w:left w:val="nil"/>
              <w:bottom w:val="single" w:sz="8" w:space="0" w:color="004990"/>
              <w:right w:val="single" w:sz="8" w:space="0" w:color="004990"/>
            </w:tcBorders>
            <w:shd w:val="clear" w:color="auto" w:fill="auto"/>
            <w:vAlign w:val="center"/>
            <w:hideMark/>
          </w:tcPr>
          <w:p w14:paraId="6A3139A4"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DESCRIPCIÓN DE TAREAS Y ALCANCE.</w:t>
            </w:r>
          </w:p>
          <w:p w14:paraId="7D7D348C" w14:textId="77777777" w:rsidR="005858C4" w:rsidRPr="0078260F" w:rsidRDefault="005858C4" w:rsidP="00C7611D">
            <w:pPr>
              <w:jc w:val="both"/>
              <w:rPr>
                <w:rFonts w:ascii="Tahoma" w:hAnsi="Tahoma" w:cs="Tahoma"/>
                <w:noProof/>
                <w:color w:val="1F497D" w:themeColor="text2"/>
                <w:lang w:eastAsia="es-BO"/>
              </w:rPr>
            </w:pPr>
          </w:p>
          <w:p w14:paraId="4755D53F"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En todas las intervenciones de mantenimiento preventivo se deberán efectuar las siguientes actividades:</w:t>
            </w:r>
          </w:p>
          <w:p w14:paraId="42E2AB6D" w14:textId="77777777" w:rsidR="005858C4" w:rsidRPr="0078260F" w:rsidRDefault="005858C4" w:rsidP="00C7611D">
            <w:pPr>
              <w:jc w:val="both"/>
              <w:rPr>
                <w:rFonts w:ascii="Tahoma" w:hAnsi="Tahoma" w:cs="Tahoma"/>
                <w:noProof/>
                <w:color w:val="1F497D" w:themeColor="text2"/>
                <w:lang w:eastAsia="es-BO"/>
              </w:rPr>
            </w:pPr>
          </w:p>
          <w:p w14:paraId="0CD750C3"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 xml:space="preserve">Mantenimiento preventivo de las computadoras y periféricos existentes en los Puntos Entel o CADs </w:t>
            </w:r>
          </w:p>
          <w:p w14:paraId="3B420C5A"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Limpieza exhaustiva de los equipos (computadoras y periféricos).</w:t>
            </w:r>
          </w:p>
          <w:p w14:paraId="6FE0A56B"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Sistematización de todos los cables externos existentes en cada PE, para evitar desconexiones accidentales por cables mal instalados.</w:t>
            </w:r>
          </w:p>
          <w:p w14:paraId="1836FA13"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Verificación de la inexistencia de aparatos extraños no concernientes al PE ( termos, eliminadores de pilas, cargadores de celulares, etc. ) que puedan interferir en el funcionamiento normal de los equipos del PE.</w:t>
            </w:r>
          </w:p>
          <w:p w14:paraId="10247CA7"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Relevamiento de información (seriales de los equipos, descripción de modelos y marcas de equipos instalados en cada PE o CAD, software instalado, etc.)</w:t>
            </w:r>
          </w:p>
          <w:p w14:paraId="62CECCA9"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Revisión y diagnóstico de los Sistemas Operativos y del Hardware.</w:t>
            </w:r>
          </w:p>
          <w:p w14:paraId="328E5FDD"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 xml:space="preserve">Aplicación de parches de Sistema Operativo </w:t>
            </w:r>
          </w:p>
          <w:p w14:paraId="1B006D6A"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En caso de encontrarse algún problema se debe efectuar la reparación de la falla o reemplazo de la parte con falla</w:t>
            </w:r>
          </w:p>
          <w:p w14:paraId="7A7243F6"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Limpieza de Virus y otros programas que podrían afectar el funcionamiento de la PC.</w:t>
            </w:r>
          </w:p>
          <w:p w14:paraId="0CA62703"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Verificación del correcto funcionamiento del sistema de tarifación y de los planes tarifarios y promociones (en caso de que la sincronización no esté funcionando).</w:t>
            </w:r>
          </w:p>
          <w:p w14:paraId="5D334E44"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En caso de ser necesario, efectuar la reinstalación de los componentes de software del Sistema de tarifación (siguiendo el procedimiento y el check list para el Sistema SCAPE proporcionado por Entel S.A.).</w:t>
            </w:r>
          </w:p>
          <w:p w14:paraId="144E7F0A" w14:textId="77777777" w:rsidR="005858C4" w:rsidRPr="0078260F" w:rsidRDefault="005858C4" w:rsidP="00C7611D">
            <w:pPr>
              <w:jc w:val="both"/>
              <w:rPr>
                <w:rFonts w:ascii="Tahoma" w:hAnsi="Tahoma" w:cs="Tahoma"/>
                <w:noProof/>
                <w:color w:val="1F497D" w:themeColor="text2"/>
                <w:lang w:eastAsia="es-BO"/>
              </w:rPr>
            </w:pPr>
          </w:p>
          <w:p w14:paraId="226C7189"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 xml:space="preserve">Mantenimiento preventivo y correctivo de las instalaciones eléctricas,  instalaciones telefónicas, tarifadores, visores, cableado </w:t>
            </w:r>
            <w:r w:rsidRPr="0078260F">
              <w:rPr>
                <w:rFonts w:ascii="Tahoma" w:hAnsi="Tahoma" w:cs="Tahoma"/>
                <w:noProof/>
                <w:color w:val="1F497D" w:themeColor="text2"/>
                <w:lang w:eastAsia="es-BO"/>
              </w:rPr>
              <w:lastRenderedPageBreak/>
              <w:t>interno y teléfonos.</w:t>
            </w:r>
          </w:p>
          <w:p w14:paraId="354C5283"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En caso que se requiera utilizar material que no se encuentra en el lote de repuestos, el Contratista podrá comprar este material hasta un monto máximo de 100 Bs. en cada visita de mantenimiento preventivo.</w:t>
            </w:r>
          </w:p>
          <w:p w14:paraId="4C0638D7"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 xml:space="preserve">Para el pago por la compra de material excedente el Contratista debe emitir una rendición de cuentas y se debe incluir la firma del Franquiciado u operador certificando el uso del material. Si no se cumple con lo anterior, Entel S.A. no reconocerá pago alguno. </w:t>
            </w:r>
          </w:p>
          <w:p w14:paraId="25BF745D"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Si los requerimientos son superiores al monto mencionado deben solicitar el material de Entel S.A.</w:t>
            </w:r>
          </w:p>
          <w:p w14:paraId="3CDFC89C" w14:textId="77777777" w:rsidR="005858C4" w:rsidRPr="0078260F" w:rsidRDefault="005858C4" w:rsidP="00C7611D">
            <w:pPr>
              <w:jc w:val="both"/>
              <w:rPr>
                <w:rFonts w:ascii="Tahoma" w:hAnsi="Tahoma" w:cs="Tahoma"/>
                <w:noProof/>
                <w:color w:val="1F497D" w:themeColor="text2"/>
                <w:lang w:eastAsia="es-BO"/>
              </w:rPr>
            </w:pPr>
          </w:p>
          <w:p w14:paraId="701FE4AE"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 xml:space="preserve">Si los trabajos necesarios para cumplir con este mantenimiento preventivo, no pueden ejecutarse en una sola intervención, el Contratista deberá programar la segunda intervención en los 7 días siguientes. Estas intervenciones  adicionales no serán objeto de cobro alguno por parte del Contratista. </w:t>
            </w:r>
          </w:p>
          <w:p w14:paraId="1294E984"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Llenado del formulario de mantenimiento preventivo.</w:t>
            </w:r>
          </w:p>
          <w:p w14:paraId="75CF1BA1" w14:textId="77777777" w:rsidR="005858C4" w:rsidRPr="0078260F" w:rsidRDefault="005858C4" w:rsidP="00C7611D">
            <w:pPr>
              <w:jc w:val="both"/>
              <w:rPr>
                <w:rFonts w:ascii="Tahoma" w:hAnsi="Tahoma" w:cs="Tahoma"/>
                <w:noProof/>
                <w:color w:val="1F497D" w:themeColor="text2"/>
                <w:lang w:eastAsia="es-BO"/>
              </w:rPr>
            </w:pPr>
          </w:p>
          <w:p w14:paraId="2563F5E9"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Las tareas de mantenimiento preventivo deben ser ejecutadas fuera del horario de atención de los Puntos Entel o CADs o en horarios de poco tráfico, previa coordinación y aceptación por parte del Franquiciado/Administrador del Punto Entel.</w:t>
            </w:r>
          </w:p>
          <w:p w14:paraId="06DDC064" w14:textId="77777777" w:rsidR="005858C4" w:rsidRPr="0078260F" w:rsidRDefault="005858C4" w:rsidP="00C7611D">
            <w:pPr>
              <w:jc w:val="both"/>
              <w:rPr>
                <w:rFonts w:ascii="Tahoma" w:hAnsi="Tahoma" w:cs="Tahoma"/>
                <w:noProof/>
                <w:color w:val="1F497D" w:themeColor="text2"/>
                <w:lang w:eastAsia="es-BO"/>
              </w:rPr>
            </w:pPr>
          </w:p>
          <w:p w14:paraId="042A8084"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 xml:space="preserve">Una vez ejecutado el cronograma mensual de mantenimiento preventivo, el Contratista, hasta el quinto día hábil del mes siguiente deberá entregar a Entel S.A., reportes de todas las intervenciones ejecutadas, presentando para el efecto todos los formularios de mantenimiento preventivo debidamente llenados acompañado de un resumen ejecutivo de esta actividad. </w:t>
            </w:r>
          </w:p>
          <w:p w14:paraId="6D9106AA" w14:textId="77777777" w:rsidR="005858C4" w:rsidRPr="0078260F" w:rsidRDefault="005858C4" w:rsidP="00C7611D">
            <w:pPr>
              <w:jc w:val="both"/>
              <w:rPr>
                <w:rFonts w:ascii="Tahoma" w:hAnsi="Tahoma" w:cs="Tahoma"/>
                <w:noProof/>
                <w:color w:val="1F497D" w:themeColor="text2"/>
                <w:lang w:eastAsia="es-BO"/>
              </w:rPr>
            </w:pPr>
          </w:p>
          <w:p w14:paraId="6FB9A93B"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El reporte mensual debe tener un informe separado con la siguiente información:</w:t>
            </w:r>
          </w:p>
          <w:p w14:paraId="409E37D7"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Licencias de software propiedad de Entel S.A.</w:t>
            </w:r>
          </w:p>
          <w:p w14:paraId="10D1133E"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Licencias de software propiedad del concesionario</w:t>
            </w:r>
          </w:p>
          <w:p w14:paraId="3FDBE6B9"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Otras Licencias de software del PE o CAD</w:t>
            </w:r>
          </w:p>
          <w:p w14:paraId="722F1FB2" w14:textId="77777777" w:rsidR="005858C4" w:rsidRPr="0078260F" w:rsidRDefault="005858C4" w:rsidP="00C7611D">
            <w:pPr>
              <w:jc w:val="both"/>
              <w:rPr>
                <w:rFonts w:ascii="Tahoma" w:hAnsi="Tahoma" w:cs="Tahoma"/>
                <w:noProof/>
                <w:color w:val="1F497D" w:themeColor="text2"/>
                <w:lang w:eastAsia="es-BO"/>
              </w:rPr>
            </w:pPr>
          </w:p>
          <w:p w14:paraId="14DFDD5D" w14:textId="77777777" w:rsidR="005858C4" w:rsidRPr="003E71A8" w:rsidRDefault="005858C4" w:rsidP="00C7611D">
            <w:pPr>
              <w:jc w:val="both"/>
              <w:rPr>
                <w:rFonts w:ascii="Tahoma" w:hAnsi="Tahoma" w:cs="Tahoma"/>
                <w:color w:val="365F91" w:themeColor="accent1" w:themeShade="BF"/>
                <w:lang w:val="es-BO" w:eastAsia="es-BO"/>
              </w:rPr>
            </w:pPr>
            <w:r w:rsidRPr="0078260F">
              <w:rPr>
                <w:rFonts w:ascii="Tahoma" w:hAnsi="Tahoma" w:cs="Tahoma"/>
                <w:noProof/>
                <w:color w:val="1F497D" w:themeColor="text2"/>
                <w:lang w:eastAsia="es-BO"/>
              </w:rPr>
              <w:t>En base a estos informes, Entel S.A. coordinará con los sectores correspondientes, soluciones a los problemas evidenciados, y efectuará un control de calidad en sitio, de los trabajos ejecutados a objeto de evaluar la calidad de los mismos.</w:t>
            </w:r>
          </w:p>
        </w:tc>
        <w:tc>
          <w:tcPr>
            <w:tcW w:w="632" w:type="pct"/>
            <w:tcBorders>
              <w:top w:val="nil"/>
              <w:left w:val="nil"/>
              <w:bottom w:val="single" w:sz="8" w:space="0" w:color="004990"/>
              <w:right w:val="single" w:sz="8" w:space="0" w:color="004990"/>
            </w:tcBorders>
            <w:shd w:val="clear" w:color="auto" w:fill="auto"/>
            <w:hideMark/>
          </w:tcPr>
          <w:p w14:paraId="6B3BE943"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lastRenderedPageBreak/>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14:paraId="74709D2F"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14:paraId="1F4AF901"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14:paraId="12A283CE" w14:textId="77777777" w:rsidTr="00B11575">
        <w:trPr>
          <w:trHeight w:val="315"/>
        </w:trPr>
        <w:tc>
          <w:tcPr>
            <w:tcW w:w="434" w:type="pct"/>
            <w:tcBorders>
              <w:top w:val="nil"/>
              <w:left w:val="single" w:sz="8" w:space="0" w:color="004990"/>
              <w:bottom w:val="single" w:sz="8" w:space="0" w:color="004990"/>
              <w:right w:val="single" w:sz="8" w:space="0" w:color="004990"/>
            </w:tcBorders>
            <w:shd w:val="clear" w:color="auto" w:fill="auto"/>
            <w:vAlign w:val="center"/>
            <w:hideMark/>
          </w:tcPr>
          <w:p w14:paraId="0D9D334B" w14:textId="77777777" w:rsidR="005858C4" w:rsidRPr="00A268B1" w:rsidRDefault="00B11575"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lastRenderedPageBreak/>
              <w:t>2.7</w:t>
            </w:r>
          </w:p>
        </w:tc>
        <w:tc>
          <w:tcPr>
            <w:tcW w:w="2842" w:type="pct"/>
            <w:tcBorders>
              <w:top w:val="nil"/>
              <w:left w:val="nil"/>
              <w:bottom w:val="single" w:sz="8" w:space="0" w:color="004990"/>
              <w:right w:val="single" w:sz="8" w:space="0" w:color="004990"/>
            </w:tcBorders>
            <w:shd w:val="clear" w:color="auto" w:fill="auto"/>
            <w:vAlign w:val="center"/>
            <w:hideMark/>
          </w:tcPr>
          <w:p w14:paraId="62C57912"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ACTUALIZACIÓN DE RANGOS Y TARIFAS.</w:t>
            </w:r>
          </w:p>
          <w:p w14:paraId="4CC2838D" w14:textId="77777777" w:rsidR="005858C4" w:rsidRPr="0078260F" w:rsidRDefault="005858C4" w:rsidP="00C7611D">
            <w:pPr>
              <w:jc w:val="both"/>
              <w:rPr>
                <w:rFonts w:ascii="Tahoma" w:hAnsi="Tahoma" w:cs="Tahoma"/>
                <w:noProof/>
                <w:color w:val="1F497D" w:themeColor="text2"/>
                <w:lang w:eastAsia="es-BO"/>
              </w:rPr>
            </w:pPr>
          </w:p>
          <w:p w14:paraId="5D3D9429"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En su generalidad, la actualización de rangos y tarifas debe realizarse mediante la línea de sincronización.</w:t>
            </w:r>
          </w:p>
          <w:p w14:paraId="1E69BDDE" w14:textId="77777777" w:rsidR="005858C4" w:rsidRPr="0078260F" w:rsidRDefault="005858C4" w:rsidP="00C7611D">
            <w:pPr>
              <w:jc w:val="both"/>
              <w:rPr>
                <w:rFonts w:ascii="Tahoma" w:hAnsi="Tahoma" w:cs="Tahoma"/>
                <w:noProof/>
                <w:color w:val="1F497D" w:themeColor="text2"/>
                <w:lang w:eastAsia="es-BO"/>
              </w:rPr>
            </w:pPr>
          </w:p>
          <w:p w14:paraId="59A5A060"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Existen Puntos Entel o CADs que por falta de factibilidad técnica (acceso), no cuentan con esta facilidad, en estos casos u otros de fuerza mayor (fallas de sincronización) el Contratista debe ejecutar la actualización en forma manual (visita a los Puntos Entel o CADs).</w:t>
            </w:r>
          </w:p>
          <w:p w14:paraId="42065B97" w14:textId="77777777" w:rsidR="005858C4" w:rsidRPr="0078260F" w:rsidRDefault="005858C4" w:rsidP="00C7611D">
            <w:pPr>
              <w:jc w:val="both"/>
              <w:rPr>
                <w:rFonts w:ascii="Tahoma" w:hAnsi="Tahoma" w:cs="Tahoma"/>
                <w:noProof/>
                <w:color w:val="1F497D" w:themeColor="text2"/>
                <w:lang w:eastAsia="es-BO"/>
              </w:rPr>
            </w:pPr>
          </w:p>
          <w:p w14:paraId="08F48C19" w14:textId="77777777" w:rsidR="005858C4"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No se efectuará ningún pago adicional por esta actividad.</w:t>
            </w:r>
          </w:p>
          <w:p w14:paraId="28AF3F33" w14:textId="77777777" w:rsidR="005858C4" w:rsidRPr="0078260F" w:rsidRDefault="005858C4" w:rsidP="00C7611D">
            <w:pPr>
              <w:jc w:val="both"/>
              <w:rPr>
                <w:rFonts w:ascii="Tahoma" w:hAnsi="Tahoma" w:cs="Tahoma"/>
                <w:noProof/>
                <w:color w:val="1F497D" w:themeColor="text2"/>
                <w:lang w:eastAsia="es-BO"/>
              </w:rPr>
            </w:pPr>
          </w:p>
        </w:tc>
        <w:tc>
          <w:tcPr>
            <w:tcW w:w="632" w:type="pct"/>
            <w:tcBorders>
              <w:top w:val="nil"/>
              <w:left w:val="nil"/>
              <w:bottom w:val="single" w:sz="8" w:space="0" w:color="004990"/>
              <w:right w:val="single" w:sz="8" w:space="0" w:color="004990"/>
            </w:tcBorders>
            <w:shd w:val="clear" w:color="auto" w:fill="auto"/>
            <w:hideMark/>
          </w:tcPr>
          <w:p w14:paraId="66185022"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14:paraId="4DC70291"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14:paraId="66BA42D3"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14:paraId="223959E8" w14:textId="77777777" w:rsidTr="00B11575">
        <w:trPr>
          <w:trHeight w:val="315"/>
        </w:trPr>
        <w:tc>
          <w:tcPr>
            <w:tcW w:w="434" w:type="pct"/>
            <w:tcBorders>
              <w:top w:val="nil"/>
              <w:left w:val="single" w:sz="8" w:space="0" w:color="004990"/>
              <w:bottom w:val="single" w:sz="8" w:space="0" w:color="004990"/>
              <w:right w:val="single" w:sz="8" w:space="0" w:color="004990"/>
            </w:tcBorders>
            <w:shd w:val="clear" w:color="auto" w:fill="auto"/>
            <w:vAlign w:val="center"/>
            <w:hideMark/>
          </w:tcPr>
          <w:p w14:paraId="7FA71F91" w14:textId="77777777" w:rsidR="005858C4" w:rsidRPr="00A268B1" w:rsidRDefault="00B11575"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t>2.8</w:t>
            </w:r>
          </w:p>
        </w:tc>
        <w:tc>
          <w:tcPr>
            <w:tcW w:w="2842" w:type="pct"/>
            <w:tcBorders>
              <w:top w:val="nil"/>
              <w:left w:val="nil"/>
              <w:bottom w:val="single" w:sz="8" w:space="0" w:color="004990"/>
              <w:right w:val="single" w:sz="8" w:space="0" w:color="004990"/>
            </w:tcBorders>
            <w:shd w:val="clear" w:color="auto" w:fill="auto"/>
            <w:vAlign w:val="center"/>
            <w:hideMark/>
          </w:tcPr>
          <w:p w14:paraId="4973048C"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RECOLECCIÓN MANUAL DE DATOS.</w:t>
            </w:r>
          </w:p>
          <w:p w14:paraId="5C8246E6" w14:textId="77777777" w:rsidR="005858C4" w:rsidRPr="0078260F" w:rsidRDefault="005858C4" w:rsidP="00C7611D">
            <w:pPr>
              <w:jc w:val="both"/>
              <w:rPr>
                <w:rFonts w:ascii="Tahoma" w:hAnsi="Tahoma" w:cs="Tahoma"/>
                <w:noProof/>
                <w:color w:val="1F497D" w:themeColor="text2"/>
                <w:lang w:eastAsia="es-BO"/>
              </w:rPr>
            </w:pPr>
          </w:p>
          <w:p w14:paraId="0CE6CFCE"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 xml:space="preserve">Como parte del contrato y a requerimiento expreso de Entel S.A., se </w:t>
            </w:r>
            <w:r w:rsidRPr="0078260F">
              <w:rPr>
                <w:rFonts w:ascii="Tahoma" w:hAnsi="Tahoma" w:cs="Tahoma"/>
                <w:noProof/>
                <w:color w:val="1F497D" w:themeColor="text2"/>
                <w:lang w:eastAsia="es-BO"/>
              </w:rPr>
              <w:lastRenderedPageBreak/>
              <w:t>debe obtener del/los Punto(s) Entel solicitado(s), cualquier información o datos de tráfico y depositarlas en los servidores correspondientes. De acuerdo a tiempos (cronogramas) definidos por Entel S.A.</w:t>
            </w:r>
          </w:p>
          <w:p w14:paraId="0DBEDB0B" w14:textId="77777777" w:rsidR="005858C4" w:rsidRPr="0078260F" w:rsidRDefault="005858C4" w:rsidP="00C7611D">
            <w:pPr>
              <w:jc w:val="both"/>
              <w:rPr>
                <w:rFonts w:ascii="Tahoma" w:hAnsi="Tahoma" w:cs="Tahoma"/>
                <w:noProof/>
                <w:color w:val="1F497D" w:themeColor="text2"/>
                <w:lang w:eastAsia="es-BO"/>
              </w:rPr>
            </w:pPr>
          </w:p>
          <w:p w14:paraId="6DE5FA3A"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En casos que existan problemas para su depósito en el servidor, esta información podrá ser entregada directamente a Entel S.A. en la regional correspondiente.</w:t>
            </w:r>
          </w:p>
          <w:p w14:paraId="2ABD7CFB" w14:textId="77777777" w:rsidR="005858C4" w:rsidRPr="0078260F" w:rsidRDefault="005858C4" w:rsidP="00C7611D">
            <w:pPr>
              <w:jc w:val="both"/>
              <w:rPr>
                <w:rFonts w:ascii="Tahoma" w:hAnsi="Tahoma" w:cs="Tahoma"/>
                <w:noProof/>
                <w:color w:val="1F497D" w:themeColor="text2"/>
                <w:lang w:eastAsia="es-BO"/>
              </w:rPr>
            </w:pPr>
          </w:p>
          <w:p w14:paraId="4270710A" w14:textId="77777777" w:rsidR="005858C4"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No se efectuará ningún pago adicional por esta actividad.</w:t>
            </w:r>
          </w:p>
          <w:p w14:paraId="6EAD6DE3" w14:textId="77777777" w:rsidR="005858C4" w:rsidRPr="0078260F" w:rsidRDefault="005858C4" w:rsidP="00C7611D">
            <w:pPr>
              <w:jc w:val="both"/>
              <w:rPr>
                <w:rFonts w:ascii="Tahoma" w:hAnsi="Tahoma" w:cs="Tahoma"/>
                <w:noProof/>
                <w:color w:val="1F497D" w:themeColor="text2"/>
                <w:lang w:eastAsia="es-BO"/>
              </w:rPr>
            </w:pPr>
          </w:p>
        </w:tc>
        <w:tc>
          <w:tcPr>
            <w:tcW w:w="632" w:type="pct"/>
            <w:tcBorders>
              <w:top w:val="nil"/>
              <w:left w:val="nil"/>
              <w:bottom w:val="single" w:sz="8" w:space="0" w:color="004990"/>
              <w:right w:val="single" w:sz="8" w:space="0" w:color="004990"/>
            </w:tcBorders>
            <w:shd w:val="clear" w:color="auto" w:fill="auto"/>
            <w:hideMark/>
          </w:tcPr>
          <w:p w14:paraId="0E5D94D4"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lastRenderedPageBreak/>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14:paraId="37234A21"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14:paraId="5FDFA7E8"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14:paraId="110AE8E7" w14:textId="77777777" w:rsidTr="00B11575">
        <w:trPr>
          <w:trHeight w:val="315"/>
        </w:trPr>
        <w:tc>
          <w:tcPr>
            <w:tcW w:w="434" w:type="pct"/>
            <w:tcBorders>
              <w:top w:val="nil"/>
              <w:left w:val="single" w:sz="8" w:space="0" w:color="004990"/>
              <w:bottom w:val="single" w:sz="8" w:space="0" w:color="004990"/>
              <w:right w:val="single" w:sz="8" w:space="0" w:color="004990"/>
            </w:tcBorders>
            <w:shd w:val="clear" w:color="auto" w:fill="auto"/>
            <w:vAlign w:val="center"/>
            <w:hideMark/>
          </w:tcPr>
          <w:p w14:paraId="0D3ADEF8" w14:textId="77777777" w:rsidR="005858C4" w:rsidRPr="00A268B1" w:rsidRDefault="00B11575"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lastRenderedPageBreak/>
              <w:t>2.9</w:t>
            </w:r>
          </w:p>
        </w:tc>
        <w:tc>
          <w:tcPr>
            <w:tcW w:w="2842" w:type="pct"/>
            <w:tcBorders>
              <w:top w:val="nil"/>
              <w:left w:val="nil"/>
              <w:bottom w:val="single" w:sz="8" w:space="0" w:color="004990"/>
              <w:right w:val="single" w:sz="8" w:space="0" w:color="004990"/>
            </w:tcBorders>
            <w:shd w:val="clear" w:color="auto" w:fill="auto"/>
            <w:vAlign w:val="center"/>
            <w:hideMark/>
          </w:tcPr>
          <w:p w14:paraId="268880B9"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INSTALACIÓN DE SOFTWARE SCAPE</w:t>
            </w:r>
          </w:p>
          <w:p w14:paraId="5DBF0EA0" w14:textId="77777777" w:rsidR="005858C4" w:rsidRPr="0078260F" w:rsidRDefault="005858C4" w:rsidP="00C7611D">
            <w:pPr>
              <w:jc w:val="both"/>
              <w:rPr>
                <w:rFonts w:ascii="Tahoma" w:hAnsi="Tahoma" w:cs="Tahoma"/>
                <w:noProof/>
                <w:color w:val="1F497D" w:themeColor="text2"/>
                <w:lang w:eastAsia="es-BO"/>
              </w:rPr>
            </w:pPr>
          </w:p>
          <w:p w14:paraId="05A0ECAA"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La aplicación Scape es el Software que Entel S.A. está utilizando en los Puntos Entel a nivel nacional, la Contratista en caso necesario deberá realizar esta instalación a requerimiento de Entel S.A.</w:t>
            </w:r>
          </w:p>
          <w:p w14:paraId="09A3F5C0" w14:textId="77777777" w:rsidR="005858C4" w:rsidRPr="0078260F" w:rsidRDefault="005858C4" w:rsidP="00C7611D">
            <w:pPr>
              <w:jc w:val="both"/>
              <w:rPr>
                <w:rFonts w:ascii="Tahoma" w:hAnsi="Tahoma" w:cs="Tahoma"/>
                <w:noProof/>
                <w:color w:val="1F497D" w:themeColor="text2"/>
                <w:lang w:eastAsia="es-BO"/>
              </w:rPr>
            </w:pPr>
          </w:p>
          <w:p w14:paraId="72177EDE"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No se efectuará ningún pago adicional por esta actividad.</w:t>
            </w:r>
          </w:p>
          <w:p w14:paraId="0A6B0CBA" w14:textId="77777777" w:rsidR="005858C4" w:rsidRPr="0078260F" w:rsidRDefault="005858C4" w:rsidP="00C7611D">
            <w:pPr>
              <w:jc w:val="both"/>
              <w:rPr>
                <w:rFonts w:ascii="Tahoma" w:hAnsi="Tahoma" w:cs="Tahoma"/>
                <w:noProof/>
                <w:color w:val="1F497D" w:themeColor="text2"/>
                <w:lang w:eastAsia="es-BO"/>
              </w:rPr>
            </w:pPr>
          </w:p>
        </w:tc>
        <w:tc>
          <w:tcPr>
            <w:tcW w:w="632" w:type="pct"/>
            <w:tcBorders>
              <w:top w:val="nil"/>
              <w:left w:val="nil"/>
              <w:bottom w:val="single" w:sz="8" w:space="0" w:color="004990"/>
              <w:right w:val="single" w:sz="8" w:space="0" w:color="004990"/>
            </w:tcBorders>
            <w:shd w:val="clear" w:color="auto" w:fill="auto"/>
            <w:hideMark/>
          </w:tcPr>
          <w:p w14:paraId="47D3FBA2"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14:paraId="2A695B4E"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14:paraId="26E096EE"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14:paraId="727D4FA9" w14:textId="77777777" w:rsidTr="00B11575">
        <w:trPr>
          <w:trHeight w:val="315"/>
        </w:trPr>
        <w:tc>
          <w:tcPr>
            <w:tcW w:w="434" w:type="pct"/>
            <w:tcBorders>
              <w:top w:val="nil"/>
              <w:left w:val="single" w:sz="8" w:space="0" w:color="004990"/>
              <w:bottom w:val="single" w:sz="8" w:space="0" w:color="004990"/>
              <w:right w:val="single" w:sz="8" w:space="0" w:color="004990"/>
            </w:tcBorders>
            <w:shd w:val="clear" w:color="auto" w:fill="auto"/>
            <w:vAlign w:val="center"/>
            <w:hideMark/>
          </w:tcPr>
          <w:p w14:paraId="6A95A17C" w14:textId="77777777" w:rsidR="005858C4" w:rsidRPr="00A268B1" w:rsidRDefault="00B11575"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t>2.10</w:t>
            </w:r>
          </w:p>
        </w:tc>
        <w:tc>
          <w:tcPr>
            <w:tcW w:w="2842" w:type="pct"/>
            <w:tcBorders>
              <w:top w:val="nil"/>
              <w:left w:val="nil"/>
              <w:bottom w:val="single" w:sz="8" w:space="0" w:color="004990"/>
              <w:right w:val="single" w:sz="8" w:space="0" w:color="004990"/>
            </w:tcBorders>
            <w:shd w:val="clear" w:color="auto" w:fill="auto"/>
            <w:vAlign w:val="center"/>
            <w:hideMark/>
          </w:tcPr>
          <w:p w14:paraId="0960FB66"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INSTALACIÓN DE ANTIFRAUDE</w:t>
            </w:r>
          </w:p>
          <w:p w14:paraId="68993A5D" w14:textId="77777777" w:rsidR="005858C4" w:rsidRPr="0078260F" w:rsidRDefault="005858C4" w:rsidP="00C7611D">
            <w:pPr>
              <w:jc w:val="both"/>
              <w:rPr>
                <w:rFonts w:ascii="Tahoma" w:hAnsi="Tahoma" w:cs="Tahoma"/>
                <w:noProof/>
                <w:color w:val="1F497D" w:themeColor="text2"/>
                <w:lang w:eastAsia="es-BO"/>
              </w:rPr>
            </w:pPr>
          </w:p>
          <w:p w14:paraId="5960F878"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En los Puntos Entel que se detecte fraude, se procederá a instalar una tarjeta adicional en el CPU y habilitar un código antifraude (CAF), esta actividad deberá ser considerada como parte de los servicios prestados.</w:t>
            </w:r>
          </w:p>
          <w:p w14:paraId="78290901" w14:textId="77777777" w:rsidR="005858C4" w:rsidRPr="0078260F" w:rsidRDefault="005858C4" w:rsidP="00C7611D">
            <w:pPr>
              <w:jc w:val="both"/>
              <w:rPr>
                <w:rFonts w:ascii="Tahoma" w:hAnsi="Tahoma" w:cs="Tahoma"/>
                <w:noProof/>
                <w:color w:val="1F497D" w:themeColor="text2"/>
                <w:lang w:eastAsia="es-BO"/>
              </w:rPr>
            </w:pPr>
          </w:p>
          <w:p w14:paraId="594B5D67" w14:textId="77777777" w:rsidR="005858C4"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No se efectuará ningún pago adicional por esta actividad.</w:t>
            </w:r>
          </w:p>
          <w:p w14:paraId="3B4B23F1" w14:textId="77777777" w:rsidR="005858C4" w:rsidRPr="0078260F" w:rsidRDefault="005858C4" w:rsidP="00C7611D">
            <w:pPr>
              <w:jc w:val="both"/>
              <w:rPr>
                <w:rFonts w:ascii="Tahoma" w:hAnsi="Tahoma" w:cs="Tahoma"/>
                <w:noProof/>
                <w:color w:val="1F497D" w:themeColor="text2"/>
                <w:lang w:eastAsia="es-BO"/>
              </w:rPr>
            </w:pPr>
          </w:p>
        </w:tc>
        <w:tc>
          <w:tcPr>
            <w:tcW w:w="632" w:type="pct"/>
            <w:tcBorders>
              <w:top w:val="nil"/>
              <w:left w:val="nil"/>
              <w:bottom w:val="single" w:sz="8" w:space="0" w:color="004990"/>
              <w:right w:val="single" w:sz="8" w:space="0" w:color="004990"/>
            </w:tcBorders>
            <w:shd w:val="clear" w:color="auto" w:fill="auto"/>
            <w:hideMark/>
          </w:tcPr>
          <w:p w14:paraId="4CAEA121"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14:paraId="62683AE4"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14:paraId="53A816BE"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14:paraId="48C4C883" w14:textId="77777777" w:rsidTr="00B11575">
        <w:trPr>
          <w:trHeight w:val="315"/>
        </w:trPr>
        <w:tc>
          <w:tcPr>
            <w:tcW w:w="434" w:type="pct"/>
            <w:tcBorders>
              <w:top w:val="nil"/>
              <w:left w:val="single" w:sz="8" w:space="0" w:color="004990"/>
              <w:bottom w:val="single" w:sz="8" w:space="0" w:color="004990"/>
              <w:right w:val="single" w:sz="8" w:space="0" w:color="004990"/>
            </w:tcBorders>
            <w:shd w:val="clear" w:color="auto" w:fill="auto"/>
            <w:vAlign w:val="center"/>
            <w:hideMark/>
          </w:tcPr>
          <w:p w14:paraId="4C660207" w14:textId="77777777" w:rsidR="005858C4" w:rsidRPr="00A268B1" w:rsidRDefault="00B11575"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t>2.11</w:t>
            </w:r>
          </w:p>
        </w:tc>
        <w:tc>
          <w:tcPr>
            <w:tcW w:w="2842" w:type="pct"/>
            <w:tcBorders>
              <w:top w:val="nil"/>
              <w:left w:val="nil"/>
              <w:bottom w:val="single" w:sz="8" w:space="0" w:color="004990"/>
              <w:right w:val="single" w:sz="8" w:space="0" w:color="004990"/>
            </w:tcBorders>
            <w:shd w:val="clear" w:color="auto" w:fill="auto"/>
            <w:vAlign w:val="center"/>
            <w:hideMark/>
          </w:tcPr>
          <w:p w14:paraId="0068954C"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MANTENIMIENTO Y ACTUALIZACIÓN DE LA BASE DE DATOS DE PE Y CAD</w:t>
            </w:r>
          </w:p>
          <w:p w14:paraId="4734346A" w14:textId="77777777" w:rsidR="005858C4" w:rsidRPr="0078260F" w:rsidRDefault="005858C4" w:rsidP="00C7611D">
            <w:pPr>
              <w:jc w:val="both"/>
              <w:rPr>
                <w:rFonts w:ascii="Tahoma" w:hAnsi="Tahoma" w:cs="Tahoma"/>
                <w:noProof/>
                <w:color w:val="1F497D" w:themeColor="text2"/>
                <w:lang w:eastAsia="es-BO"/>
              </w:rPr>
            </w:pPr>
          </w:p>
          <w:p w14:paraId="38CB9C01"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El Contratista deberá actualizar y mantener la información de la base de datos, con el detalle del equipamiento instalado en cada PE y CAD, durante la vigencia del contrato. Esta actualización deberá efectuarse después de cada cambio o modificación realizada en las intervenciones de mantenimiento.</w:t>
            </w:r>
          </w:p>
          <w:p w14:paraId="762C9DE3" w14:textId="77777777" w:rsidR="005858C4" w:rsidRPr="0078260F" w:rsidRDefault="005858C4" w:rsidP="00C7611D">
            <w:pPr>
              <w:jc w:val="both"/>
              <w:rPr>
                <w:rFonts w:ascii="Tahoma" w:hAnsi="Tahoma" w:cs="Tahoma"/>
                <w:noProof/>
                <w:color w:val="1F497D" w:themeColor="text2"/>
                <w:lang w:eastAsia="es-BO"/>
              </w:rPr>
            </w:pPr>
          </w:p>
          <w:p w14:paraId="28B21144"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La base de datos será proporcionada por Entel S.A. al inicio del contrato.</w:t>
            </w:r>
          </w:p>
          <w:p w14:paraId="524D24A9" w14:textId="77777777" w:rsidR="005858C4" w:rsidRPr="0078260F" w:rsidRDefault="005858C4" w:rsidP="00C7611D">
            <w:pPr>
              <w:jc w:val="both"/>
              <w:rPr>
                <w:rFonts w:ascii="Tahoma" w:hAnsi="Tahoma" w:cs="Tahoma"/>
                <w:noProof/>
                <w:color w:val="1F497D" w:themeColor="text2"/>
                <w:lang w:eastAsia="es-BO"/>
              </w:rPr>
            </w:pPr>
          </w:p>
          <w:p w14:paraId="748441C1"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La omisión de esta tarea, verificada por Entel S.A. dará lugar a penalizaciones y para efectuar el último pago de este contrato se requerirá, que la base de datos esté totalmente actualizada a la fecha de finalización  del contrato.</w:t>
            </w:r>
          </w:p>
          <w:p w14:paraId="10DB8B91" w14:textId="77777777" w:rsidR="005858C4" w:rsidRPr="0078260F" w:rsidRDefault="005858C4" w:rsidP="00C7611D">
            <w:pPr>
              <w:jc w:val="both"/>
              <w:rPr>
                <w:rFonts w:ascii="Tahoma" w:hAnsi="Tahoma" w:cs="Tahoma"/>
                <w:noProof/>
                <w:color w:val="1F497D" w:themeColor="text2"/>
                <w:lang w:eastAsia="es-BO"/>
              </w:rPr>
            </w:pPr>
          </w:p>
          <w:p w14:paraId="5185F64B"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No se efectuará ningún pago adicional por esta actividad.</w:t>
            </w:r>
          </w:p>
          <w:p w14:paraId="1B467311" w14:textId="77777777" w:rsidR="005858C4" w:rsidRPr="0078260F" w:rsidRDefault="005858C4" w:rsidP="00C7611D">
            <w:pPr>
              <w:jc w:val="both"/>
              <w:rPr>
                <w:rFonts w:ascii="Tahoma" w:hAnsi="Tahoma" w:cs="Tahoma"/>
                <w:noProof/>
                <w:color w:val="1F497D" w:themeColor="text2"/>
                <w:lang w:eastAsia="es-BO"/>
              </w:rPr>
            </w:pPr>
          </w:p>
        </w:tc>
        <w:tc>
          <w:tcPr>
            <w:tcW w:w="632" w:type="pct"/>
            <w:tcBorders>
              <w:top w:val="nil"/>
              <w:left w:val="nil"/>
              <w:bottom w:val="single" w:sz="8" w:space="0" w:color="004990"/>
              <w:right w:val="single" w:sz="8" w:space="0" w:color="004990"/>
            </w:tcBorders>
            <w:shd w:val="clear" w:color="auto" w:fill="auto"/>
            <w:hideMark/>
          </w:tcPr>
          <w:p w14:paraId="78B90227"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14:paraId="6C948E19"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14:paraId="1A1C3FB5"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14:paraId="60A62757" w14:textId="77777777" w:rsidTr="00B11575">
        <w:trPr>
          <w:trHeight w:val="315"/>
        </w:trPr>
        <w:tc>
          <w:tcPr>
            <w:tcW w:w="434" w:type="pct"/>
            <w:tcBorders>
              <w:top w:val="nil"/>
              <w:left w:val="single" w:sz="8" w:space="0" w:color="004990"/>
              <w:bottom w:val="single" w:sz="8" w:space="0" w:color="004990"/>
              <w:right w:val="single" w:sz="8" w:space="0" w:color="004990"/>
            </w:tcBorders>
            <w:shd w:val="clear" w:color="auto" w:fill="auto"/>
            <w:vAlign w:val="center"/>
            <w:hideMark/>
          </w:tcPr>
          <w:p w14:paraId="404D278D" w14:textId="77777777" w:rsidR="005858C4" w:rsidRPr="00A268B1" w:rsidRDefault="00B11575"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t>2.12</w:t>
            </w:r>
          </w:p>
        </w:tc>
        <w:tc>
          <w:tcPr>
            <w:tcW w:w="2842" w:type="pct"/>
            <w:tcBorders>
              <w:top w:val="nil"/>
              <w:left w:val="nil"/>
              <w:bottom w:val="single" w:sz="8" w:space="0" w:color="004990"/>
              <w:right w:val="single" w:sz="8" w:space="0" w:color="004990"/>
            </w:tcBorders>
            <w:shd w:val="clear" w:color="auto" w:fill="auto"/>
            <w:vAlign w:val="center"/>
            <w:hideMark/>
          </w:tcPr>
          <w:p w14:paraId="6AF31D84"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CAPACITACIÓN A LOS OPERADORES</w:t>
            </w:r>
          </w:p>
          <w:p w14:paraId="0BC0543B" w14:textId="77777777" w:rsidR="005858C4" w:rsidRPr="0078260F" w:rsidRDefault="005858C4" w:rsidP="00C7611D">
            <w:pPr>
              <w:jc w:val="both"/>
              <w:rPr>
                <w:rFonts w:ascii="Tahoma" w:hAnsi="Tahoma" w:cs="Tahoma"/>
                <w:noProof/>
                <w:color w:val="1F497D" w:themeColor="text2"/>
                <w:lang w:eastAsia="es-BO"/>
              </w:rPr>
            </w:pPr>
          </w:p>
          <w:p w14:paraId="6C6C17E6"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Con la finalidad de incrementar la satisfacción del cliente y reducir el índice de reclamos, el Contratista está obligado a organizar cursos de capacitación masivos y realizar capacitación en sitio en cada intervención de mantenimiento, sobre la operación de la aplicación del tarifador y solución de problemas básicos (cortapicos apagado, cables desconectados, teléfonos desconectados).</w:t>
            </w:r>
          </w:p>
          <w:p w14:paraId="09DDC2CD" w14:textId="77777777" w:rsidR="005858C4" w:rsidRPr="0078260F" w:rsidRDefault="005858C4" w:rsidP="00C7611D">
            <w:pPr>
              <w:jc w:val="both"/>
              <w:rPr>
                <w:rFonts w:ascii="Tahoma" w:hAnsi="Tahoma" w:cs="Tahoma"/>
                <w:noProof/>
                <w:color w:val="1F497D" w:themeColor="text2"/>
                <w:lang w:eastAsia="es-BO"/>
              </w:rPr>
            </w:pPr>
          </w:p>
          <w:p w14:paraId="1B86E9D9"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lastRenderedPageBreak/>
              <w:t>El Contratista deberá organizar como mínimo dos capacitaciones masivas anuales para reducir la incidencia de reclamos por falta de capacitación.</w:t>
            </w:r>
          </w:p>
          <w:p w14:paraId="21C5E63A" w14:textId="77777777" w:rsidR="005858C4" w:rsidRPr="0078260F" w:rsidRDefault="005858C4" w:rsidP="00C7611D">
            <w:pPr>
              <w:jc w:val="both"/>
              <w:rPr>
                <w:rFonts w:ascii="Tahoma" w:hAnsi="Tahoma" w:cs="Tahoma"/>
                <w:noProof/>
                <w:color w:val="1F497D" w:themeColor="text2"/>
                <w:lang w:eastAsia="es-BO"/>
              </w:rPr>
            </w:pPr>
          </w:p>
          <w:p w14:paraId="401E01FB"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No se efectuará ningún pago adicional por esta actividad.</w:t>
            </w:r>
          </w:p>
          <w:p w14:paraId="5A3EDBE4" w14:textId="77777777" w:rsidR="005858C4" w:rsidRPr="0078260F" w:rsidRDefault="005858C4" w:rsidP="00C7611D">
            <w:pPr>
              <w:jc w:val="both"/>
              <w:rPr>
                <w:rFonts w:ascii="Tahoma" w:hAnsi="Tahoma" w:cs="Tahoma"/>
                <w:noProof/>
                <w:color w:val="1F497D" w:themeColor="text2"/>
                <w:lang w:eastAsia="es-BO"/>
              </w:rPr>
            </w:pPr>
          </w:p>
        </w:tc>
        <w:tc>
          <w:tcPr>
            <w:tcW w:w="632" w:type="pct"/>
            <w:tcBorders>
              <w:top w:val="nil"/>
              <w:left w:val="nil"/>
              <w:bottom w:val="single" w:sz="8" w:space="0" w:color="004990"/>
              <w:right w:val="single" w:sz="8" w:space="0" w:color="004990"/>
            </w:tcBorders>
            <w:shd w:val="clear" w:color="auto" w:fill="auto"/>
            <w:hideMark/>
          </w:tcPr>
          <w:p w14:paraId="38868E46"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lastRenderedPageBreak/>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14:paraId="1D0CE21B"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14:paraId="124AF503"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14:paraId="33453F45" w14:textId="77777777" w:rsidTr="00B11575">
        <w:trPr>
          <w:trHeight w:val="315"/>
        </w:trPr>
        <w:tc>
          <w:tcPr>
            <w:tcW w:w="434" w:type="pct"/>
            <w:tcBorders>
              <w:top w:val="nil"/>
              <w:left w:val="single" w:sz="8" w:space="0" w:color="004990"/>
              <w:bottom w:val="single" w:sz="8" w:space="0" w:color="004990"/>
              <w:right w:val="single" w:sz="8" w:space="0" w:color="004990"/>
            </w:tcBorders>
            <w:shd w:val="clear" w:color="auto" w:fill="auto"/>
            <w:vAlign w:val="center"/>
            <w:hideMark/>
          </w:tcPr>
          <w:p w14:paraId="614017BC" w14:textId="77777777" w:rsidR="005858C4" w:rsidRPr="00A268B1" w:rsidRDefault="00B11575"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lastRenderedPageBreak/>
              <w:t>2.13</w:t>
            </w:r>
          </w:p>
        </w:tc>
        <w:tc>
          <w:tcPr>
            <w:tcW w:w="2842" w:type="pct"/>
            <w:tcBorders>
              <w:top w:val="nil"/>
              <w:left w:val="nil"/>
              <w:bottom w:val="single" w:sz="8" w:space="0" w:color="004990"/>
              <w:right w:val="single" w:sz="8" w:space="0" w:color="004990"/>
            </w:tcBorders>
            <w:shd w:val="clear" w:color="auto" w:fill="auto"/>
            <w:vAlign w:val="center"/>
            <w:hideMark/>
          </w:tcPr>
          <w:p w14:paraId="72DB6D0C"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COORDINACIÓN ENTRE EMPRESAS INVOLUCRADAS</w:t>
            </w:r>
          </w:p>
          <w:p w14:paraId="66F358D2" w14:textId="77777777" w:rsidR="005858C4" w:rsidRPr="0078260F" w:rsidRDefault="005858C4" w:rsidP="00C7611D">
            <w:pPr>
              <w:jc w:val="both"/>
              <w:rPr>
                <w:rFonts w:ascii="Tahoma" w:hAnsi="Tahoma" w:cs="Tahoma"/>
                <w:noProof/>
                <w:color w:val="1F497D" w:themeColor="text2"/>
                <w:lang w:eastAsia="es-BO"/>
              </w:rPr>
            </w:pPr>
          </w:p>
          <w:p w14:paraId="20A36D0C"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Con el objeto de mejorar la eficiencia en la solución de problemas que afectan a los servicios de un PE o CAD, es necesaria e importante la permanente coordinación con las siguientes terceras empresas involucradas y personal de soporte y supervisión de Entel S.A.</w:t>
            </w:r>
          </w:p>
          <w:p w14:paraId="389B2965" w14:textId="77777777" w:rsidR="005858C4" w:rsidRPr="0078260F" w:rsidRDefault="005858C4" w:rsidP="00C7611D">
            <w:pPr>
              <w:jc w:val="both"/>
              <w:rPr>
                <w:rFonts w:ascii="Tahoma" w:hAnsi="Tahoma" w:cs="Tahoma"/>
                <w:noProof/>
                <w:color w:val="1F497D" w:themeColor="text2"/>
                <w:lang w:eastAsia="es-BO"/>
              </w:rPr>
            </w:pPr>
          </w:p>
          <w:p w14:paraId="338FDED6"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Empresas de Operación y Mantenimiento de las redes de acceso</w:t>
            </w:r>
          </w:p>
          <w:p w14:paraId="316474BC"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Empresas proveedoras de equipamiento Puntos Entel y CADs</w:t>
            </w:r>
          </w:p>
          <w:p w14:paraId="75DF2497"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Empresas de provisión de servicio eléctrico</w:t>
            </w:r>
          </w:p>
          <w:p w14:paraId="0C8B9BF6"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Call Center de Entel S.A.</w:t>
            </w:r>
          </w:p>
          <w:p w14:paraId="62EADD72"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Soporte de sistema de gestión Scape de Entel S.A.</w:t>
            </w:r>
          </w:p>
          <w:p w14:paraId="673E3747"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Supervisores Regionales y Nacional de Entel S.A.</w:t>
            </w:r>
          </w:p>
          <w:p w14:paraId="58DB88F7" w14:textId="77777777" w:rsidR="005858C4" w:rsidRPr="0078260F" w:rsidRDefault="005858C4" w:rsidP="00C7611D">
            <w:pPr>
              <w:jc w:val="both"/>
              <w:rPr>
                <w:rFonts w:ascii="Tahoma" w:hAnsi="Tahoma" w:cs="Tahoma"/>
                <w:noProof/>
                <w:color w:val="1F497D" w:themeColor="text2"/>
                <w:lang w:eastAsia="es-BO"/>
              </w:rPr>
            </w:pPr>
          </w:p>
        </w:tc>
        <w:tc>
          <w:tcPr>
            <w:tcW w:w="632" w:type="pct"/>
            <w:tcBorders>
              <w:top w:val="nil"/>
              <w:left w:val="nil"/>
              <w:bottom w:val="single" w:sz="8" w:space="0" w:color="004990"/>
              <w:right w:val="single" w:sz="8" w:space="0" w:color="004990"/>
            </w:tcBorders>
            <w:shd w:val="clear" w:color="auto" w:fill="auto"/>
            <w:hideMark/>
          </w:tcPr>
          <w:p w14:paraId="79225454"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14:paraId="350A0A3C"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14:paraId="5D37730A"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14:paraId="66C98ECB" w14:textId="77777777" w:rsidTr="00B11575">
        <w:trPr>
          <w:trHeight w:val="315"/>
        </w:trPr>
        <w:tc>
          <w:tcPr>
            <w:tcW w:w="434" w:type="pct"/>
            <w:tcBorders>
              <w:top w:val="nil"/>
              <w:left w:val="single" w:sz="8" w:space="0" w:color="004990"/>
              <w:bottom w:val="single" w:sz="8" w:space="0" w:color="004990"/>
              <w:right w:val="single" w:sz="8" w:space="0" w:color="004990"/>
            </w:tcBorders>
            <w:shd w:val="clear" w:color="auto" w:fill="auto"/>
            <w:vAlign w:val="center"/>
            <w:hideMark/>
          </w:tcPr>
          <w:p w14:paraId="0298FE7B" w14:textId="77777777" w:rsidR="005858C4" w:rsidRPr="00A268B1" w:rsidRDefault="00B11575"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t>2.14</w:t>
            </w:r>
          </w:p>
        </w:tc>
        <w:tc>
          <w:tcPr>
            <w:tcW w:w="2842" w:type="pct"/>
            <w:tcBorders>
              <w:top w:val="nil"/>
              <w:left w:val="nil"/>
              <w:bottom w:val="single" w:sz="8" w:space="0" w:color="004990"/>
              <w:right w:val="single" w:sz="8" w:space="0" w:color="004990"/>
            </w:tcBorders>
            <w:shd w:val="clear" w:color="auto" w:fill="auto"/>
            <w:vAlign w:val="center"/>
            <w:hideMark/>
          </w:tcPr>
          <w:p w14:paraId="426761F1"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EMISIÓN DE REPORTES ESTADÍSTICOS.</w:t>
            </w:r>
          </w:p>
          <w:p w14:paraId="1325294E" w14:textId="77777777" w:rsidR="005858C4" w:rsidRPr="0078260F" w:rsidRDefault="005858C4" w:rsidP="00C7611D">
            <w:pPr>
              <w:jc w:val="both"/>
              <w:rPr>
                <w:rFonts w:ascii="Tahoma" w:hAnsi="Tahoma" w:cs="Tahoma"/>
                <w:noProof/>
                <w:color w:val="1F497D" w:themeColor="text2"/>
                <w:lang w:eastAsia="es-BO"/>
              </w:rPr>
            </w:pPr>
          </w:p>
          <w:p w14:paraId="13AE5C25"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Mensualmente el Contratista debe entregar reportes estadísticos con la siguiente información mínima:</w:t>
            </w:r>
          </w:p>
          <w:p w14:paraId="2311C3DF" w14:textId="77777777" w:rsidR="005858C4" w:rsidRPr="0078260F" w:rsidRDefault="005858C4" w:rsidP="00C7611D">
            <w:pPr>
              <w:jc w:val="both"/>
              <w:rPr>
                <w:rFonts w:ascii="Tahoma" w:hAnsi="Tahoma" w:cs="Tahoma"/>
                <w:noProof/>
                <w:color w:val="1F497D" w:themeColor="text2"/>
                <w:lang w:eastAsia="es-BO"/>
              </w:rPr>
            </w:pPr>
          </w:p>
          <w:p w14:paraId="7B93FFF9" w14:textId="77777777" w:rsidR="005858C4"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•Mantenimiento Correctivo</w:t>
            </w:r>
          </w:p>
          <w:p w14:paraId="77CFFBF9" w14:textId="77777777" w:rsidR="009431F4" w:rsidRPr="0078260F" w:rsidRDefault="009431F4" w:rsidP="00C7611D">
            <w:pPr>
              <w:jc w:val="both"/>
              <w:rPr>
                <w:rFonts w:ascii="Tahoma" w:hAnsi="Tahoma" w:cs="Tahoma"/>
                <w:noProof/>
                <w:color w:val="1F497D" w:themeColor="text2"/>
                <w:lang w:eastAsia="es-BO"/>
              </w:rPr>
            </w:pPr>
          </w:p>
          <w:p w14:paraId="01027DDD"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Tiempos de intervención</w:t>
            </w:r>
          </w:p>
          <w:p w14:paraId="57A34B3E"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Fecha y Hora de Reporte de Falla</w:t>
            </w:r>
          </w:p>
          <w:p w14:paraId="2E8A8010"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Fecha y Hora de Inicio de Trabajos (en sitio)</w:t>
            </w:r>
          </w:p>
          <w:p w14:paraId="125FB264"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Fecha y Hora de Solución de Falla</w:t>
            </w:r>
          </w:p>
          <w:p w14:paraId="7C4B723A"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Fecha y Hora de Encaminamiento a otra área</w:t>
            </w:r>
            <w:r w:rsidRPr="0078260F">
              <w:rPr>
                <w:rFonts w:ascii="Tahoma" w:hAnsi="Tahoma" w:cs="Tahoma"/>
                <w:noProof/>
                <w:color w:val="1F497D" w:themeColor="text2"/>
                <w:lang w:eastAsia="es-BO"/>
              </w:rPr>
              <w:br/>
              <w:t xml:space="preserve">              (para casos en que la falla requiera la intervención de un tercero)</w:t>
            </w:r>
          </w:p>
          <w:p w14:paraId="756A1B58"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Índice de reclamos</w:t>
            </w:r>
          </w:p>
          <w:p w14:paraId="02A7FDFA"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Análisis de tipos de falla reportados</w:t>
            </w:r>
          </w:p>
          <w:p w14:paraId="01C70ECE"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Análisis de causas de fallas</w:t>
            </w:r>
          </w:p>
          <w:p w14:paraId="4C8FA40B"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Análisis de solución adoptada</w:t>
            </w:r>
          </w:p>
          <w:p w14:paraId="3D95151B"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Tipo de Falla (Total /Parcial)</w:t>
            </w:r>
          </w:p>
          <w:p w14:paraId="1B577A36"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Servicios afectados</w:t>
            </w:r>
          </w:p>
          <w:p w14:paraId="05F83573"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Justificación de demoras (siempre y cuando se tenga sustento docume</w:t>
            </w:r>
            <w:r w:rsidR="00F6082B">
              <w:rPr>
                <w:rFonts w:ascii="Tahoma" w:hAnsi="Tahoma" w:cs="Tahoma"/>
                <w:noProof/>
                <w:color w:val="1F497D" w:themeColor="text2"/>
                <w:lang w:eastAsia="es-BO"/>
              </w:rPr>
              <w:t xml:space="preserve">ntado y </w:t>
            </w:r>
            <w:r w:rsidRPr="0078260F">
              <w:rPr>
                <w:rFonts w:ascii="Tahoma" w:hAnsi="Tahoma" w:cs="Tahoma"/>
                <w:noProof/>
                <w:color w:val="1F497D" w:themeColor="text2"/>
                <w:lang w:eastAsia="es-BO"/>
              </w:rPr>
              <w:t xml:space="preserve"> validado por el personal de las regionales)</w:t>
            </w:r>
          </w:p>
          <w:p w14:paraId="1E27295D"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Acciones preventivas recomendadas</w:t>
            </w:r>
          </w:p>
          <w:p w14:paraId="5F6A8B2E" w14:textId="77777777" w:rsidR="005858C4" w:rsidRPr="0078260F" w:rsidRDefault="005858C4" w:rsidP="00C7611D">
            <w:pPr>
              <w:jc w:val="both"/>
              <w:rPr>
                <w:rFonts w:ascii="Tahoma" w:hAnsi="Tahoma" w:cs="Tahoma"/>
                <w:noProof/>
                <w:color w:val="1F497D" w:themeColor="text2"/>
                <w:lang w:eastAsia="es-BO"/>
              </w:rPr>
            </w:pPr>
          </w:p>
          <w:p w14:paraId="156A5EF9"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•Mantenimiento preventivo</w:t>
            </w:r>
          </w:p>
          <w:p w14:paraId="2CCA2237"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Cumplimiento de cronograma (Fecha programada, Fecha de c</w:t>
            </w:r>
            <w:r w:rsidR="00F6082B">
              <w:rPr>
                <w:rFonts w:ascii="Tahoma" w:hAnsi="Tahoma" w:cs="Tahoma"/>
                <w:noProof/>
                <w:color w:val="1F497D" w:themeColor="text2"/>
                <w:lang w:eastAsia="es-BO"/>
              </w:rPr>
              <w:t>onclusión, Días de</w:t>
            </w:r>
            <w:r w:rsidRPr="0078260F">
              <w:rPr>
                <w:rFonts w:ascii="Tahoma" w:hAnsi="Tahoma" w:cs="Tahoma"/>
                <w:noProof/>
                <w:color w:val="1F497D" w:themeColor="text2"/>
                <w:lang w:eastAsia="es-BO"/>
              </w:rPr>
              <w:t xml:space="preserve"> retraso)</w:t>
            </w:r>
          </w:p>
          <w:p w14:paraId="618F74D1"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Propuestas de optimización y mejora</w:t>
            </w:r>
          </w:p>
          <w:p w14:paraId="578151C9"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Fallas encontradas y resueltas</w:t>
            </w:r>
          </w:p>
          <w:p w14:paraId="172B8063"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Fallas encontradas y pendientes de solución</w:t>
            </w:r>
          </w:p>
          <w:p w14:paraId="7AE90CCF" w14:textId="77777777" w:rsidR="005858C4" w:rsidRPr="0078260F" w:rsidRDefault="005858C4" w:rsidP="00C7611D">
            <w:pPr>
              <w:jc w:val="both"/>
              <w:rPr>
                <w:rFonts w:ascii="Tahoma" w:hAnsi="Tahoma" w:cs="Tahoma"/>
                <w:noProof/>
                <w:color w:val="1F497D" w:themeColor="text2"/>
                <w:lang w:eastAsia="es-BO"/>
              </w:rPr>
            </w:pPr>
          </w:p>
          <w:p w14:paraId="599D5FE7"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•Laboratorio</w:t>
            </w:r>
          </w:p>
          <w:p w14:paraId="057500C1"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Fechas de ingreso y salida de los equipos derivados a laboratorio</w:t>
            </w:r>
          </w:p>
          <w:p w14:paraId="74AAABCD"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lastRenderedPageBreak/>
              <w:t></w:t>
            </w:r>
            <w:r w:rsidRPr="0078260F">
              <w:rPr>
                <w:rFonts w:ascii="Tahoma" w:hAnsi="Tahoma" w:cs="Tahoma"/>
                <w:noProof/>
                <w:color w:val="1F497D" w:themeColor="text2"/>
                <w:lang w:eastAsia="es-BO"/>
              </w:rPr>
              <w:tab/>
              <w:t>Identificación de partes dañadas o en mal estado</w:t>
            </w:r>
          </w:p>
          <w:p w14:paraId="528DC072"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Posibles causas para la falla</w:t>
            </w:r>
          </w:p>
          <w:p w14:paraId="231CC1B0"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Elementos reemplazados para la reparación</w:t>
            </w:r>
          </w:p>
          <w:p w14:paraId="213F4279"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Orden de trabajo asociada al equipo o elemento en reparación</w:t>
            </w:r>
          </w:p>
          <w:p w14:paraId="12E5E504"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Origen del equipo o elemento (identificación del Punto En</w:t>
            </w:r>
            <w:r w:rsidR="00F6082B">
              <w:rPr>
                <w:rFonts w:ascii="Tahoma" w:hAnsi="Tahoma" w:cs="Tahoma"/>
                <w:noProof/>
                <w:color w:val="1F497D" w:themeColor="text2"/>
                <w:lang w:eastAsia="es-BO"/>
              </w:rPr>
              <w:t>tel o CAD del que se</w:t>
            </w:r>
            <w:r w:rsidRPr="0078260F">
              <w:rPr>
                <w:rFonts w:ascii="Tahoma" w:hAnsi="Tahoma" w:cs="Tahoma"/>
                <w:noProof/>
                <w:color w:val="1F497D" w:themeColor="text2"/>
                <w:lang w:eastAsia="es-BO"/>
              </w:rPr>
              <w:t xml:space="preserve"> recogió)</w:t>
            </w:r>
          </w:p>
          <w:p w14:paraId="188F81C1" w14:textId="77777777" w:rsidR="005858C4" w:rsidRPr="0078260F" w:rsidRDefault="005858C4" w:rsidP="00C7611D">
            <w:pPr>
              <w:jc w:val="both"/>
              <w:rPr>
                <w:rFonts w:ascii="Tahoma" w:hAnsi="Tahoma" w:cs="Tahoma"/>
                <w:noProof/>
                <w:color w:val="1F497D" w:themeColor="text2"/>
                <w:lang w:eastAsia="es-BO"/>
              </w:rPr>
            </w:pPr>
          </w:p>
          <w:p w14:paraId="54717E89"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Estos reportes deben ser elaborados por cada ciudad y departamento, y debe mostrar la evolución mensual de los mismos.</w:t>
            </w:r>
          </w:p>
          <w:p w14:paraId="21103B2B" w14:textId="77777777" w:rsidR="005858C4" w:rsidRPr="0078260F" w:rsidRDefault="005858C4" w:rsidP="00C7611D">
            <w:pPr>
              <w:jc w:val="both"/>
              <w:rPr>
                <w:rFonts w:ascii="Tahoma" w:hAnsi="Tahoma" w:cs="Tahoma"/>
                <w:noProof/>
                <w:color w:val="1F497D" w:themeColor="text2"/>
                <w:lang w:eastAsia="es-BO"/>
              </w:rPr>
            </w:pPr>
          </w:p>
          <w:p w14:paraId="06BA9B98" w14:textId="77777777" w:rsidR="005858C4"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Los reportes deben ser entregados en formato impreso y electrónico (CD o DVD), asimismo Entel S.A. se reserva el derecho de solicitar la modificación y/o ampliación de los reportes que evalúe necesarios, en cuyo caso la Contratista tiene la obligación de implementar los cambios solicitados a partir del mes siguiente de la fecha de solicitud.</w:t>
            </w:r>
          </w:p>
          <w:p w14:paraId="3FEFC7D2" w14:textId="77777777" w:rsidR="005858C4" w:rsidRPr="00543C0E" w:rsidRDefault="005858C4" w:rsidP="00C7611D">
            <w:pPr>
              <w:jc w:val="both"/>
              <w:rPr>
                <w:rFonts w:ascii="Tahoma" w:hAnsi="Tahoma" w:cs="Tahoma"/>
                <w:color w:val="000000"/>
                <w:lang w:val="es-BO" w:eastAsia="es-BO"/>
              </w:rPr>
            </w:pPr>
          </w:p>
        </w:tc>
        <w:tc>
          <w:tcPr>
            <w:tcW w:w="632" w:type="pct"/>
            <w:tcBorders>
              <w:top w:val="nil"/>
              <w:left w:val="nil"/>
              <w:bottom w:val="single" w:sz="8" w:space="0" w:color="004990"/>
              <w:right w:val="single" w:sz="8" w:space="0" w:color="004990"/>
            </w:tcBorders>
            <w:shd w:val="clear" w:color="auto" w:fill="auto"/>
            <w:hideMark/>
          </w:tcPr>
          <w:p w14:paraId="6CD1A691"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lastRenderedPageBreak/>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14:paraId="41EFFC5E"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14:paraId="2EB16702"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14:paraId="62F30B82" w14:textId="77777777" w:rsidTr="00B11575">
        <w:trPr>
          <w:trHeight w:val="315"/>
        </w:trPr>
        <w:tc>
          <w:tcPr>
            <w:tcW w:w="434" w:type="pct"/>
            <w:tcBorders>
              <w:top w:val="nil"/>
              <w:left w:val="single" w:sz="8" w:space="0" w:color="004990"/>
              <w:bottom w:val="single" w:sz="8" w:space="0" w:color="004990"/>
              <w:right w:val="single" w:sz="8" w:space="0" w:color="004990"/>
            </w:tcBorders>
            <w:shd w:val="clear" w:color="auto" w:fill="auto"/>
            <w:vAlign w:val="center"/>
            <w:hideMark/>
          </w:tcPr>
          <w:p w14:paraId="5D77DE22" w14:textId="77777777" w:rsidR="005858C4" w:rsidRPr="00A268B1" w:rsidRDefault="005858C4" w:rsidP="00F97753">
            <w:pPr>
              <w:jc w:val="center"/>
              <w:rPr>
                <w:rFonts w:ascii="Tahoma" w:hAnsi="Tahoma" w:cs="Tahoma"/>
                <w:noProof/>
                <w:color w:val="1F497D" w:themeColor="text2"/>
                <w:lang w:eastAsia="es-BO"/>
              </w:rPr>
            </w:pPr>
            <w:r w:rsidRPr="00A268B1">
              <w:rPr>
                <w:rFonts w:ascii="Tahoma" w:hAnsi="Tahoma" w:cs="Tahoma"/>
                <w:noProof/>
                <w:color w:val="1F497D" w:themeColor="text2"/>
                <w:lang w:eastAsia="es-BO"/>
              </w:rPr>
              <w:lastRenderedPageBreak/>
              <w:t>2</w:t>
            </w:r>
            <w:r w:rsidR="00B11575">
              <w:rPr>
                <w:rFonts w:ascii="Tahoma" w:hAnsi="Tahoma" w:cs="Tahoma"/>
                <w:noProof/>
                <w:color w:val="1F497D" w:themeColor="text2"/>
                <w:lang w:eastAsia="es-BO"/>
              </w:rPr>
              <w:t>.15</w:t>
            </w:r>
          </w:p>
        </w:tc>
        <w:tc>
          <w:tcPr>
            <w:tcW w:w="2842" w:type="pct"/>
            <w:tcBorders>
              <w:top w:val="nil"/>
              <w:left w:val="nil"/>
              <w:bottom w:val="single" w:sz="8" w:space="0" w:color="004990"/>
              <w:right w:val="single" w:sz="8" w:space="0" w:color="004990"/>
            </w:tcBorders>
            <w:shd w:val="clear" w:color="auto" w:fill="auto"/>
            <w:vAlign w:val="center"/>
            <w:hideMark/>
          </w:tcPr>
          <w:p w14:paraId="5A9196C4"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ENTREGA DE INFORME MENSUAL Y CONCILIACIÓN.</w:t>
            </w:r>
          </w:p>
          <w:p w14:paraId="1E51C3EF" w14:textId="77777777" w:rsidR="005858C4" w:rsidRPr="0078260F" w:rsidRDefault="005858C4" w:rsidP="00C7611D">
            <w:pPr>
              <w:jc w:val="both"/>
              <w:rPr>
                <w:rFonts w:ascii="Tahoma" w:hAnsi="Tahoma" w:cs="Tahoma"/>
                <w:noProof/>
                <w:color w:val="1F497D" w:themeColor="text2"/>
                <w:lang w:eastAsia="es-BO"/>
              </w:rPr>
            </w:pPr>
          </w:p>
          <w:p w14:paraId="41D65C6D"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Los informes mensuales y reportes estadísticos deberán ser entregados hasta el 5 de cada mes y presentados conforme lo solicitado por Entel S.A. incluyendo todos los cuadros, resúmenes y análisis además de la información fuente.</w:t>
            </w:r>
          </w:p>
          <w:p w14:paraId="57A488B4" w14:textId="77777777" w:rsidR="005858C4" w:rsidRPr="0078260F" w:rsidRDefault="005858C4" w:rsidP="00C7611D">
            <w:pPr>
              <w:jc w:val="both"/>
              <w:rPr>
                <w:rFonts w:ascii="Tahoma" w:hAnsi="Tahoma" w:cs="Tahoma"/>
                <w:noProof/>
                <w:color w:val="1F497D" w:themeColor="text2"/>
                <w:lang w:eastAsia="es-BO"/>
              </w:rPr>
            </w:pPr>
          </w:p>
          <w:p w14:paraId="5E1D49B0"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Las conciliaciones tanto de cantidades como de plazos de tiempo deberán ser efectuadas con los responsables regionales de Telefonía Pública de ENTEL S.A. y una vez que se cuente con todas las conciliaciones se presentarán en un único documento recopilado a la Supervisión Nacional de ENTEL S.A.</w:t>
            </w:r>
          </w:p>
          <w:p w14:paraId="24A0DF26" w14:textId="77777777" w:rsidR="005858C4" w:rsidRPr="0078260F" w:rsidRDefault="005858C4" w:rsidP="00C7611D">
            <w:pPr>
              <w:jc w:val="both"/>
              <w:rPr>
                <w:rFonts w:ascii="Tahoma" w:hAnsi="Tahoma" w:cs="Tahoma"/>
                <w:noProof/>
                <w:color w:val="1F497D" w:themeColor="text2"/>
                <w:lang w:eastAsia="es-BO"/>
              </w:rPr>
            </w:pPr>
          </w:p>
          <w:p w14:paraId="4A9D7219" w14:textId="77777777" w:rsidR="005858C4" w:rsidRPr="0078260F" w:rsidRDefault="005858C4" w:rsidP="00C7611D">
            <w:pPr>
              <w:jc w:val="both"/>
              <w:rPr>
                <w:rFonts w:ascii="Tahoma" w:hAnsi="Tahoma" w:cs="Tahoma"/>
                <w:noProof/>
                <w:color w:val="1F497D" w:themeColor="text2"/>
                <w:lang w:eastAsia="es-BO"/>
              </w:rPr>
            </w:pPr>
            <w:r w:rsidRPr="0078260F">
              <w:rPr>
                <w:rFonts w:ascii="Tahoma" w:hAnsi="Tahoma" w:cs="Tahoma"/>
                <w:noProof/>
                <w:color w:val="1F497D" w:themeColor="text2"/>
                <w:lang w:eastAsia="es-BO"/>
              </w:rPr>
              <w:t>Los documentos de respaldo (órdenes de trabajo con la firma original de cliente) deberán ser compilados de igual manera entregados a la Supervisión Nacional de ENTEL S.A.</w:t>
            </w:r>
          </w:p>
          <w:p w14:paraId="152EF2E4" w14:textId="77777777" w:rsidR="005858C4" w:rsidRPr="0078260F" w:rsidRDefault="005858C4" w:rsidP="00C7611D">
            <w:pPr>
              <w:jc w:val="both"/>
              <w:rPr>
                <w:rFonts w:ascii="Tahoma" w:hAnsi="Tahoma" w:cs="Tahoma"/>
                <w:noProof/>
                <w:color w:val="1F497D" w:themeColor="text2"/>
                <w:lang w:eastAsia="es-BO"/>
              </w:rPr>
            </w:pPr>
          </w:p>
          <w:p w14:paraId="4528C515" w14:textId="77777777" w:rsidR="005858C4" w:rsidRPr="00543C0E" w:rsidRDefault="005858C4" w:rsidP="00C7611D">
            <w:pPr>
              <w:jc w:val="both"/>
              <w:rPr>
                <w:rFonts w:ascii="Tahoma" w:hAnsi="Tahoma" w:cs="Tahoma"/>
                <w:color w:val="000000"/>
                <w:lang w:val="es-BO" w:eastAsia="es-BO"/>
              </w:rPr>
            </w:pPr>
            <w:r w:rsidRPr="0078260F">
              <w:rPr>
                <w:rFonts w:ascii="Tahoma" w:hAnsi="Tahoma" w:cs="Tahoma"/>
                <w:noProof/>
                <w:color w:val="1F497D" w:themeColor="text2"/>
                <w:lang w:eastAsia="es-BO"/>
              </w:rPr>
              <w:t>Este documento si es aprobado por Entel S. A. originará el inicio de la tramitación de pago correspondiente.</w:t>
            </w:r>
          </w:p>
        </w:tc>
        <w:tc>
          <w:tcPr>
            <w:tcW w:w="632" w:type="pct"/>
            <w:tcBorders>
              <w:top w:val="nil"/>
              <w:left w:val="nil"/>
              <w:bottom w:val="single" w:sz="8" w:space="0" w:color="004990"/>
              <w:right w:val="single" w:sz="8" w:space="0" w:color="004990"/>
            </w:tcBorders>
            <w:shd w:val="clear" w:color="auto" w:fill="auto"/>
            <w:hideMark/>
          </w:tcPr>
          <w:p w14:paraId="481D8F92"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14:paraId="31199ED2"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14:paraId="3EEE9C68"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bl>
    <w:p w14:paraId="210D703E" w14:textId="77777777" w:rsidR="005858C4" w:rsidRDefault="005858C4" w:rsidP="005858C4">
      <w:pPr>
        <w:pStyle w:val="TITULOS"/>
        <w:spacing w:after="0" w:line="240" w:lineRule="auto"/>
        <w:ind w:left="426" w:firstLine="0"/>
        <w:rPr>
          <w:rFonts w:ascii="Tahoma" w:hAnsi="Tahoma" w:cs="Tahoma"/>
          <w:color w:val="004990"/>
          <w:sz w:val="22"/>
          <w:szCs w:val="22"/>
        </w:rPr>
      </w:pPr>
    </w:p>
    <w:p w14:paraId="1B97B139" w14:textId="77777777" w:rsidR="005858C4" w:rsidRDefault="005858C4" w:rsidP="00B11575">
      <w:pPr>
        <w:pStyle w:val="TITULOS"/>
        <w:numPr>
          <w:ilvl w:val="1"/>
          <w:numId w:val="6"/>
        </w:numPr>
        <w:spacing w:after="0" w:line="240" w:lineRule="auto"/>
        <w:rPr>
          <w:rFonts w:ascii="Tahoma" w:hAnsi="Tahoma" w:cs="Tahoma"/>
          <w:color w:val="004990"/>
          <w:sz w:val="22"/>
          <w:szCs w:val="22"/>
        </w:rPr>
      </w:pPr>
      <w:r>
        <w:rPr>
          <w:rFonts w:ascii="Tahoma" w:hAnsi="Tahoma" w:cs="Tahoma"/>
          <w:color w:val="004990"/>
          <w:sz w:val="22"/>
          <w:szCs w:val="22"/>
        </w:rPr>
        <w:t xml:space="preserve">RESPUESTA PUNTO A PUNTO,  </w:t>
      </w:r>
      <w:r w:rsidRPr="004E3B43">
        <w:rPr>
          <w:rFonts w:ascii="Tahoma" w:hAnsi="Tahoma" w:cs="Tahoma"/>
          <w:color w:val="004990"/>
          <w:sz w:val="22"/>
          <w:szCs w:val="22"/>
        </w:rPr>
        <w:t>ORGANIZACIÓN DE LA EMPRESA CONTRATISTA</w:t>
      </w:r>
    </w:p>
    <w:p w14:paraId="2576A21D" w14:textId="77777777" w:rsidR="005858C4" w:rsidRDefault="005858C4" w:rsidP="005858C4">
      <w:pPr>
        <w:rPr>
          <w:lang w:val="es-BO" w:eastAsia="en-US"/>
        </w:rPr>
      </w:pPr>
    </w:p>
    <w:tbl>
      <w:tblPr>
        <w:tblW w:w="5000" w:type="pct"/>
        <w:tblCellMar>
          <w:left w:w="70" w:type="dxa"/>
          <w:right w:w="70" w:type="dxa"/>
        </w:tblCellMar>
        <w:tblLook w:val="04A0" w:firstRow="1" w:lastRow="0" w:firstColumn="1" w:lastColumn="0" w:noHBand="0" w:noVBand="1"/>
      </w:tblPr>
      <w:tblGrid>
        <w:gridCol w:w="499"/>
        <w:gridCol w:w="5589"/>
        <w:gridCol w:w="999"/>
        <w:gridCol w:w="922"/>
        <w:gridCol w:w="969"/>
      </w:tblGrid>
      <w:tr w:rsidR="005858C4" w:rsidRPr="00543C0E" w14:paraId="0B2F8991" w14:textId="77777777" w:rsidTr="000F0136">
        <w:trPr>
          <w:trHeight w:val="660"/>
          <w:tblHeader/>
        </w:trPr>
        <w:tc>
          <w:tcPr>
            <w:tcW w:w="3914" w:type="pct"/>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5335F42C" w14:textId="77777777" w:rsidR="005858C4" w:rsidRPr="00543C0E" w:rsidRDefault="005858C4" w:rsidP="005858C4">
            <w:pPr>
              <w:jc w:val="center"/>
              <w:rPr>
                <w:rFonts w:ascii="Tahoma" w:hAnsi="Tahoma" w:cs="Tahoma"/>
                <w:b/>
                <w:bCs/>
                <w:color w:val="FFFFFF"/>
                <w:sz w:val="18"/>
                <w:szCs w:val="18"/>
                <w:lang w:val="es-BO" w:eastAsia="es-BO"/>
              </w:rPr>
            </w:pPr>
            <w:r w:rsidRPr="00543C0E">
              <w:rPr>
                <w:rFonts w:ascii="Tahoma" w:hAnsi="Tahoma" w:cs="Tahoma"/>
                <w:b/>
                <w:bCs/>
                <w:color w:val="FFFFFF"/>
                <w:sz w:val="18"/>
                <w:szCs w:val="18"/>
                <w:lang w:eastAsia="es-BO"/>
              </w:rPr>
              <w:t>REQUERIMIENTO DE ENTEL S.A.</w:t>
            </w:r>
          </w:p>
        </w:tc>
        <w:tc>
          <w:tcPr>
            <w:tcW w:w="1086" w:type="pct"/>
            <w:gridSpan w:val="2"/>
            <w:tcBorders>
              <w:top w:val="single" w:sz="8" w:space="0" w:color="004990"/>
              <w:left w:val="nil"/>
              <w:bottom w:val="single" w:sz="8" w:space="0" w:color="FFFFFF"/>
              <w:right w:val="single" w:sz="8" w:space="0" w:color="004990"/>
            </w:tcBorders>
            <w:shd w:val="clear" w:color="000000" w:fill="004990"/>
            <w:vAlign w:val="center"/>
            <w:hideMark/>
          </w:tcPr>
          <w:p w14:paraId="57E51A51" w14:textId="77777777" w:rsidR="005858C4" w:rsidRPr="00543C0E" w:rsidRDefault="005858C4" w:rsidP="005858C4">
            <w:pPr>
              <w:jc w:val="center"/>
              <w:rPr>
                <w:rFonts w:ascii="Tahoma" w:hAnsi="Tahoma" w:cs="Tahoma"/>
                <w:b/>
                <w:bCs/>
                <w:color w:val="FFFFFF"/>
                <w:sz w:val="18"/>
                <w:szCs w:val="18"/>
                <w:lang w:val="es-BO" w:eastAsia="es-BO"/>
              </w:rPr>
            </w:pPr>
            <w:r w:rsidRPr="00543C0E">
              <w:rPr>
                <w:rFonts w:ascii="Tahoma" w:hAnsi="Tahoma" w:cs="Tahoma"/>
                <w:b/>
                <w:bCs/>
                <w:color w:val="FFFFFF"/>
                <w:sz w:val="18"/>
                <w:szCs w:val="18"/>
                <w:lang w:eastAsia="es-BO"/>
              </w:rPr>
              <w:t>RESPUESTA DEL OFERENTE</w:t>
            </w:r>
          </w:p>
        </w:tc>
      </w:tr>
      <w:tr w:rsidR="005858C4" w:rsidRPr="00543C0E" w14:paraId="58D9CBBB" w14:textId="77777777" w:rsidTr="000F0136">
        <w:trPr>
          <w:trHeight w:val="675"/>
          <w:tblHeader/>
        </w:trPr>
        <w:tc>
          <w:tcPr>
            <w:tcW w:w="3399" w:type="pct"/>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14:paraId="39BD47FB" w14:textId="77777777" w:rsidR="005858C4" w:rsidRPr="00543C0E" w:rsidRDefault="005858C4" w:rsidP="005858C4">
            <w:pPr>
              <w:jc w:val="center"/>
              <w:rPr>
                <w:rFonts w:ascii="Tahoma" w:hAnsi="Tahoma" w:cs="Tahoma"/>
                <w:b/>
                <w:bCs/>
                <w:color w:val="FFFFFF"/>
                <w:sz w:val="18"/>
                <w:szCs w:val="18"/>
                <w:lang w:val="es-BO" w:eastAsia="es-BO"/>
              </w:rPr>
            </w:pPr>
            <w:r w:rsidRPr="00543C0E">
              <w:rPr>
                <w:rFonts w:ascii="Tahoma" w:hAnsi="Tahoma" w:cs="Tahoma"/>
                <w:b/>
                <w:bCs/>
                <w:color w:val="FFFFFF"/>
                <w:sz w:val="18"/>
                <w:szCs w:val="18"/>
                <w:lang w:eastAsia="es-BO"/>
              </w:rPr>
              <w:t xml:space="preserve"> </w:t>
            </w:r>
            <w:r w:rsidRPr="00884025">
              <w:rPr>
                <w:rFonts w:ascii="Tahoma" w:hAnsi="Tahoma" w:cs="Tahoma"/>
                <w:b/>
                <w:bCs/>
                <w:color w:val="FFFFFF"/>
                <w:sz w:val="18"/>
                <w:szCs w:val="18"/>
                <w:lang w:eastAsia="es-BO"/>
              </w:rPr>
              <w:t>ORGANIZACIÓN DE LA EMPRESA CONTRATISTA</w:t>
            </w:r>
          </w:p>
        </w:tc>
        <w:tc>
          <w:tcPr>
            <w:tcW w:w="516" w:type="pct"/>
            <w:tcBorders>
              <w:top w:val="nil"/>
              <w:left w:val="nil"/>
              <w:bottom w:val="single" w:sz="8" w:space="0" w:color="FFFFFF"/>
              <w:right w:val="single" w:sz="8" w:space="0" w:color="FFFFFF"/>
            </w:tcBorders>
            <w:shd w:val="clear" w:color="000000" w:fill="004990"/>
            <w:vAlign w:val="center"/>
            <w:hideMark/>
          </w:tcPr>
          <w:p w14:paraId="2D7F4CE4" w14:textId="77777777" w:rsidR="005858C4" w:rsidRPr="00543C0E" w:rsidRDefault="005858C4" w:rsidP="005858C4">
            <w:pPr>
              <w:jc w:val="center"/>
              <w:rPr>
                <w:rFonts w:ascii="Tahoma" w:hAnsi="Tahoma" w:cs="Tahoma"/>
                <w:b/>
                <w:bCs/>
                <w:color w:val="FFFFFF"/>
                <w:sz w:val="12"/>
                <w:szCs w:val="12"/>
                <w:lang w:val="es-BO" w:eastAsia="es-BO"/>
              </w:rPr>
            </w:pPr>
            <w:r w:rsidRPr="00543C0E">
              <w:rPr>
                <w:rFonts w:ascii="Tahoma" w:hAnsi="Tahoma" w:cs="Tahoma"/>
                <w:b/>
                <w:bCs/>
                <w:color w:val="FFFFFF"/>
                <w:sz w:val="12"/>
                <w:szCs w:val="12"/>
                <w:lang w:val="en-GB" w:eastAsia="es-BO"/>
              </w:rPr>
              <w:t>CONDICIÓN</w:t>
            </w:r>
          </w:p>
        </w:tc>
        <w:tc>
          <w:tcPr>
            <w:tcW w:w="1086" w:type="pct"/>
            <w:gridSpan w:val="2"/>
            <w:tcBorders>
              <w:top w:val="single" w:sz="8" w:space="0" w:color="FFFFFF"/>
              <w:left w:val="nil"/>
              <w:bottom w:val="single" w:sz="8" w:space="0" w:color="FFFFFF"/>
              <w:right w:val="single" w:sz="8" w:space="0" w:color="004990"/>
            </w:tcBorders>
            <w:shd w:val="clear" w:color="000000" w:fill="004990"/>
            <w:vAlign w:val="center"/>
            <w:hideMark/>
          </w:tcPr>
          <w:p w14:paraId="07B57F1A" w14:textId="77777777" w:rsidR="005858C4" w:rsidRPr="00543C0E" w:rsidRDefault="005858C4" w:rsidP="005858C4">
            <w:pPr>
              <w:jc w:val="center"/>
              <w:rPr>
                <w:rFonts w:ascii="Tahoma" w:hAnsi="Tahoma" w:cs="Tahoma"/>
                <w:b/>
                <w:bCs/>
                <w:color w:val="FFFFFF"/>
                <w:sz w:val="18"/>
                <w:szCs w:val="18"/>
                <w:lang w:val="es-BO" w:eastAsia="es-BO"/>
              </w:rPr>
            </w:pPr>
            <w:r w:rsidRPr="00543C0E">
              <w:rPr>
                <w:rFonts w:ascii="Tahoma" w:hAnsi="Tahoma" w:cs="Tahoma"/>
                <w:b/>
                <w:bCs/>
                <w:color w:val="FFFFFF"/>
                <w:sz w:val="18"/>
                <w:szCs w:val="18"/>
                <w:lang w:eastAsia="es-BO"/>
              </w:rPr>
              <w:t>(Llenado Obligatorio)</w:t>
            </w:r>
          </w:p>
        </w:tc>
      </w:tr>
      <w:tr w:rsidR="005858C4" w:rsidRPr="00543C0E" w14:paraId="657C82E2" w14:textId="77777777" w:rsidTr="000F0136">
        <w:trPr>
          <w:trHeight w:val="510"/>
          <w:tblHeader/>
        </w:trPr>
        <w:tc>
          <w:tcPr>
            <w:tcW w:w="256" w:type="pct"/>
            <w:tcBorders>
              <w:top w:val="nil"/>
              <w:left w:val="single" w:sz="8" w:space="0" w:color="004990"/>
              <w:bottom w:val="single" w:sz="8" w:space="0" w:color="004990"/>
              <w:right w:val="single" w:sz="8" w:space="0" w:color="FFFFFF"/>
            </w:tcBorders>
            <w:shd w:val="clear" w:color="000000" w:fill="004990"/>
            <w:vAlign w:val="center"/>
            <w:hideMark/>
          </w:tcPr>
          <w:p w14:paraId="3669A31F" w14:textId="77777777" w:rsidR="005858C4" w:rsidRPr="00543C0E" w:rsidRDefault="005858C4" w:rsidP="005858C4">
            <w:pPr>
              <w:jc w:val="center"/>
              <w:rPr>
                <w:rFonts w:ascii="Tahoma" w:hAnsi="Tahoma" w:cs="Tahoma"/>
                <w:b/>
                <w:bCs/>
                <w:color w:val="FFFFFF"/>
                <w:sz w:val="18"/>
                <w:szCs w:val="18"/>
                <w:lang w:val="es-BO" w:eastAsia="es-BO"/>
              </w:rPr>
            </w:pPr>
            <w:r w:rsidRPr="00543C0E">
              <w:rPr>
                <w:rFonts w:ascii="Tahoma" w:hAnsi="Tahoma" w:cs="Tahoma"/>
                <w:b/>
                <w:bCs/>
                <w:color w:val="FFFFFF"/>
                <w:sz w:val="18"/>
                <w:szCs w:val="18"/>
                <w:lang w:eastAsia="es-BO"/>
              </w:rPr>
              <w:t>N°</w:t>
            </w:r>
          </w:p>
        </w:tc>
        <w:tc>
          <w:tcPr>
            <w:tcW w:w="3142" w:type="pct"/>
            <w:tcBorders>
              <w:top w:val="nil"/>
              <w:left w:val="nil"/>
              <w:bottom w:val="single" w:sz="8" w:space="0" w:color="004990"/>
              <w:right w:val="single" w:sz="8" w:space="0" w:color="FFFFFF"/>
            </w:tcBorders>
            <w:shd w:val="clear" w:color="000000" w:fill="004990"/>
            <w:vAlign w:val="center"/>
            <w:hideMark/>
          </w:tcPr>
          <w:p w14:paraId="0DA39C1B" w14:textId="77777777" w:rsidR="005858C4" w:rsidRPr="00543C0E" w:rsidRDefault="005858C4" w:rsidP="005858C4">
            <w:pPr>
              <w:jc w:val="center"/>
              <w:rPr>
                <w:rFonts w:ascii="Tahoma" w:hAnsi="Tahoma" w:cs="Tahoma"/>
                <w:b/>
                <w:bCs/>
                <w:color w:val="FFFFFF"/>
                <w:sz w:val="18"/>
                <w:szCs w:val="18"/>
                <w:lang w:val="es-BO" w:eastAsia="es-BO"/>
              </w:rPr>
            </w:pPr>
            <w:r w:rsidRPr="00543C0E">
              <w:rPr>
                <w:rFonts w:ascii="Tahoma" w:hAnsi="Tahoma" w:cs="Tahoma"/>
                <w:b/>
                <w:bCs/>
                <w:color w:val="FFFFFF"/>
                <w:sz w:val="18"/>
                <w:szCs w:val="18"/>
                <w:lang w:eastAsia="es-BO"/>
              </w:rPr>
              <w:t>DESCRIPCIÓN</w:t>
            </w:r>
          </w:p>
        </w:tc>
        <w:tc>
          <w:tcPr>
            <w:tcW w:w="516" w:type="pct"/>
            <w:tcBorders>
              <w:top w:val="nil"/>
              <w:left w:val="nil"/>
              <w:bottom w:val="single" w:sz="8" w:space="0" w:color="004990"/>
              <w:right w:val="single" w:sz="8" w:space="0" w:color="FFFFFF"/>
            </w:tcBorders>
            <w:shd w:val="clear" w:color="000000" w:fill="004990"/>
            <w:vAlign w:val="center"/>
            <w:hideMark/>
          </w:tcPr>
          <w:p w14:paraId="58A861FE" w14:textId="77777777" w:rsidR="005858C4" w:rsidRPr="00543C0E" w:rsidRDefault="005858C4" w:rsidP="005858C4">
            <w:pPr>
              <w:jc w:val="center"/>
              <w:rPr>
                <w:rFonts w:ascii="Tahoma" w:hAnsi="Tahoma" w:cs="Tahoma"/>
                <w:b/>
                <w:bCs/>
                <w:color w:val="FFFFFF"/>
                <w:sz w:val="12"/>
                <w:szCs w:val="12"/>
                <w:lang w:val="es-BO" w:eastAsia="es-BO"/>
              </w:rPr>
            </w:pPr>
            <w:r w:rsidRPr="00543C0E">
              <w:rPr>
                <w:rFonts w:ascii="Tahoma" w:hAnsi="Tahoma" w:cs="Tahoma"/>
                <w:b/>
                <w:bCs/>
                <w:color w:val="FFFFFF"/>
                <w:sz w:val="12"/>
                <w:szCs w:val="12"/>
                <w:lang w:val="en-GB" w:eastAsia="es-BO"/>
              </w:rPr>
              <w:t>MANDATORIO</w:t>
            </w:r>
          </w:p>
        </w:tc>
        <w:tc>
          <w:tcPr>
            <w:tcW w:w="543" w:type="pct"/>
            <w:tcBorders>
              <w:top w:val="nil"/>
              <w:left w:val="nil"/>
              <w:bottom w:val="single" w:sz="8" w:space="0" w:color="004990"/>
              <w:right w:val="single" w:sz="8" w:space="0" w:color="FFFFFF"/>
            </w:tcBorders>
            <w:shd w:val="clear" w:color="000000" w:fill="004990"/>
            <w:vAlign w:val="center"/>
            <w:hideMark/>
          </w:tcPr>
          <w:p w14:paraId="4EC4313A" w14:textId="77777777" w:rsidR="005858C4" w:rsidRPr="00543C0E" w:rsidRDefault="005858C4" w:rsidP="005858C4">
            <w:pPr>
              <w:jc w:val="center"/>
              <w:rPr>
                <w:rFonts w:ascii="Tahoma" w:hAnsi="Tahoma" w:cs="Tahoma"/>
                <w:b/>
                <w:bCs/>
                <w:color w:val="FFFFFF"/>
                <w:sz w:val="12"/>
                <w:szCs w:val="12"/>
                <w:lang w:val="es-BO" w:eastAsia="es-BO"/>
              </w:rPr>
            </w:pPr>
            <w:r w:rsidRPr="00543C0E">
              <w:rPr>
                <w:rFonts w:ascii="Tahoma" w:hAnsi="Tahoma" w:cs="Tahoma"/>
                <w:b/>
                <w:bCs/>
                <w:color w:val="FFFFFF"/>
                <w:sz w:val="12"/>
                <w:szCs w:val="12"/>
                <w:lang w:val="es-BO" w:eastAsia="es-BO"/>
              </w:rPr>
              <w:t>Cumple / No cumple</w:t>
            </w:r>
          </w:p>
        </w:tc>
        <w:tc>
          <w:tcPr>
            <w:tcW w:w="543" w:type="pct"/>
            <w:tcBorders>
              <w:top w:val="nil"/>
              <w:left w:val="nil"/>
              <w:bottom w:val="single" w:sz="8" w:space="0" w:color="004990"/>
              <w:right w:val="single" w:sz="8" w:space="0" w:color="004990"/>
            </w:tcBorders>
            <w:shd w:val="clear" w:color="000000" w:fill="004990"/>
            <w:vAlign w:val="center"/>
            <w:hideMark/>
          </w:tcPr>
          <w:p w14:paraId="57A163BF" w14:textId="77777777" w:rsidR="005858C4" w:rsidRPr="00543C0E" w:rsidRDefault="005858C4" w:rsidP="005858C4">
            <w:pPr>
              <w:jc w:val="center"/>
              <w:rPr>
                <w:rFonts w:ascii="Tahoma" w:hAnsi="Tahoma" w:cs="Tahoma"/>
                <w:b/>
                <w:bCs/>
                <w:color w:val="FFFFFF"/>
                <w:sz w:val="12"/>
                <w:szCs w:val="12"/>
                <w:lang w:val="es-BO" w:eastAsia="es-BO"/>
              </w:rPr>
            </w:pPr>
            <w:r w:rsidRPr="00543C0E">
              <w:rPr>
                <w:rFonts w:ascii="Tahoma" w:hAnsi="Tahoma" w:cs="Tahoma"/>
                <w:b/>
                <w:bCs/>
                <w:color w:val="FFFFFF"/>
                <w:sz w:val="12"/>
                <w:szCs w:val="12"/>
                <w:lang w:val="en-GB" w:eastAsia="es-BO"/>
              </w:rPr>
              <w:t>DOCUMENTO, PÁGINA, REFERENCIA</w:t>
            </w:r>
          </w:p>
        </w:tc>
      </w:tr>
      <w:tr w:rsidR="005858C4" w:rsidRPr="00543C0E" w14:paraId="56FAF134" w14:textId="77777777"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14:paraId="74B5F28A" w14:textId="77777777" w:rsidR="005858C4" w:rsidRPr="000F0136" w:rsidRDefault="00B11575"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t>3.</w:t>
            </w:r>
            <w:r w:rsidR="005858C4" w:rsidRPr="000F0136">
              <w:rPr>
                <w:rFonts w:ascii="Tahoma" w:hAnsi="Tahoma" w:cs="Tahoma"/>
                <w:noProof/>
                <w:color w:val="1F497D" w:themeColor="text2"/>
                <w:lang w:eastAsia="es-BO"/>
              </w:rPr>
              <w:t>1</w:t>
            </w:r>
          </w:p>
        </w:tc>
        <w:tc>
          <w:tcPr>
            <w:tcW w:w="3142" w:type="pct"/>
            <w:tcBorders>
              <w:top w:val="nil"/>
              <w:left w:val="nil"/>
              <w:bottom w:val="single" w:sz="8" w:space="0" w:color="004990"/>
              <w:right w:val="single" w:sz="8" w:space="0" w:color="004990"/>
            </w:tcBorders>
            <w:shd w:val="clear" w:color="auto" w:fill="auto"/>
            <w:vAlign w:val="center"/>
            <w:hideMark/>
          </w:tcPr>
          <w:p w14:paraId="03267B31" w14:textId="77777777" w:rsidR="005858C4" w:rsidRPr="00884025" w:rsidRDefault="005858C4" w:rsidP="00C7611D">
            <w:pPr>
              <w:pStyle w:val="Ttulo1"/>
              <w:keepLines/>
              <w:numPr>
                <w:ilvl w:val="0"/>
                <w:numId w:val="0"/>
              </w:numPr>
              <w:tabs>
                <w:tab w:val="left" w:pos="794"/>
              </w:tabs>
              <w:spacing w:before="240"/>
              <w:ind w:left="360" w:hanging="360"/>
              <w:jc w:val="both"/>
              <w:rPr>
                <w:rFonts w:cs="Tahoma"/>
                <w:b w:val="0"/>
                <w:caps w:val="0"/>
                <w:noProof/>
                <w:color w:val="1F497D" w:themeColor="text2"/>
                <w:sz w:val="16"/>
                <w:szCs w:val="16"/>
                <w:u w:val="none"/>
                <w:lang w:val="es-ES" w:eastAsia="es-BO"/>
              </w:rPr>
            </w:pPr>
            <w:bookmarkStart w:id="7" w:name="_Toc181614430"/>
            <w:bookmarkStart w:id="8" w:name="_Toc181614521"/>
            <w:bookmarkStart w:id="9" w:name="_Toc181614741"/>
            <w:bookmarkStart w:id="10" w:name="_Toc334115043"/>
            <w:r w:rsidRPr="00884025">
              <w:rPr>
                <w:rFonts w:cs="Tahoma"/>
                <w:b w:val="0"/>
                <w:caps w:val="0"/>
                <w:noProof/>
                <w:color w:val="1F497D" w:themeColor="text2"/>
                <w:sz w:val="16"/>
                <w:szCs w:val="16"/>
                <w:u w:val="none"/>
                <w:lang w:val="es-ES" w:eastAsia="es-BO"/>
              </w:rPr>
              <w:t>OBJETIVO</w:t>
            </w:r>
            <w:bookmarkEnd w:id="7"/>
            <w:bookmarkEnd w:id="8"/>
            <w:bookmarkEnd w:id="9"/>
            <w:bookmarkEnd w:id="10"/>
          </w:p>
          <w:p w14:paraId="7650BF5E" w14:textId="77777777" w:rsidR="005858C4" w:rsidRPr="00884025" w:rsidRDefault="005858C4" w:rsidP="00C7611D">
            <w:pPr>
              <w:pStyle w:val="Encabezado"/>
              <w:jc w:val="both"/>
              <w:rPr>
                <w:rFonts w:ascii="Tahoma" w:hAnsi="Tahoma" w:cs="Tahoma"/>
                <w:noProof/>
                <w:color w:val="1F497D" w:themeColor="text2"/>
                <w:lang w:eastAsia="es-BO"/>
              </w:rPr>
            </w:pPr>
          </w:p>
          <w:p w14:paraId="12CA7EAD" w14:textId="77777777" w:rsidR="005858C4" w:rsidRPr="00884025" w:rsidRDefault="005858C4" w:rsidP="00C7611D">
            <w:pPr>
              <w:pStyle w:val="Encabezado"/>
              <w:jc w:val="both"/>
              <w:rPr>
                <w:rFonts w:ascii="Tahoma" w:hAnsi="Tahoma" w:cs="Tahoma"/>
                <w:noProof/>
                <w:color w:val="1F497D" w:themeColor="text2"/>
                <w:lang w:eastAsia="es-BO"/>
              </w:rPr>
            </w:pPr>
            <w:r w:rsidRPr="00884025">
              <w:rPr>
                <w:rFonts w:ascii="Tahoma" w:hAnsi="Tahoma" w:cs="Tahoma"/>
                <w:noProof/>
                <w:color w:val="1F497D" w:themeColor="text2"/>
                <w:lang w:eastAsia="es-BO"/>
              </w:rPr>
              <w:t xml:space="preserve">El objetivo del presente </w:t>
            </w:r>
            <w:r>
              <w:rPr>
                <w:rFonts w:ascii="Tahoma" w:hAnsi="Tahoma" w:cs="Tahoma"/>
                <w:noProof/>
                <w:color w:val="1F497D" w:themeColor="text2"/>
                <w:lang w:eastAsia="es-BO"/>
              </w:rPr>
              <w:t>documento</w:t>
            </w:r>
            <w:r w:rsidRPr="00884025">
              <w:rPr>
                <w:rFonts w:ascii="Tahoma" w:hAnsi="Tahoma" w:cs="Tahoma"/>
                <w:noProof/>
                <w:color w:val="1F497D" w:themeColor="text2"/>
                <w:lang w:eastAsia="es-BO"/>
              </w:rPr>
              <w:t xml:space="preserve"> es el de definir los aspectos esenciales que debe cumplir el Contratista para el cumplimiento de los trabajos </w:t>
            </w:r>
            <w:r w:rsidRPr="00884025">
              <w:rPr>
                <w:rFonts w:ascii="Tahoma" w:hAnsi="Tahoma" w:cs="Tahoma"/>
                <w:noProof/>
                <w:color w:val="1F497D" w:themeColor="text2"/>
                <w:lang w:eastAsia="es-BO"/>
              </w:rPr>
              <w:lastRenderedPageBreak/>
              <w:t>establecidos en el Pliego de Especificaciones Técnicas.</w:t>
            </w:r>
          </w:p>
          <w:p w14:paraId="7D6A7142" w14:textId="77777777" w:rsidR="005858C4" w:rsidRPr="00884025" w:rsidRDefault="005858C4" w:rsidP="00C7611D">
            <w:pPr>
              <w:jc w:val="both"/>
              <w:rPr>
                <w:rFonts w:ascii="Tahoma" w:hAnsi="Tahoma" w:cs="Tahoma"/>
                <w:noProof/>
                <w:color w:val="1F497D" w:themeColor="text2"/>
                <w:lang w:eastAsia="es-BO"/>
              </w:rPr>
            </w:pPr>
          </w:p>
        </w:tc>
        <w:tc>
          <w:tcPr>
            <w:tcW w:w="516" w:type="pct"/>
            <w:tcBorders>
              <w:top w:val="nil"/>
              <w:left w:val="nil"/>
              <w:bottom w:val="single" w:sz="8" w:space="0" w:color="004990"/>
              <w:right w:val="single" w:sz="8" w:space="0" w:color="004990"/>
            </w:tcBorders>
            <w:shd w:val="clear" w:color="auto" w:fill="auto"/>
            <w:hideMark/>
          </w:tcPr>
          <w:p w14:paraId="7787FCF1" w14:textId="77777777" w:rsidR="005858C4" w:rsidRPr="00543C0E" w:rsidRDefault="005858C4" w:rsidP="005858C4">
            <w:pPr>
              <w:jc w:val="center"/>
              <w:rPr>
                <w:rFonts w:cs="Calibri"/>
                <w:b/>
                <w:bCs/>
                <w:color w:val="004990"/>
                <w:sz w:val="20"/>
                <w:szCs w:val="20"/>
                <w:lang w:val="es-BO" w:eastAsia="es-BO"/>
              </w:rPr>
            </w:pPr>
          </w:p>
        </w:tc>
        <w:tc>
          <w:tcPr>
            <w:tcW w:w="543" w:type="pct"/>
            <w:tcBorders>
              <w:top w:val="nil"/>
              <w:left w:val="nil"/>
              <w:bottom w:val="single" w:sz="8" w:space="0" w:color="004990"/>
              <w:right w:val="single" w:sz="8" w:space="0" w:color="004990"/>
            </w:tcBorders>
            <w:shd w:val="clear" w:color="auto" w:fill="auto"/>
            <w:vAlign w:val="center"/>
            <w:hideMark/>
          </w:tcPr>
          <w:p w14:paraId="36FF8F14"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0520D0E7"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14:paraId="03C6F8A3" w14:textId="77777777"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14:paraId="74043613" w14:textId="77777777" w:rsidR="005858C4" w:rsidRPr="000F0136" w:rsidRDefault="00B11575"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lastRenderedPageBreak/>
              <w:t>3.</w:t>
            </w:r>
            <w:r w:rsidR="005858C4" w:rsidRPr="000F0136">
              <w:rPr>
                <w:rFonts w:ascii="Tahoma" w:hAnsi="Tahoma" w:cs="Tahoma"/>
                <w:noProof/>
                <w:color w:val="1F497D" w:themeColor="text2"/>
                <w:lang w:eastAsia="es-BO"/>
              </w:rPr>
              <w:t>2</w:t>
            </w:r>
          </w:p>
        </w:tc>
        <w:tc>
          <w:tcPr>
            <w:tcW w:w="3142" w:type="pct"/>
            <w:tcBorders>
              <w:top w:val="nil"/>
              <w:left w:val="nil"/>
              <w:bottom w:val="single" w:sz="8" w:space="0" w:color="004990"/>
              <w:right w:val="single" w:sz="8" w:space="0" w:color="004990"/>
            </w:tcBorders>
            <w:shd w:val="clear" w:color="auto" w:fill="auto"/>
            <w:vAlign w:val="center"/>
          </w:tcPr>
          <w:p w14:paraId="609B5D1A" w14:textId="77777777" w:rsidR="005858C4" w:rsidRPr="00884025" w:rsidRDefault="005858C4" w:rsidP="00C7611D">
            <w:pPr>
              <w:jc w:val="both"/>
              <w:rPr>
                <w:rFonts w:ascii="Tahoma" w:hAnsi="Tahoma" w:cs="Tahoma"/>
                <w:noProof/>
                <w:color w:val="1F497D" w:themeColor="text2"/>
                <w:lang w:eastAsia="es-BO"/>
              </w:rPr>
            </w:pPr>
            <w:r w:rsidRPr="00884025">
              <w:rPr>
                <w:rFonts w:ascii="Tahoma" w:hAnsi="Tahoma" w:cs="Tahoma"/>
                <w:noProof/>
                <w:color w:val="1F497D" w:themeColor="text2"/>
                <w:lang w:eastAsia="es-BO"/>
              </w:rPr>
              <w:t xml:space="preserve">ORGANIZACIÓN </w:t>
            </w:r>
          </w:p>
          <w:p w14:paraId="434FA55B" w14:textId="77777777" w:rsidR="005858C4" w:rsidRPr="00884025" w:rsidRDefault="005858C4" w:rsidP="00C7611D">
            <w:pPr>
              <w:jc w:val="both"/>
              <w:rPr>
                <w:rFonts w:ascii="Tahoma" w:hAnsi="Tahoma" w:cs="Tahoma"/>
                <w:noProof/>
                <w:color w:val="1F497D" w:themeColor="text2"/>
                <w:lang w:eastAsia="es-BO"/>
              </w:rPr>
            </w:pPr>
          </w:p>
          <w:p w14:paraId="61877803" w14:textId="77777777" w:rsidR="005858C4" w:rsidRPr="00884025" w:rsidRDefault="005858C4" w:rsidP="00C7611D">
            <w:pPr>
              <w:jc w:val="both"/>
              <w:rPr>
                <w:rFonts w:ascii="Tahoma" w:hAnsi="Tahoma" w:cs="Tahoma"/>
                <w:noProof/>
                <w:color w:val="1F497D" w:themeColor="text2"/>
                <w:lang w:eastAsia="es-BO"/>
              </w:rPr>
            </w:pPr>
            <w:r w:rsidRPr="00884025">
              <w:rPr>
                <w:rFonts w:ascii="Tahoma" w:hAnsi="Tahoma" w:cs="Tahoma"/>
                <w:noProof/>
                <w:color w:val="1F497D" w:themeColor="text2"/>
                <w:lang w:eastAsia="es-BO"/>
              </w:rPr>
              <w:t>Para cumplir los requerimientos de servicios de mantenimiento, la empresa  Contratista debe establecer una estructura de centros de mantenimiento.</w:t>
            </w:r>
          </w:p>
          <w:p w14:paraId="2513F0C5" w14:textId="77777777" w:rsidR="005858C4" w:rsidRPr="00884025" w:rsidRDefault="005858C4" w:rsidP="00C7611D">
            <w:pPr>
              <w:jc w:val="both"/>
              <w:rPr>
                <w:rFonts w:ascii="Tahoma" w:hAnsi="Tahoma" w:cs="Tahoma"/>
                <w:noProof/>
                <w:color w:val="1F497D" w:themeColor="text2"/>
                <w:lang w:eastAsia="es-BO"/>
              </w:rPr>
            </w:pPr>
          </w:p>
          <w:p w14:paraId="09087BB4" w14:textId="77777777" w:rsidR="005858C4" w:rsidRPr="00884025" w:rsidRDefault="005858C4" w:rsidP="00C7611D">
            <w:pPr>
              <w:jc w:val="both"/>
              <w:rPr>
                <w:rFonts w:ascii="Tahoma" w:hAnsi="Tahoma" w:cs="Tahoma"/>
                <w:noProof/>
                <w:color w:val="1F497D" w:themeColor="text2"/>
                <w:lang w:eastAsia="es-BO"/>
              </w:rPr>
            </w:pPr>
            <w:r w:rsidRPr="00884025">
              <w:rPr>
                <w:rFonts w:ascii="Tahoma" w:hAnsi="Tahoma" w:cs="Tahoma"/>
                <w:noProof/>
                <w:color w:val="1F497D" w:themeColor="text2"/>
                <w:lang w:eastAsia="es-BO"/>
              </w:rPr>
              <w:t>Los recursos técnicos, humanos y logísticos,  asignados por la empresa Contratista son exclusivos para el cumplimiento y ejecución de las actividades establecidas en el Pliego de Especificaciones Técnicas.</w:t>
            </w:r>
          </w:p>
        </w:tc>
        <w:tc>
          <w:tcPr>
            <w:tcW w:w="516" w:type="pct"/>
            <w:tcBorders>
              <w:top w:val="nil"/>
              <w:left w:val="nil"/>
              <w:bottom w:val="single" w:sz="8" w:space="0" w:color="004990"/>
              <w:right w:val="single" w:sz="8" w:space="0" w:color="004990"/>
            </w:tcBorders>
            <w:shd w:val="clear" w:color="auto" w:fill="auto"/>
            <w:hideMark/>
          </w:tcPr>
          <w:p w14:paraId="257E5C78"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14:paraId="7BAE2448"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62B2E34D"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14:paraId="22EA218C" w14:textId="77777777"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14:paraId="033D3BC4" w14:textId="77777777" w:rsidR="005858C4" w:rsidRPr="000F0136" w:rsidRDefault="005858C4" w:rsidP="00F97753">
            <w:pPr>
              <w:jc w:val="center"/>
              <w:rPr>
                <w:rFonts w:ascii="Tahoma" w:hAnsi="Tahoma" w:cs="Tahoma"/>
                <w:noProof/>
                <w:color w:val="1F497D" w:themeColor="text2"/>
                <w:lang w:eastAsia="es-BO"/>
              </w:rPr>
            </w:pPr>
            <w:r w:rsidRPr="000F0136">
              <w:rPr>
                <w:rFonts w:ascii="Tahoma" w:hAnsi="Tahoma" w:cs="Tahoma"/>
                <w:noProof/>
                <w:color w:val="1F497D" w:themeColor="text2"/>
                <w:lang w:eastAsia="es-BO"/>
              </w:rPr>
              <w:t>3</w:t>
            </w:r>
            <w:r w:rsidR="00B11575">
              <w:rPr>
                <w:rFonts w:ascii="Tahoma" w:hAnsi="Tahoma" w:cs="Tahoma"/>
                <w:noProof/>
                <w:color w:val="1F497D" w:themeColor="text2"/>
                <w:lang w:eastAsia="es-BO"/>
              </w:rPr>
              <w:t>.2.1</w:t>
            </w:r>
          </w:p>
        </w:tc>
        <w:tc>
          <w:tcPr>
            <w:tcW w:w="3142" w:type="pct"/>
            <w:tcBorders>
              <w:top w:val="nil"/>
              <w:left w:val="nil"/>
              <w:bottom w:val="single" w:sz="8" w:space="0" w:color="004990"/>
              <w:right w:val="single" w:sz="8" w:space="0" w:color="004990"/>
            </w:tcBorders>
            <w:shd w:val="clear" w:color="auto" w:fill="auto"/>
            <w:vAlign w:val="center"/>
          </w:tcPr>
          <w:p w14:paraId="5F2A8AAB" w14:textId="77777777" w:rsidR="005858C4" w:rsidRPr="00884025" w:rsidRDefault="005858C4" w:rsidP="00C7611D">
            <w:pPr>
              <w:jc w:val="both"/>
              <w:rPr>
                <w:rFonts w:ascii="Tahoma" w:hAnsi="Tahoma" w:cs="Tahoma"/>
                <w:noProof/>
                <w:color w:val="1F497D" w:themeColor="text2"/>
                <w:lang w:eastAsia="es-BO"/>
              </w:rPr>
            </w:pPr>
            <w:r w:rsidRPr="00884025">
              <w:rPr>
                <w:rFonts w:ascii="Tahoma" w:hAnsi="Tahoma" w:cs="Tahoma"/>
                <w:noProof/>
                <w:color w:val="1F497D" w:themeColor="text2"/>
                <w:lang w:eastAsia="es-BO"/>
              </w:rPr>
              <w:t>CENTROS DE MANTENIMIENTO</w:t>
            </w:r>
          </w:p>
          <w:p w14:paraId="7E16B25D" w14:textId="77777777" w:rsidR="005858C4" w:rsidRDefault="005858C4" w:rsidP="00C7611D">
            <w:pPr>
              <w:jc w:val="both"/>
              <w:rPr>
                <w:rFonts w:ascii="Tahoma" w:hAnsi="Tahoma" w:cs="Tahoma"/>
                <w:noProof/>
                <w:color w:val="1F497D" w:themeColor="text2"/>
                <w:lang w:eastAsia="es-BO"/>
              </w:rPr>
            </w:pPr>
            <w:r w:rsidRPr="00884025">
              <w:rPr>
                <w:rFonts w:ascii="Tahoma" w:hAnsi="Tahoma" w:cs="Tahoma"/>
                <w:noProof/>
                <w:color w:val="1F497D" w:themeColor="text2"/>
                <w:lang w:eastAsia="es-BO"/>
              </w:rPr>
              <w:t>Para la prestación de los servicios descritos en los pliegos técnicos, la Contratista deberá contar al menos con los siguientes centros de mantenimiento y con la siguiente dotación de recursos humanos:</w:t>
            </w:r>
          </w:p>
          <w:p w14:paraId="47C58E60" w14:textId="77777777" w:rsidR="005858C4" w:rsidRPr="00884025" w:rsidRDefault="005858C4" w:rsidP="005858C4">
            <w:pPr>
              <w:rPr>
                <w:rFonts w:ascii="Tahoma" w:hAnsi="Tahoma" w:cs="Tahoma"/>
                <w:noProof/>
                <w:color w:val="1F497D" w:themeColor="text2"/>
                <w:lang w:eastAsia="es-B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22"/>
              <w:gridCol w:w="1652"/>
              <w:gridCol w:w="1327"/>
            </w:tblGrid>
            <w:tr w:rsidR="005858C4" w:rsidRPr="00884025" w14:paraId="2C59768F" w14:textId="77777777" w:rsidTr="005858C4">
              <w:trPr>
                <w:trHeight w:val="284"/>
                <w:jc w:val="center"/>
              </w:trPr>
              <w:tc>
                <w:tcPr>
                  <w:tcW w:w="1422" w:type="dxa"/>
                  <w:shd w:val="clear" w:color="000000" w:fill="FAC090"/>
                  <w:vAlign w:val="center"/>
                  <w:hideMark/>
                </w:tcPr>
                <w:p w14:paraId="00F3C4A2" w14:textId="77777777" w:rsidR="005858C4" w:rsidRPr="00884025" w:rsidRDefault="005858C4" w:rsidP="005858C4">
                  <w:pPr>
                    <w:jc w:val="center"/>
                    <w:rPr>
                      <w:rFonts w:ascii="Tahoma" w:hAnsi="Tahoma" w:cs="Tahoma"/>
                      <w:noProof/>
                      <w:color w:val="1F497D" w:themeColor="text2"/>
                      <w:lang w:eastAsia="es-BO"/>
                    </w:rPr>
                  </w:pPr>
                  <w:r w:rsidRPr="00884025">
                    <w:rPr>
                      <w:rFonts w:ascii="Tahoma" w:hAnsi="Tahoma" w:cs="Tahoma"/>
                      <w:noProof/>
                      <w:color w:val="1F497D" w:themeColor="text2"/>
                      <w:lang w:eastAsia="es-BO"/>
                    </w:rPr>
                    <w:t>Departamento</w:t>
                  </w:r>
                </w:p>
              </w:tc>
              <w:tc>
                <w:tcPr>
                  <w:tcW w:w="1652" w:type="dxa"/>
                  <w:shd w:val="clear" w:color="000000" w:fill="FAC090"/>
                  <w:vAlign w:val="center"/>
                  <w:hideMark/>
                </w:tcPr>
                <w:p w14:paraId="22CB2078" w14:textId="77777777" w:rsidR="005858C4" w:rsidRPr="00884025" w:rsidRDefault="005858C4" w:rsidP="005858C4">
                  <w:pPr>
                    <w:tabs>
                      <w:tab w:val="left" w:pos="368"/>
                      <w:tab w:val="left" w:pos="594"/>
                    </w:tabs>
                    <w:jc w:val="center"/>
                    <w:rPr>
                      <w:rFonts w:ascii="Tahoma" w:hAnsi="Tahoma" w:cs="Tahoma"/>
                      <w:noProof/>
                      <w:color w:val="1F497D" w:themeColor="text2"/>
                      <w:lang w:eastAsia="es-BO"/>
                    </w:rPr>
                  </w:pPr>
                  <w:r w:rsidRPr="00884025">
                    <w:rPr>
                      <w:rFonts w:ascii="Tahoma" w:hAnsi="Tahoma" w:cs="Tahoma"/>
                      <w:noProof/>
                      <w:color w:val="1F497D" w:themeColor="text2"/>
                      <w:lang w:eastAsia="es-BO"/>
                    </w:rPr>
                    <w:t>Centro de Mantenimiento</w:t>
                  </w:r>
                </w:p>
              </w:tc>
              <w:tc>
                <w:tcPr>
                  <w:tcW w:w="0" w:type="auto"/>
                  <w:shd w:val="clear" w:color="000000" w:fill="FAC090"/>
                  <w:vAlign w:val="center"/>
                  <w:hideMark/>
                </w:tcPr>
                <w:p w14:paraId="65A9561D" w14:textId="77777777" w:rsidR="005858C4" w:rsidRPr="00884025" w:rsidRDefault="005858C4" w:rsidP="005858C4">
                  <w:pPr>
                    <w:jc w:val="center"/>
                    <w:rPr>
                      <w:rFonts w:ascii="Tahoma" w:hAnsi="Tahoma" w:cs="Tahoma"/>
                      <w:noProof/>
                      <w:color w:val="1F497D" w:themeColor="text2"/>
                      <w:lang w:eastAsia="es-BO"/>
                    </w:rPr>
                  </w:pPr>
                  <w:r w:rsidRPr="00884025">
                    <w:rPr>
                      <w:rFonts w:ascii="Tahoma" w:hAnsi="Tahoma" w:cs="Tahoma"/>
                      <w:noProof/>
                      <w:color w:val="1F497D" w:themeColor="text2"/>
                      <w:lang w:eastAsia="es-BO"/>
                    </w:rPr>
                    <w:t>Personal Técnico</w:t>
                  </w:r>
                </w:p>
              </w:tc>
            </w:tr>
            <w:tr w:rsidR="005858C4" w:rsidRPr="00884025" w14:paraId="6EC1CCDB" w14:textId="77777777" w:rsidTr="005858C4">
              <w:trPr>
                <w:trHeight w:val="284"/>
                <w:jc w:val="center"/>
              </w:trPr>
              <w:tc>
                <w:tcPr>
                  <w:tcW w:w="1422" w:type="dxa"/>
                  <w:vMerge w:val="restart"/>
                  <w:shd w:val="clear" w:color="auto" w:fill="auto"/>
                  <w:noWrap/>
                  <w:vAlign w:val="center"/>
                  <w:hideMark/>
                </w:tcPr>
                <w:p w14:paraId="7F2609D6" w14:textId="77777777" w:rsidR="005858C4" w:rsidRPr="00884025" w:rsidRDefault="005858C4" w:rsidP="005858C4">
                  <w:pPr>
                    <w:rPr>
                      <w:rFonts w:ascii="Tahoma" w:hAnsi="Tahoma" w:cs="Tahoma"/>
                      <w:noProof/>
                      <w:color w:val="1F497D" w:themeColor="text2"/>
                      <w:lang w:eastAsia="es-BO"/>
                    </w:rPr>
                  </w:pPr>
                  <w:r w:rsidRPr="00884025">
                    <w:rPr>
                      <w:rFonts w:ascii="Tahoma" w:hAnsi="Tahoma" w:cs="Tahoma"/>
                      <w:noProof/>
                      <w:color w:val="1F497D" w:themeColor="text2"/>
                      <w:lang w:eastAsia="es-BO"/>
                    </w:rPr>
                    <w:t>Beni</w:t>
                  </w:r>
                </w:p>
              </w:tc>
              <w:tc>
                <w:tcPr>
                  <w:tcW w:w="1652" w:type="dxa"/>
                  <w:shd w:val="clear" w:color="auto" w:fill="auto"/>
                  <w:noWrap/>
                  <w:vAlign w:val="center"/>
                  <w:hideMark/>
                </w:tcPr>
                <w:p w14:paraId="7154584A" w14:textId="77777777" w:rsidR="005858C4" w:rsidRPr="00884025" w:rsidRDefault="005858C4" w:rsidP="005858C4">
                  <w:pPr>
                    <w:tabs>
                      <w:tab w:val="left" w:pos="368"/>
                      <w:tab w:val="left" w:pos="594"/>
                    </w:tabs>
                    <w:rPr>
                      <w:rFonts w:ascii="Tahoma" w:hAnsi="Tahoma" w:cs="Tahoma"/>
                      <w:noProof/>
                      <w:color w:val="1F497D" w:themeColor="text2"/>
                      <w:lang w:eastAsia="es-BO"/>
                    </w:rPr>
                  </w:pPr>
                  <w:r w:rsidRPr="00884025">
                    <w:rPr>
                      <w:rFonts w:ascii="Tahoma" w:hAnsi="Tahoma" w:cs="Tahoma"/>
                      <w:noProof/>
                      <w:color w:val="1F497D" w:themeColor="text2"/>
                      <w:lang w:eastAsia="es-BO"/>
                    </w:rPr>
                    <w:t>Trinidad</w:t>
                  </w:r>
                </w:p>
              </w:tc>
              <w:tc>
                <w:tcPr>
                  <w:tcW w:w="0" w:type="auto"/>
                  <w:shd w:val="clear" w:color="auto" w:fill="auto"/>
                  <w:noWrap/>
                  <w:vAlign w:val="center"/>
                  <w:hideMark/>
                </w:tcPr>
                <w:p w14:paraId="4BCC1155" w14:textId="77777777" w:rsidR="005858C4" w:rsidRPr="00884025" w:rsidRDefault="005858C4" w:rsidP="005858C4">
                  <w:pPr>
                    <w:jc w:val="center"/>
                    <w:rPr>
                      <w:rFonts w:ascii="Tahoma" w:hAnsi="Tahoma" w:cs="Tahoma"/>
                      <w:noProof/>
                      <w:color w:val="1F497D" w:themeColor="text2"/>
                      <w:lang w:eastAsia="es-BO"/>
                    </w:rPr>
                  </w:pPr>
                  <w:r w:rsidRPr="00884025">
                    <w:rPr>
                      <w:rFonts w:ascii="Tahoma" w:hAnsi="Tahoma" w:cs="Tahoma"/>
                      <w:noProof/>
                      <w:color w:val="1F497D" w:themeColor="text2"/>
                      <w:lang w:eastAsia="es-BO"/>
                    </w:rPr>
                    <w:t>1</w:t>
                  </w:r>
                </w:p>
              </w:tc>
            </w:tr>
            <w:tr w:rsidR="005858C4" w:rsidRPr="00884025" w14:paraId="3DEAC2EF" w14:textId="77777777" w:rsidTr="005858C4">
              <w:trPr>
                <w:trHeight w:val="284"/>
                <w:jc w:val="center"/>
              </w:trPr>
              <w:tc>
                <w:tcPr>
                  <w:tcW w:w="1422" w:type="dxa"/>
                  <w:vMerge/>
                  <w:vAlign w:val="center"/>
                  <w:hideMark/>
                </w:tcPr>
                <w:p w14:paraId="1BDCEBBE" w14:textId="77777777" w:rsidR="005858C4" w:rsidRPr="00884025" w:rsidRDefault="005858C4" w:rsidP="005858C4">
                  <w:pPr>
                    <w:rPr>
                      <w:rFonts w:ascii="Tahoma" w:hAnsi="Tahoma" w:cs="Tahoma"/>
                      <w:noProof/>
                      <w:color w:val="1F497D" w:themeColor="text2"/>
                      <w:lang w:eastAsia="es-BO"/>
                    </w:rPr>
                  </w:pPr>
                </w:p>
              </w:tc>
              <w:tc>
                <w:tcPr>
                  <w:tcW w:w="1652" w:type="dxa"/>
                  <w:shd w:val="clear" w:color="auto" w:fill="auto"/>
                  <w:noWrap/>
                  <w:vAlign w:val="center"/>
                  <w:hideMark/>
                </w:tcPr>
                <w:p w14:paraId="054C8702" w14:textId="77777777" w:rsidR="005858C4" w:rsidRPr="00884025" w:rsidRDefault="005858C4" w:rsidP="005858C4">
                  <w:pPr>
                    <w:tabs>
                      <w:tab w:val="left" w:pos="368"/>
                      <w:tab w:val="left" w:pos="594"/>
                    </w:tabs>
                    <w:ind w:left="368"/>
                    <w:rPr>
                      <w:rFonts w:ascii="Tahoma" w:hAnsi="Tahoma" w:cs="Tahoma"/>
                      <w:noProof/>
                      <w:color w:val="1F497D" w:themeColor="text2"/>
                      <w:lang w:eastAsia="es-BO"/>
                    </w:rPr>
                  </w:pPr>
                  <w:r w:rsidRPr="00884025">
                    <w:rPr>
                      <w:rFonts w:ascii="Tahoma" w:hAnsi="Tahoma" w:cs="Tahoma"/>
                      <w:noProof/>
                      <w:color w:val="1F497D" w:themeColor="text2"/>
                      <w:lang w:eastAsia="es-BO"/>
                    </w:rPr>
                    <w:t>Riberalta</w:t>
                  </w:r>
                </w:p>
              </w:tc>
              <w:tc>
                <w:tcPr>
                  <w:tcW w:w="0" w:type="auto"/>
                  <w:shd w:val="clear" w:color="auto" w:fill="auto"/>
                  <w:noWrap/>
                  <w:vAlign w:val="center"/>
                  <w:hideMark/>
                </w:tcPr>
                <w:p w14:paraId="63E406EE" w14:textId="77777777" w:rsidR="005858C4" w:rsidRPr="00884025" w:rsidRDefault="005858C4" w:rsidP="005858C4">
                  <w:pPr>
                    <w:jc w:val="center"/>
                    <w:rPr>
                      <w:rFonts w:ascii="Tahoma" w:hAnsi="Tahoma" w:cs="Tahoma"/>
                      <w:noProof/>
                      <w:color w:val="1F497D" w:themeColor="text2"/>
                      <w:lang w:eastAsia="es-BO"/>
                    </w:rPr>
                  </w:pPr>
                  <w:r w:rsidRPr="00884025">
                    <w:rPr>
                      <w:rFonts w:ascii="Tahoma" w:hAnsi="Tahoma" w:cs="Tahoma"/>
                      <w:noProof/>
                      <w:color w:val="1F497D" w:themeColor="text2"/>
                      <w:lang w:eastAsia="es-BO"/>
                    </w:rPr>
                    <w:t>1</w:t>
                  </w:r>
                </w:p>
              </w:tc>
            </w:tr>
            <w:tr w:rsidR="005858C4" w:rsidRPr="00884025" w14:paraId="024A7E5A" w14:textId="77777777" w:rsidTr="005858C4">
              <w:trPr>
                <w:trHeight w:val="284"/>
                <w:jc w:val="center"/>
              </w:trPr>
              <w:tc>
                <w:tcPr>
                  <w:tcW w:w="1422" w:type="dxa"/>
                  <w:vMerge/>
                  <w:vAlign w:val="center"/>
                  <w:hideMark/>
                </w:tcPr>
                <w:p w14:paraId="724528EE" w14:textId="77777777" w:rsidR="005858C4" w:rsidRPr="00884025" w:rsidRDefault="005858C4" w:rsidP="005858C4">
                  <w:pPr>
                    <w:rPr>
                      <w:rFonts w:ascii="Tahoma" w:hAnsi="Tahoma" w:cs="Tahoma"/>
                      <w:noProof/>
                      <w:color w:val="1F497D" w:themeColor="text2"/>
                      <w:lang w:eastAsia="es-BO"/>
                    </w:rPr>
                  </w:pPr>
                </w:p>
              </w:tc>
              <w:tc>
                <w:tcPr>
                  <w:tcW w:w="1652" w:type="dxa"/>
                  <w:shd w:val="clear" w:color="auto" w:fill="auto"/>
                  <w:noWrap/>
                  <w:vAlign w:val="center"/>
                  <w:hideMark/>
                </w:tcPr>
                <w:p w14:paraId="6240380E" w14:textId="77777777" w:rsidR="005858C4" w:rsidRPr="00884025" w:rsidRDefault="005858C4" w:rsidP="005858C4">
                  <w:pPr>
                    <w:tabs>
                      <w:tab w:val="left" w:pos="368"/>
                      <w:tab w:val="left" w:pos="594"/>
                    </w:tabs>
                    <w:ind w:left="368"/>
                    <w:rPr>
                      <w:rFonts w:ascii="Tahoma" w:hAnsi="Tahoma" w:cs="Tahoma"/>
                      <w:noProof/>
                      <w:color w:val="1F497D" w:themeColor="text2"/>
                      <w:lang w:eastAsia="es-BO"/>
                    </w:rPr>
                  </w:pPr>
                  <w:r w:rsidRPr="00884025">
                    <w:rPr>
                      <w:rFonts w:ascii="Tahoma" w:hAnsi="Tahoma" w:cs="Tahoma"/>
                      <w:noProof/>
                      <w:color w:val="1F497D" w:themeColor="text2"/>
                      <w:lang w:eastAsia="es-BO"/>
                    </w:rPr>
                    <w:t>Rurrenabaque</w:t>
                  </w:r>
                </w:p>
              </w:tc>
              <w:tc>
                <w:tcPr>
                  <w:tcW w:w="0" w:type="auto"/>
                  <w:shd w:val="clear" w:color="auto" w:fill="auto"/>
                  <w:noWrap/>
                  <w:vAlign w:val="center"/>
                  <w:hideMark/>
                </w:tcPr>
                <w:p w14:paraId="54B36C31" w14:textId="77777777" w:rsidR="005858C4" w:rsidRPr="00884025" w:rsidRDefault="005858C4" w:rsidP="005858C4">
                  <w:pPr>
                    <w:jc w:val="center"/>
                    <w:rPr>
                      <w:rFonts w:ascii="Tahoma" w:hAnsi="Tahoma" w:cs="Tahoma"/>
                      <w:noProof/>
                      <w:color w:val="1F497D" w:themeColor="text2"/>
                      <w:lang w:eastAsia="es-BO"/>
                    </w:rPr>
                  </w:pPr>
                  <w:r w:rsidRPr="00884025">
                    <w:rPr>
                      <w:rFonts w:ascii="Tahoma" w:hAnsi="Tahoma" w:cs="Tahoma"/>
                      <w:noProof/>
                      <w:color w:val="1F497D" w:themeColor="text2"/>
                      <w:lang w:eastAsia="es-BO"/>
                    </w:rPr>
                    <w:t>1</w:t>
                  </w:r>
                </w:p>
              </w:tc>
            </w:tr>
            <w:tr w:rsidR="005858C4" w:rsidRPr="00884025" w14:paraId="2145C10B" w14:textId="77777777" w:rsidTr="005858C4">
              <w:trPr>
                <w:trHeight w:val="284"/>
                <w:jc w:val="center"/>
              </w:trPr>
              <w:tc>
                <w:tcPr>
                  <w:tcW w:w="1422" w:type="dxa"/>
                  <w:shd w:val="clear" w:color="auto" w:fill="auto"/>
                  <w:noWrap/>
                  <w:vAlign w:val="center"/>
                  <w:hideMark/>
                </w:tcPr>
                <w:p w14:paraId="7EDE0168" w14:textId="77777777" w:rsidR="005858C4" w:rsidRPr="00884025" w:rsidRDefault="005858C4" w:rsidP="005858C4">
                  <w:pPr>
                    <w:rPr>
                      <w:rFonts w:ascii="Tahoma" w:hAnsi="Tahoma" w:cs="Tahoma"/>
                      <w:noProof/>
                      <w:color w:val="1F497D" w:themeColor="text2"/>
                      <w:lang w:eastAsia="es-BO"/>
                    </w:rPr>
                  </w:pPr>
                  <w:r w:rsidRPr="00884025">
                    <w:rPr>
                      <w:rFonts w:ascii="Tahoma" w:hAnsi="Tahoma" w:cs="Tahoma"/>
                      <w:noProof/>
                      <w:color w:val="1F497D" w:themeColor="text2"/>
                      <w:lang w:eastAsia="es-BO"/>
                    </w:rPr>
                    <w:t>Chuquisaca</w:t>
                  </w:r>
                </w:p>
              </w:tc>
              <w:tc>
                <w:tcPr>
                  <w:tcW w:w="1652" w:type="dxa"/>
                  <w:shd w:val="clear" w:color="auto" w:fill="auto"/>
                  <w:noWrap/>
                  <w:vAlign w:val="center"/>
                  <w:hideMark/>
                </w:tcPr>
                <w:p w14:paraId="25E8F443" w14:textId="77777777" w:rsidR="005858C4" w:rsidRPr="00884025" w:rsidRDefault="005858C4" w:rsidP="005858C4">
                  <w:pPr>
                    <w:tabs>
                      <w:tab w:val="left" w:pos="368"/>
                      <w:tab w:val="left" w:pos="594"/>
                    </w:tabs>
                    <w:rPr>
                      <w:rFonts w:ascii="Tahoma" w:hAnsi="Tahoma" w:cs="Tahoma"/>
                      <w:noProof/>
                      <w:color w:val="1F497D" w:themeColor="text2"/>
                      <w:lang w:eastAsia="es-BO"/>
                    </w:rPr>
                  </w:pPr>
                  <w:r w:rsidRPr="00884025">
                    <w:rPr>
                      <w:rFonts w:ascii="Tahoma" w:hAnsi="Tahoma" w:cs="Tahoma"/>
                      <w:noProof/>
                      <w:color w:val="1F497D" w:themeColor="text2"/>
                      <w:lang w:eastAsia="es-BO"/>
                    </w:rPr>
                    <w:t>Sucre</w:t>
                  </w:r>
                </w:p>
              </w:tc>
              <w:tc>
                <w:tcPr>
                  <w:tcW w:w="0" w:type="auto"/>
                  <w:shd w:val="clear" w:color="auto" w:fill="auto"/>
                  <w:noWrap/>
                  <w:vAlign w:val="center"/>
                  <w:hideMark/>
                </w:tcPr>
                <w:p w14:paraId="74EF7418" w14:textId="77777777" w:rsidR="005858C4" w:rsidRPr="00884025" w:rsidRDefault="005858C4" w:rsidP="005858C4">
                  <w:pPr>
                    <w:jc w:val="center"/>
                    <w:rPr>
                      <w:rFonts w:ascii="Tahoma" w:hAnsi="Tahoma" w:cs="Tahoma"/>
                      <w:noProof/>
                      <w:color w:val="1F497D" w:themeColor="text2"/>
                      <w:lang w:eastAsia="es-BO"/>
                    </w:rPr>
                  </w:pPr>
                  <w:r w:rsidRPr="00884025">
                    <w:rPr>
                      <w:rFonts w:ascii="Tahoma" w:hAnsi="Tahoma" w:cs="Tahoma"/>
                      <w:noProof/>
                      <w:color w:val="1F497D" w:themeColor="text2"/>
                      <w:lang w:eastAsia="es-BO"/>
                    </w:rPr>
                    <w:t>1</w:t>
                  </w:r>
                </w:p>
              </w:tc>
            </w:tr>
            <w:tr w:rsidR="005858C4" w:rsidRPr="00884025" w14:paraId="7FED6511" w14:textId="77777777" w:rsidTr="005858C4">
              <w:trPr>
                <w:trHeight w:val="284"/>
                <w:jc w:val="center"/>
              </w:trPr>
              <w:tc>
                <w:tcPr>
                  <w:tcW w:w="1422" w:type="dxa"/>
                  <w:shd w:val="clear" w:color="auto" w:fill="auto"/>
                  <w:noWrap/>
                  <w:vAlign w:val="center"/>
                  <w:hideMark/>
                </w:tcPr>
                <w:p w14:paraId="0C0B9472" w14:textId="77777777" w:rsidR="005858C4" w:rsidRPr="00884025" w:rsidRDefault="005858C4" w:rsidP="005858C4">
                  <w:pPr>
                    <w:rPr>
                      <w:rFonts w:ascii="Tahoma" w:hAnsi="Tahoma" w:cs="Tahoma"/>
                      <w:noProof/>
                      <w:color w:val="1F497D" w:themeColor="text2"/>
                      <w:lang w:eastAsia="es-BO"/>
                    </w:rPr>
                  </w:pPr>
                  <w:r w:rsidRPr="00884025">
                    <w:rPr>
                      <w:rFonts w:ascii="Tahoma" w:hAnsi="Tahoma" w:cs="Tahoma"/>
                      <w:noProof/>
                      <w:color w:val="1F497D" w:themeColor="text2"/>
                      <w:lang w:eastAsia="es-BO"/>
                    </w:rPr>
                    <w:t>Cochabamba</w:t>
                  </w:r>
                </w:p>
              </w:tc>
              <w:tc>
                <w:tcPr>
                  <w:tcW w:w="1652" w:type="dxa"/>
                  <w:shd w:val="clear" w:color="auto" w:fill="auto"/>
                  <w:noWrap/>
                  <w:vAlign w:val="center"/>
                  <w:hideMark/>
                </w:tcPr>
                <w:p w14:paraId="334A9DE6" w14:textId="77777777" w:rsidR="005858C4" w:rsidRPr="00884025" w:rsidRDefault="005858C4" w:rsidP="005858C4">
                  <w:pPr>
                    <w:tabs>
                      <w:tab w:val="left" w:pos="368"/>
                      <w:tab w:val="left" w:pos="594"/>
                    </w:tabs>
                    <w:rPr>
                      <w:rFonts w:ascii="Tahoma" w:hAnsi="Tahoma" w:cs="Tahoma"/>
                      <w:noProof/>
                      <w:color w:val="1F497D" w:themeColor="text2"/>
                      <w:lang w:eastAsia="es-BO"/>
                    </w:rPr>
                  </w:pPr>
                  <w:r w:rsidRPr="00884025">
                    <w:rPr>
                      <w:rFonts w:ascii="Tahoma" w:hAnsi="Tahoma" w:cs="Tahoma"/>
                      <w:noProof/>
                      <w:color w:val="1F497D" w:themeColor="text2"/>
                      <w:lang w:eastAsia="es-BO"/>
                    </w:rPr>
                    <w:t>Cochabamba</w:t>
                  </w:r>
                </w:p>
              </w:tc>
              <w:tc>
                <w:tcPr>
                  <w:tcW w:w="0" w:type="auto"/>
                  <w:shd w:val="clear" w:color="auto" w:fill="auto"/>
                  <w:noWrap/>
                  <w:vAlign w:val="center"/>
                  <w:hideMark/>
                </w:tcPr>
                <w:p w14:paraId="50985B24" w14:textId="77777777" w:rsidR="005858C4" w:rsidRPr="00884025" w:rsidRDefault="005858C4" w:rsidP="005858C4">
                  <w:pPr>
                    <w:jc w:val="center"/>
                    <w:rPr>
                      <w:rFonts w:ascii="Tahoma" w:hAnsi="Tahoma" w:cs="Tahoma"/>
                      <w:noProof/>
                      <w:color w:val="1F497D" w:themeColor="text2"/>
                      <w:lang w:eastAsia="es-BO"/>
                    </w:rPr>
                  </w:pPr>
                  <w:r w:rsidRPr="00884025">
                    <w:rPr>
                      <w:rFonts w:ascii="Tahoma" w:hAnsi="Tahoma" w:cs="Tahoma"/>
                      <w:noProof/>
                      <w:color w:val="1F497D" w:themeColor="text2"/>
                      <w:lang w:eastAsia="es-BO"/>
                    </w:rPr>
                    <w:t>3</w:t>
                  </w:r>
                </w:p>
              </w:tc>
            </w:tr>
            <w:tr w:rsidR="005858C4" w:rsidRPr="00884025" w14:paraId="34B4D777" w14:textId="77777777" w:rsidTr="005858C4">
              <w:trPr>
                <w:trHeight w:val="284"/>
                <w:jc w:val="center"/>
              </w:trPr>
              <w:tc>
                <w:tcPr>
                  <w:tcW w:w="1422" w:type="dxa"/>
                  <w:shd w:val="clear" w:color="auto" w:fill="auto"/>
                  <w:noWrap/>
                  <w:vAlign w:val="center"/>
                  <w:hideMark/>
                </w:tcPr>
                <w:p w14:paraId="514B3A15" w14:textId="77777777" w:rsidR="005858C4" w:rsidRPr="00884025" w:rsidRDefault="005858C4" w:rsidP="005858C4">
                  <w:pPr>
                    <w:rPr>
                      <w:rFonts w:ascii="Tahoma" w:hAnsi="Tahoma" w:cs="Tahoma"/>
                      <w:noProof/>
                      <w:color w:val="1F497D" w:themeColor="text2"/>
                      <w:lang w:eastAsia="es-BO"/>
                    </w:rPr>
                  </w:pPr>
                  <w:r w:rsidRPr="00884025">
                    <w:rPr>
                      <w:rFonts w:ascii="Tahoma" w:hAnsi="Tahoma" w:cs="Tahoma"/>
                      <w:noProof/>
                      <w:color w:val="1F497D" w:themeColor="text2"/>
                      <w:lang w:eastAsia="es-BO"/>
                    </w:rPr>
                    <w:t>La Paz</w:t>
                  </w:r>
                </w:p>
              </w:tc>
              <w:tc>
                <w:tcPr>
                  <w:tcW w:w="1652" w:type="dxa"/>
                  <w:shd w:val="clear" w:color="auto" w:fill="auto"/>
                  <w:noWrap/>
                  <w:vAlign w:val="center"/>
                  <w:hideMark/>
                </w:tcPr>
                <w:p w14:paraId="4E0009AD" w14:textId="77777777" w:rsidR="005858C4" w:rsidRPr="00884025" w:rsidRDefault="005858C4" w:rsidP="005858C4">
                  <w:pPr>
                    <w:tabs>
                      <w:tab w:val="left" w:pos="368"/>
                      <w:tab w:val="left" w:pos="594"/>
                    </w:tabs>
                    <w:rPr>
                      <w:rFonts w:ascii="Tahoma" w:hAnsi="Tahoma" w:cs="Tahoma"/>
                      <w:noProof/>
                      <w:color w:val="1F497D" w:themeColor="text2"/>
                      <w:lang w:eastAsia="es-BO"/>
                    </w:rPr>
                  </w:pPr>
                  <w:r w:rsidRPr="00884025">
                    <w:rPr>
                      <w:rFonts w:ascii="Tahoma" w:hAnsi="Tahoma" w:cs="Tahoma"/>
                      <w:noProof/>
                      <w:color w:val="1F497D" w:themeColor="text2"/>
                      <w:lang w:eastAsia="es-BO"/>
                    </w:rPr>
                    <w:t>La Paz</w:t>
                  </w:r>
                </w:p>
              </w:tc>
              <w:tc>
                <w:tcPr>
                  <w:tcW w:w="0" w:type="auto"/>
                  <w:shd w:val="clear" w:color="auto" w:fill="auto"/>
                  <w:noWrap/>
                  <w:vAlign w:val="center"/>
                  <w:hideMark/>
                </w:tcPr>
                <w:p w14:paraId="728007B6" w14:textId="77777777" w:rsidR="005858C4" w:rsidRPr="00884025" w:rsidRDefault="005858C4" w:rsidP="005858C4">
                  <w:pPr>
                    <w:jc w:val="center"/>
                    <w:rPr>
                      <w:rFonts w:ascii="Tahoma" w:hAnsi="Tahoma" w:cs="Tahoma"/>
                      <w:noProof/>
                      <w:color w:val="1F497D" w:themeColor="text2"/>
                      <w:lang w:eastAsia="es-BO"/>
                    </w:rPr>
                  </w:pPr>
                  <w:r w:rsidRPr="00884025">
                    <w:rPr>
                      <w:rFonts w:ascii="Tahoma" w:hAnsi="Tahoma" w:cs="Tahoma"/>
                      <w:noProof/>
                      <w:color w:val="1F497D" w:themeColor="text2"/>
                      <w:lang w:eastAsia="es-BO"/>
                    </w:rPr>
                    <w:t>4</w:t>
                  </w:r>
                </w:p>
              </w:tc>
            </w:tr>
            <w:tr w:rsidR="005858C4" w:rsidRPr="00884025" w14:paraId="0E3C7D1B" w14:textId="77777777" w:rsidTr="005858C4">
              <w:trPr>
                <w:trHeight w:val="284"/>
                <w:jc w:val="center"/>
              </w:trPr>
              <w:tc>
                <w:tcPr>
                  <w:tcW w:w="1422" w:type="dxa"/>
                  <w:shd w:val="clear" w:color="auto" w:fill="auto"/>
                  <w:noWrap/>
                  <w:vAlign w:val="center"/>
                  <w:hideMark/>
                </w:tcPr>
                <w:p w14:paraId="18BABDEF" w14:textId="77777777" w:rsidR="005858C4" w:rsidRPr="00884025" w:rsidRDefault="005858C4" w:rsidP="005858C4">
                  <w:pPr>
                    <w:rPr>
                      <w:rFonts w:ascii="Tahoma" w:hAnsi="Tahoma" w:cs="Tahoma"/>
                      <w:noProof/>
                      <w:color w:val="1F497D" w:themeColor="text2"/>
                      <w:lang w:eastAsia="es-BO"/>
                    </w:rPr>
                  </w:pPr>
                  <w:r w:rsidRPr="00884025">
                    <w:rPr>
                      <w:rFonts w:ascii="Tahoma" w:hAnsi="Tahoma" w:cs="Tahoma"/>
                      <w:noProof/>
                      <w:color w:val="1F497D" w:themeColor="text2"/>
                      <w:lang w:eastAsia="es-BO"/>
                    </w:rPr>
                    <w:t>Oruro</w:t>
                  </w:r>
                </w:p>
              </w:tc>
              <w:tc>
                <w:tcPr>
                  <w:tcW w:w="1652" w:type="dxa"/>
                  <w:shd w:val="clear" w:color="auto" w:fill="auto"/>
                  <w:noWrap/>
                  <w:vAlign w:val="center"/>
                  <w:hideMark/>
                </w:tcPr>
                <w:p w14:paraId="4F153B29" w14:textId="77777777" w:rsidR="005858C4" w:rsidRPr="00884025" w:rsidRDefault="005858C4" w:rsidP="005858C4">
                  <w:pPr>
                    <w:tabs>
                      <w:tab w:val="left" w:pos="368"/>
                      <w:tab w:val="left" w:pos="594"/>
                    </w:tabs>
                    <w:rPr>
                      <w:rFonts w:ascii="Tahoma" w:hAnsi="Tahoma" w:cs="Tahoma"/>
                      <w:noProof/>
                      <w:color w:val="1F497D" w:themeColor="text2"/>
                      <w:lang w:eastAsia="es-BO"/>
                    </w:rPr>
                  </w:pPr>
                  <w:r w:rsidRPr="00884025">
                    <w:rPr>
                      <w:rFonts w:ascii="Tahoma" w:hAnsi="Tahoma" w:cs="Tahoma"/>
                      <w:noProof/>
                      <w:color w:val="1F497D" w:themeColor="text2"/>
                      <w:lang w:eastAsia="es-BO"/>
                    </w:rPr>
                    <w:t>Oruro</w:t>
                  </w:r>
                </w:p>
              </w:tc>
              <w:tc>
                <w:tcPr>
                  <w:tcW w:w="0" w:type="auto"/>
                  <w:shd w:val="clear" w:color="auto" w:fill="auto"/>
                  <w:noWrap/>
                  <w:vAlign w:val="center"/>
                  <w:hideMark/>
                </w:tcPr>
                <w:p w14:paraId="7C8B7CB7" w14:textId="77777777" w:rsidR="005858C4" w:rsidRPr="00884025" w:rsidRDefault="005858C4" w:rsidP="005858C4">
                  <w:pPr>
                    <w:jc w:val="center"/>
                    <w:rPr>
                      <w:rFonts w:ascii="Tahoma" w:hAnsi="Tahoma" w:cs="Tahoma"/>
                      <w:noProof/>
                      <w:color w:val="1F497D" w:themeColor="text2"/>
                      <w:lang w:eastAsia="es-BO"/>
                    </w:rPr>
                  </w:pPr>
                  <w:r w:rsidRPr="00884025">
                    <w:rPr>
                      <w:rFonts w:ascii="Tahoma" w:hAnsi="Tahoma" w:cs="Tahoma"/>
                      <w:noProof/>
                      <w:color w:val="1F497D" w:themeColor="text2"/>
                      <w:lang w:eastAsia="es-BO"/>
                    </w:rPr>
                    <w:t>1</w:t>
                  </w:r>
                </w:p>
              </w:tc>
            </w:tr>
            <w:tr w:rsidR="005858C4" w:rsidRPr="00884025" w14:paraId="774B81BE" w14:textId="77777777" w:rsidTr="005858C4">
              <w:trPr>
                <w:trHeight w:val="284"/>
                <w:jc w:val="center"/>
              </w:trPr>
              <w:tc>
                <w:tcPr>
                  <w:tcW w:w="1422" w:type="dxa"/>
                  <w:shd w:val="clear" w:color="auto" w:fill="auto"/>
                  <w:noWrap/>
                  <w:vAlign w:val="center"/>
                  <w:hideMark/>
                </w:tcPr>
                <w:p w14:paraId="41983BC4" w14:textId="77777777" w:rsidR="005858C4" w:rsidRPr="00884025" w:rsidRDefault="005858C4" w:rsidP="005858C4">
                  <w:pPr>
                    <w:rPr>
                      <w:rFonts w:ascii="Tahoma" w:hAnsi="Tahoma" w:cs="Tahoma"/>
                      <w:noProof/>
                      <w:color w:val="1F497D" w:themeColor="text2"/>
                      <w:lang w:eastAsia="es-BO"/>
                    </w:rPr>
                  </w:pPr>
                  <w:r w:rsidRPr="00884025">
                    <w:rPr>
                      <w:rFonts w:ascii="Tahoma" w:hAnsi="Tahoma" w:cs="Tahoma"/>
                      <w:noProof/>
                      <w:color w:val="1F497D" w:themeColor="text2"/>
                      <w:lang w:eastAsia="es-BO"/>
                    </w:rPr>
                    <w:t>Potosí</w:t>
                  </w:r>
                </w:p>
              </w:tc>
              <w:tc>
                <w:tcPr>
                  <w:tcW w:w="1652" w:type="dxa"/>
                  <w:shd w:val="clear" w:color="auto" w:fill="auto"/>
                  <w:noWrap/>
                  <w:vAlign w:val="center"/>
                  <w:hideMark/>
                </w:tcPr>
                <w:p w14:paraId="0839A892" w14:textId="77777777" w:rsidR="005858C4" w:rsidRPr="00884025" w:rsidRDefault="005858C4" w:rsidP="005858C4">
                  <w:pPr>
                    <w:tabs>
                      <w:tab w:val="left" w:pos="368"/>
                      <w:tab w:val="left" w:pos="594"/>
                    </w:tabs>
                    <w:rPr>
                      <w:rFonts w:ascii="Tahoma" w:hAnsi="Tahoma" w:cs="Tahoma"/>
                      <w:noProof/>
                      <w:color w:val="1F497D" w:themeColor="text2"/>
                      <w:lang w:eastAsia="es-BO"/>
                    </w:rPr>
                  </w:pPr>
                  <w:r w:rsidRPr="00884025">
                    <w:rPr>
                      <w:rFonts w:ascii="Tahoma" w:hAnsi="Tahoma" w:cs="Tahoma"/>
                      <w:noProof/>
                      <w:color w:val="1F497D" w:themeColor="text2"/>
                      <w:lang w:eastAsia="es-BO"/>
                    </w:rPr>
                    <w:t>Potosí</w:t>
                  </w:r>
                </w:p>
              </w:tc>
              <w:tc>
                <w:tcPr>
                  <w:tcW w:w="0" w:type="auto"/>
                  <w:shd w:val="clear" w:color="auto" w:fill="auto"/>
                  <w:noWrap/>
                  <w:vAlign w:val="center"/>
                  <w:hideMark/>
                </w:tcPr>
                <w:p w14:paraId="27049EC4" w14:textId="77777777" w:rsidR="005858C4" w:rsidRPr="00884025" w:rsidRDefault="005858C4" w:rsidP="005858C4">
                  <w:pPr>
                    <w:jc w:val="center"/>
                    <w:rPr>
                      <w:rFonts w:ascii="Tahoma" w:hAnsi="Tahoma" w:cs="Tahoma"/>
                      <w:noProof/>
                      <w:color w:val="1F497D" w:themeColor="text2"/>
                      <w:lang w:eastAsia="es-BO"/>
                    </w:rPr>
                  </w:pPr>
                  <w:r w:rsidRPr="00884025">
                    <w:rPr>
                      <w:rFonts w:ascii="Tahoma" w:hAnsi="Tahoma" w:cs="Tahoma"/>
                      <w:noProof/>
                      <w:color w:val="1F497D" w:themeColor="text2"/>
                      <w:lang w:eastAsia="es-BO"/>
                    </w:rPr>
                    <w:t>1</w:t>
                  </w:r>
                </w:p>
              </w:tc>
            </w:tr>
            <w:tr w:rsidR="005858C4" w:rsidRPr="00884025" w14:paraId="2F8C0C4B" w14:textId="77777777" w:rsidTr="005858C4">
              <w:trPr>
                <w:trHeight w:val="284"/>
                <w:jc w:val="center"/>
              </w:trPr>
              <w:tc>
                <w:tcPr>
                  <w:tcW w:w="1422" w:type="dxa"/>
                  <w:shd w:val="clear" w:color="auto" w:fill="auto"/>
                  <w:noWrap/>
                  <w:vAlign w:val="center"/>
                  <w:hideMark/>
                </w:tcPr>
                <w:p w14:paraId="26BD4D3C" w14:textId="77777777" w:rsidR="005858C4" w:rsidRPr="00884025" w:rsidRDefault="005858C4" w:rsidP="005858C4">
                  <w:pPr>
                    <w:rPr>
                      <w:rFonts w:ascii="Tahoma" w:hAnsi="Tahoma" w:cs="Tahoma"/>
                      <w:noProof/>
                      <w:color w:val="1F497D" w:themeColor="text2"/>
                      <w:lang w:eastAsia="es-BO"/>
                    </w:rPr>
                  </w:pPr>
                  <w:r w:rsidRPr="00884025">
                    <w:rPr>
                      <w:rFonts w:ascii="Tahoma" w:hAnsi="Tahoma" w:cs="Tahoma"/>
                      <w:noProof/>
                      <w:color w:val="1F497D" w:themeColor="text2"/>
                      <w:lang w:eastAsia="es-BO"/>
                    </w:rPr>
                    <w:t>Santa Cruz</w:t>
                  </w:r>
                </w:p>
              </w:tc>
              <w:tc>
                <w:tcPr>
                  <w:tcW w:w="1652" w:type="dxa"/>
                  <w:shd w:val="clear" w:color="auto" w:fill="auto"/>
                  <w:noWrap/>
                  <w:vAlign w:val="center"/>
                  <w:hideMark/>
                </w:tcPr>
                <w:p w14:paraId="4748D056" w14:textId="77777777" w:rsidR="005858C4" w:rsidRPr="00884025" w:rsidRDefault="005858C4" w:rsidP="005858C4">
                  <w:pPr>
                    <w:tabs>
                      <w:tab w:val="left" w:pos="368"/>
                      <w:tab w:val="left" w:pos="594"/>
                    </w:tabs>
                    <w:rPr>
                      <w:rFonts w:ascii="Tahoma" w:hAnsi="Tahoma" w:cs="Tahoma"/>
                      <w:noProof/>
                      <w:color w:val="1F497D" w:themeColor="text2"/>
                      <w:lang w:eastAsia="es-BO"/>
                    </w:rPr>
                  </w:pPr>
                  <w:r w:rsidRPr="00884025">
                    <w:rPr>
                      <w:rFonts w:ascii="Tahoma" w:hAnsi="Tahoma" w:cs="Tahoma"/>
                      <w:noProof/>
                      <w:color w:val="1F497D" w:themeColor="text2"/>
                      <w:lang w:eastAsia="es-BO"/>
                    </w:rPr>
                    <w:t>Santa Cruz</w:t>
                  </w:r>
                </w:p>
              </w:tc>
              <w:tc>
                <w:tcPr>
                  <w:tcW w:w="0" w:type="auto"/>
                  <w:shd w:val="clear" w:color="auto" w:fill="auto"/>
                  <w:noWrap/>
                  <w:vAlign w:val="center"/>
                  <w:hideMark/>
                </w:tcPr>
                <w:p w14:paraId="4F6D4F67" w14:textId="77777777" w:rsidR="005858C4" w:rsidRPr="00884025" w:rsidRDefault="005858C4" w:rsidP="005858C4">
                  <w:pPr>
                    <w:jc w:val="center"/>
                    <w:rPr>
                      <w:rFonts w:ascii="Tahoma" w:hAnsi="Tahoma" w:cs="Tahoma"/>
                      <w:noProof/>
                      <w:color w:val="1F497D" w:themeColor="text2"/>
                      <w:lang w:eastAsia="es-BO"/>
                    </w:rPr>
                  </w:pPr>
                  <w:r w:rsidRPr="00884025">
                    <w:rPr>
                      <w:rFonts w:ascii="Tahoma" w:hAnsi="Tahoma" w:cs="Tahoma"/>
                      <w:noProof/>
                      <w:color w:val="1F497D" w:themeColor="text2"/>
                      <w:lang w:eastAsia="es-BO"/>
                    </w:rPr>
                    <w:t>3</w:t>
                  </w:r>
                </w:p>
              </w:tc>
            </w:tr>
            <w:tr w:rsidR="005858C4" w:rsidRPr="00884025" w14:paraId="27CFD78C" w14:textId="77777777" w:rsidTr="005858C4">
              <w:trPr>
                <w:trHeight w:val="284"/>
                <w:jc w:val="center"/>
              </w:trPr>
              <w:tc>
                <w:tcPr>
                  <w:tcW w:w="1422" w:type="dxa"/>
                  <w:vMerge w:val="restart"/>
                  <w:shd w:val="clear" w:color="auto" w:fill="auto"/>
                  <w:noWrap/>
                  <w:vAlign w:val="center"/>
                  <w:hideMark/>
                </w:tcPr>
                <w:p w14:paraId="2AC065F9" w14:textId="77777777" w:rsidR="005858C4" w:rsidRPr="00884025" w:rsidRDefault="005858C4" w:rsidP="005858C4">
                  <w:pPr>
                    <w:rPr>
                      <w:rFonts w:ascii="Tahoma" w:hAnsi="Tahoma" w:cs="Tahoma"/>
                      <w:noProof/>
                      <w:color w:val="1F497D" w:themeColor="text2"/>
                      <w:lang w:eastAsia="es-BO"/>
                    </w:rPr>
                  </w:pPr>
                  <w:r w:rsidRPr="00884025">
                    <w:rPr>
                      <w:rFonts w:ascii="Tahoma" w:hAnsi="Tahoma" w:cs="Tahoma"/>
                      <w:noProof/>
                      <w:color w:val="1F497D" w:themeColor="text2"/>
                      <w:lang w:eastAsia="es-BO"/>
                    </w:rPr>
                    <w:t>Tarija</w:t>
                  </w:r>
                </w:p>
              </w:tc>
              <w:tc>
                <w:tcPr>
                  <w:tcW w:w="1652" w:type="dxa"/>
                  <w:shd w:val="clear" w:color="auto" w:fill="auto"/>
                  <w:noWrap/>
                  <w:vAlign w:val="center"/>
                  <w:hideMark/>
                </w:tcPr>
                <w:p w14:paraId="3214DB4C" w14:textId="77777777" w:rsidR="005858C4" w:rsidRPr="00884025" w:rsidRDefault="005858C4" w:rsidP="005858C4">
                  <w:pPr>
                    <w:tabs>
                      <w:tab w:val="left" w:pos="368"/>
                      <w:tab w:val="left" w:pos="594"/>
                    </w:tabs>
                    <w:rPr>
                      <w:rFonts w:ascii="Tahoma" w:hAnsi="Tahoma" w:cs="Tahoma"/>
                      <w:noProof/>
                      <w:color w:val="1F497D" w:themeColor="text2"/>
                      <w:lang w:eastAsia="es-BO"/>
                    </w:rPr>
                  </w:pPr>
                  <w:r w:rsidRPr="00884025">
                    <w:rPr>
                      <w:rFonts w:ascii="Tahoma" w:hAnsi="Tahoma" w:cs="Tahoma"/>
                      <w:noProof/>
                      <w:color w:val="1F497D" w:themeColor="text2"/>
                      <w:lang w:eastAsia="es-BO"/>
                    </w:rPr>
                    <w:t>Tarija</w:t>
                  </w:r>
                </w:p>
              </w:tc>
              <w:tc>
                <w:tcPr>
                  <w:tcW w:w="0" w:type="auto"/>
                  <w:shd w:val="clear" w:color="auto" w:fill="auto"/>
                  <w:noWrap/>
                  <w:vAlign w:val="center"/>
                  <w:hideMark/>
                </w:tcPr>
                <w:p w14:paraId="652DC447" w14:textId="77777777" w:rsidR="005858C4" w:rsidRPr="00884025" w:rsidRDefault="005858C4" w:rsidP="005858C4">
                  <w:pPr>
                    <w:jc w:val="center"/>
                    <w:rPr>
                      <w:rFonts w:ascii="Tahoma" w:hAnsi="Tahoma" w:cs="Tahoma"/>
                      <w:noProof/>
                      <w:color w:val="1F497D" w:themeColor="text2"/>
                      <w:lang w:eastAsia="es-BO"/>
                    </w:rPr>
                  </w:pPr>
                  <w:r w:rsidRPr="00884025">
                    <w:rPr>
                      <w:rFonts w:ascii="Tahoma" w:hAnsi="Tahoma" w:cs="Tahoma"/>
                      <w:noProof/>
                      <w:color w:val="1F497D" w:themeColor="text2"/>
                      <w:lang w:eastAsia="es-BO"/>
                    </w:rPr>
                    <w:t>3</w:t>
                  </w:r>
                </w:p>
              </w:tc>
            </w:tr>
            <w:tr w:rsidR="005858C4" w:rsidRPr="00884025" w14:paraId="0089128B" w14:textId="77777777" w:rsidTr="005858C4">
              <w:trPr>
                <w:trHeight w:val="284"/>
                <w:jc w:val="center"/>
              </w:trPr>
              <w:tc>
                <w:tcPr>
                  <w:tcW w:w="1422" w:type="dxa"/>
                  <w:vMerge/>
                  <w:vAlign w:val="center"/>
                  <w:hideMark/>
                </w:tcPr>
                <w:p w14:paraId="6B8CE415" w14:textId="77777777" w:rsidR="005858C4" w:rsidRPr="00884025" w:rsidRDefault="005858C4" w:rsidP="005858C4">
                  <w:pPr>
                    <w:jc w:val="center"/>
                    <w:rPr>
                      <w:rFonts w:ascii="Tahoma" w:hAnsi="Tahoma" w:cs="Tahoma"/>
                      <w:noProof/>
                      <w:color w:val="1F497D" w:themeColor="text2"/>
                      <w:lang w:eastAsia="es-BO"/>
                    </w:rPr>
                  </w:pPr>
                </w:p>
              </w:tc>
              <w:tc>
                <w:tcPr>
                  <w:tcW w:w="1652" w:type="dxa"/>
                  <w:shd w:val="clear" w:color="auto" w:fill="auto"/>
                  <w:noWrap/>
                  <w:vAlign w:val="center"/>
                  <w:hideMark/>
                </w:tcPr>
                <w:p w14:paraId="1716EBBF" w14:textId="77777777" w:rsidR="005858C4" w:rsidRPr="00884025" w:rsidRDefault="005858C4" w:rsidP="005858C4">
                  <w:pPr>
                    <w:tabs>
                      <w:tab w:val="left" w:pos="368"/>
                      <w:tab w:val="left" w:pos="594"/>
                    </w:tabs>
                    <w:ind w:left="368"/>
                    <w:rPr>
                      <w:rFonts w:ascii="Tahoma" w:hAnsi="Tahoma" w:cs="Tahoma"/>
                      <w:noProof/>
                      <w:color w:val="1F497D" w:themeColor="text2"/>
                      <w:lang w:eastAsia="es-BO"/>
                    </w:rPr>
                  </w:pPr>
                  <w:r w:rsidRPr="00884025">
                    <w:rPr>
                      <w:rFonts w:ascii="Tahoma" w:hAnsi="Tahoma" w:cs="Tahoma"/>
                      <w:noProof/>
                      <w:color w:val="1F497D" w:themeColor="text2"/>
                      <w:lang w:eastAsia="es-BO"/>
                    </w:rPr>
                    <w:t>Yacuiba</w:t>
                  </w:r>
                </w:p>
              </w:tc>
              <w:tc>
                <w:tcPr>
                  <w:tcW w:w="0" w:type="auto"/>
                  <w:shd w:val="clear" w:color="auto" w:fill="auto"/>
                  <w:noWrap/>
                  <w:vAlign w:val="center"/>
                  <w:hideMark/>
                </w:tcPr>
                <w:p w14:paraId="655ECA70" w14:textId="77777777" w:rsidR="005858C4" w:rsidRPr="00884025" w:rsidRDefault="005858C4" w:rsidP="005858C4">
                  <w:pPr>
                    <w:jc w:val="center"/>
                    <w:rPr>
                      <w:rFonts w:ascii="Tahoma" w:hAnsi="Tahoma" w:cs="Tahoma"/>
                      <w:noProof/>
                      <w:color w:val="1F497D" w:themeColor="text2"/>
                      <w:lang w:eastAsia="es-BO"/>
                    </w:rPr>
                  </w:pPr>
                  <w:r w:rsidRPr="00884025">
                    <w:rPr>
                      <w:rFonts w:ascii="Tahoma" w:hAnsi="Tahoma" w:cs="Tahoma"/>
                      <w:noProof/>
                      <w:color w:val="1F497D" w:themeColor="text2"/>
                      <w:lang w:eastAsia="es-BO"/>
                    </w:rPr>
                    <w:t>1</w:t>
                  </w:r>
                </w:p>
              </w:tc>
            </w:tr>
          </w:tbl>
          <w:p w14:paraId="25990888" w14:textId="77777777" w:rsidR="005858C4" w:rsidRPr="00884025" w:rsidRDefault="005858C4" w:rsidP="005858C4">
            <w:pPr>
              <w:rPr>
                <w:rFonts w:ascii="Tahoma" w:hAnsi="Tahoma" w:cs="Tahoma"/>
                <w:noProof/>
                <w:color w:val="1F497D" w:themeColor="text2"/>
                <w:lang w:eastAsia="es-BO"/>
              </w:rPr>
            </w:pPr>
          </w:p>
          <w:p w14:paraId="7AE91F6C" w14:textId="77777777" w:rsidR="005858C4" w:rsidRDefault="005858C4" w:rsidP="00C7611D">
            <w:pPr>
              <w:jc w:val="both"/>
              <w:rPr>
                <w:rFonts w:ascii="Tahoma" w:hAnsi="Tahoma" w:cs="Tahoma"/>
                <w:noProof/>
                <w:color w:val="1F497D" w:themeColor="text2"/>
                <w:lang w:eastAsia="es-BO"/>
              </w:rPr>
            </w:pPr>
            <w:r w:rsidRPr="00884025">
              <w:rPr>
                <w:rFonts w:ascii="Tahoma" w:hAnsi="Tahoma" w:cs="Tahoma"/>
                <w:noProof/>
                <w:color w:val="1F497D" w:themeColor="text2"/>
                <w:lang w:eastAsia="es-BO"/>
              </w:rPr>
              <w:t>Los centros de mantenimiento localizados en las capitales de departamento en los que se encuentra ubicada la correspondiente Regional de ENTEL S.A., centralizarán toda la información y serán responsables de la coordinación con los demás centros de mantenimiento secundarios instalados en el respectivo departamento.</w:t>
            </w:r>
          </w:p>
          <w:p w14:paraId="5C676BA7" w14:textId="77777777" w:rsidR="005858C4" w:rsidRPr="00884025" w:rsidRDefault="005858C4" w:rsidP="005858C4">
            <w:pPr>
              <w:rPr>
                <w:rFonts w:ascii="Tahoma" w:hAnsi="Tahoma" w:cs="Tahoma"/>
                <w:noProof/>
                <w:color w:val="1F497D" w:themeColor="text2"/>
                <w:lang w:eastAsia="es-BO"/>
              </w:rPr>
            </w:pPr>
          </w:p>
        </w:tc>
        <w:tc>
          <w:tcPr>
            <w:tcW w:w="516" w:type="pct"/>
            <w:tcBorders>
              <w:top w:val="nil"/>
              <w:left w:val="nil"/>
              <w:bottom w:val="single" w:sz="8" w:space="0" w:color="004990"/>
              <w:right w:val="single" w:sz="8" w:space="0" w:color="004990"/>
            </w:tcBorders>
            <w:shd w:val="clear" w:color="auto" w:fill="auto"/>
            <w:hideMark/>
          </w:tcPr>
          <w:p w14:paraId="0699E02E"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14:paraId="5839F783"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42D93C46"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14:paraId="727D0DD7" w14:textId="77777777"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14:paraId="0B15C2B7" w14:textId="77777777" w:rsidR="005858C4" w:rsidRPr="000F0136" w:rsidRDefault="00B11575"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t>3.2.2</w:t>
            </w:r>
          </w:p>
        </w:tc>
        <w:tc>
          <w:tcPr>
            <w:tcW w:w="3142" w:type="pct"/>
            <w:tcBorders>
              <w:top w:val="nil"/>
              <w:left w:val="nil"/>
              <w:bottom w:val="single" w:sz="8" w:space="0" w:color="004990"/>
              <w:right w:val="single" w:sz="8" w:space="0" w:color="004990"/>
            </w:tcBorders>
            <w:shd w:val="clear" w:color="auto" w:fill="auto"/>
            <w:vAlign w:val="center"/>
          </w:tcPr>
          <w:p w14:paraId="5CDBAB90" w14:textId="77777777" w:rsidR="005858C4" w:rsidRPr="00A5268E" w:rsidRDefault="005858C4" w:rsidP="00C7611D">
            <w:pPr>
              <w:jc w:val="both"/>
              <w:rPr>
                <w:rFonts w:ascii="Tahoma" w:hAnsi="Tahoma" w:cs="Tahoma"/>
                <w:noProof/>
                <w:color w:val="1F497D" w:themeColor="text2"/>
                <w:lang w:eastAsia="es-BO"/>
              </w:rPr>
            </w:pPr>
            <w:r w:rsidRPr="00A5268E">
              <w:rPr>
                <w:rFonts w:ascii="Tahoma" w:hAnsi="Tahoma" w:cs="Tahoma"/>
                <w:noProof/>
                <w:color w:val="1F497D" w:themeColor="text2"/>
                <w:lang w:eastAsia="es-BO"/>
              </w:rPr>
              <w:t>RECURSOS HUMANOS</w:t>
            </w:r>
          </w:p>
          <w:p w14:paraId="72519F48" w14:textId="77777777" w:rsidR="005858C4" w:rsidRPr="00A5268E" w:rsidRDefault="005858C4" w:rsidP="00C7611D">
            <w:pPr>
              <w:jc w:val="both"/>
              <w:rPr>
                <w:rFonts w:ascii="Tahoma" w:hAnsi="Tahoma" w:cs="Tahoma"/>
                <w:noProof/>
                <w:color w:val="1F497D" w:themeColor="text2"/>
                <w:lang w:eastAsia="es-BO"/>
              </w:rPr>
            </w:pPr>
          </w:p>
          <w:p w14:paraId="4058838B" w14:textId="77777777" w:rsidR="005858C4" w:rsidRPr="00A5268E" w:rsidRDefault="005858C4" w:rsidP="00C7611D">
            <w:pPr>
              <w:jc w:val="both"/>
              <w:rPr>
                <w:rFonts w:ascii="Tahoma" w:hAnsi="Tahoma" w:cs="Tahoma"/>
                <w:noProof/>
                <w:color w:val="1F497D" w:themeColor="text2"/>
                <w:lang w:eastAsia="es-BO"/>
              </w:rPr>
            </w:pPr>
            <w:r w:rsidRPr="00A5268E">
              <w:rPr>
                <w:rFonts w:ascii="Tahoma" w:hAnsi="Tahoma" w:cs="Tahoma"/>
                <w:noProof/>
                <w:color w:val="1F497D" w:themeColor="text2"/>
                <w:lang w:eastAsia="es-BO"/>
              </w:rPr>
              <w:t>La empresa Contratista deberá contar en todo momento con la cantidad suficiente de personal de planta para realizar todas las actividades encomendadas en el pliego, por ello no podrá subcontratar servicios de otras empresas o personas durante la vigencia del contrato.</w:t>
            </w:r>
          </w:p>
          <w:p w14:paraId="1EBB450A" w14:textId="77777777" w:rsidR="005858C4" w:rsidRPr="00A5268E" w:rsidRDefault="005858C4" w:rsidP="00C7611D">
            <w:pPr>
              <w:jc w:val="both"/>
              <w:rPr>
                <w:rFonts w:ascii="Tahoma" w:hAnsi="Tahoma" w:cs="Tahoma"/>
                <w:noProof/>
                <w:color w:val="1F497D" w:themeColor="text2"/>
                <w:lang w:eastAsia="es-BO"/>
              </w:rPr>
            </w:pPr>
          </w:p>
          <w:p w14:paraId="1154466F" w14:textId="77777777" w:rsidR="005858C4" w:rsidRPr="00A5268E" w:rsidRDefault="005858C4" w:rsidP="00C7611D">
            <w:pPr>
              <w:jc w:val="both"/>
              <w:rPr>
                <w:rFonts w:ascii="Tahoma" w:hAnsi="Tahoma" w:cs="Tahoma"/>
                <w:noProof/>
                <w:color w:val="1F497D" w:themeColor="text2"/>
                <w:lang w:eastAsia="es-BO"/>
              </w:rPr>
            </w:pPr>
            <w:r w:rsidRPr="00A5268E">
              <w:rPr>
                <w:rFonts w:ascii="Tahoma" w:hAnsi="Tahoma" w:cs="Tahoma"/>
                <w:noProof/>
                <w:color w:val="1F497D" w:themeColor="text2"/>
                <w:lang w:eastAsia="es-BO"/>
              </w:rPr>
              <w:t>La empresa Contratista deberá actualizar  la nómina y hoja de vida de su personal técnico especializado, técnico operativo y administrativo, y hacer  llegar  esta información a Entel S.A., cada vez que ocurran cambios en su organización.</w:t>
            </w:r>
          </w:p>
          <w:p w14:paraId="691ED3D5" w14:textId="77777777" w:rsidR="005858C4" w:rsidRPr="00A5268E" w:rsidRDefault="005858C4" w:rsidP="00C7611D">
            <w:pPr>
              <w:jc w:val="both"/>
              <w:rPr>
                <w:rFonts w:ascii="Tahoma" w:hAnsi="Tahoma" w:cs="Tahoma"/>
                <w:noProof/>
                <w:color w:val="1F497D" w:themeColor="text2"/>
                <w:lang w:eastAsia="es-BO"/>
              </w:rPr>
            </w:pPr>
          </w:p>
          <w:p w14:paraId="5EB18578" w14:textId="77777777" w:rsidR="005858C4" w:rsidRPr="00A5268E" w:rsidRDefault="005858C4" w:rsidP="00C7611D">
            <w:pPr>
              <w:jc w:val="both"/>
              <w:rPr>
                <w:rFonts w:ascii="Tahoma" w:hAnsi="Tahoma" w:cs="Tahoma"/>
                <w:noProof/>
                <w:color w:val="1F497D" w:themeColor="text2"/>
                <w:lang w:eastAsia="es-BO"/>
              </w:rPr>
            </w:pPr>
            <w:r w:rsidRPr="00A5268E">
              <w:rPr>
                <w:rFonts w:ascii="Tahoma" w:hAnsi="Tahoma" w:cs="Tahoma"/>
                <w:noProof/>
                <w:color w:val="1F497D" w:themeColor="text2"/>
                <w:lang w:eastAsia="es-BO"/>
              </w:rPr>
              <w:t xml:space="preserve">Si Entel S.A. tuviese observaciones sobre el personal de la Contratista, ante un requerimiento formal, la empresa Contratista deberá realizar los cambios correspondientes. </w:t>
            </w:r>
          </w:p>
          <w:p w14:paraId="5B5A266E" w14:textId="77777777" w:rsidR="005858C4" w:rsidRPr="00A5268E" w:rsidRDefault="005858C4" w:rsidP="00C7611D">
            <w:pPr>
              <w:jc w:val="both"/>
              <w:rPr>
                <w:rFonts w:ascii="Tahoma" w:hAnsi="Tahoma" w:cs="Tahoma"/>
                <w:noProof/>
                <w:color w:val="1F497D" w:themeColor="text2"/>
                <w:lang w:eastAsia="es-BO"/>
              </w:rPr>
            </w:pPr>
          </w:p>
          <w:p w14:paraId="2C8141FF" w14:textId="77777777" w:rsidR="005858C4" w:rsidRPr="00D017AE" w:rsidRDefault="005858C4" w:rsidP="00C7611D">
            <w:pPr>
              <w:jc w:val="both"/>
              <w:rPr>
                <w:rFonts w:ascii="Tahoma" w:hAnsi="Tahoma" w:cs="Tahoma"/>
                <w:color w:val="365F91" w:themeColor="accent1" w:themeShade="BF"/>
                <w:lang w:val="es-BO" w:eastAsia="es-BO"/>
              </w:rPr>
            </w:pPr>
            <w:r w:rsidRPr="00A5268E">
              <w:rPr>
                <w:rFonts w:ascii="Tahoma" w:hAnsi="Tahoma" w:cs="Tahoma"/>
                <w:noProof/>
                <w:color w:val="1F497D" w:themeColor="text2"/>
                <w:lang w:eastAsia="es-BO"/>
              </w:rPr>
              <w:t>El retiro de cualquier persona de la empresa Contratista, deberá ser notificado y aceptado por Entel S.A. antes de su ejecución.</w:t>
            </w:r>
          </w:p>
        </w:tc>
        <w:tc>
          <w:tcPr>
            <w:tcW w:w="516" w:type="pct"/>
            <w:tcBorders>
              <w:top w:val="nil"/>
              <w:left w:val="nil"/>
              <w:bottom w:val="single" w:sz="8" w:space="0" w:color="004990"/>
              <w:right w:val="single" w:sz="8" w:space="0" w:color="004990"/>
            </w:tcBorders>
            <w:shd w:val="clear" w:color="auto" w:fill="auto"/>
            <w:hideMark/>
          </w:tcPr>
          <w:p w14:paraId="75CDAD06"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lastRenderedPageBreak/>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14:paraId="6E73B3C4"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67C45851"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14:paraId="15974557" w14:textId="77777777"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14:paraId="4288D8F5" w14:textId="77777777" w:rsidR="005858C4" w:rsidRPr="000F0136" w:rsidRDefault="00B11575"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lastRenderedPageBreak/>
              <w:t>3.2.3</w:t>
            </w:r>
          </w:p>
        </w:tc>
        <w:tc>
          <w:tcPr>
            <w:tcW w:w="3142" w:type="pct"/>
            <w:tcBorders>
              <w:top w:val="nil"/>
              <w:left w:val="nil"/>
              <w:bottom w:val="single" w:sz="8" w:space="0" w:color="004990"/>
              <w:right w:val="single" w:sz="8" w:space="0" w:color="004990"/>
            </w:tcBorders>
            <w:shd w:val="clear" w:color="auto" w:fill="auto"/>
            <w:vAlign w:val="center"/>
          </w:tcPr>
          <w:p w14:paraId="16F7FF8E" w14:textId="77777777" w:rsidR="005858C4" w:rsidRPr="00A5268E" w:rsidRDefault="005858C4" w:rsidP="00C7611D">
            <w:pPr>
              <w:jc w:val="both"/>
              <w:rPr>
                <w:rFonts w:ascii="Tahoma" w:hAnsi="Tahoma" w:cs="Tahoma"/>
                <w:noProof/>
                <w:color w:val="1F497D" w:themeColor="text2"/>
                <w:lang w:eastAsia="es-BO"/>
              </w:rPr>
            </w:pPr>
            <w:r w:rsidRPr="00A5268E">
              <w:rPr>
                <w:rFonts w:ascii="Tahoma" w:hAnsi="Tahoma" w:cs="Tahoma"/>
                <w:noProof/>
                <w:color w:val="1F497D" w:themeColor="text2"/>
                <w:lang w:eastAsia="es-BO"/>
              </w:rPr>
              <w:t xml:space="preserve">LOGÍSTICA E INFRAESTRUCTURA  DE OFICINA </w:t>
            </w:r>
          </w:p>
          <w:p w14:paraId="4313A82D" w14:textId="77777777" w:rsidR="005858C4" w:rsidRPr="00A5268E" w:rsidRDefault="005858C4" w:rsidP="00C7611D">
            <w:pPr>
              <w:jc w:val="both"/>
              <w:rPr>
                <w:rFonts w:ascii="Tahoma" w:hAnsi="Tahoma" w:cs="Tahoma"/>
                <w:noProof/>
                <w:color w:val="1F497D" w:themeColor="text2"/>
                <w:lang w:eastAsia="es-BO"/>
              </w:rPr>
            </w:pPr>
          </w:p>
          <w:p w14:paraId="6427AC06" w14:textId="77777777" w:rsidR="005858C4" w:rsidRPr="00A5268E" w:rsidRDefault="005858C4" w:rsidP="00C7611D">
            <w:pPr>
              <w:jc w:val="both"/>
              <w:rPr>
                <w:rFonts w:ascii="Tahoma" w:hAnsi="Tahoma" w:cs="Tahoma"/>
                <w:noProof/>
                <w:color w:val="1F497D" w:themeColor="text2"/>
                <w:lang w:eastAsia="es-BO"/>
              </w:rPr>
            </w:pPr>
            <w:r w:rsidRPr="00A5268E">
              <w:rPr>
                <w:rFonts w:ascii="Tahoma" w:hAnsi="Tahoma" w:cs="Tahoma"/>
                <w:noProof/>
                <w:color w:val="1F497D" w:themeColor="text2"/>
                <w:lang w:eastAsia="es-BO"/>
              </w:rPr>
              <w:t>Para efectuar las actividades de mantenimiento, la empresa Contratista deberá contar con todos los recursos logísticos y medios suficientes que garanticen el cumplimiento de sus funciones y objetivos de calidad de servicio.</w:t>
            </w:r>
          </w:p>
          <w:p w14:paraId="60FF4EAD" w14:textId="77777777" w:rsidR="005858C4" w:rsidRPr="00A5268E" w:rsidRDefault="005858C4" w:rsidP="00C7611D">
            <w:pPr>
              <w:jc w:val="both"/>
              <w:rPr>
                <w:rFonts w:ascii="Tahoma" w:hAnsi="Tahoma" w:cs="Tahoma"/>
                <w:noProof/>
                <w:color w:val="1F497D" w:themeColor="text2"/>
                <w:lang w:eastAsia="es-BO"/>
              </w:rPr>
            </w:pPr>
          </w:p>
          <w:p w14:paraId="3D7A1D49" w14:textId="77777777" w:rsidR="005858C4" w:rsidRPr="0078260F" w:rsidRDefault="005858C4" w:rsidP="00C7611D">
            <w:pPr>
              <w:jc w:val="both"/>
              <w:rPr>
                <w:rFonts w:ascii="Tahoma" w:hAnsi="Tahoma" w:cs="Tahoma"/>
                <w:noProof/>
                <w:color w:val="1F497D" w:themeColor="text2"/>
                <w:lang w:eastAsia="es-BO"/>
              </w:rPr>
            </w:pPr>
            <w:r w:rsidRPr="00A5268E">
              <w:rPr>
                <w:rFonts w:ascii="Tahoma" w:hAnsi="Tahoma" w:cs="Tahoma"/>
                <w:noProof/>
                <w:color w:val="1F497D" w:themeColor="text2"/>
                <w:lang w:eastAsia="es-BO"/>
              </w:rPr>
              <w:t>Deberá contar con la infraestructura básica de oficina, medios y herramientas informáticas, facilidades de comunicación y acceso a Internet, que le permita desarrollar plenamente las actividades requeridas, sin que existan limitaciones y/o problemas al respecto.</w:t>
            </w:r>
          </w:p>
        </w:tc>
        <w:tc>
          <w:tcPr>
            <w:tcW w:w="516" w:type="pct"/>
            <w:tcBorders>
              <w:top w:val="nil"/>
              <w:left w:val="nil"/>
              <w:bottom w:val="single" w:sz="8" w:space="0" w:color="004990"/>
              <w:right w:val="single" w:sz="8" w:space="0" w:color="004990"/>
            </w:tcBorders>
            <w:shd w:val="clear" w:color="auto" w:fill="auto"/>
            <w:hideMark/>
          </w:tcPr>
          <w:p w14:paraId="10C25C94"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14:paraId="0B665231"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6F6BCCA8"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14:paraId="3A077298" w14:textId="77777777"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14:paraId="674BDB44" w14:textId="77777777" w:rsidR="005858C4" w:rsidRPr="000F0136" w:rsidRDefault="00B11575"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t>3.3</w:t>
            </w:r>
          </w:p>
        </w:tc>
        <w:tc>
          <w:tcPr>
            <w:tcW w:w="3142" w:type="pct"/>
            <w:tcBorders>
              <w:top w:val="nil"/>
              <w:left w:val="nil"/>
              <w:bottom w:val="single" w:sz="8" w:space="0" w:color="004990"/>
              <w:right w:val="single" w:sz="8" w:space="0" w:color="004990"/>
            </w:tcBorders>
            <w:shd w:val="clear" w:color="auto" w:fill="auto"/>
            <w:vAlign w:val="center"/>
          </w:tcPr>
          <w:p w14:paraId="6427B68A" w14:textId="77777777" w:rsidR="005858C4" w:rsidRPr="00A5268E" w:rsidRDefault="005858C4" w:rsidP="00C7611D">
            <w:pPr>
              <w:jc w:val="both"/>
              <w:rPr>
                <w:rFonts w:ascii="Tahoma" w:hAnsi="Tahoma" w:cs="Tahoma"/>
                <w:noProof/>
                <w:color w:val="1F497D" w:themeColor="text2"/>
                <w:lang w:eastAsia="es-BO"/>
              </w:rPr>
            </w:pPr>
            <w:r w:rsidRPr="00A5268E">
              <w:rPr>
                <w:rFonts w:ascii="Tahoma" w:hAnsi="Tahoma" w:cs="Tahoma"/>
                <w:noProof/>
                <w:color w:val="1F497D" w:themeColor="text2"/>
                <w:lang w:eastAsia="es-BO"/>
              </w:rPr>
              <w:t>ORGANIZACIÓN DE LA CONTRATISTA</w:t>
            </w:r>
          </w:p>
          <w:p w14:paraId="6292A91E" w14:textId="77777777" w:rsidR="005858C4" w:rsidRPr="00A5268E" w:rsidRDefault="005858C4" w:rsidP="00C7611D">
            <w:pPr>
              <w:jc w:val="both"/>
              <w:rPr>
                <w:rFonts w:ascii="Tahoma" w:hAnsi="Tahoma" w:cs="Tahoma"/>
                <w:noProof/>
                <w:color w:val="1F497D" w:themeColor="text2"/>
                <w:lang w:eastAsia="es-BO"/>
              </w:rPr>
            </w:pPr>
          </w:p>
          <w:p w14:paraId="2F6ECDB3" w14:textId="77777777" w:rsidR="005858C4" w:rsidRPr="0078260F" w:rsidRDefault="005858C4" w:rsidP="00C7611D">
            <w:pPr>
              <w:jc w:val="both"/>
              <w:rPr>
                <w:rFonts w:ascii="Tahoma" w:hAnsi="Tahoma" w:cs="Tahoma"/>
                <w:noProof/>
                <w:color w:val="1F497D" w:themeColor="text2"/>
                <w:lang w:eastAsia="es-BO"/>
              </w:rPr>
            </w:pPr>
            <w:r w:rsidRPr="00A5268E">
              <w:rPr>
                <w:rFonts w:ascii="Tahoma" w:hAnsi="Tahoma" w:cs="Tahoma"/>
                <w:noProof/>
                <w:color w:val="1F497D" w:themeColor="text2"/>
                <w:lang w:eastAsia="es-BO"/>
              </w:rPr>
              <w:t>La empresa Contratista deberá cumplir con los siguientes requisitos en la organización de su estructura administrativa y operativa.</w:t>
            </w:r>
          </w:p>
        </w:tc>
        <w:tc>
          <w:tcPr>
            <w:tcW w:w="516" w:type="pct"/>
            <w:tcBorders>
              <w:top w:val="nil"/>
              <w:left w:val="nil"/>
              <w:bottom w:val="single" w:sz="8" w:space="0" w:color="004990"/>
              <w:right w:val="single" w:sz="8" w:space="0" w:color="004990"/>
            </w:tcBorders>
            <w:shd w:val="clear" w:color="auto" w:fill="auto"/>
            <w:hideMark/>
          </w:tcPr>
          <w:p w14:paraId="48D611C9"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14:paraId="577529FA"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44D8537B"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14:paraId="77841288" w14:textId="77777777"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14:paraId="4AC4140D" w14:textId="77777777" w:rsidR="005858C4" w:rsidRPr="000F0136" w:rsidRDefault="00B11575"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t>3.3.1</w:t>
            </w:r>
          </w:p>
        </w:tc>
        <w:tc>
          <w:tcPr>
            <w:tcW w:w="3142" w:type="pct"/>
            <w:tcBorders>
              <w:top w:val="nil"/>
              <w:left w:val="nil"/>
              <w:bottom w:val="single" w:sz="8" w:space="0" w:color="004990"/>
              <w:right w:val="single" w:sz="8" w:space="0" w:color="004990"/>
            </w:tcBorders>
            <w:shd w:val="clear" w:color="auto" w:fill="auto"/>
            <w:vAlign w:val="center"/>
          </w:tcPr>
          <w:p w14:paraId="5F42009A" w14:textId="77777777" w:rsidR="005858C4" w:rsidRPr="00A5268E" w:rsidRDefault="005858C4" w:rsidP="00C7611D">
            <w:pPr>
              <w:jc w:val="both"/>
              <w:rPr>
                <w:rFonts w:ascii="Tahoma" w:hAnsi="Tahoma" w:cs="Tahoma"/>
                <w:noProof/>
                <w:color w:val="1F497D" w:themeColor="text2"/>
                <w:lang w:eastAsia="es-BO"/>
              </w:rPr>
            </w:pPr>
            <w:r w:rsidRPr="00A5268E">
              <w:rPr>
                <w:rFonts w:ascii="Tahoma" w:hAnsi="Tahoma" w:cs="Tahoma"/>
                <w:noProof/>
                <w:color w:val="1F497D" w:themeColor="text2"/>
                <w:lang w:eastAsia="es-BO"/>
              </w:rPr>
              <w:t>RESPONSABLE TÉCNICO - COMERCIAL</w:t>
            </w:r>
          </w:p>
          <w:p w14:paraId="021DF189" w14:textId="77777777" w:rsidR="005858C4" w:rsidRPr="00A5268E" w:rsidRDefault="005858C4" w:rsidP="00C7611D">
            <w:pPr>
              <w:jc w:val="both"/>
              <w:rPr>
                <w:rFonts w:ascii="Tahoma" w:hAnsi="Tahoma" w:cs="Tahoma"/>
                <w:noProof/>
                <w:color w:val="1F497D" w:themeColor="text2"/>
                <w:lang w:eastAsia="es-BO"/>
              </w:rPr>
            </w:pPr>
          </w:p>
          <w:p w14:paraId="51C7C339" w14:textId="77777777" w:rsidR="005858C4" w:rsidRPr="00A5268E" w:rsidRDefault="005858C4" w:rsidP="00C7611D">
            <w:pPr>
              <w:jc w:val="both"/>
              <w:rPr>
                <w:rFonts w:ascii="Tahoma" w:hAnsi="Tahoma" w:cs="Tahoma"/>
                <w:noProof/>
                <w:color w:val="1F497D" w:themeColor="text2"/>
                <w:lang w:eastAsia="es-BO"/>
              </w:rPr>
            </w:pPr>
            <w:r w:rsidRPr="00A5268E">
              <w:rPr>
                <w:rFonts w:ascii="Tahoma" w:hAnsi="Tahoma" w:cs="Tahoma"/>
                <w:noProof/>
                <w:color w:val="1F497D" w:themeColor="text2"/>
                <w:lang w:eastAsia="es-BO"/>
              </w:rPr>
              <w:t>Será el referente técnico - comercial, con el cual se evaluará el cumplimiento contractual y atenderá  todos los requerimientos de Entel S.A.</w:t>
            </w:r>
          </w:p>
          <w:p w14:paraId="77995339" w14:textId="77777777" w:rsidR="005858C4" w:rsidRPr="00A5268E" w:rsidRDefault="005858C4" w:rsidP="00C7611D">
            <w:pPr>
              <w:jc w:val="both"/>
              <w:rPr>
                <w:rFonts w:ascii="Tahoma" w:hAnsi="Tahoma" w:cs="Tahoma"/>
                <w:noProof/>
                <w:color w:val="1F497D" w:themeColor="text2"/>
                <w:lang w:eastAsia="es-BO"/>
              </w:rPr>
            </w:pPr>
          </w:p>
          <w:p w14:paraId="501AA9AB" w14:textId="77777777" w:rsidR="005858C4" w:rsidRPr="0078260F" w:rsidRDefault="005858C4" w:rsidP="00C7611D">
            <w:pPr>
              <w:jc w:val="both"/>
              <w:rPr>
                <w:rFonts w:ascii="Tahoma" w:hAnsi="Tahoma" w:cs="Tahoma"/>
                <w:noProof/>
                <w:color w:val="1F497D" w:themeColor="text2"/>
                <w:lang w:eastAsia="es-BO"/>
              </w:rPr>
            </w:pPr>
            <w:r w:rsidRPr="00A5268E">
              <w:rPr>
                <w:rFonts w:ascii="Tahoma" w:hAnsi="Tahoma" w:cs="Tahoma"/>
                <w:noProof/>
                <w:color w:val="1F497D" w:themeColor="text2"/>
                <w:lang w:eastAsia="es-BO"/>
              </w:rPr>
              <w:t>Este responsable deberá tener un grado académico de licenciatura y deberá contar con una experiencia mínima de 3 años en trabajos similares.</w:t>
            </w:r>
          </w:p>
        </w:tc>
        <w:tc>
          <w:tcPr>
            <w:tcW w:w="516" w:type="pct"/>
            <w:tcBorders>
              <w:top w:val="nil"/>
              <w:left w:val="nil"/>
              <w:bottom w:val="single" w:sz="8" w:space="0" w:color="004990"/>
              <w:right w:val="single" w:sz="8" w:space="0" w:color="004990"/>
            </w:tcBorders>
            <w:shd w:val="clear" w:color="auto" w:fill="auto"/>
            <w:hideMark/>
          </w:tcPr>
          <w:p w14:paraId="29EBD79E"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14:paraId="57BBA1B6"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5437B0BD"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14:paraId="6F930330" w14:textId="77777777"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14:paraId="20C7DD60" w14:textId="77777777" w:rsidR="005858C4" w:rsidRPr="000F0136" w:rsidRDefault="00B11575"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t>3.</w:t>
            </w:r>
            <w:r w:rsidR="006D0ECA">
              <w:rPr>
                <w:rFonts w:ascii="Tahoma" w:hAnsi="Tahoma" w:cs="Tahoma"/>
                <w:noProof/>
                <w:color w:val="1F497D" w:themeColor="text2"/>
                <w:lang w:eastAsia="es-BO"/>
              </w:rPr>
              <w:t>3.</w:t>
            </w:r>
            <w:r>
              <w:rPr>
                <w:rFonts w:ascii="Tahoma" w:hAnsi="Tahoma" w:cs="Tahoma"/>
                <w:noProof/>
                <w:color w:val="1F497D" w:themeColor="text2"/>
                <w:lang w:eastAsia="es-BO"/>
              </w:rPr>
              <w:t>2</w:t>
            </w:r>
          </w:p>
        </w:tc>
        <w:tc>
          <w:tcPr>
            <w:tcW w:w="3142" w:type="pct"/>
            <w:tcBorders>
              <w:top w:val="nil"/>
              <w:left w:val="nil"/>
              <w:bottom w:val="single" w:sz="8" w:space="0" w:color="004990"/>
              <w:right w:val="single" w:sz="8" w:space="0" w:color="004990"/>
            </w:tcBorders>
            <w:shd w:val="clear" w:color="auto" w:fill="auto"/>
            <w:vAlign w:val="center"/>
          </w:tcPr>
          <w:p w14:paraId="2E8469FE" w14:textId="77777777" w:rsidR="005858C4" w:rsidRPr="00A5268E" w:rsidRDefault="005858C4" w:rsidP="00C7611D">
            <w:pPr>
              <w:jc w:val="both"/>
              <w:rPr>
                <w:rFonts w:ascii="Tahoma" w:hAnsi="Tahoma" w:cs="Tahoma"/>
                <w:noProof/>
                <w:color w:val="1F497D" w:themeColor="text2"/>
                <w:lang w:eastAsia="es-BO"/>
              </w:rPr>
            </w:pPr>
            <w:r w:rsidRPr="00A5268E">
              <w:rPr>
                <w:rFonts w:ascii="Tahoma" w:hAnsi="Tahoma" w:cs="Tahoma"/>
                <w:noProof/>
                <w:color w:val="1F497D" w:themeColor="text2"/>
                <w:lang w:eastAsia="es-BO"/>
              </w:rPr>
              <w:t>RESPONSABLE DE LA GESTION DE LA CALIDAD</w:t>
            </w:r>
          </w:p>
          <w:p w14:paraId="28E2FF01" w14:textId="77777777" w:rsidR="005858C4" w:rsidRPr="00A5268E" w:rsidRDefault="005858C4" w:rsidP="00C7611D">
            <w:pPr>
              <w:jc w:val="both"/>
              <w:rPr>
                <w:rFonts w:ascii="Tahoma" w:hAnsi="Tahoma" w:cs="Tahoma"/>
                <w:noProof/>
                <w:color w:val="1F497D" w:themeColor="text2"/>
                <w:lang w:eastAsia="es-BO"/>
              </w:rPr>
            </w:pPr>
          </w:p>
          <w:p w14:paraId="275D9904" w14:textId="77777777" w:rsidR="005858C4" w:rsidRPr="00A5268E" w:rsidRDefault="005858C4" w:rsidP="00C7611D">
            <w:pPr>
              <w:jc w:val="both"/>
              <w:rPr>
                <w:rFonts w:ascii="Tahoma" w:hAnsi="Tahoma" w:cs="Tahoma"/>
                <w:noProof/>
                <w:color w:val="1F497D" w:themeColor="text2"/>
                <w:lang w:eastAsia="es-BO"/>
              </w:rPr>
            </w:pPr>
            <w:r w:rsidRPr="00A5268E">
              <w:rPr>
                <w:rFonts w:ascii="Tahoma" w:hAnsi="Tahoma" w:cs="Tahoma"/>
                <w:noProof/>
                <w:color w:val="1F497D" w:themeColor="text2"/>
                <w:lang w:eastAsia="es-BO"/>
              </w:rPr>
              <w:t xml:space="preserve">Será quién vele por la calidad de servicio que se presta a Entel S.A. y emitirá informes de control, avances de los trabajos y compromisos asumidos por la empresa Contratista. </w:t>
            </w:r>
          </w:p>
          <w:p w14:paraId="4CC3E526" w14:textId="77777777" w:rsidR="005858C4" w:rsidRPr="00A5268E" w:rsidRDefault="005858C4" w:rsidP="00C7611D">
            <w:pPr>
              <w:jc w:val="both"/>
              <w:rPr>
                <w:rFonts w:ascii="Tahoma" w:hAnsi="Tahoma" w:cs="Tahoma"/>
                <w:noProof/>
                <w:color w:val="1F497D" w:themeColor="text2"/>
                <w:lang w:eastAsia="es-BO"/>
              </w:rPr>
            </w:pPr>
          </w:p>
          <w:p w14:paraId="123AD393" w14:textId="77777777" w:rsidR="005858C4" w:rsidRPr="0078260F" w:rsidRDefault="005858C4" w:rsidP="00C7611D">
            <w:pPr>
              <w:jc w:val="both"/>
              <w:rPr>
                <w:rFonts w:ascii="Tahoma" w:hAnsi="Tahoma" w:cs="Tahoma"/>
                <w:noProof/>
                <w:color w:val="1F497D" w:themeColor="text2"/>
                <w:lang w:eastAsia="es-BO"/>
              </w:rPr>
            </w:pPr>
            <w:r w:rsidRPr="00A5268E">
              <w:rPr>
                <w:rFonts w:ascii="Tahoma" w:hAnsi="Tahoma" w:cs="Tahoma"/>
                <w:noProof/>
                <w:color w:val="1F497D" w:themeColor="text2"/>
                <w:lang w:eastAsia="es-BO"/>
              </w:rPr>
              <w:t>Este responsable deberá tener un grado académico de licenciatura en ramas afines a esta actividad y deberá contar con una experiencia mínima de 2 años en trabajos similares.</w:t>
            </w:r>
          </w:p>
        </w:tc>
        <w:tc>
          <w:tcPr>
            <w:tcW w:w="516" w:type="pct"/>
            <w:tcBorders>
              <w:top w:val="nil"/>
              <w:left w:val="nil"/>
              <w:bottom w:val="single" w:sz="8" w:space="0" w:color="004990"/>
              <w:right w:val="single" w:sz="8" w:space="0" w:color="004990"/>
            </w:tcBorders>
            <w:shd w:val="clear" w:color="auto" w:fill="auto"/>
            <w:hideMark/>
          </w:tcPr>
          <w:p w14:paraId="75D37009"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14:paraId="4B7E0DF8"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3DEAB0F2"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14:paraId="23BEAEDB" w14:textId="77777777"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14:paraId="75EE2904" w14:textId="77777777" w:rsidR="005858C4" w:rsidRPr="000F0136" w:rsidRDefault="006D0ECA"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t>3.3.3</w:t>
            </w:r>
          </w:p>
        </w:tc>
        <w:tc>
          <w:tcPr>
            <w:tcW w:w="3142" w:type="pct"/>
            <w:tcBorders>
              <w:top w:val="nil"/>
              <w:left w:val="nil"/>
              <w:bottom w:val="single" w:sz="8" w:space="0" w:color="004990"/>
              <w:right w:val="single" w:sz="8" w:space="0" w:color="004990"/>
            </w:tcBorders>
            <w:shd w:val="clear" w:color="auto" w:fill="auto"/>
            <w:vAlign w:val="center"/>
          </w:tcPr>
          <w:p w14:paraId="4CA883E6" w14:textId="77777777" w:rsidR="005858C4" w:rsidRPr="007078E3" w:rsidRDefault="005858C4" w:rsidP="00C7611D">
            <w:pPr>
              <w:jc w:val="both"/>
              <w:rPr>
                <w:rFonts w:ascii="Tahoma" w:hAnsi="Tahoma" w:cs="Tahoma"/>
                <w:noProof/>
                <w:color w:val="1F497D" w:themeColor="text2"/>
                <w:lang w:eastAsia="es-BO"/>
              </w:rPr>
            </w:pPr>
            <w:r w:rsidRPr="007078E3">
              <w:rPr>
                <w:rFonts w:ascii="Tahoma" w:hAnsi="Tahoma" w:cs="Tahoma"/>
                <w:noProof/>
                <w:color w:val="1F497D" w:themeColor="text2"/>
                <w:lang w:eastAsia="es-BO"/>
              </w:rPr>
              <w:t>RESPONSABLE CENTRO DE MANTENIMIENTO</w:t>
            </w:r>
          </w:p>
          <w:p w14:paraId="77D8FBB9" w14:textId="77777777" w:rsidR="005858C4" w:rsidRPr="007078E3" w:rsidRDefault="005858C4" w:rsidP="00C7611D">
            <w:pPr>
              <w:jc w:val="both"/>
              <w:rPr>
                <w:rFonts w:ascii="Tahoma" w:hAnsi="Tahoma" w:cs="Tahoma"/>
                <w:noProof/>
                <w:color w:val="1F497D" w:themeColor="text2"/>
                <w:lang w:eastAsia="es-BO"/>
              </w:rPr>
            </w:pPr>
          </w:p>
          <w:p w14:paraId="5A3DDAFF" w14:textId="77777777" w:rsidR="005858C4" w:rsidRPr="007078E3" w:rsidRDefault="005858C4" w:rsidP="00C7611D">
            <w:pPr>
              <w:jc w:val="both"/>
              <w:rPr>
                <w:rFonts w:ascii="Tahoma" w:hAnsi="Tahoma" w:cs="Tahoma"/>
                <w:noProof/>
                <w:color w:val="1F497D" w:themeColor="text2"/>
                <w:lang w:eastAsia="es-BO"/>
              </w:rPr>
            </w:pPr>
            <w:r w:rsidRPr="007078E3">
              <w:rPr>
                <w:rFonts w:ascii="Tahoma" w:hAnsi="Tahoma" w:cs="Tahoma"/>
                <w:noProof/>
                <w:color w:val="1F497D" w:themeColor="text2"/>
                <w:lang w:eastAsia="es-BO"/>
              </w:rPr>
              <w:t>Será el personal técnico que además de realizar las funciones del personal operativo de campo propias del contrato, tiene como obligación concentrar la información y facilitar la coordinación de tareas con los centros de mantenimiento secundarios (Riberalta, Rurrenabaque,  Yacuiba) que se encuentran localizados dentro del mismo departamento, asimismo coordinará con la regional de ENTEL S.A. la ejecución de los trabajos y su seguimiento, así como las conciliaciones regionales.</w:t>
            </w:r>
          </w:p>
          <w:p w14:paraId="12074CF8" w14:textId="77777777" w:rsidR="005858C4" w:rsidRPr="007078E3" w:rsidRDefault="005858C4" w:rsidP="00C7611D">
            <w:pPr>
              <w:jc w:val="both"/>
              <w:rPr>
                <w:rFonts w:ascii="Tahoma" w:hAnsi="Tahoma" w:cs="Tahoma"/>
                <w:noProof/>
                <w:color w:val="1F497D" w:themeColor="text2"/>
                <w:lang w:eastAsia="es-BO"/>
              </w:rPr>
            </w:pPr>
          </w:p>
          <w:p w14:paraId="3D2081E3" w14:textId="77777777" w:rsidR="005858C4" w:rsidRPr="0078260F" w:rsidRDefault="005858C4" w:rsidP="00C7611D">
            <w:pPr>
              <w:jc w:val="both"/>
              <w:rPr>
                <w:rFonts w:ascii="Tahoma" w:hAnsi="Tahoma" w:cs="Tahoma"/>
                <w:noProof/>
                <w:color w:val="1F497D" w:themeColor="text2"/>
                <w:lang w:eastAsia="es-BO"/>
              </w:rPr>
            </w:pPr>
            <w:r w:rsidRPr="007078E3">
              <w:rPr>
                <w:rFonts w:ascii="Tahoma" w:hAnsi="Tahoma" w:cs="Tahoma"/>
                <w:noProof/>
                <w:color w:val="1F497D" w:themeColor="text2"/>
                <w:lang w:eastAsia="es-BO"/>
              </w:rPr>
              <w:t>Este responsable deberá tener un grado académico de Técnico Superior y deberá contar con una experiencia mínima de 3 años en trabajos similares.</w:t>
            </w:r>
          </w:p>
        </w:tc>
        <w:tc>
          <w:tcPr>
            <w:tcW w:w="516" w:type="pct"/>
            <w:tcBorders>
              <w:top w:val="nil"/>
              <w:left w:val="nil"/>
              <w:bottom w:val="single" w:sz="8" w:space="0" w:color="004990"/>
              <w:right w:val="single" w:sz="8" w:space="0" w:color="004990"/>
            </w:tcBorders>
            <w:shd w:val="clear" w:color="auto" w:fill="auto"/>
            <w:hideMark/>
          </w:tcPr>
          <w:p w14:paraId="2323B95C"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14:paraId="2C8AB45F"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603671F5"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14:paraId="75CC074B" w14:textId="77777777"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14:paraId="6546BBC8" w14:textId="77777777" w:rsidR="005858C4" w:rsidRPr="000F0136" w:rsidRDefault="006D0ECA"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t>3.3.4</w:t>
            </w:r>
          </w:p>
        </w:tc>
        <w:tc>
          <w:tcPr>
            <w:tcW w:w="3142" w:type="pct"/>
            <w:tcBorders>
              <w:top w:val="nil"/>
              <w:left w:val="nil"/>
              <w:bottom w:val="single" w:sz="8" w:space="0" w:color="004990"/>
              <w:right w:val="single" w:sz="8" w:space="0" w:color="004990"/>
            </w:tcBorders>
            <w:shd w:val="clear" w:color="auto" w:fill="auto"/>
            <w:vAlign w:val="center"/>
          </w:tcPr>
          <w:p w14:paraId="659ED8A5" w14:textId="77777777" w:rsidR="005858C4" w:rsidRPr="007078E3" w:rsidRDefault="005858C4" w:rsidP="00C7611D">
            <w:pPr>
              <w:jc w:val="both"/>
              <w:rPr>
                <w:rFonts w:ascii="Tahoma" w:hAnsi="Tahoma" w:cs="Tahoma"/>
                <w:noProof/>
                <w:color w:val="1F497D" w:themeColor="text2"/>
                <w:lang w:eastAsia="es-BO"/>
              </w:rPr>
            </w:pPr>
            <w:r w:rsidRPr="007078E3">
              <w:rPr>
                <w:rFonts w:ascii="Tahoma" w:hAnsi="Tahoma" w:cs="Tahoma"/>
                <w:noProof/>
                <w:color w:val="1F497D" w:themeColor="text2"/>
                <w:lang w:eastAsia="es-BO"/>
              </w:rPr>
              <w:t>PERSONAL OPERATIVO DE CAMPO</w:t>
            </w:r>
          </w:p>
          <w:p w14:paraId="19EA2ED9" w14:textId="77777777" w:rsidR="005858C4" w:rsidRPr="007078E3" w:rsidRDefault="005858C4" w:rsidP="00C7611D">
            <w:pPr>
              <w:jc w:val="both"/>
              <w:rPr>
                <w:rFonts w:ascii="Tahoma" w:hAnsi="Tahoma" w:cs="Tahoma"/>
                <w:noProof/>
                <w:color w:val="1F497D" w:themeColor="text2"/>
                <w:lang w:eastAsia="es-BO"/>
              </w:rPr>
            </w:pPr>
          </w:p>
          <w:p w14:paraId="48140CCE" w14:textId="77777777" w:rsidR="005858C4" w:rsidRPr="007078E3" w:rsidRDefault="005858C4" w:rsidP="00C7611D">
            <w:pPr>
              <w:jc w:val="both"/>
              <w:rPr>
                <w:rFonts w:ascii="Tahoma" w:hAnsi="Tahoma" w:cs="Tahoma"/>
                <w:noProof/>
                <w:color w:val="1F497D" w:themeColor="text2"/>
                <w:lang w:eastAsia="es-BO"/>
              </w:rPr>
            </w:pPr>
            <w:r w:rsidRPr="007078E3">
              <w:rPr>
                <w:rFonts w:ascii="Tahoma" w:hAnsi="Tahoma" w:cs="Tahoma"/>
                <w:noProof/>
                <w:color w:val="1F497D" w:themeColor="text2"/>
                <w:lang w:eastAsia="es-BO"/>
              </w:rPr>
              <w:t xml:space="preserve">La empresa contratista debe contar con el suficiente personal operativo en cada uno de sus centros de mantenimiento, para cumplir el objetivo y las metas requeridas en este pliego. </w:t>
            </w:r>
          </w:p>
          <w:p w14:paraId="443C09BC" w14:textId="77777777" w:rsidR="005858C4" w:rsidRPr="007078E3" w:rsidRDefault="005858C4" w:rsidP="00C7611D">
            <w:pPr>
              <w:jc w:val="both"/>
              <w:rPr>
                <w:rFonts w:ascii="Tahoma" w:hAnsi="Tahoma" w:cs="Tahoma"/>
                <w:noProof/>
                <w:color w:val="1F497D" w:themeColor="text2"/>
                <w:lang w:eastAsia="es-BO"/>
              </w:rPr>
            </w:pPr>
          </w:p>
          <w:p w14:paraId="4E4E5567" w14:textId="77777777" w:rsidR="005858C4" w:rsidRPr="007078E3" w:rsidRDefault="005858C4" w:rsidP="00C7611D">
            <w:pPr>
              <w:jc w:val="both"/>
              <w:rPr>
                <w:rFonts w:ascii="Tahoma" w:hAnsi="Tahoma" w:cs="Tahoma"/>
                <w:noProof/>
                <w:color w:val="1F497D" w:themeColor="text2"/>
                <w:lang w:eastAsia="es-BO"/>
              </w:rPr>
            </w:pPr>
            <w:r w:rsidRPr="007078E3">
              <w:rPr>
                <w:rFonts w:ascii="Tahoma" w:hAnsi="Tahoma" w:cs="Tahoma"/>
                <w:noProof/>
                <w:color w:val="1F497D" w:themeColor="text2"/>
                <w:lang w:eastAsia="es-BO"/>
              </w:rPr>
              <w:t>La formación y experiencia del personal operativo de campo debe ser en los siguientes aspectos:</w:t>
            </w:r>
          </w:p>
          <w:p w14:paraId="2E2F1DAC" w14:textId="77777777" w:rsidR="005858C4" w:rsidRPr="007078E3" w:rsidRDefault="005858C4" w:rsidP="00C7611D">
            <w:pPr>
              <w:jc w:val="both"/>
              <w:rPr>
                <w:rFonts w:ascii="Tahoma" w:hAnsi="Tahoma" w:cs="Tahoma"/>
                <w:noProof/>
                <w:color w:val="1F497D" w:themeColor="text2"/>
                <w:lang w:eastAsia="es-BO"/>
              </w:rPr>
            </w:pPr>
          </w:p>
          <w:p w14:paraId="60920D60" w14:textId="77777777" w:rsidR="00C7611D" w:rsidRDefault="005858C4" w:rsidP="00C7611D">
            <w:pPr>
              <w:jc w:val="both"/>
              <w:rPr>
                <w:rFonts w:ascii="Tahoma" w:hAnsi="Tahoma" w:cs="Tahoma"/>
                <w:noProof/>
                <w:color w:val="1F497D" w:themeColor="text2"/>
                <w:lang w:eastAsia="es-BO"/>
              </w:rPr>
            </w:pPr>
            <w:r w:rsidRPr="007078E3">
              <w:rPr>
                <w:rFonts w:ascii="Tahoma" w:hAnsi="Tahoma" w:cs="Tahoma"/>
                <w:noProof/>
                <w:color w:val="1F497D" w:themeColor="text2"/>
                <w:lang w:eastAsia="es-BO"/>
              </w:rPr>
              <w:t>•</w:t>
            </w:r>
            <w:r w:rsidRPr="007078E3">
              <w:rPr>
                <w:rFonts w:ascii="Tahoma" w:hAnsi="Tahoma" w:cs="Tahoma"/>
                <w:noProof/>
                <w:color w:val="1F497D" w:themeColor="text2"/>
                <w:lang w:eastAsia="es-BO"/>
              </w:rPr>
              <w:tab/>
              <w:t>Conocimiento y manejo del sistema operativo Win</w:t>
            </w:r>
            <w:r>
              <w:rPr>
                <w:rFonts w:ascii="Tahoma" w:hAnsi="Tahoma" w:cs="Tahoma"/>
                <w:noProof/>
                <w:color w:val="1F497D" w:themeColor="text2"/>
                <w:lang w:eastAsia="es-BO"/>
              </w:rPr>
              <w:t>dows versiones</w:t>
            </w:r>
          </w:p>
          <w:p w14:paraId="5E17F710" w14:textId="77777777" w:rsidR="005858C4" w:rsidRPr="007078E3" w:rsidRDefault="00F6082B" w:rsidP="00C7611D">
            <w:pPr>
              <w:jc w:val="both"/>
              <w:rPr>
                <w:rFonts w:ascii="Tahoma" w:hAnsi="Tahoma" w:cs="Tahoma"/>
                <w:noProof/>
                <w:color w:val="1F497D" w:themeColor="text2"/>
                <w:lang w:eastAsia="es-BO"/>
              </w:rPr>
            </w:pPr>
            <w:r>
              <w:rPr>
                <w:rFonts w:ascii="Tahoma" w:hAnsi="Tahoma" w:cs="Tahoma"/>
                <w:noProof/>
                <w:color w:val="1F497D" w:themeColor="text2"/>
                <w:lang w:eastAsia="es-BO"/>
              </w:rPr>
              <w:lastRenderedPageBreak/>
              <w:t xml:space="preserve"> 2000, XP, Vista, </w:t>
            </w:r>
            <w:r w:rsidR="005858C4" w:rsidRPr="007078E3">
              <w:rPr>
                <w:rFonts w:ascii="Tahoma" w:hAnsi="Tahoma" w:cs="Tahoma"/>
                <w:noProof/>
                <w:color w:val="1F497D" w:themeColor="text2"/>
                <w:lang w:eastAsia="es-BO"/>
              </w:rPr>
              <w:t>Seven  y Diez.</w:t>
            </w:r>
          </w:p>
          <w:p w14:paraId="586DFCD3" w14:textId="77777777" w:rsidR="005858C4" w:rsidRPr="007078E3" w:rsidRDefault="005858C4" w:rsidP="00C7611D">
            <w:pPr>
              <w:jc w:val="both"/>
              <w:rPr>
                <w:rFonts w:ascii="Tahoma" w:hAnsi="Tahoma" w:cs="Tahoma"/>
                <w:noProof/>
                <w:color w:val="1F497D" w:themeColor="text2"/>
                <w:lang w:eastAsia="es-BO"/>
              </w:rPr>
            </w:pPr>
            <w:r w:rsidRPr="007078E3">
              <w:rPr>
                <w:rFonts w:ascii="Tahoma" w:hAnsi="Tahoma" w:cs="Tahoma"/>
                <w:noProof/>
                <w:color w:val="1F497D" w:themeColor="text2"/>
                <w:lang w:eastAsia="es-BO"/>
              </w:rPr>
              <w:t>•</w:t>
            </w:r>
            <w:r w:rsidRPr="007078E3">
              <w:rPr>
                <w:rFonts w:ascii="Tahoma" w:hAnsi="Tahoma" w:cs="Tahoma"/>
                <w:noProof/>
                <w:color w:val="1F497D" w:themeColor="text2"/>
                <w:lang w:eastAsia="es-BO"/>
              </w:rPr>
              <w:tab/>
              <w:t>Conocimientos sólidos de Internet y Redes.</w:t>
            </w:r>
          </w:p>
          <w:p w14:paraId="0E890698" w14:textId="77777777" w:rsidR="005858C4" w:rsidRPr="007078E3" w:rsidRDefault="005858C4" w:rsidP="00C7611D">
            <w:pPr>
              <w:jc w:val="both"/>
              <w:rPr>
                <w:rFonts w:ascii="Tahoma" w:hAnsi="Tahoma" w:cs="Tahoma"/>
                <w:noProof/>
                <w:color w:val="1F497D" w:themeColor="text2"/>
                <w:lang w:eastAsia="es-BO"/>
              </w:rPr>
            </w:pPr>
            <w:r w:rsidRPr="007078E3">
              <w:rPr>
                <w:rFonts w:ascii="Tahoma" w:hAnsi="Tahoma" w:cs="Tahoma"/>
                <w:noProof/>
                <w:color w:val="1F497D" w:themeColor="text2"/>
                <w:lang w:eastAsia="es-BO"/>
              </w:rPr>
              <w:t>•</w:t>
            </w:r>
            <w:r w:rsidRPr="007078E3">
              <w:rPr>
                <w:rFonts w:ascii="Tahoma" w:hAnsi="Tahoma" w:cs="Tahoma"/>
                <w:noProof/>
                <w:color w:val="1F497D" w:themeColor="text2"/>
                <w:lang w:eastAsia="es-BO"/>
              </w:rPr>
              <w:tab/>
              <w:t>Capacidad de diagnosticar  fallas y reparar PCs (incluyendo sus periféricos).</w:t>
            </w:r>
          </w:p>
          <w:p w14:paraId="39CEA3D3" w14:textId="77777777" w:rsidR="005858C4" w:rsidRPr="007078E3" w:rsidRDefault="005858C4" w:rsidP="00C7611D">
            <w:pPr>
              <w:jc w:val="both"/>
              <w:rPr>
                <w:rFonts w:ascii="Tahoma" w:hAnsi="Tahoma" w:cs="Tahoma"/>
                <w:noProof/>
                <w:color w:val="1F497D" w:themeColor="text2"/>
                <w:lang w:eastAsia="es-BO"/>
              </w:rPr>
            </w:pPr>
          </w:p>
          <w:p w14:paraId="476FAEBE" w14:textId="77777777" w:rsidR="005858C4" w:rsidRPr="007078E3" w:rsidRDefault="005858C4" w:rsidP="00C7611D">
            <w:pPr>
              <w:jc w:val="both"/>
              <w:rPr>
                <w:rFonts w:ascii="Tahoma" w:hAnsi="Tahoma" w:cs="Tahoma"/>
                <w:noProof/>
                <w:color w:val="1F497D" w:themeColor="text2"/>
                <w:lang w:eastAsia="es-BO"/>
              </w:rPr>
            </w:pPr>
          </w:p>
          <w:p w14:paraId="228F87BE" w14:textId="77777777" w:rsidR="005858C4" w:rsidRPr="007078E3" w:rsidRDefault="005858C4" w:rsidP="00C7611D">
            <w:pPr>
              <w:jc w:val="both"/>
              <w:rPr>
                <w:rFonts w:ascii="Tahoma" w:hAnsi="Tahoma" w:cs="Tahoma"/>
                <w:noProof/>
                <w:color w:val="1F497D" w:themeColor="text2"/>
                <w:lang w:eastAsia="es-BO"/>
              </w:rPr>
            </w:pPr>
            <w:r w:rsidRPr="007078E3">
              <w:rPr>
                <w:rFonts w:ascii="Tahoma" w:hAnsi="Tahoma" w:cs="Tahoma"/>
                <w:noProof/>
                <w:color w:val="1F497D" w:themeColor="text2"/>
                <w:lang w:eastAsia="es-BO"/>
              </w:rPr>
              <w:t>Este personal deberá tener un grado académico igual o superior a técnico medio en e</w:t>
            </w:r>
            <w:r>
              <w:rPr>
                <w:rFonts w:ascii="Tahoma" w:hAnsi="Tahoma" w:cs="Tahoma"/>
                <w:noProof/>
                <w:color w:val="1F497D" w:themeColor="text2"/>
                <w:lang w:eastAsia="es-BO"/>
              </w:rPr>
              <w:t>lectrónica o telecomunicaciones.</w:t>
            </w:r>
          </w:p>
          <w:p w14:paraId="775739E5" w14:textId="77777777" w:rsidR="005858C4" w:rsidRPr="007078E3" w:rsidRDefault="005858C4" w:rsidP="00C7611D">
            <w:pPr>
              <w:jc w:val="both"/>
              <w:rPr>
                <w:rFonts w:ascii="Tahoma" w:hAnsi="Tahoma" w:cs="Tahoma"/>
                <w:noProof/>
                <w:color w:val="1F497D" w:themeColor="text2"/>
                <w:lang w:eastAsia="es-BO"/>
              </w:rPr>
            </w:pPr>
          </w:p>
          <w:p w14:paraId="6854F708" w14:textId="77777777" w:rsidR="005858C4" w:rsidRDefault="005858C4" w:rsidP="00C7611D">
            <w:pPr>
              <w:jc w:val="both"/>
              <w:rPr>
                <w:rFonts w:ascii="Tahoma" w:hAnsi="Tahoma" w:cs="Tahoma"/>
                <w:noProof/>
                <w:color w:val="1F497D" w:themeColor="text2"/>
                <w:lang w:eastAsia="es-BO"/>
              </w:rPr>
            </w:pPr>
            <w:r w:rsidRPr="007078E3">
              <w:rPr>
                <w:rFonts w:ascii="Tahoma" w:hAnsi="Tahoma" w:cs="Tahoma"/>
                <w:noProof/>
                <w:color w:val="1F497D" w:themeColor="text2"/>
                <w:lang w:eastAsia="es-BO"/>
              </w:rPr>
              <w:t>ENTEL S.A. se reserva el derecho de solicitar el reemplazo de cualquiera de los técnicos (responsable, personal operativo, etc.), si no cumple con los requerimientos académicos, si la calidad de su trabajo no satisface a los requerimientos técnicos o no es merecedor de  la confianza de ENTEL S.A.</w:t>
            </w:r>
          </w:p>
          <w:p w14:paraId="1E95DD07" w14:textId="77777777" w:rsidR="005858C4" w:rsidRPr="0078260F" w:rsidRDefault="005858C4" w:rsidP="00C7611D">
            <w:pPr>
              <w:jc w:val="both"/>
              <w:rPr>
                <w:rFonts w:ascii="Tahoma" w:hAnsi="Tahoma" w:cs="Tahoma"/>
                <w:noProof/>
                <w:color w:val="1F497D" w:themeColor="text2"/>
                <w:lang w:eastAsia="es-BO"/>
              </w:rPr>
            </w:pPr>
          </w:p>
        </w:tc>
        <w:tc>
          <w:tcPr>
            <w:tcW w:w="516" w:type="pct"/>
            <w:tcBorders>
              <w:top w:val="nil"/>
              <w:left w:val="nil"/>
              <w:bottom w:val="single" w:sz="8" w:space="0" w:color="004990"/>
              <w:right w:val="single" w:sz="8" w:space="0" w:color="004990"/>
            </w:tcBorders>
            <w:shd w:val="clear" w:color="auto" w:fill="auto"/>
            <w:hideMark/>
          </w:tcPr>
          <w:p w14:paraId="764D1754"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lastRenderedPageBreak/>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14:paraId="0684DDCA"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323D53FE"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14:paraId="030378B9" w14:textId="77777777"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14:paraId="2F40C826" w14:textId="77777777" w:rsidR="005858C4" w:rsidRPr="000F0136" w:rsidRDefault="006D0ECA"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lastRenderedPageBreak/>
              <w:t>3.3.5</w:t>
            </w:r>
          </w:p>
        </w:tc>
        <w:tc>
          <w:tcPr>
            <w:tcW w:w="3142" w:type="pct"/>
            <w:tcBorders>
              <w:top w:val="nil"/>
              <w:left w:val="nil"/>
              <w:bottom w:val="single" w:sz="8" w:space="0" w:color="004990"/>
              <w:right w:val="single" w:sz="8" w:space="0" w:color="004990"/>
            </w:tcBorders>
            <w:shd w:val="clear" w:color="auto" w:fill="auto"/>
            <w:vAlign w:val="center"/>
          </w:tcPr>
          <w:p w14:paraId="634B360A" w14:textId="77777777" w:rsidR="005858C4" w:rsidRPr="0049280A" w:rsidRDefault="005858C4" w:rsidP="00C7611D">
            <w:pPr>
              <w:jc w:val="both"/>
              <w:rPr>
                <w:rFonts w:ascii="Tahoma" w:hAnsi="Tahoma" w:cs="Tahoma"/>
                <w:noProof/>
                <w:color w:val="1F497D" w:themeColor="text2"/>
                <w:lang w:eastAsia="es-BO"/>
              </w:rPr>
            </w:pPr>
            <w:r w:rsidRPr="0049280A">
              <w:rPr>
                <w:rFonts w:ascii="Tahoma" w:hAnsi="Tahoma" w:cs="Tahoma"/>
                <w:noProof/>
                <w:color w:val="1F497D" w:themeColor="text2"/>
                <w:lang w:eastAsia="es-BO"/>
              </w:rPr>
              <w:t>EQUIPAMIENTO DE TRABAJO.</w:t>
            </w:r>
          </w:p>
          <w:p w14:paraId="57650E79" w14:textId="77777777" w:rsidR="005858C4" w:rsidRPr="0049280A" w:rsidRDefault="005858C4" w:rsidP="00C7611D">
            <w:pPr>
              <w:jc w:val="both"/>
              <w:rPr>
                <w:rFonts w:ascii="Tahoma" w:hAnsi="Tahoma" w:cs="Tahoma"/>
                <w:noProof/>
                <w:color w:val="1F497D" w:themeColor="text2"/>
                <w:lang w:eastAsia="es-BO"/>
              </w:rPr>
            </w:pPr>
          </w:p>
          <w:p w14:paraId="5AE926ED" w14:textId="77777777" w:rsidR="005858C4" w:rsidRPr="0049280A" w:rsidRDefault="005858C4" w:rsidP="00C7611D">
            <w:pPr>
              <w:jc w:val="both"/>
              <w:rPr>
                <w:rFonts w:ascii="Tahoma" w:hAnsi="Tahoma" w:cs="Tahoma"/>
                <w:noProof/>
                <w:color w:val="1F497D" w:themeColor="text2"/>
                <w:lang w:eastAsia="es-BO"/>
              </w:rPr>
            </w:pPr>
            <w:r w:rsidRPr="0049280A">
              <w:rPr>
                <w:rFonts w:ascii="Tahoma" w:hAnsi="Tahoma" w:cs="Tahoma"/>
                <w:noProof/>
                <w:color w:val="1F497D" w:themeColor="text2"/>
                <w:lang w:eastAsia="es-BO"/>
              </w:rPr>
              <w:t>Todo el personal deberá contar con el siguiente uniforme de trabajo, el cual contará con el logotipo de la empresa a la que pertenecen:</w:t>
            </w:r>
          </w:p>
          <w:p w14:paraId="3D872C50" w14:textId="77777777" w:rsidR="005858C4" w:rsidRPr="0049280A" w:rsidRDefault="005858C4" w:rsidP="00C7611D">
            <w:pPr>
              <w:jc w:val="both"/>
              <w:rPr>
                <w:rFonts w:ascii="Tahoma" w:hAnsi="Tahoma" w:cs="Tahoma"/>
                <w:noProof/>
                <w:color w:val="1F497D" w:themeColor="text2"/>
                <w:lang w:eastAsia="es-BO"/>
              </w:rPr>
            </w:pPr>
          </w:p>
          <w:p w14:paraId="05BBC737" w14:textId="77777777" w:rsidR="005858C4" w:rsidRPr="0049280A" w:rsidRDefault="005858C4" w:rsidP="00C7611D">
            <w:pPr>
              <w:jc w:val="both"/>
              <w:rPr>
                <w:rFonts w:ascii="Tahoma" w:hAnsi="Tahoma" w:cs="Tahoma"/>
                <w:noProof/>
                <w:color w:val="1F497D" w:themeColor="text2"/>
                <w:lang w:eastAsia="es-BO"/>
              </w:rPr>
            </w:pPr>
            <w:r w:rsidRPr="0049280A">
              <w:rPr>
                <w:rFonts w:ascii="Tahoma" w:hAnsi="Tahoma" w:cs="Tahoma"/>
                <w:noProof/>
                <w:color w:val="1F497D" w:themeColor="text2"/>
                <w:lang w:eastAsia="es-BO"/>
              </w:rPr>
              <w:t>•</w:t>
            </w:r>
            <w:r w:rsidRPr="0049280A">
              <w:rPr>
                <w:rFonts w:ascii="Tahoma" w:hAnsi="Tahoma" w:cs="Tahoma"/>
                <w:noProof/>
                <w:color w:val="1F497D" w:themeColor="text2"/>
                <w:lang w:eastAsia="es-BO"/>
              </w:rPr>
              <w:tab/>
              <w:t>Pantalón y camisa de trabajo.</w:t>
            </w:r>
          </w:p>
          <w:p w14:paraId="0FD64DC5" w14:textId="77777777" w:rsidR="005858C4" w:rsidRDefault="005858C4" w:rsidP="00C7611D">
            <w:pPr>
              <w:jc w:val="both"/>
              <w:rPr>
                <w:rFonts w:ascii="Tahoma" w:hAnsi="Tahoma" w:cs="Tahoma"/>
                <w:noProof/>
                <w:color w:val="1F497D" w:themeColor="text2"/>
                <w:lang w:eastAsia="es-BO"/>
              </w:rPr>
            </w:pPr>
            <w:r w:rsidRPr="0049280A">
              <w:rPr>
                <w:rFonts w:ascii="Tahoma" w:hAnsi="Tahoma" w:cs="Tahoma"/>
                <w:noProof/>
                <w:color w:val="1F497D" w:themeColor="text2"/>
                <w:lang w:eastAsia="es-BO"/>
              </w:rPr>
              <w:t>•</w:t>
            </w:r>
            <w:r w:rsidRPr="0049280A">
              <w:rPr>
                <w:rFonts w:ascii="Tahoma" w:hAnsi="Tahoma" w:cs="Tahoma"/>
                <w:noProof/>
                <w:color w:val="1F497D" w:themeColor="text2"/>
                <w:lang w:eastAsia="es-BO"/>
              </w:rPr>
              <w:tab/>
              <w:t>Chaleco.</w:t>
            </w:r>
          </w:p>
          <w:p w14:paraId="2B72284E" w14:textId="77777777" w:rsidR="005858C4" w:rsidRDefault="005858C4" w:rsidP="00C7611D">
            <w:pPr>
              <w:jc w:val="both"/>
              <w:rPr>
                <w:rFonts w:ascii="Tahoma" w:hAnsi="Tahoma" w:cs="Tahoma"/>
                <w:noProof/>
                <w:color w:val="1F497D" w:themeColor="text2"/>
                <w:lang w:eastAsia="es-BO"/>
              </w:rPr>
            </w:pPr>
            <w:r w:rsidRPr="0049280A">
              <w:rPr>
                <w:rFonts w:ascii="Tahoma" w:hAnsi="Tahoma" w:cs="Tahoma"/>
                <w:noProof/>
                <w:color w:val="1F497D" w:themeColor="text2"/>
                <w:lang w:eastAsia="es-BO"/>
              </w:rPr>
              <w:t>•</w:t>
            </w:r>
            <w:r w:rsidRPr="0049280A">
              <w:rPr>
                <w:rFonts w:ascii="Tahoma" w:hAnsi="Tahoma" w:cs="Tahoma"/>
                <w:noProof/>
                <w:color w:val="1F497D" w:themeColor="text2"/>
                <w:lang w:eastAsia="es-BO"/>
              </w:rPr>
              <w:tab/>
              <w:t>Cha</w:t>
            </w:r>
            <w:r>
              <w:rPr>
                <w:rFonts w:ascii="Tahoma" w:hAnsi="Tahoma" w:cs="Tahoma"/>
                <w:noProof/>
                <w:color w:val="1F497D" w:themeColor="text2"/>
                <w:lang w:eastAsia="es-BO"/>
              </w:rPr>
              <w:t>marra</w:t>
            </w:r>
            <w:r w:rsidRPr="0049280A">
              <w:rPr>
                <w:rFonts w:ascii="Tahoma" w:hAnsi="Tahoma" w:cs="Tahoma"/>
                <w:noProof/>
                <w:color w:val="1F497D" w:themeColor="text2"/>
                <w:lang w:eastAsia="es-BO"/>
              </w:rPr>
              <w:t>.</w:t>
            </w:r>
          </w:p>
          <w:p w14:paraId="5580F27B" w14:textId="77777777" w:rsidR="005858C4" w:rsidRPr="0049280A" w:rsidRDefault="005858C4" w:rsidP="00C7611D">
            <w:pPr>
              <w:jc w:val="both"/>
              <w:rPr>
                <w:rFonts w:ascii="Tahoma" w:hAnsi="Tahoma" w:cs="Tahoma"/>
                <w:noProof/>
                <w:color w:val="1F497D" w:themeColor="text2"/>
                <w:lang w:eastAsia="es-BO"/>
              </w:rPr>
            </w:pPr>
            <w:r w:rsidRPr="0049280A">
              <w:rPr>
                <w:rFonts w:ascii="Tahoma" w:hAnsi="Tahoma" w:cs="Tahoma"/>
                <w:noProof/>
                <w:color w:val="1F497D" w:themeColor="text2"/>
                <w:lang w:eastAsia="es-BO"/>
              </w:rPr>
              <w:t>•</w:t>
            </w:r>
            <w:r w:rsidRPr="0049280A">
              <w:rPr>
                <w:rFonts w:ascii="Tahoma" w:hAnsi="Tahoma" w:cs="Tahoma"/>
                <w:noProof/>
                <w:color w:val="1F497D" w:themeColor="text2"/>
                <w:lang w:eastAsia="es-BO"/>
              </w:rPr>
              <w:tab/>
              <w:t>Zapatos de seguridad.</w:t>
            </w:r>
          </w:p>
          <w:p w14:paraId="4EE330B9" w14:textId="77777777" w:rsidR="005858C4" w:rsidRPr="0049280A" w:rsidRDefault="005858C4" w:rsidP="00C7611D">
            <w:pPr>
              <w:jc w:val="both"/>
              <w:rPr>
                <w:rFonts w:ascii="Tahoma" w:hAnsi="Tahoma" w:cs="Tahoma"/>
                <w:noProof/>
                <w:color w:val="1F497D" w:themeColor="text2"/>
                <w:lang w:eastAsia="es-BO"/>
              </w:rPr>
            </w:pPr>
            <w:r w:rsidRPr="0049280A">
              <w:rPr>
                <w:rFonts w:ascii="Tahoma" w:hAnsi="Tahoma" w:cs="Tahoma"/>
                <w:noProof/>
                <w:color w:val="1F497D" w:themeColor="text2"/>
                <w:lang w:eastAsia="es-BO"/>
              </w:rPr>
              <w:t>•</w:t>
            </w:r>
            <w:r w:rsidRPr="0049280A">
              <w:rPr>
                <w:rFonts w:ascii="Tahoma" w:hAnsi="Tahoma" w:cs="Tahoma"/>
                <w:noProof/>
                <w:color w:val="1F497D" w:themeColor="text2"/>
                <w:lang w:eastAsia="es-BO"/>
              </w:rPr>
              <w:tab/>
              <w:t>Guantes.</w:t>
            </w:r>
          </w:p>
          <w:p w14:paraId="7CD11374" w14:textId="77777777" w:rsidR="005858C4" w:rsidRPr="0049280A" w:rsidRDefault="005858C4" w:rsidP="00C7611D">
            <w:pPr>
              <w:jc w:val="both"/>
              <w:rPr>
                <w:rFonts w:ascii="Tahoma" w:hAnsi="Tahoma" w:cs="Tahoma"/>
                <w:noProof/>
                <w:color w:val="1F497D" w:themeColor="text2"/>
                <w:lang w:eastAsia="es-BO"/>
              </w:rPr>
            </w:pPr>
          </w:p>
          <w:p w14:paraId="7BE438B5" w14:textId="77777777" w:rsidR="005858C4" w:rsidRPr="0049280A" w:rsidRDefault="005858C4" w:rsidP="00C7611D">
            <w:pPr>
              <w:jc w:val="both"/>
              <w:rPr>
                <w:rFonts w:ascii="Tahoma" w:hAnsi="Tahoma" w:cs="Tahoma"/>
                <w:noProof/>
                <w:color w:val="1F497D" w:themeColor="text2"/>
                <w:lang w:eastAsia="es-BO"/>
              </w:rPr>
            </w:pPr>
            <w:r w:rsidRPr="0049280A">
              <w:rPr>
                <w:rFonts w:ascii="Tahoma" w:hAnsi="Tahoma" w:cs="Tahoma"/>
                <w:noProof/>
                <w:color w:val="1F497D" w:themeColor="text2"/>
                <w:lang w:eastAsia="es-BO"/>
              </w:rPr>
              <w:t>El personal deberá estar provisto de la respectiva credencial de identificación donde se puedan apreciar los siguientes datos:</w:t>
            </w:r>
          </w:p>
          <w:p w14:paraId="7D60636C" w14:textId="77777777" w:rsidR="005858C4" w:rsidRPr="0049280A" w:rsidRDefault="005858C4" w:rsidP="00C7611D">
            <w:pPr>
              <w:jc w:val="both"/>
              <w:rPr>
                <w:rFonts w:ascii="Tahoma" w:hAnsi="Tahoma" w:cs="Tahoma"/>
                <w:noProof/>
                <w:color w:val="1F497D" w:themeColor="text2"/>
                <w:lang w:eastAsia="es-BO"/>
              </w:rPr>
            </w:pPr>
          </w:p>
          <w:p w14:paraId="75D3272F" w14:textId="77777777" w:rsidR="005858C4" w:rsidRPr="0049280A" w:rsidRDefault="005858C4" w:rsidP="00C7611D">
            <w:pPr>
              <w:jc w:val="both"/>
              <w:rPr>
                <w:rFonts w:ascii="Tahoma" w:hAnsi="Tahoma" w:cs="Tahoma"/>
                <w:noProof/>
                <w:color w:val="1F497D" w:themeColor="text2"/>
                <w:lang w:eastAsia="es-BO"/>
              </w:rPr>
            </w:pPr>
            <w:r w:rsidRPr="0049280A">
              <w:rPr>
                <w:rFonts w:ascii="Tahoma" w:hAnsi="Tahoma" w:cs="Tahoma"/>
                <w:noProof/>
                <w:color w:val="1F497D" w:themeColor="text2"/>
                <w:lang w:eastAsia="es-BO"/>
              </w:rPr>
              <w:t>•</w:t>
            </w:r>
            <w:r w:rsidRPr="0049280A">
              <w:rPr>
                <w:rFonts w:ascii="Tahoma" w:hAnsi="Tahoma" w:cs="Tahoma"/>
                <w:noProof/>
                <w:color w:val="1F497D" w:themeColor="text2"/>
                <w:lang w:eastAsia="es-BO"/>
              </w:rPr>
              <w:tab/>
              <w:t>Nombre completo.</w:t>
            </w:r>
          </w:p>
          <w:p w14:paraId="40932724" w14:textId="77777777" w:rsidR="005858C4" w:rsidRPr="0049280A" w:rsidRDefault="005858C4" w:rsidP="00C7611D">
            <w:pPr>
              <w:jc w:val="both"/>
              <w:rPr>
                <w:rFonts w:ascii="Tahoma" w:hAnsi="Tahoma" w:cs="Tahoma"/>
                <w:noProof/>
                <w:color w:val="1F497D" w:themeColor="text2"/>
                <w:lang w:eastAsia="es-BO"/>
              </w:rPr>
            </w:pPr>
            <w:r w:rsidRPr="0049280A">
              <w:rPr>
                <w:rFonts w:ascii="Tahoma" w:hAnsi="Tahoma" w:cs="Tahoma"/>
                <w:noProof/>
                <w:color w:val="1F497D" w:themeColor="text2"/>
                <w:lang w:eastAsia="es-BO"/>
              </w:rPr>
              <w:t>•</w:t>
            </w:r>
            <w:r w:rsidRPr="0049280A">
              <w:rPr>
                <w:rFonts w:ascii="Tahoma" w:hAnsi="Tahoma" w:cs="Tahoma"/>
                <w:noProof/>
                <w:color w:val="1F497D" w:themeColor="text2"/>
                <w:lang w:eastAsia="es-BO"/>
              </w:rPr>
              <w:tab/>
              <w:t>Cargo</w:t>
            </w:r>
          </w:p>
          <w:p w14:paraId="68516DA9" w14:textId="77777777" w:rsidR="005858C4" w:rsidRPr="0049280A" w:rsidRDefault="005858C4" w:rsidP="00C7611D">
            <w:pPr>
              <w:jc w:val="both"/>
              <w:rPr>
                <w:rFonts w:ascii="Tahoma" w:hAnsi="Tahoma" w:cs="Tahoma"/>
                <w:noProof/>
                <w:color w:val="1F497D" w:themeColor="text2"/>
                <w:lang w:eastAsia="es-BO"/>
              </w:rPr>
            </w:pPr>
            <w:r w:rsidRPr="0049280A">
              <w:rPr>
                <w:rFonts w:ascii="Tahoma" w:hAnsi="Tahoma" w:cs="Tahoma"/>
                <w:noProof/>
                <w:color w:val="1F497D" w:themeColor="text2"/>
                <w:lang w:eastAsia="es-BO"/>
              </w:rPr>
              <w:t>•</w:t>
            </w:r>
            <w:r w:rsidRPr="0049280A">
              <w:rPr>
                <w:rFonts w:ascii="Tahoma" w:hAnsi="Tahoma" w:cs="Tahoma"/>
                <w:noProof/>
                <w:color w:val="1F497D" w:themeColor="text2"/>
                <w:lang w:eastAsia="es-BO"/>
              </w:rPr>
              <w:tab/>
              <w:t>Empresa de la cual depende</w:t>
            </w:r>
          </w:p>
          <w:p w14:paraId="16E8E794" w14:textId="77777777" w:rsidR="005858C4" w:rsidRPr="0049280A" w:rsidRDefault="005858C4" w:rsidP="00C7611D">
            <w:pPr>
              <w:jc w:val="both"/>
              <w:rPr>
                <w:rFonts w:ascii="Tahoma" w:hAnsi="Tahoma" w:cs="Tahoma"/>
                <w:noProof/>
                <w:color w:val="1F497D" w:themeColor="text2"/>
                <w:lang w:eastAsia="es-BO"/>
              </w:rPr>
            </w:pPr>
            <w:r w:rsidRPr="0049280A">
              <w:rPr>
                <w:rFonts w:ascii="Tahoma" w:hAnsi="Tahoma" w:cs="Tahoma"/>
                <w:noProof/>
                <w:color w:val="1F497D" w:themeColor="text2"/>
                <w:lang w:eastAsia="es-BO"/>
              </w:rPr>
              <w:t>•</w:t>
            </w:r>
            <w:r w:rsidRPr="0049280A">
              <w:rPr>
                <w:rFonts w:ascii="Tahoma" w:hAnsi="Tahoma" w:cs="Tahoma"/>
                <w:noProof/>
                <w:color w:val="1F497D" w:themeColor="text2"/>
                <w:lang w:eastAsia="es-BO"/>
              </w:rPr>
              <w:tab/>
              <w:t>Las firmas de certificación</w:t>
            </w:r>
          </w:p>
          <w:p w14:paraId="0008E3EC" w14:textId="77777777" w:rsidR="005858C4" w:rsidRPr="0049280A" w:rsidRDefault="005858C4" w:rsidP="00C7611D">
            <w:pPr>
              <w:jc w:val="both"/>
              <w:rPr>
                <w:rFonts w:ascii="Tahoma" w:hAnsi="Tahoma" w:cs="Tahoma"/>
                <w:noProof/>
                <w:color w:val="1F497D" w:themeColor="text2"/>
                <w:lang w:eastAsia="es-BO"/>
              </w:rPr>
            </w:pPr>
            <w:r w:rsidRPr="0049280A">
              <w:rPr>
                <w:rFonts w:ascii="Tahoma" w:hAnsi="Tahoma" w:cs="Tahoma"/>
                <w:noProof/>
                <w:color w:val="1F497D" w:themeColor="text2"/>
                <w:lang w:eastAsia="es-BO"/>
              </w:rPr>
              <w:t>•</w:t>
            </w:r>
            <w:r w:rsidRPr="0049280A">
              <w:rPr>
                <w:rFonts w:ascii="Tahoma" w:hAnsi="Tahoma" w:cs="Tahoma"/>
                <w:noProof/>
                <w:color w:val="1F497D" w:themeColor="text2"/>
                <w:lang w:eastAsia="es-BO"/>
              </w:rPr>
              <w:tab/>
              <w:t>Fotografía actualizada</w:t>
            </w:r>
          </w:p>
          <w:p w14:paraId="701C8F53" w14:textId="77777777" w:rsidR="005858C4" w:rsidRPr="0049280A" w:rsidRDefault="005858C4" w:rsidP="00C7611D">
            <w:pPr>
              <w:jc w:val="both"/>
              <w:rPr>
                <w:rFonts w:ascii="Tahoma" w:hAnsi="Tahoma" w:cs="Tahoma"/>
                <w:noProof/>
                <w:color w:val="1F497D" w:themeColor="text2"/>
                <w:lang w:eastAsia="es-BO"/>
              </w:rPr>
            </w:pPr>
          </w:p>
          <w:p w14:paraId="12B36502" w14:textId="77777777" w:rsidR="005858C4" w:rsidRDefault="005858C4" w:rsidP="00C7611D">
            <w:pPr>
              <w:jc w:val="both"/>
              <w:rPr>
                <w:rFonts w:ascii="Tahoma" w:hAnsi="Tahoma" w:cs="Tahoma"/>
                <w:noProof/>
                <w:color w:val="1F497D" w:themeColor="text2"/>
                <w:lang w:eastAsia="es-BO"/>
              </w:rPr>
            </w:pPr>
            <w:r w:rsidRPr="0049280A">
              <w:rPr>
                <w:rFonts w:ascii="Tahoma" w:hAnsi="Tahoma" w:cs="Tahoma"/>
                <w:noProof/>
                <w:color w:val="1F497D" w:themeColor="text2"/>
                <w:lang w:eastAsia="es-BO"/>
              </w:rPr>
              <w:t>El Contratista al cabo del primer mes, deberá completar la dotación de uniformes.</w:t>
            </w:r>
          </w:p>
          <w:p w14:paraId="0736B69A" w14:textId="77777777" w:rsidR="005858C4" w:rsidRPr="0078260F" w:rsidRDefault="005858C4" w:rsidP="00C7611D">
            <w:pPr>
              <w:jc w:val="both"/>
              <w:rPr>
                <w:rFonts w:ascii="Tahoma" w:hAnsi="Tahoma" w:cs="Tahoma"/>
                <w:noProof/>
                <w:color w:val="1F497D" w:themeColor="text2"/>
                <w:lang w:eastAsia="es-BO"/>
              </w:rPr>
            </w:pPr>
          </w:p>
        </w:tc>
        <w:tc>
          <w:tcPr>
            <w:tcW w:w="516" w:type="pct"/>
            <w:tcBorders>
              <w:top w:val="nil"/>
              <w:left w:val="nil"/>
              <w:bottom w:val="single" w:sz="8" w:space="0" w:color="004990"/>
              <w:right w:val="single" w:sz="8" w:space="0" w:color="004990"/>
            </w:tcBorders>
            <w:shd w:val="clear" w:color="auto" w:fill="auto"/>
            <w:hideMark/>
          </w:tcPr>
          <w:p w14:paraId="5907E040"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14:paraId="1E32DAD5"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2001E038"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14:paraId="0E9F0E1A" w14:textId="77777777"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14:paraId="373B0369" w14:textId="77777777" w:rsidR="005858C4" w:rsidRPr="000F0136" w:rsidRDefault="006D0ECA"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t>3.4</w:t>
            </w:r>
          </w:p>
        </w:tc>
        <w:tc>
          <w:tcPr>
            <w:tcW w:w="3142" w:type="pct"/>
            <w:tcBorders>
              <w:top w:val="nil"/>
              <w:left w:val="nil"/>
              <w:bottom w:val="single" w:sz="8" w:space="0" w:color="004990"/>
              <w:right w:val="single" w:sz="8" w:space="0" w:color="004990"/>
            </w:tcBorders>
            <w:shd w:val="clear" w:color="auto" w:fill="auto"/>
            <w:vAlign w:val="center"/>
          </w:tcPr>
          <w:p w14:paraId="6DFEA172" w14:textId="77777777" w:rsidR="005858C4" w:rsidRPr="007078E3" w:rsidRDefault="005858C4" w:rsidP="00C7611D">
            <w:pPr>
              <w:jc w:val="both"/>
              <w:rPr>
                <w:rFonts w:ascii="Tahoma" w:hAnsi="Tahoma" w:cs="Tahoma"/>
                <w:noProof/>
                <w:color w:val="1F497D" w:themeColor="text2"/>
                <w:lang w:eastAsia="es-BO"/>
              </w:rPr>
            </w:pPr>
            <w:r w:rsidRPr="007078E3">
              <w:rPr>
                <w:rFonts w:ascii="Tahoma" w:hAnsi="Tahoma" w:cs="Tahoma"/>
                <w:noProof/>
                <w:color w:val="1F497D" w:themeColor="text2"/>
                <w:lang w:eastAsia="es-BO"/>
              </w:rPr>
              <w:t xml:space="preserve">LABORATORIO   </w:t>
            </w:r>
          </w:p>
          <w:p w14:paraId="5C847C23" w14:textId="77777777" w:rsidR="005858C4" w:rsidRPr="007078E3" w:rsidRDefault="005858C4" w:rsidP="00C7611D">
            <w:pPr>
              <w:jc w:val="both"/>
              <w:rPr>
                <w:rFonts w:ascii="Tahoma" w:hAnsi="Tahoma" w:cs="Tahoma"/>
                <w:noProof/>
                <w:color w:val="1F497D" w:themeColor="text2"/>
                <w:lang w:eastAsia="es-BO"/>
              </w:rPr>
            </w:pPr>
          </w:p>
          <w:p w14:paraId="619B2FF1" w14:textId="77777777" w:rsidR="005858C4" w:rsidRPr="007078E3" w:rsidRDefault="005858C4" w:rsidP="00C7611D">
            <w:pPr>
              <w:jc w:val="both"/>
              <w:rPr>
                <w:rFonts w:ascii="Tahoma" w:hAnsi="Tahoma" w:cs="Tahoma"/>
                <w:noProof/>
                <w:color w:val="1F497D" w:themeColor="text2"/>
                <w:lang w:eastAsia="es-BO"/>
              </w:rPr>
            </w:pPr>
            <w:r w:rsidRPr="007078E3">
              <w:rPr>
                <w:rFonts w:ascii="Tahoma" w:hAnsi="Tahoma" w:cs="Tahoma"/>
                <w:noProof/>
                <w:color w:val="1F497D" w:themeColor="text2"/>
                <w:lang w:eastAsia="es-BO"/>
              </w:rPr>
              <w:t>La empresa Contratista deberá contar con un laboratorio nacional y un técnico especializado, para la revisión y reparación de los equipos objeto de este documento (visores tarifadores, CPUs, impresoras, interfaces, monitores, UPSs, fuentes de alimentación, etc.). Además debe contar con una persona que se encargue de los despachos y recepciones de equipos y partes desde el laboratorio y el inventario de los almacenes de cada  Centro de Mantenimiento a nivel nacional.</w:t>
            </w:r>
          </w:p>
          <w:p w14:paraId="198B199A" w14:textId="77777777" w:rsidR="005858C4" w:rsidRPr="007078E3" w:rsidRDefault="005858C4" w:rsidP="00C7611D">
            <w:pPr>
              <w:jc w:val="both"/>
              <w:rPr>
                <w:rFonts w:ascii="Tahoma" w:hAnsi="Tahoma" w:cs="Tahoma"/>
                <w:noProof/>
                <w:color w:val="1F497D" w:themeColor="text2"/>
                <w:lang w:eastAsia="es-BO"/>
              </w:rPr>
            </w:pPr>
          </w:p>
          <w:p w14:paraId="0861F5C0" w14:textId="77777777" w:rsidR="005858C4" w:rsidRPr="007078E3" w:rsidRDefault="005858C4" w:rsidP="00C7611D">
            <w:pPr>
              <w:jc w:val="both"/>
              <w:rPr>
                <w:rFonts w:ascii="Tahoma" w:hAnsi="Tahoma" w:cs="Tahoma"/>
                <w:noProof/>
                <w:color w:val="1F497D" w:themeColor="text2"/>
                <w:lang w:eastAsia="es-BO"/>
              </w:rPr>
            </w:pPr>
            <w:r w:rsidRPr="007078E3">
              <w:rPr>
                <w:rFonts w:ascii="Tahoma" w:hAnsi="Tahoma" w:cs="Tahoma"/>
                <w:noProof/>
                <w:color w:val="1F497D" w:themeColor="text2"/>
                <w:lang w:eastAsia="es-BO"/>
              </w:rPr>
              <w:t>El laboratorio deberá estar ubicado en la ciudad de La Paz y debe atender los requerimientos de todos los centros de mantenimiento.</w:t>
            </w:r>
          </w:p>
          <w:p w14:paraId="311D8132" w14:textId="77777777" w:rsidR="005858C4" w:rsidRPr="007078E3" w:rsidRDefault="005858C4" w:rsidP="00C7611D">
            <w:pPr>
              <w:jc w:val="both"/>
              <w:rPr>
                <w:rFonts w:ascii="Tahoma" w:hAnsi="Tahoma" w:cs="Tahoma"/>
                <w:noProof/>
                <w:color w:val="1F497D" w:themeColor="text2"/>
                <w:lang w:eastAsia="es-BO"/>
              </w:rPr>
            </w:pPr>
          </w:p>
          <w:p w14:paraId="53F228B7" w14:textId="77777777" w:rsidR="005858C4" w:rsidRPr="007078E3" w:rsidRDefault="005858C4" w:rsidP="00C7611D">
            <w:pPr>
              <w:jc w:val="both"/>
              <w:rPr>
                <w:rFonts w:ascii="Tahoma" w:hAnsi="Tahoma" w:cs="Tahoma"/>
                <w:noProof/>
                <w:color w:val="1F497D" w:themeColor="text2"/>
                <w:lang w:eastAsia="es-BO"/>
              </w:rPr>
            </w:pPr>
            <w:r w:rsidRPr="007078E3">
              <w:rPr>
                <w:rFonts w:ascii="Tahoma" w:hAnsi="Tahoma" w:cs="Tahoma"/>
                <w:noProof/>
                <w:color w:val="1F497D" w:themeColor="text2"/>
                <w:lang w:eastAsia="es-BO"/>
              </w:rPr>
              <w:t>De forma adicional a los equipos que repare el laboratorio como parte del presente contrato, Entel S.A. enviará para reparación equipos y partes de localidades que no están incluidas en la cobertura geográfica especificada.</w:t>
            </w:r>
          </w:p>
          <w:p w14:paraId="0C10CE40" w14:textId="77777777" w:rsidR="005858C4" w:rsidRPr="007078E3" w:rsidRDefault="005858C4" w:rsidP="00C7611D">
            <w:pPr>
              <w:jc w:val="both"/>
              <w:rPr>
                <w:rFonts w:ascii="Tahoma" w:hAnsi="Tahoma" w:cs="Tahoma"/>
                <w:noProof/>
                <w:color w:val="1F497D" w:themeColor="text2"/>
                <w:lang w:eastAsia="es-BO"/>
              </w:rPr>
            </w:pPr>
          </w:p>
          <w:p w14:paraId="7BC51196" w14:textId="77777777" w:rsidR="005858C4" w:rsidRDefault="005858C4" w:rsidP="00C7611D">
            <w:pPr>
              <w:jc w:val="both"/>
              <w:rPr>
                <w:rFonts w:ascii="Tahoma" w:hAnsi="Tahoma" w:cs="Tahoma"/>
                <w:noProof/>
                <w:color w:val="1F497D" w:themeColor="text2"/>
                <w:lang w:eastAsia="es-BO"/>
              </w:rPr>
            </w:pPr>
            <w:r w:rsidRPr="007078E3">
              <w:rPr>
                <w:rFonts w:ascii="Tahoma" w:hAnsi="Tahoma" w:cs="Tahoma"/>
                <w:noProof/>
                <w:color w:val="1F497D" w:themeColor="text2"/>
                <w:lang w:eastAsia="es-BO"/>
              </w:rPr>
              <w:t xml:space="preserve">Todo trabajo de reparación, incluidos los trabajos de ajustes de parámetros, ajustes mecánicos y configuraciones, no deberán tener ningún costo </w:t>
            </w:r>
            <w:r w:rsidRPr="007078E3">
              <w:rPr>
                <w:rFonts w:ascii="Tahoma" w:hAnsi="Tahoma" w:cs="Tahoma"/>
                <w:noProof/>
                <w:color w:val="1F497D" w:themeColor="text2"/>
                <w:lang w:eastAsia="es-BO"/>
              </w:rPr>
              <w:lastRenderedPageBreak/>
              <w:t>adicional para Entel S.A.</w:t>
            </w:r>
          </w:p>
          <w:p w14:paraId="5240AB5D" w14:textId="77777777" w:rsidR="005858C4" w:rsidRPr="0078260F" w:rsidRDefault="005858C4" w:rsidP="00C7611D">
            <w:pPr>
              <w:jc w:val="both"/>
              <w:rPr>
                <w:rFonts w:ascii="Tahoma" w:hAnsi="Tahoma" w:cs="Tahoma"/>
                <w:noProof/>
                <w:color w:val="1F497D" w:themeColor="text2"/>
                <w:lang w:eastAsia="es-BO"/>
              </w:rPr>
            </w:pPr>
          </w:p>
        </w:tc>
        <w:tc>
          <w:tcPr>
            <w:tcW w:w="516" w:type="pct"/>
            <w:tcBorders>
              <w:top w:val="nil"/>
              <w:left w:val="nil"/>
              <w:bottom w:val="single" w:sz="8" w:space="0" w:color="004990"/>
              <w:right w:val="single" w:sz="8" w:space="0" w:color="004990"/>
            </w:tcBorders>
            <w:shd w:val="clear" w:color="auto" w:fill="auto"/>
            <w:hideMark/>
          </w:tcPr>
          <w:p w14:paraId="15FB0300"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lastRenderedPageBreak/>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14:paraId="59AEE646"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25C4EC04"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14:paraId="4CD4FC9C" w14:textId="77777777"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14:paraId="06ECBB37" w14:textId="77777777" w:rsidR="005858C4" w:rsidRPr="000F0136" w:rsidRDefault="005858C4" w:rsidP="00F97753">
            <w:pPr>
              <w:jc w:val="center"/>
              <w:rPr>
                <w:rFonts w:ascii="Tahoma" w:hAnsi="Tahoma" w:cs="Tahoma"/>
                <w:noProof/>
                <w:color w:val="1F497D" w:themeColor="text2"/>
                <w:lang w:eastAsia="es-BO"/>
              </w:rPr>
            </w:pPr>
            <w:r w:rsidRPr="000F0136">
              <w:rPr>
                <w:rFonts w:ascii="Tahoma" w:hAnsi="Tahoma" w:cs="Tahoma"/>
                <w:noProof/>
                <w:color w:val="1F497D" w:themeColor="text2"/>
                <w:lang w:eastAsia="es-BO"/>
              </w:rPr>
              <w:lastRenderedPageBreak/>
              <w:t>3</w:t>
            </w:r>
            <w:r w:rsidR="006D0ECA">
              <w:rPr>
                <w:rFonts w:ascii="Tahoma" w:hAnsi="Tahoma" w:cs="Tahoma"/>
                <w:noProof/>
                <w:color w:val="1F497D" w:themeColor="text2"/>
                <w:lang w:eastAsia="es-BO"/>
              </w:rPr>
              <w:t>.5</w:t>
            </w:r>
          </w:p>
        </w:tc>
        <w:tc>
          <w:tcPr>
            <w:tcW w:w="3142" w:type="pct"/>
            <w:tcBorders>
              <w:top w:val="nil"/>
              <w:left w:val="nil"/>
              <w:bottom w:val="single" w:sz="8" w:space="0" w:color="004990"/>
              <w:right w:val="single" w:sz="8" w:space="0" w:color="004990"/>
            </w:tcBorders>
            <w:shd w:val="clear" w:color="auto" w:fill="auto"/>
            <w:vAlign w:val="center"/>
          </w:tcPr>
          <w:p w14:paraId="42D6D032" w14:textId="77777777" w:rsidR="005858C4" w:rsidRPr="007078E3" w:rsidRDefault="005858C4" w:rsidP="00C7611D">
            <w:pPr>
              <w:jc w:val="both"/>
              <w:rPr>
                <w:rFonts w:ascii="Tahoma" w:hAnsi="Tahoma" w:cs="Tahoma"/>
                <w:noProof/>
                <w:color w:val="1F497D" w:themeColor="text2"/>
                <w:lang w:eastAsia="es-BO"/>
              </w:rPr>
            </w:pPr>
            <w:r w:rsidRPr="007078E3">
              <w:rPr>
                <w:rFonts w:ascii="Tahoma" w:hAnsi="Tahoma" w:cs="Tahoma"/>
                <w:noProof/>
                <w:color w:val="1F497D" w:themeColor="text2"/>
                <w:lang w:eastAsia="es-BO"/>
              </w:rPr>
              <w:t>INSTRUMENTOS DE MEDICIÓN Y HERRAMIENTAS</w:t>
            </w:r>
          </w:p>
          <w:p w14:paraId="45FDF63D" w14:textId="77777777" w:rsidR="005858C4" w:rsidRPr="007078E3" w:rsidRDefault="005858C4" w:rsidP="00C7611D">
            <w:pPr>
              <w:jc w:val="both"/>
              <w:rPr>
                <w:rFonts w:ascii="Tahoma" w:hAnsi="Tahoma" w:cs="Tahoma"/>
                <w:noProof/>
                <w:color w:val="1F497D" w:themeColor="text2"/>
                <w:lang w:eastAsia="es-BO"/>
              </w:rPr>
            </w:pPr>
            <w:r w:rsidRPr="007078E3">
              <w:rPr>
                <w:rFonts w:ascii="Tahoma" w:hAnsi="Tahoma" w:cs="Tahoma"/>
                <w:noProof/>
                <w:color w:val="1F497D" w:themeColor="text2"/>
                <w:lang w:eastAsia="es-BO"/>
              </w:rPr>
              <w:t xml:space="preserve"> </w:t>
            </w:r>
          </w:p>
          <w:p w14:paraId="3ADC6777" w14:textId="77777777" w:rsidR="005858C4" w:rsidRPr="007078E3" w:rsidRDefault="005858C4" w:rsidP="00C7611D">
            <w:pPr>
              <w:jc w:val="both"/>
              <w:rPr>
                <w:rFonts w:ascii="Tahoma" w:hAnsi="Tahoma" w:cs="Tahoma"/>
                <w:noProof/>
                <w:color w:val="1F497D" w:themeColor="text2"/>
                <w:lang w:eastAsia="es-BO"/>
              </w:rPr>
            </w:pPr>
            <w:r w:rsidRPr="007078E3">
              <w:rPr>
                <w:rFonts w:ascii="Tahoma" w:hAnsi="Tahoma" w:cs="Tahoma"/>
                <w:noProof/>
                <w:color w:val="1F497D" w:themeColor="text2"/>
                <w:lang w:eastAsia="es-BO"/>
              </w:rPr>
              <w:t xml:space="preserve">La empresa Contratista deberá contar con  la cantidad necesaria de instrumentos de medición, instrumentos de trabajo y herramientas. Los instrumentos de medición y herramientas asignados son dedicados y solamente se utilizarán para realizar las actividades establecidas en el contrato. </w:t>
            </w:r>
          </w:p>
          <w:p w14:paraId="347A09E3" w14:textId="77777777" w:rsidR="005858C4" w:rsidRPr="007078E3" w:rsidRDefault="005858C4" w:rsidP="00C7611D">
            <w:pPr>
              <w:jc w:val="both"/>
              <w:rPr>
                <w:rFonts w:ascii="Tahoma" w:hAnsi="Tahoma" w:cs="Tahoma"/>
                <w:noProof/>
                <w:color w:val="1F497D" w:themeColor="text2"/>
                <w:lang w:eastAsia="es-BO"/>
              </w:rPr>
            </w:pPr>
          </w:p>
          <w:p w14:paraId="48DA1225" w14:textId="77777777" w:rsidR="005858C4" w:rsidRPr="007078E3" w:rsidRDefault="005858C4" w:rsidP="00C7611D">
            <w:pPr>
              <w:jc w:val="both"/>
              <w:rPr>
                <w:rFonts w:ascii="Tahoma" w:hAnsi="Tahoma" w:cs="Tahoma"/>
                <w:noProof/>
                <w:color w:val="1F497D" w:themeColor="text2"/>
                <w:lang w:eastAsia="es-BO"/>
              </w:rPr>
            </w:pPr>
            <w:r w:rsidRPr="007078E3">
              <w:rPr>
                <w:rFonts w:ascii="Tahoma" w:hAnsi="Tahoma" w:cs="Tahoma"/>
                <w:noProof/>
                <w:color w:val="1F497D" w:themeColor="text2"/>
                <w:lang w:eastAsia="es-BO"/>
              </w:rPr>
              <w:t>El equipamiento de trabajo deberá ser distribuido entre los grupos dependiendo del trabajo específico que se realice, sin embargo existen herramientas que son comunes debido a su uso, tales herramientas se detallan a continuación:</w:t>
            </w:r>
          </w:p>
          <w:p w14:paraId="70F6F69F" w14:textId="77777777" w:rsidR="005858C4" w:rsidRPr="007078E3" w:rsidRDefault="005858C4" w:rsidP="00C7611D">
            <w:pPr>
              <w:jc w:val="both"/>
              <w:rPr>
                <w:rFonts w:ascii="Tahoma" w:hAnsi="Tahoma" w:cs="Tahoma"/>
                <w:noProof/>
                <w:color w:val="1F497D" w:themeColor="text2"/>
                <w:lang w:eastAsia="es-BO"/>
              </w:rPr>
            </w:pPr>
          </w:p>
          <w:p w14:paraId="4D602227" w14:textId="77777777" w:rsidR="005858C4" w:rsidRPr="007078E3" w:rsidRDefault="005858C4" w:rsidP="00C7611D">
            <w:pPr>
              <w:jc w:val="both"/>
              <w:rPr>
                <w:rFonts w:ascii="Tahoma" w:hAnsi="Tahoma" w:cs="Tahoma"/>
                <w:noProof/>
                <w:color w:val="1F497D" w:themeColor="text2"/>
                <w:lang w:eastAsia="es-BO"/>
              </w:rPr>
            </w:pPr>
            <w:r w:rsidRPr="007078E3">
              <w:rPr>
                <w:rFonts w:ascii="Tahoma" w:hAnsi="Tahoma" w:cs="Tahoma"/>
                <w:noProof/>
                <w:color w:val="1F497D" w:themeColor="text2"/>
                <w:lang w:eastAsia="es-BO"/>
              </w:rPr>
              <w:t>•</w:t>
            </w:r>
            <w:r w:rsidRPr="007078E3">
              <w:rPr>
                <w:rFonts w:ascii="Tahoma" w:hAnsi="Tahoma" w:cs="Tahoma"/>
                <w:noProof/>
                <w:color w:val="1F497D" w:themeColor="text2"/>
                <w:lang w:eastAsia="es-BO"/>
              </w:rPr>
              <w:tab/>
              <w:t>Entorchadora/Ponchadora (Según el tipo de regletas instaladas en la localidad donde</w:t>
            </w:r>
            <w:r>
              <w:rPr>
                <w:rFonts w:ascii="Tahoma" w:hAnsi="Tahoma" w:cs="Tahoma"/>
                <w:noProof/>
                <w:color w:val="1F497D" w:themeColor="text2"/>
                <w:lang w:eastAsia="es-BO"/>
              </w:rPr>
              <w:t xml:space="preserve">  </w:t>
            </w:r>
            <w:r w:rsidRPr="007078E3">
              <w:rPr>
                <w:rFonts w:ascii="Tahoma" w:hAnsi="Tahoma" w:cs="Tahoma"/>
                <w:noProof/>
                <w:color w:val="1F497D" w:themeColor="text2"/>
                <w:lang w:eastAsia="es-BO"/>
              </w:rPr>
              <w:t>se desarrolle el trabajo).</w:t>
            </w:r>
          </w:p>
          <w:p w14:paraId="7C0B1DB0" w14:textId="77777777" w:rsidR="005858C4" w:rsidRPr="007078E3" w:rsidRDefault="005858C4" w:rsidP="00C7611D">
            <w:pPr>
              <w:jc w:val="both"/>
              <w:rPr>
                <w:rFonts w:ascii="Tahoma" w:hAnsi="Tahoma" w:cs="Tahoma"/>
                <w:noProof/>
                <w:color w:val="1F497D" w:themeColor="text2"/>
                <w:lang w:eastAsia="es-BO"/>
              </w:rPr>
            </w:pPr>
            <w:r w:rsidRPr="007078E3">
              <w:rPr>
                <w:rFonts w:ascii="Tahoma" w:hAnsi="Tahoma" w:cs="Tahoma"/>
                <w:noProof/>
                <w:color w:val="1F497D" w:themeColor="text2"/>
                <w:lang w:eastAsia="es-BO"/>
              </w:rPr>
              <w:t>•</w:t>
            </w:r>
            <w:r w:rsidRPr="007078E3">
              <w:rPr>
                <w:rFonts w:ascii="Tahoma" w:hAnsi="Tahoma" w:cs="Tahoma"/>
                <w:noProof/>
                <w:color w:val="1F497D" w:themeColor="text2"/>
                <w:lang w:eastAsia="es-BO"/>
              </w:rPr>
              <w:tab/>
              <w:t>Pelador de cable (Herramienta exclusiva para el pel</w:t>
            </w:r>
            <w:r>
              <w:rPr>
                <w:rFonts w:ascii="Tahoma" w:hAnsi="Tahoma" w:cs="Tahoma"/>
                <w:noProof/>
                <w:color w:val="1F497D" w:themeColor="text2"/>
                <w:lang w:eastAsia="es-BO"/>
              </w:rPr>
              <w:t>ado de cable</w:t>
            </w:r>
            <w:r w:rsidR="00F6082B">
              <w:rPr>
                <w:rFonts w:ascii="Tahoma" w:hAnsi="Tahoma" w:cs="Tahoma"/>
                <w:noProof/>
                <w:color w:val="1F497D" w:themeColor="text2"/>
                <w:lang w:eastAsia="es-BO"/>
              </w:rPr>
              <w:t xml:space="preserve"> y de tal manera se</w:t>
            </w:r>
            <w:r>
              <w:rPr>
                <w:rFonts w:ascii="Tahoma" w:hAnsi="Tahoma" w:cs="Tahoma"/>
                <w:noProof/>
                <w:color w:val="1F497D" w:themeColor="text2"/>
                <w:lang w:eastAsia="es-BO"/>
              </w:rPr>
              <w:t xml:space="preserve"> </w:t>
            </w:r>
            <w:r w:rsidRPr="007078E3">
              <w:rPr>
                <w:rFonts w:ascii="Tahoma" w:hAnsi="Tahoma" w:cs="Tahoma"/>
                <w:noProof/>
                <w:color w:val="1F497D" w:themeColor="text2"/>
                <w:lang w:eastAsia="es-BO"/>
              </w:rPr>
              <w:t>evite el daño a los conductores del cable.</w:t>
            </w:r>
          </w:p>
          <w:p w14:paraId="517EDBE0" w14:textId="77777777" w:rsidR="005858C4" w:rsidRPr="007078E3" w:rsidRDefault="005858C4" w:rsidP="00C7611D">
            <w:pPr>
              <w:jc w:val="both"/>
              <w:rPr>
                <w:rFonts w:ascii="Tahoma" w:hAnsi="Tahoma" w:cs="Tahoma"/>
                <w:noProof/>
                <w:color w:val="1F497D" w:themeColor="text2"/>
                <w:lang w:eastAsia="es-BO"/>
              </w:rPr>
            </w:pPr>
            <w:r w:rsidRPr="007078E3">
              <w:rPr>
                <w:rFonts w:ascii="Tahoma" w:hAnsi="Tahoma" w:cs="Tahoma"/>
                <w:noProof/>
                <w:color w:val="1F497D" w:themeColor="text2"/>
                <w:lang w:eastAsia="es-BO"/>
              </w:rPr>
              <w:t>•</w:t>
            </w:r>
            <w:r w:rsidRPr="007078E3">
              <w:rPr>
                <w:rFonts w:ascii="Tahoma" w:hAnsi="Tahoma" w:cs="Tahoma"/>
                <w:noProof/>
                <w:color w:val="1F497D" w:themeColor="text2"/>
                <w:lang w:eastAsia="es-BO"/>
              </w:rPr>
              <w:tab/>
              <w:t>Téster o multímetro para efectuar las medidas básicas de línea.</w:t>
            </w:r>
          </w:p>
          <w:p w14:paraId="0AC612CB" w14:textId="77777777" w:rsidR="005858C4" w:rsidRPr="007078E3" w:rsidRDefault="005858C4" w:rsidP="00C7611D">
            <w:pPr>
              <w:jc w:val="both"/>
              <w:rPr>
                <w:rFonts w:ascii="Tahoma" w:hAnsi="Tahoma" w:cs="Tahoma"/>
                <w:noProof/>
                <w:color w:val="1F497D" w:themeColor="text2"/>
                <w:lang w:eastAsia="es-BO"/>
              </w:rPr>
            </w:pPr>
            <w:r w:rsidRPr="007078E3">
              <w:rPr>
                <w:rFonts w:ascii="Tahoma" w:hAnsi="Tahoma" w:cs="Tahoma"/>
                <w:noProof/>
                <w:color w:val="1F497D" w:themeColor="text2"/>
                <w:lang w:eastAsia="es-BO"/>
              </w:rPr>
              <w:t>•</w:t>
            </w:r>
            <w:r w:rsidRPr="007078E3">
              <w:rPr>
                <w:rFonts w:ascii="Tahoma" w:hAnsi="Tahoma" w:cs="Tahoma"/>
                <w:noProof/>
                <w:color w:val="1F497D" w:themeColor="text2"/>
                <w:lang w:eastAsia="es-BO"/>
              </w:rPr>
              <w:tab/>
              <w:t>Monófono para verificar la presencia de tono, ring, etc.</w:t>
            </w:r>
          </w:p>
          <w:p w14:paraId="6BCBB73B" w14:textId="77777777" w:rsidR="005858C4" w:rsidRPr="007078E3" w:rsidRDefault="005858C4" w:rsidP="00C7611D">
            <w:pPr>
              <w:jc w:val="both"/>
              <w:rPr>
                <w:rFonts w:ascii="Tahoma" w:hAnsi="Tahoma" w:cs="Tahoma"/>
                <w:noProof/>
                <w:color w:val="1F497D" w:themeColor="text2"/>
                <w:lang w:eastAsia="es-BO"/>
              </w:rPr>
            </w:pPr>
            <w:r w:rsidRPr="007078E3">
              <w:rPr>
                <w:rFonts w:ascii="Tahoma" w:hAnsi="Tahoma" w:cs="Tahoma"/>
                <w:noProof/>
                <w:color w:val="1F497D" w:themeColor="text2"/>
                <w:lang w:eastAsia="es-BO"/>
              </w:rPr>
              <w:t>•</w:t>
            </w:r>
            <w:r w:rsidRPr="007078E3">
              <w:rPr>
                <w:rFonts w:ascii="Tahoma" w:hAnsi="Tahoma" w:cs="Tahoma"/>
                <w:noProof/>
                <w:color w:val="1F497D" w:themeColor="text2"/>
                <w:lang w:eastAsia="es-BO"/>
              </w:rPr>
              <w:tab/>
              <w:t>Destornilladores planos y estrella en sus difere</w:t>
            </w:r>
            <w:r>
              <w:rPr>
                <w:rFonts w:ascii="Tahoma" w:hAnsi="Tahoma" w:cs="Tahoma"/>
                <w:noProof/>
                <w:color w:val="1F497D" w:themeColor="text2"/>
                <w:lang w:eastAsia="es-BO"/>
              </w:rPr>
              <w:t>ntes medida</w:t>
            </w:r>
            <w:r w:rsidR="00F6082B">
              <w:rPr>
                <w:rFonts w:ascii="Tahoma" w:hAnsi="Tahoma" w:cs="Tahoma"/>
                <w:noProof/>
                <w:color w:val="1F497D" w:themeColor="text2"/>
                <w:lang w:eastAsia="es-BO"/>
              </w:rPr>
              <w:t>s (grande, mediano y</w:t>
            </w:r>
            <w:r>
              <w:rPr>
                <w:rFonts w:ascii="Tahoma" w:hAnsi="Tahoma" w:cs="Tahoma"/>
                <w:noProof/>
                <w:color w:val="1F497D" w:themeColor="text2"/>
                <w:lang w:eastAsia="es-BO"/>
              </w:rPr>
              <w:t xml:space="preserve"> </w:t>
            </w:r>
            <w:r w:rsidRPr="007078E3">
              <w:rPr>
                <w:rFonts w:ascii="Tahoma" w:hAnsi="Tahoma" w:cs="Tahoma"/>
                <w:noProof/>
                <w:color w:val="1F497D" w:themeColor="text2"/>
                <w:lang w:eastAsia="es-BO"/>
              </w:rPr>
              <w:t>pequeño).</w:t>
            </w:r>
          </w:p>
          <w:p w14:paraId="01414933" w14:textId="77777777" w:rsidR="005858C4" w:rsidRPr="007078E3" w:rsidRDefault="005858C4" w:rsidP="00C7611D">
            <w:pPr>
              <w:jc w:val="both"/>
              <w:rPr>
                <w:rFonts w:ascii="Tahoma" w:hAnsi="Tahoma" w:cs="Tahoma"/>
                <w:noProof/>
                <w:color w:val="1F497D" w:themeColor="text2"/>
                <w:lang w:eastAsia="es-BO"/>
              </w:rPr>
            </w:pPr>
            <w:r w:rsidRPr="007078E3">
              <w:rPr>
                <w:rFonts w:ascii="Tahoma" w:hAnsi="Tahoma" w:cs="Tahoma"/>
                <w:noProof/>
                <w:color w:val="1F497D" w:themeColor="text2"/>
                <w:lang w:eastAsia="es-BO"/>
              </w:rPr>
              <w:t>•</w:t>
            </w:r>
            <w:r w:rsidRPr="007078E3">
              <w:rPr>
                <w:rFonts w:ascii="Tahoma" w:hAnsi="Tahoma" w:cs="Tahoma"/>
                <w:noProof/>
                <w:color w:val="1F497D" w:themeColor="text2"/>
                <w:lang w:eastAsia="es-BO"/>
              </w:rPr>
              <w:tab/>
              <w:t>Alicates de fuerza, corte y punta.</w:t>
            </w:r>
          </w:p>
          <w:p w14:paraId="40A1D942" w14:textId="77777777" w:rsidR="005858C4" w:rsidRPr="007078E3" w:rsidRDefault="005858C4" w:rsidP="00C7611D">
            <w:pPr>
              <w:jc w:val="both"/>
              <w:rPr>
                <w:rFonts w:ascii="Tahoma" w:hAnsi="Tahoma" w:cs="Tahoma"/>
                <w:noProof/>
                <w:color w:val="1F497D" w:themeColor="text2"/>
                <w:lang w:eastAsia="es-BO"/>
              </w:rPr>
            </w:pPr>
            <w:r w:rsidRPr="007078E3">
              <w:rPr>
                <w:rFonts w:ascii="Tahoma" w:hAnsi="Tahoma" w:cs="Tahoma"/>
                <w:noProof/>
                <w:color w:val="1F497D" w:themeColor="text2"/>
                <w:lang w:eastAsia="es-BO"/>
              </w:rPr>
              <w:t>•</w:t>
            </w:r>
            <w:r w:rsidRPr="007078E3">
              <w:rPr>
                <w:rFonts w:ascii="Tahoma" w:hAnsi="Tahoma" w:cs="Tahoma"/>
                <w:noProof/>
                <w:color w:val="1F497D" w:themeColor="text2"/>
                <w:lang w:eastAsia="es-BO"/>
              </w:rPr>
              <w:tab/>
              <w:t>Aspiradora/soplador portátil.</w:t>
            </w:r>
          </w:p>
          <w:p w14:paraId="1C188781" w14:textId="77777777" w:rsidR="005858C4" w:rsidRPr="007078E3" w:rsidRDefault="005858C4" w:rsidP="00C7611D">
            <w:pPr>
              <w:jc w:val="both"/>
              <w:rPr>
                <w:rFonts w:ascii="Tahoma" w:hAnsi="Tahoma" w:cs="Tahoma"/>
                <w:noProof/>
                <w:color w:val="1F497D" w:themeColor="text2"/>
                <w:lang w:eastAsia="es-BO"/>
              </w:rPr>
            </w:pPr>
            <w:r w:rsidRPr="007078E3">
              <w:rPr>
                <w:rFonts w:ascii="Tahoma" w:hAnsi="Tahoma" w:cs="Tahoma"/>
                <w:noProof/>
                <w:color w:val="1F497D" w:themeColor="text2"/>
                <w:lang w:eastAsia="es-BO"/>
              </w:rPr>
              <w:t>•</w:t>
            </w:r>
            <w:r w:rsidRPr="007078E3">
              <w:rPr>
                <w:rFonts w:ascii="Tahoma" w:hAnsi="Tahoma" w:cs="Tahoma"/>
                <w:noProof/>
                <w:color w:val="1F497D" w:themeColor="text2"/>
                <w:lang w:eastAsia="es-BO"/>
              </w:rPr>
              <w:tab/>
              <w:t>Spray limpia contactos.</w:t>
            </w:r>
          </w:p>
          <w:p w14:paraId="74132C96" w14:textId="77777777" w:rsidR="005858C4" w:rsidRPr="007078E3" w:rsidRDefault="005858C4" w:rsidP="00C7611D">
            <w:pPr>
              <w:jc w:val="both"/>
              <w:rPr>
                <w:rFonts w:ascii="Tahoma" w:hAnsi="Tahoma" w:cs="Tahoma"/>
                <w:noProof/>
                <w:color w:val="1F497D" w:themeColor="text2"/>
                <w:lang w:eastAsia="es-BO"/>
              </w:rPr>
            </w:pPr>
            <w:r w:rsidRPr="007078E3">
              <w:rPr>
                <w:rFonts w:ascii="Tahoma" w:hAnsi="Tahoma" w:cs="Tahoma"/>
                <w:noProof/>
                <w:color w:val="1F497D" w:themeColor="text2"/>
                <w:lang w:eastAsia="es-BO"/>
              </w:rPr>
              <w:t>•</w:t>
            </w:r>
            <w:r w:rsidRPr="007078E3">
              <w:rPr>
                <w:rFonts w:ascii="Tahoma" w:hAnsi="Tahoma" w:cs="Tahoma"/>
                <w:noProof/>
                <w:color w:val="1F497D" w:themeColor="text2"/>
                <w:lang w:eastAsia="es-BO"/>
              </w:rPr>
              <w:tab/>
              <w:t>Escobillas y paños de limpieza.</w:t>
            </w:r>
          </w:p>
          <w:p w14:paraId="1EA276B2" w14:textId="77777777" w:rsidR="005858C4" w:rsidRPr="007078E3" w:rsidRDefault="005858C4" w:rsidP="00C7611D">
            <w:pPr>
              <w:jc w:val="both"/>
              <w:rPr>
                <w:rFonts w:ascii="Tahoma" w:hAnsi="Tahoma" w:cs="Tahoma"/>
                <w:noProof/>
                <w:color w:val="1F497D" w:themeColor="text2"/>
                <w:lang w:eastAsia="es-BO"/>
              </w:rPr>
            </w:pPr>
            <w:r w:rsidRPr="007078E3">
              <w:rPr>
                <w:rFonts w:ascii="Tahoma" w:hAnsi="Tahoma" w:cs="Tahoma"/>
                <w:noProof/>
                <w:color w:val="1F497D" w:themeColor="text2"/>
                <w:lang w:eastAsia="es-BO"/>
              </w:rPr>
              <w:t>•</w:t>
            </w:r>
            <w:r w:rsidRPr="007078E3">
              <w:rPr>
                <w:rFonts w:ascii="Tahoma" w:hAnsi="Tahoma" w:cs="Tahoma"/>
                <w:noProof/>
                <w:color w:val="1F497D" w:themeColor="text2"/>
                <w:lang w:eastAsia="es-BO"/>
              </w:rPr>
              <w:tab/>
              <w:t>Alicate Crimping RJs.</w:t>
            </w:r>
          </w:p>
          <w:p w14:paraId="59B05C69" w14:textId="77777777" w:rsidR="005858C4" w:rsidRPr="007078E3" w:rsidRDefault="005858C4" w:rsidP="00C7611D">
            <w:pPr>
              <w:jc w:val="both"/>
              <w:rPr>
                <w:rFonts w:ascii="Tahoma" w:hAnsi="Tahoma" w:cs="Tahoma"/>
                <w:noProof/>
                <w:color w:val="1F497D" w:themeColor="text2"/>
                <w:lang w:eastAsia="es-BO"/>
              </w:rPr>
            </w:pPr>
            <w:r w:rsidRPr="007078E3">
              <w:rPr>
                <w:rFonts w:ascii="Tahoma" w:hAnsi="Tahoma" w:cs="Tahoma"/>
                <w:noProof/>
                <w:color w:val="1F497D" w:themeColor="text2"/>
                <w:lang w:eastAsia="es-BO"/>
              </w:rPr>
              <w:t>•</w:t>
            </w:r>
            <w:r w:rsidRPr="007078E3">
              <w:rPr>
                <w:rFonts w:ascii="Tahoma" w:hAnsi="Tahoma" w:cs="Tahoma"/>
                <w:noProof/>
                <w:color w:val="1F497D" w:themeColor="text2"/>
                <w:lang w:eastAsia="es-BO"/>
              </w:rPr>
              <w:tab/>
              <w:t>Cinta aislante.</w:t>
            </w:r>
          </w:p>
          <w:p w14:paraId="5DD60880" w14:textId="77777777" w:rsidR="005858C4" w:rsidRPr="007078E3" w:rsidRDefault="005858C4" w:rsidP="00C7611D">
            <w:pPr>
              <w:jc w:val="both"/>
              <w:rPr>
                <w:rFonts w:ascii="Tahoma" w:hAnsi="Tahoma" w:cs="Tahoma"/>
                <w:noProof/>
                <w:color w:val="1F497D" w:themeColor="text2"/>
                <w:lang w:eastAsia="es-BO"/>
              </w:rPr>
            </w:pPr>
            <w:r w:rsidRPr="007078E3">
              <w:rPr>
                <w:rFonts w:ascii="Tahoma" w:hAnsi="Tahoma" w:cs="Tahoma"/>
                <w:noProof/>
                <w:color w:val="1F497D" w:themeColor="text2"/>
                <w:lang w:eastAsia="es-BO"/>
              </w:rPr>
              <w:t>•</w:t>
            </w:r>
            <w:r w:rsidRPr="007078E3">
              <w:rPr>
                <w:rFonts w:ascii="Tahoma" w:hAnsi="Tahoma" w:cs="Tahoma"/>
                <w:noProof/>
                <w:color w:val="1F497D" w:themeColor="text2"/>
                <w:lang w:eastAsia="es-BO"/>
              </w:rPr>
              <w:tab/>
              <w:t>Estilete.</w:t>
            </w:r>
          </w:p>
          <w:p w14:paraId="771106F7" w14:textId="77777777" w:rsidR="005858C4" w:rsidRPr="007078E3" w:rsidRDefault="005858C4" w:rsidP="00C7611D">
            <w:pPr>
              <w:jc w:val="both"/>
              <w:rPr>
                <w:rFonts w:ascii="Tahoma" w:hAnsi="Tahoma" w:cs="Tahoma"/>
                <w:noProof/>
                <w:color w:val="1F497D" w:themeColor="text2"/>
                <w:lang w:eastAsia="es-BO"/>
              </w:rPr>
            </w:pPr>
            <w:r w:rsidRPr="007078E3">
              <w:rPr>
                <w:rFonts w:ascii="Tahoma" w:hAnsi="Tahoma" w:cs="Tahoma"/>
                <w:noProof/>
                <w:color w:val="1F497D" w:themeColor="text2"/>
                <w:lang w:eastAsia="es-BO"/>
              </w:rPr>
              <w:t>•</w:t>
            </w:r>
            <w:r w:rsidRPr="007078E3">
              <w:rPr>
                <w:rFonts w:ascii="Tahoma" w:hAnsi="Tahoma" w:cs="Tahoma"/>
                <w:noProof/>
                <w:color w:val="1F497D" w:themeColor="text2"/>
                <w:lang w:eastAsia="es-BO"/>
              </w:rPr>
              <w:tab/>
              <w:t>Maletín de herramientas (que contenga además elementos básicos para reparación</w:t>
            </w:r>
            <w:r w:rsidR="00F6082B">
              <w:rPr>
                <w:rFonts w:ascii="Tahoma" w:hAnsi="Tahoma" w:cs="Tahoma"/>
                <w:noProof/>
                <w:color w:val="1F497D" w:themeColor="text2"/>
                <w:lang w:eastAsia="es-BO"/>
              </w:rPr>
              <w:t xml:space="preserve"> </w:t>
            </w:r>
            <w:r w:rsidRPr="007078E3">
              <w:rPr>
                <w:rFonts w:ascii="Tahoma" w:hAnsi="Tahoma" w:cs="Tahoma"/>
                <w:noProof/>
                <w:color w:val="1F497D" w:themeColor="text2"/>
                <w:lang w:eastAsia="es-BO"/>
              </w:rPr>
              <w:t>equipos electrónicos).</w:t>
            </w:r>
          </w:p>
          <w:p w14:paraId="63452438" w14:textId="77777777" w:rsidR="005858C4" w:rsidRPr="007078E3" w:rsidRDefault="005858C4" w:rsidP="00C7611D">
            <w:pPr>
              <w:jc w:val="both"/>
              <w:rPr>
                <w:rFonts w:ascii="Tahoma" w:hAnsi="Tahoma" w:cs="Tahoma"/>
                <w:noProof/>
                <w:color w:val="1F497D" w:themeColor="text2"/>
                <w:lang w:eastAsia="es-BO"/>
              </w:rPr>
            </w:pPr>
          </w:p>
          <w:p w14:paraId="6E8B6729" w14:textId="77777777" w:rsidR="005858C4" w:rsidRPr="007078E3" w:rsidRDefault="005858C4" w:rsidP="00C7611D">
            <w:pPr>
              <w:jc w:val="both"/>
              <w:rPr>
                <w:rFonts w:ascii="Tahoma" w:hAnsi="Tahoma" w:cs="Tahoma"/>
                <w:noProof/>
                <w:color w:val="1F497D" w:themeColor="text2"/>
                <w:lang w:eastAsia="es-BO"/>
              </w:rPr>
            </w:pPr>
            <w:r w:rsidRPr="007078E3">
              <w:rPr>
                <w:rFonts w:ascii="Tahoma" w:hAnsi="Tahoma" w:cs="Tahoma"/>
                <w:noProof/>
                <w:color w:val="1F497D" w:themeColor="text2"/>
                <w:lang w:eastAsia="es-BO"/>
              </w:rPr>
              <w:t>Por otra parte, cada centro debe contar con el siguiente instrumental:</w:t>
            </w:r>
          </w:p>
          <w:p w14:paraId="75018288" w14:textId="77777777" w:rsidR="005858C4" w:rsidRPr="007078E3" w:rsidRDefault="005858C4" w:rsidP="00C7611D">
            <w:pPr>
              <w:jc w:val="both"/>
              <w:rPr>
                <w:rFonts w:ascii="Tahoma" w:hAnsi="Tahoma" w:cs="Tahoma"/>
                <w:noProof/>
                <w:color w:val="1F497D" w:themeColor="text2"/>
                <w:lang w:eastAsia="es-BO"/>
              </w:rPr>
            </w:pPr>
          </w:p>
          <w:p w14:paraId="55F99850" w14:textId="77777777" w:rsidR="005858C4" w:rsidRPr="007078E3" w:rsidRDefault="005858C4" w:rsidP="00C7611D">
            <w:pPr>
              <w:jc w:val="both"/>
              <w:rPr>
                <w:rFonts w:ascii="Tahoma" w:hAnsi="Tahoma" w:cs="Tahoma"/>
                <w:noProof/>
                <w:color w:val="1F497D" w:themeColor="text2"/>
                <w:lang w:eastAsia="es-BO"/>
              </w:rPr>
            </w:pPr>
            <w:r w:rsidRPr="007078E3">
              <w:rPr>
                <w:rFonts w:ascii="Tahoma" w:hAnsi="Tahoma" w:cs="Tahoma"/>
                <w:noProof/>
                <w:color w:val="1F497D" w:themeColor="text2"/>
                <w:lang w:eastAsia="es-BO"/>
              </w:rPr>
              <w:t>•</w:t>
            </w:r>
            <w:r w:rsidRPr="007078E3">
              <w:rPr>
                <w:rFonts w:ascii="Tahoma" w:hAnsi="Tahoma" w:cs="Tahoma"/>
                <w:noProof/>
                <w:color w:val="1F497D" w:themeColor="text2"/>
                <w:lang w:eastAsia="es-BO"/>
              </w:rPr>
              <w:tab/>
              <w:t>Medidor de tierras</w:t>
            </w:r>
          </w:p>
          <w:p w14:paraId="6355071B" w14:textId="77777777" w:rsidR="005858C4" w:rsidRPr="007078E3" w:rsidRDefault="005858C4" w:rsidP="00C7611D">
            <w:pPr>
              <w:jc w:val="both"/>
              <w:rPr>
                <w:rFonts w:ascii="Tahoma" w:hAnsi="Tahoma" w:cs="Tahoma"/>
                <w:noProof/>
                <w:color w:val="1F497D" w:themeColor="text2"/>
                <w:lang w:eastAsia="es-BO"/>
              </w:rPr>
            </w:pPr>
            <w:r w:rsidRPr="007078E3">
              <w:rPr>
                <w:rFonts w:ascii="Tahoma" w:hAnsi="Tahoma" w:cs="Tahoma"/>
                <w:noProof/>
                <w:color w:val="1F497D" w:themeColor="text2"/>
                <w:lang w:eastAsia="es-BO"/>
              </w:rPr>
              <w:t>•</w:t>
            </w:r>
            <w:r w:rsidRPr="007078E3">
              <w:rPr>
                <w:rFonts w:ascii="Tahoma" w:hAnsi="Tahoma" w:cs="Tahoma"/>
                <w:noProof/>
                <w:color w:val="1F497D" w:themeColor="text2"/>
                <w:lang w:eastAsia="es-BO"/>
              </w:rPr>
              <w:tab/>
              <w:t>Detector de pulsos de tarifación</w:t>
            </w:r>
          </w:p>
          <w:p w14:paraId="4FFE930A" w14:textId="77777777" w:rsidR="005858C4" w:rsidRPr="007078E3" w:rsidRDefault="005858C4" w:rsidP="00C7611D">
            <w:pPr>
              <w:jc w:val="both"/>
              <w:rPr>
                <w:rFonts w:ascii="Tahoma" w:hAnsi="Tahoma" w:cs="Tahoma"/>
                <w:noProof/>
                <w:color w:val="1F497D" w:themeColor="text2"/>
                <w:lang w:eastAsia="es-BO"/>
              </w:rPr>
            </w:pPr>
            <w:r w:rsidRPr="007078E3">
              <w:rPr>
                <w:rFonts w:ascii="Tahoma" w:hAnsi="Tahoma" w:cs="Tahoma"/>
                <w:noProof/>
                <w:color w:val="1F497D" w:themeColor="text2"/>
                <w:lang w:eastAsia="es-BO"/>
              </w:rPr>
              <w:t>•</w:t>
            </w:r>
            <w:r w:rsidRPr="007078E3">
              <w:rPr>
                <w:rFonts w:ascii="Tahoma" w:hAnsi="Tahoma" w:cs="Tahoma"/>
                <w:noProof/>
                <w:color w:val="1F497D" w:themeColor="text2"/>
                <w:lang w:eastAsia="es-BO"/>
              </w:rPr>
              <w:tab/>
              <w:t>Pinza Amperimétrica</w:t>
            </w:r>
          </w:p>
          <w:p w14:paraId="745BC69D" w14:textId="77777777" w:rsidR="005858C4" w:rsidRPr="0078260F" w:rsidRDefault="005858C4" w:rsidP="00C7611D">
            <w:pPr>
              <w:jc w:val="both"/>
              <w:rPr>
                <w:rFonts w:ascii="Tahoma" w:hAnsi="Tahoma" w:cs="Tahoma"/>
                <w:noProof/>
                <w:color w:val="1F497D" w:themeColor="text2"/>
                <w:lang w:eastAsia="es-BO"/>
              </w:rPr>
            </w:pPr>
            <w:r w:rsidRPr="007078E3">
              <w:rPr>
                <w:rFonts w:ascii="Tahoma" w:hAnsi="Tahoma" w:cs="Tahoma"/>
                <w:noProof/>
                <w:color w:val="1F497D" w:themeColor="text2"/>
                <w:lang w:eastAsia="es-BO"/>
              </w:rPr>
              <w:t>•</w:t>
            </w:r>
            <w:r w:rsidRPr="007078E3">
              <w:rPr>
                <w:rFonts w:ascii="Tahoma" w:hAnsi="Tahoma" w:cs="Tahoma"/>
                <w:noProof/>
                <w:color w:val="1F497D" w:themeColor="text2"/>
                <w:lang w:eastAsia="es-BO"/>
              </w:rPr>
              <w:tab/>
              <w:t>Testeador de redes</w:t>
            </w:r>
          </w:p>
        </w:tc>
        <w:tc>
          <w:tcPr>
            <w:tcW w:w="516" w:type="pct"/>
            <w:tcBorders>
              <w:top w:val="nil"/>
              <w:left w:val="nil"/>
              <w:bottom w:val="single" w:sz="8" w:space="0" w:color="004990"/>
              <w:right w:val="single" w:sz="8" w:space="0" w:color="004990"/>
            </w:tcBorders>
            <w:shd w:val="clear" w:color="auto" w:fill="auto"/>
            <w:hideMark/>
          </w:tcPr>
          <w:p w14:paraId="7FDF6905"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14:paraId="38CCEBEA"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288336AB"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14:paraId="28329D64" w14:textId="77777777"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14:paraId="21EBD93F" w14:textId="77777777" w:rsidR="005858C4" w:rsidRPr="000F0136" w:rsidRDefault="006D0ECA"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t>3.6</w:t>
            </w:r>
          </w:p>
        </w:tc>
        <w:tc>
          <w:tcPr>
            <w:tcW w:w="3142" w:type="pct"/>
            <w:tcBorders>
              <w:top w:val="nil"/>
              <w:left w:val="nil"/>
              <w:bottom w:val="single" w:sz="8" w:space="0" w:color="004990"/>
              <w:right w:val="single" w:sz="8" w:space="0" w:color="004990"/>
            </w:tcBorders>
            <w:shd w:val="clear" w:color="auto" w:fill="auto"/>
            <w:vAlign w:val="center"/>
          </w:tcPr>
          <w:p w14:paraId="6FFA00ED" w14:textId="77777777" w:rsidR="005858C4" w:rsidRPr="00BA4A80" w:rsidRDefault="005858C4" w:rsidP="00C7611D">
            <w:pPr>
              <w:jc w:val="both"/>
              <w:rPr>
                <w:rFonts w:ascii="Tahoma" w:hAnsi="Tahoma" w:cs="Tahoma"/>
                <w:noProof/>
                <w:color w:val="1F497D" w:themeColor="text2"/>
                <w:lang w:eastAsia="es-BO"/>
              </w:rPr>
            </w:pPr>
            <w:r w:rsidRPr="00BA4A80">
              <w:rPr>
                <w:rFonts w:ascii="Tahoma" w:hAnsi="Tahoma" w:cs="Tahoma"/>
                <w:noProof/>
                <w:color w:val="1F497D" w:themeColor="text2"/>
                <w:lang w:eastAsia="es-BO"/>
              </w:rPr>
              <w:t xml:space="preserve">CAPACITACIÓN DEL PERSONAL TÉCNICO </w:t>
            </w:r>
          </w:p>
          <w:p w14:paraId="65028965" w14:textId="77777777" w:rsidR="005858C4" w:rsidRPr="00BA4A80" w:rsidRDefault="005858C4" w:rsidP="00C7611D">
            <w:pPr>
              <w:jc w:val="both"/>
              <w:rPr>
                <w:rFonts w:ascii="Tahoma" w:hAnsi="Tahoma" w:cs="Tahoma"/>
                <w:noProof/>
                <w:color w:val="1F497D" w:themeColor="text2"/>
                <w:lang w:eastAsia="es-BO"/>
              </w:rPr>
            </w:pPr>
            <w:r w:rsidRPr="00BA4A80">
              <w:rPr>
                <w:rFonts w:ascii="Tahoma" w:hAnsi="Tahoma" w:cs="Tahoma"/>
                <w:noProof/>
                <w:color w:val="1F497D" w:themeColor="text2"/>
                <w:lang w:eastAsia="es-BO"/>
              </w:rPr>
              <w:t>En un plazo de un mes a partir de la adjudicación, todo el personal deberá ser capacitado en la operación y mantenimiento de los equipos tarifadores y en atención al cliente.</w:t>
            </w:r>
          </w:p>
          <w:p w14:paraId="2D5DC6ED" w14:textId="77777777" w:rsidR="005858C4" w:rsidRPr="00BA4A80" w:rsidRDefault="005858C4" w:rsidP="00C7611D">
            <w:pPr>
              <w:jc w:val="both"/>
              <w:rPr>
                <w:rFonts w:ascii="Tahoma" w:hAnsi="Tahoma" w:cs="Tahoma"/>
                <w:noProof/>
                <w:color w:val="1F497D" w:themeColor="text2"/>
                <w:lang w:eastAsia="es-BO"/>
              </w:rPr>
            </w:pPr>
          </w:p>
          <w:p w14:paraId="01A546C5" w14:textId="77777777" w:rsidR="005858C4" w:rsidRPr="00BA4A80" w:rsidRDefault="005858C4" w:rsidP="00C7611D">
            <w:pPr>
              <w:jc w:val="both"/>
              <w:rPr>
                <w:rFonts w:ascii="Tahoma" w:hAnsi="Tahoma" w:cs="Tahoma"/>
                <w:noProof/>
                <w:color w:val="1F497D" w:themeColor="text2"/>
                <w:lang w:eastAsia="es-BO"/>
              </w:rPr>
            </w:pPr>
            <w:r w:rsidRPr="00BA4A80">
              <w:rPr>
                <w:rFonts w:ascii="Tahoma" w:hAnsi="Tahoma" w:cs="Tahoma"/>
                <w:noProof/>
                <w:color w:val="1F497D" w:themeColor="text2"/>
                <w:lang w:eastAsia="es-BO"/>
              </w:rPr>
              <w:t>Durante la vigencia del contrato, el personal deberá asistir a todos los cursos de capacitación que Entel S.A. disponga.</w:t>
            </w:r>
          </w:p>
        </w:tc>
        <w:tc>
          <w:tcPr>
            <w:tcW w:w="516" w:type="pct"/>
            <w:tcBorders>
              <w:top w:val="nil"/>
              <w:left w:val="nil"/>
              <w:bottom w:val="single" w:sz="8" w:space="0" w:color="004990"/>
              <w:right w:val="single" w:sz="8" w:space="0" w:color="004990"/>
            </w:tcBorders>
            <w:shd w:val="clear" w:color="auto" w:fill="auto"/>
            <w:hideMark/>
          </w:tcPr>
          <w:p w14:paraId="3C98B0C9"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14:paraId="48C2D1DB"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74F9A4C2"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14:paraId="41F2B7E9" w14:textId="77777777"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14:paraId="38CCC2FF" w14:textId="77777777" w:rsidR="005858C4" w:rsidRPr="000F0136" w:rsidRDefault="006D0ECA"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t>3.7</w:t>
            </w:r>
          </w:p>
        </w:tc>
        <w:tc>
          <w:tcPr>
            <w:tcW w:w="3142" w:type="pct"/>
            <w:tcBorders>
              <w:top w:val="nil"/>
              <w:left w:val="nil"/>
              <w:bottom w:val="single" w:sz="8" w:space="0" w:color="004990"/>
              <w:right w:val="single" w:sz="8" w:space="0" w:color="004990"/>
            </w:tcBorders>
            <w:shd w:val="clear" w:color="auto" w:fill="auto"/>
            <w:vAlign w:val="center"/>
          </w:tcPr>
          <w:p w14:paraId="226176EC" w14:textId="77777777" w:rsidR="005858C4" w:rsidRPr="00BA4A80" w:rsidRDefault="005858C4" w:rsidP="00C7611D">
            <w:pPr>
              <w:jc w:val="both"/>
              <w:rPr>
                <w:rFonts w:ascii="Tahoma" w:hAnsi="Tahoma" w:cs="Tahoma"/>
                <w:noProof/>
                <w:color w:val="1F497D" w:themeColor="text2"/>
                <w:lang w:eastAsia="es-BO"/>
              </w:rPr>
            </w:pPr>
            <w:r w:rsidRPr="00BA4A80">
              <w:rPr>
                <w:rFonts w:ascii="Tahoma" w:hAnsi="Tahoma" w:cs="Tahoma"/>
                <w:noProof/>
                <w:color w:val="1F497D" w:themeColor="text2"/>
                <w:lang w:eastAsia="es-BO"/>
              </w:rPr>
              <w:t xml:space="preserve">DISPOSICIONES LABORALES Y SOCIALES CON EL PERSONAL </w:t>
            </w:r>
          </w:p>
          <w:p w14:paraId="101BFDC0" w14:textId="77777777" w:rsidR="005858C4" w:rsidRPr="00BA4A80" w:rsidRDefault="005858C4" w:rsidP="00C7611D">
            <w:pPr>
              <w:jc w:val="both"/>
              <w:rPr>
                <w:rFonts w:ascii="Tahoma" w:hAnsi="Tahoma" w:cs="Tahoma"/>
                <w:noProof/>
                <w:color w:val="1F497D" w:themeColor="text2"/>
                <w:lang w:eastAsia="es-BO"/>
              </w:rPr>
            </w:pPr>
            <w:r w:rsidRPr="00BA4A80">
              <w:rPr>
                <w:rFonts w:ascii="Tahoma" w:hAnsi="Tahoma" w:cs="Tahoma"/>
                <w:noProof/>
                <w:color w:val="1F497D" w:themeColor="text2"/>
                <w:lang w:eastAsia="es-BO"/>
              </w:rPr>
              <w:t>La Contratista debe cumplir con todas las disposiciones laborales y sociales que se encuentran vigentes en Bolivia, como la Ley General del Trabajo y su Decreto Reglamentario, el Código  de Seguridad Social, la Ley de Pensiones en cuanto a las cotizaciones de corto y largo plazo, Decreto Supremo 28699 de 1ro de mayo 2006, Resolución Ministerial 551/06 de 06 de diciembre de 2006 y demás disposiciones conexas.</w:t>
            </w:r>
          </w:p>
          <w:p w14:paraId="1CE26334" w14:textId="77777777" w:rsidR="005858C4" w:rsidRPr="00BA4A80" w:rsidRDefault="005858C4" w:rsidP="00C7611D">
            <w:pPr>
              <w:jc w:val="both"/>
              <w:rPr>
                <w:rFonts w:ascii="Tahoma" w:hAnsi="Tahoma" w:cs="Tahoma"/>
                <w:noProof/>
                <w:color w:val="1F497D" w:themeColor="text2"/>
                <w:lang w:eastAsia="es-BO"/>
              </w:rPr>
            </w:pPr>
          </w:p>
          <w:p w14:paraId="34047B10" w14:textId="77777777" w:rsidR="005858C4" w:rsidRPr="00BA4A80" w:rsidRDefault="005858C4" w:rsidP="00C7611D">
            <w:pPr>
              <w:jc w:val="both"/>
              <w:rPr>
                <w:rFonts w:ascii="Tahoma" w:hAnsi="Tahoma" w:cs="Tahoma"/>
                <w:noProof/>
                <w:color w:val="1F497D" w:themeColor="text2"/>
                <w:lang w:eastAsia="es-BO"/>
              </w:rPr>
            </w:pPr>
            <w:r w:rsidRPr="00BA4A80">
              <w:rPr>
                <w:rFonts w:ascii="Tahoma" w:hAnsi="Tahoma" w:cs="Tahoma"/>
                <w:noProof/>
                <w:color w:val="1F497D" w:themeColor="text2"/>
                <w:lang w:eastAsia="es-BO"/>
              </w:rPr>
              <w:t>Para tal efecto la empresa Contratista deberá adjuntar en sus ofertas de manera imprescindible los siguientes documentos actualizados:</w:t>
            </w:r>
          </w:p>
          <w:p w14:paraId="2AF1DEFE" w14:textId="77777777" w:rsidR="005858C4" w:rsidRPr="00BA4A80" w:rsidRDefault="005858C4" w:rsidP="00C7611D">
            <w:pPr>
              <w:jc w:val="both"/>
              <w:rPr>
                <w:rFonts w:ascii="Tahoma" w:hAnsi="Tahoma" w:cs="Tahoma"/>
                <w:noProof/>
                <w:color w:val="1F497D" w:themeColor="text2"/>
                <w:lang w:eastAsia="es-BO"/>
              </w:rPr>
            </w:pPr>
          </w:p>
          <w:p w14:paraId="1C04895F" w14:textId="77777777" w:rsidR="005858C4" w:rsidRPr="000F0136" w:rsidRDefault="005858C4" w:rsidP="00C7611D">
            <w:pPr>
              <w:pStyle w:val="Prrafodelista"/>
              <w:numPr>
                <w:ilvl w:val="0"/>
                <w:numId w:val="46"/>
              </w:numPr>
              <w:jc w:val="both"/>
              <w:rPr>
                <w:rFonts w:ascii="Tahoma" w:hAnsi="Tahoma" w:cs="Tahoma"/>
                <w:noProof/>
                <w:color w:val="1F497D" w:themeColor="text2"/>
                <w:sz w:val="18"/>
                <w:lang w:eastAsia="es-BO"/>
              </w:rPr>
            </w:pPr>
            <w:r w:rsidRPr="000F0136">
              <w:rPr>
                <w:rFonts w:ascii="Tahoma" w:hAnsi="Tahoma" w:cs="Tahoma"/>
                <w:noProof/>
                <w:color w:val="1F497D" w:themeColor="text2"/>
                <w:sz w:val="18"/>
                <w:lang w:eastAsia="es-BO"/>
              </w:rPr>
              <w:t>Los formularios que demuestren los pagos sobre sus aportes patronales y laborales al Seguro Social de Corto y largo Plazo.</w:t>
            </w:r>
          </w:p>
          <w:p w14:paraId="7516C5D8" w14:textId="77777777" w:rsidR="005858C4" w:rsidRPr="000F0136" w:rsidRDefault="005858C4" w:rsidP="00C7611D">
            <w:pPr>
              <w:pStyle w:val="Prrafodelista"/>
              <w:numPr>
                <w:ilvl w:val="0"/>
                <w:numId w:val="46"/>
              </w:numPr>
              <w:jc w:val="both"/>
              <w:rPr>
                <w:rFonts w:ascii="Tahoma" w:hAnsi="Tahoma" w:cs="Tahoma"/>
                <w:noProof/>
                <w:color w:val="1F497D" w:themeColor="text2"/>
                <w:sz w:val="18"/>
                <w:lang w:eastAsia="es-BO"/>
              </w:rPr>
            </w:pPr>
            <w:r w:rsidRPr="000F0136">
              <w:rPr>
                <w:rFonts w:ascii="Tahoma" w:hAnsi="Tahoma" w:cs="Tahoma"/>
                <w:noProof/>
                <w:color w:val="1F497D" w:themeColor="text2"/>
                <w:sz w:val="18"/>
                <w:lang w:eastAsia="es-BO"/>
              </w:rPr>
              <w:t>Fotocopia de la Resolución Administrativa que homologa el Reglamento Interno vigente  solo para empresas que tengan 20 o más trabajadores.</w:t>
            </w:r>
          </w:p>
          <w:p w14:paraId="05B0E27D" w14:textId="77777777" w:rsidR="005858C4" w:rsidRPr="000F0136" w:rsidRDefault="005858C4" w:rsidP="00C7611D">
            <w:pPr>
              <w:pStyle w:val="Prrafodelista"/>
              <w:numPr>
                <w:ilvl w:val="0"/>
                <w:numId w:val="46"/>
              </w:numPr>
              <w:jc w:val="both"/>
              <w:rPr>
                <w:rFonts w:ascii="Tahoma" w:hAnsi="Tahoma" w:cs="Tahoma"/>
                <w:noProof/>
                <w:color w:val="1F497D" w:themeColor="text2"/>
                <w:sz w:val="18"/>
                <w:lang w:eastAsia="es-BO"/>
              </w:rPr>
            </w:pPr>
            <w:r w:rsidRPr="000F0136">
              <w:rPr>
                <w:rFonts w:ascii="Tahoma" w:hAnsi="Tahoma" w:cs="Tahoma"/>
                <w:noProof/>
                <w:color w:val="1F497D" w:themeColor="text2"/>
                <w:sz w:val="18"/>
                <w:lang w:eastAsia="es-BO"/>
              </w:rPr>
              <w:t>Fotocopia del comprobante de planilla trimestral de salarios entregada al Ministerio de Trabajo.</w:t>
            </w:r>
          </w:p>
          <w:p w14:paraId="6DED81FD" w14:textId="77777777" w:rsidR="005858C4" w:rsidRPr="000F0136" w:rsidRDefault="005858C4" w:rsidP="00C7611D">
            <w:pPr>
              <w:pStyle w:val="Prrafodelista"/>
              <w:numPr>
                <w:ilvl w:val="0"/>
                <w:numId w:val="46"/>
              </w:numPr>
              <w:jc w:val="both"/>
              <w:rPr>
                <w:rFonts w:ascii="Tahoma" w:hAnsi="Tahoma" w:cs="Tahoma"/>
                <w:noProof/>
                <w:color w:val="1F497D" w:themeColor="text2"/>
                <w:sz w:val="18"/>
                <w:lang w:eastAsia="es-BO"/>
              </w:rPr>
            </w:pPr>
            <w:r w:rsidRPr="000F0136">
              <w:rPr>
                <w:rFonts w:ascii="Tahoma" w:hAnsi="Tahoma" w:cs="Tahoma"/>
                <w:noProof/>
                <w:color w:val="1F497D" w:themeColor="text2"/>
                <w:sz w:val="18"/>
                <w:lang w:eastAsia="es-BO"/>
              </w:rPr>
              <w:t>Fotocopia del comprobante de planilla de aguinaldo entregada al Ministerio de Trabajo (exigible en los meses de diciembre y enero de cada año o a requerimiento</w:t>
            </w:r>
            <w:r w:rsidRPr="000F0136">
              <w:rPr>
                <w:rFonts w:ascii="Tahoma" w:hAnsi="Tahoma" w:cs="Tahoma"/>
                <w:noProof/>
                <w:color w:val="1F497D" w:themeColor="text2"/>
                <w:sz w:val="18"/>
                <w:lang w:eastAsia="es-BO"/>
              </w:rPr>
              <w:br/>
              <w:t>de Entel S.A.).</w:t>
            </w:r>
          </w:p>
          <w:p w14:paraId="4BA0CA09" w14:textId="77777777" w:rsidR="005858C4" w:rsidRPr="00BA4A80" w:rsidRDefault="005858C4" w:rsidP="00C7611D">
            <w:pPr>
              <w:pStyle w:val="Prrafodelista"/>
              <w:numPr>
                <w:ilvl w:val="0"/>
                <w:numId w:val="46"/>
              </w:numPr>
              <w:jc w:val="both"/>
              <w:rPr>
                <w:rFonts w:ascii="Tahoma" w:hAnsi="Tahoma" w:cs="Tahoma"/>
                <w:noProof/>
                <w:color w:val="1F497D" w:themeColor="text2"/>
                <w:lang w:eastAsia="es-BO"/>
              </w:rPr>
            </w:pPr>
            <w:r w:rsidRPr="006F76D7">
              <w:rPr>
                <w:rFonts w:ascii="Tahoma" w:hAnsi="Tahoma" w:cs="Tahoma"/>
                <w:noProof/>
                <w:color w:val="1F497D" w:themeColor="text2"/>
                <w:sz w:val="18"/>
                <w:lang w:eastAsia="es-BO"/>
              </w:rPr>
              <w:t>Fotocopia del convenio de incremento salarial, documento que será presentado</w:t>
            </w:r>
            <w:r w:rsidR="006E0B6C" w:rsidRPr="006F76D7">
              <w:rPr>
                <w:rFonts w:ascii="Tahoma" w:hAnsi="Tahoma" w:cs="Tahoma"/>
                <w:noProof/>
                <w:color w:val="1F497D" w:themeColor="text2"/>
                <w:sz w:val="18"/>
                <w:lang w:eastAsia="es-BO"/>
              </w:rPr>
              <w:t xml:space="preserve"> por los proveedores de servicios de Entel S.A.</w:t>
            </w:r>
            <w:r w:rsidRPr="006F76D7">
              <w:rPr>
                <w:rFonts w:ascii="Tahoma" w:hAnsi="Tahoma" w:cs="Tahoma"/>
                <w:noProof/>
                <w:color w:val="1F497D" w:themeColor="text2"/>
                <w:sz w:val="18"/>
                <w:lang w:eastAsia="es-BO"/>
              </w:rPr>
              <w:t xml:space="preserve"> tres</w:t>
            </w:r>
            <w:r w:rsidR="006E0B6C" w:rsidRPr="006F76D7">
              <w:rPr>
                <w:rFonts w:ascii="Tahoma" w:hAnsi="Tahoma" w:cs="Tahoma"/>
                <w:noProof/>
                <w:color w:val="1F497D" w:themeColor="text2"/>
                <w:sz w:val="18"/>
                <w:lang w:eastAsia="es-BO"/>
              </w:rPr>
              <w:t xml:space="preserve"> meses despues de aprobado el incremento salariasl por el Pöder Ejecutivo, y t</w:t>
            </w:r>
            <w:r w:rsidRPr="006F76D7">
              <w:rPr>
                <w:rFonts w:ascii="Tahoma" w:hAnsi="Tahoma" w:cs="Tahoma"/>
                <w:noProof/>
                <w:color w:val="1F497D" w:themeColor="text2"/>
                <w:sz w:val="18"/>
                <w:lang w:eastAsia="es-BO"/>
              </w:rPr>
              <w:t xml:space="preserve">iene por objeto </w:t>
            </w:r>
            <w:r w:rsidR="006E0B6C" w:rsidRPr="006F76D7">
              <w:rPr>
                <w:rFonts w:ascii="Tahoma" w:hAnsi="Tahoma" w:cs="Tahoma"/>
                <w:noProof/>
                <w:color w:val="1F497D" w:themeColor="text2"/>
                <w:sz w:val="18"/>
                <w:lang w:eastAsia="es-BO"/>
              </w:rPr>
              <w:t xml:space="preserve">el cumplimiento de  las anteriores disposiciones legales y </w:t>
            </w:r>
            <w:r w:rsidRPr="006F76D7">
              <w:rPr>
                <w:rFonts w:ascii="Tahoma" w:hAnsi="Tahoma" w:cs="Tahoma"/>
                <w:noProof/>
                <w:color w:val="1F497D" w:themeColor="text2"/>
                <w:sz w:val="18"/>
                <w:lang w:eastAsia="es-BO"/>
              </w:rPr>
              <w:t>garantizar un clima laboral favorable y de satisfacción en el personal del proveedor o Contratista que repercuta a su vez en un rendimiento adecuado del mismo.</w:t>
            </w:r>
          </w:p>
        </w:tc>
        <w:tc>
          <w:tcPr>
            <w:tcW w:w="516" w:type="pct"/>
            <w:tcBorders>
              <w:top w:val="nil"/>
              <w:left w:val="nil"/>
              <w:bottom w:val="single" w:sz="8" w:space="0" w:color="004990"/>
              <w:right w:val="single" w:sz="8" w:space="0" w:color="004990"/>
            </w:tcBorders>
            <w:shd w:val="clear" w:color="auto" w:fill="auto"/>
            <w:hideMark/>
          </w:tcPr>
          <w:p w14:paraId="7273904F"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lastRenderedPageBreak/>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14:paraId="56742D1F"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41F3D301"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bl>
    <w:p w14:paraId="17864ABA" w14:textId="77777777" w:rsidR="005858C4" w:rsidRDefault="005858C4" w:rsidP="005858C4">
      <w:pPr>
        <w:rPr>
          <w:lang w:val="es-BO" w:eastAsia="en-US"/>
        </w:rPr>
      </w:pPr>
    </w:p>
    <w:p w14:paraId="15ED7653" w14:textId="77777777" w:rsidR="005858C4" w:rsidRPr="00262D3A" w:rsidRDefault="005858C4" w:rsidP="005858C4">
      <w:pPr>
        <w:rPr>
          <w:rFonts w:ascii="Tahoma" w:hAnsi="Tahoma" w:cs="Tahoma"/>
          <w:b/>
          <w:bCs/>
          <w:color w:val="004990"/>
          <w:sz w:val="22"/>
          <w:szCs w:val="22"/>
          <w:lang w:val="es-BO" w:eastAsia="en-US"/>
        </w:rPr>
      </w:pPr>
    </w:p>
    <w:p w14:paraId="51E0FCD5" w14:textId="77777777" w:rsidR="005858C4" w:rsidRDefault="005858C4" w:rsidP="00B11575">
      <w:pPr>
        <w:pStyle w:val="TITULOS"/>
        <w:numPr>
          <w:ilvl w:val="1"/>
          <w:numId w:val="6"/>
        </w:numPr>
        <w:spacing w:after="0" w:line="240" w:lineRule="auto"/>
        <w:rPr>
          <w:rFonts w:ascii="Tahoma" w:hAnsi="Tahoma" w:cs="Tahoma"/>
          <w:color w:val="004990"/>
          <w:sz w:val="22"/>
          <w:szCs w:val="22"/>
        </w:rPr>
      </w:pPr>
      <w:r w:rsidRPr="00262D3A">
        <w:rPr>
          <w:rFonts w:ascii="Tahoma" w:hAnsi="Tahoma" w:cs="Tahoma"/>
          <w:color w:val="004990"/>
          <w:sz w:val="22"/>
          <w:szCs w:val="22"/>
        </w:rPr>
        <w:t>RESPUESTA PUNTO A PUNTO,  PARÁMETROS DE CALIDAD Y PENALIDADES</w:t>
      </w:r>
    </w:p>
    <w:p w14:paraId="3F505770" w14:textId="77777777" w:rsidR="005858C4" w:rsidRPr="00262D3A" w:rsidRDefault="005858C4" w:rsidP="005858C4">
      <w:pPr>
        <w:rPr>
          <w:lang w:val="es-BO" w:eastAsia="en-US"/>
        </w:rPr>
      </w:pPr>
    </w:p>
    <w:tbl>
      <w:tblPr>
        <w:tblW w:w="5000" w:type="pct"/>
        <w:tblCellMar>
          <w:left w:w="70" w:type="dxa"/>
          <w:right w:w="70" w:type="dxa"/>
        </w:tblCellMar>
        <w:tblLook w:val="04A0" w:firstRow="1" w:lastRow="0" w:firstColumn="1" w:lastColumn="0" w:noHBand="0" w:noVBand="1"/>
      </w:tblPr>
      <w:tblGrid>
        <w:gridCol w:w="499"/>
        <w:gridCol w:w="5589"/>
        <w:gridCol w:w="999"/>
        <w:gridCol w:w="922"/>
        <w:gridCol w:w="969"/>
      </w:tblGrid>
      <w:tr w:rsidR="005858C4" w:rsidRPr="00543C0E" w14:paraId="75189285" w14:textId="77777777" w:rsidTr="000F0136">
        <w:trPr>
          <w:trHeight w:val="660"/>
          <w:tblHeader/>
        </w:trPr>
        <w:tc>
          <w:tcPr>
            <w:tcW w:w="3914" w:type="pct"/>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08373849" w14:textId="77777777" w:rsidR="005858C4" w:rsidRPr="00543C0E" w:rsidRDefault="005858C4" w:rsidP="005858C4">
            <w:pPr>
              <w:jc w:val="center"/>
              <w:rPr>
                <w:rFonts w:ascii="Tahoma" w:hAnsi="Tahoma" w:cs="Tahoma"/>
                <w:b/>
                <w:bCs/>
                <w:color w:val="FFFFFF"/>
                <w:sz w:val="18"/>
                <w:szCs w:val="18"/>
                <w:lang w:val="es-BO" w:eastAsia="es-BO"/>
              </w:rPr>
            </w:pPr>
            <w:r w:rsidRPr="00543C0E">
              <w:rPr>
                <w:rFonts w:ascii="Tahoma" w:hAnsi="Tahoma" w:cs="Tahoma"/>
                <w:b/>
                <w:bCs/>
                <w:color w:val="FFFFFF"/>
                <w:sz w:val="18"/>
                <w:szCs w:val="18"/>
                <w:lang w:eastAsia="es-BO"/>
              </w:rPr>
              <w:t>REQUERIMIENTO DE ENTEL S.A.</w:t>
            </w:r>
          </w:p>
        </w:tc>
        <w:tc>
          <w:tcPr>
            <w:tcW w:w="1086" w:type="pct"/>
            <w:gridSpan w:val="2"/>
            <w:tcBorders>
              <w:top w:val="single" w:sz="8" w:space="0" w:color="004990"/>
              <w:left w:val="nil"/>
              <w:bottom w:val="single" w:sz="8" w:space="0" w:color="FFFFFF"/>
              <w:right w:val="single" w:sz="8" w:space="0" w:color="004990"/>
            </w:tcBorders>
            <w:shd w:val="clear" w:color="000000" w:fill="004990"/>
            <w:vAlign w:val="center"/>
            <w:hideMark/>
          </w:tcPr>
          <w:p w14:paraId="4976FEC4" w14:textId="77777777" w:rsidR="005858C4" w:rsidRPr="00543C0E" w:rsidRDefault="005858C4" w:rsidP="005858C4">
            <w:pPr>
              <w:jc w:val="center"/>
              <w:rPr>
                <w:rFonts w:ascii="Tahoma" w:hAnsi="Tahoma" w:cs="Tahoma"/>
                <w:b/>
                <w:bCs/>
                <w:color w:val="FFFFFF"/>
                <w:sz w:val="18"/>
                <w:szCs w:val="18"/>
                <w:lang w:val="es-BO" w:eastAsia="es-BO"/>
              </w:rPr>
            </w:pPr>
            <w:r w:rsidRPr="00543C0E">
              <w:rPr>
                <w:rFonts w:ascii="Tahoma" w:hAnsi="Tahoma" w:cs="Tahoma"/>
                <w:b/>
                <w:bCs/>
                <w:color w:val="FFFFFF"/>
                <w:sz w:val="18"/>
                <w:szCs w:val="18"/>
                <w:lang w:eastAsia="es-BO"/>
              </w:rPr>
              <w:t>RESPUESTA DEL OFERENTE</w:t>
            </w:r>
          </w:p>
        </w:tc>
      </w:tr>
      <w:tr w:rsidR="005858C4" w:rsidRPr="00543C0E" w14:paraId="1B390367" w14:textId="77777777" w:rsidTr="000F0136">
        <w:trPr>
          <w:trHeight w:val="675"/>
          <w:tblHeader/>
        </w:trPr>
        <w:tc>
          <w:tcPr>
            <w:tcW w:w="3399" w:type="pct"/>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14:paraId="4AB9F90B" w14:textId="77777777" w:rsidR="005858C4" w:rsidRPr="00543C0E" w:rsidRDefault="005858C4" w:rsidP="005858C4">
            <w:pPr>
              <w:jc w:val="center"/>
              <w:rPr>
                <w:rFonts w:ascii="Tahoma" w:hAnsi="Tahoma" w:cs="Tahoma"/>
                <w:b/>
                <w:bCs/>
                <w:color w:val="FFFFFF"/>
                <w:sz w:val="18"/>
                <w:szCs w:val="18"/>
                <w:lang w:val="es-BO" w:eastAsia="es-BO"/>
              </w:rPr>
            </w:pPr>
            <w:r w:rsidRPr="00543C0E">
              <w:rPr>
                <w:rFonts w:ascii="Tahoma" w:hAnsi="Tahoma" w:cs="Tahoma"/>
                <w:b/>
                <w:bCs/>
                <w:color w:val="FFFFFF"/>
                <w:sz w:val="18"/>
                <w:szCs w:val="18"/>
                <w:lang w:eastAsia="es-BO"/>
              </w:rPr>
              <w:t xml:space="preserve"> </w:t>
            </w:r>
            <w:r w:rsidRPr="00884025">
              <w:rPr>
                <w:rFonts w:ascii="Tahoma" w:hAnsi="Tahoma" w:cs="Tahoma"/>
                <w:b/>
                <w:bCs/>
                <w:color w:val="FFFFFF"/>
                <w:sz w:val="18"/>
                <w:szCs w:val="18"/>
                <w:lang w:eastAsia="es-BO"/>
              </w:rPr>
              <w:t>ORGANIZACIÓN DE LA EMPRESA CONTRATISTA</w:t>
            </w:r>
          </w:p>
        </w:tc>
        <w:tc>
          <w:tcPr>
            <w:tcW w:w="516" w:type="pct"/>
            <w:tcBorders>
              <w:top w:val="nil"/>
              <w:left w:val="nil"/>
              <w:bottom w:val="single" w:sz="8" w:space="0" w:color="FFFFFF"/>
              <w:right w:val="single" w:sz="8" w:space="0" w:color="FFFFFF"/>
            </w:tcBorders>
            <w:shd w:val="clear" w:color="000000" w:fill="004990"/>
            <w:vAlign w:val="center"/>
            <w:hideMark/>
          </w:tcPr>
          <w:p w14:paraId="5B93F73B" w14:textId="77777777" w:rsidR="005858C4" w:rsidRPr="00543C0E" w:rsidRDefault="005858C4" w:rsidP="005858C4">
            <w:pPr>
              <w:jc w:val="center"/>
              <w:rPr>
                <w:rFonts w:ascii="Tahoma" w:hAnsi="Tahoma" w:cs="Tahoma"/>
                <w:b/>
                <w:bCs/>
                <w:color w:val="FFFFFF"/>
                <w:sz w:val="12"/>
                <w:szCs w:val="12"/>
                <w:lang w:val="es-BO" w:eastAsia="es-BO"/>
              </w:rPr>
            </w:pPr>
            <w:r w:rsidRPr="00543C0E">
              <w:rPr>
                <w:rFonts w:ascii="Tahoma" w:hAnsi="Tahoma" w:cs="Tahoma"/>
                <w:b/>
                <w:bCs/>
                <w:color w:val="FFFFFF"/>
                <w:sz w:val="12"/>
                <w:szCs w:val="12"/>
                <w:lang w:val="en-GB" w:eastAsia="es-BO"/>
              </w:rPr>
              <w:t>CONDICIÓN</w:t>
            </w:r>
          </w:p>
        </w:tc>
        <w:tc>
          <w:tcPr>
            <w:tcW w:w="1086" w:type="pct"/>
            <w:gridSpan w:val="2"/>
            <w:tcBorders>
              <w:top w:val="single" w:sz="8" w:space="0" w:color="FFFFFF"/>
              <w:left w:val="nil"/>
              <w:bottom w:val="single" w:sz="8" w:space="0" w:color="FFFFFF"/>
              <w:right w:val="single" w:sz="8" w:space="0" w:color="004990"/>
            </w:tcBorders>
            <w:shd w:val="clear" w:color="000000" w:fill="004990"/>
            <w:vAlign w:val="center"/>
            <w:hideMark/>
          </w:tcPr>
          <w:p w14:paraId="56808346" w14:textId="77777777" w:rsidR="005858C4" w:rsidRPr="00543C0E" w:rsidRDefault="005858C4" w:rsidP="005858C4">
            <w:pPr>
              <w:jc w:val="center"/>
              <w:rPr>
                <w:rFonts w:ascii="Tahoma" w:hAnsi="Tahoma" w:cs="Tahoma"/>
                <w:b/>
                <w:bCs/>
                <w:color w:val="FFFFFF"/>
                <w:sz w:val="18"/>
                <w:szCs w:val="18"/>
                <w:lang w:val="es-BO" w:eastAsia="es-BO"/>
              </w:rPr>
            </w:pPr>
            <w:r w:rsidRPr="00543C0E">
              <w:rPr>
                <w:rFonts w:ascii="Tahoma" w:hAnsi="Tahoma" w:cs="Tahoma"/>
                <w:b/>
                <w:bCs/>
                <w:color w:val="FFFFFF"/>
                <w:sz w:val="18"/>
                <w:szCs w:val="18"/>
                <w:lang w:eastAsia="es-BO"/>
              </w:rPr>
              <w:t>(Llenado Obligatorio)</w:t>
            </w:r>
          </w:p>
        </w:tc>
      </w:tr>
      <w:tr w:rsidR="005858C4" w:rsidRPr="00543C0E" w14:paraId="73FB58D1" w14:textId="77777777" w:rsidTr="000F0136">
        <w:trPr>
          <w:trHeight w:val="510"/>
          <w:tblHeader/>
        </w:trPr>
        <w:tc>
          <w:tcPr>
            <w:tcW w:w="256" w:type="pct"/>
            <w:tcBorders>
              <w:top w:val="nil"/>
              <w:left w:val="single" w:sz="8" w:space="0" w:color="004990"/>
              <w:bottom w:val="single" w:sz="8" w:space="0" w:color="004990"/>
              <w:right w:val="single" w:sz="8" w:space="0" w:color="FFFFFF"/>
            </w:tcBorders>
            <w:shd w:val="clear" w:color="000000" w:fill="004990"/>
            <w:vAlign w:val="center"/>
            <w:hideMark/>
          </w:tcPr>
          <w:p w14:paraId="75443A44" w14:textId="77777777" w:rsidR="005858C4" w:rsidRPr="00543C0E" w:rsidRDefault="005858C4" w:rsidP="005858C4">
            <w:pPr>
              <w:jc w:val="center"/>
              <w:rPr>
                <w:rFonts w:ascii="Tahoma" w:hAnsi="Tahoma" w:cs="Tahoma"/>
                <w:b/>
                <w:bCs/>
                <w:color w:val="FFFFFF"/>
                <w:sz w:val="18"/>
                <w:szCs w:val="18"/>
                <w:lang w:val="es-BO" w:eastAsia="es-BO"/>
              </w:rPr>
            </w:pPr>
            <w:r w:rsidRPr="00543C0E">
              <w:rPr>
                <w:rFonts w:ascii="Tahoma" w:hAnsi="Tahoma" w:cs="Tahoma"/>
                <w:b/>
                <w:bCs/>
                <w:color w:val="FFFFFF"/>
                <w:sz w:val="18"/>
                <w:szCs w:val="18"/>
                <w:lang w:eastAsia="es-BO"/>
              </w:rPr>
              <w:t>N°</w:t>
            </w:r>
          </w:p>
        </w:tc>
        <w:tc>
          <w:tcPr>
            <w:tcW w:w="3142" w:type="pct"/>
            <w:tcBorders>
              <w:top w:val="nil"/>
              <w:left w:val="nil"/>
              <w:bottom w:val="single" w:sz="8" w:space="0" w:color="004990"/>
              <w:right w:val="single" w:sz="8" w:space="0" w:color="FFFFFF"/>
            </w:tcBorders>
            <w:shd w:val="clear" w:color="000000" w:fill="004990"/>
            <w:vAlign w:val="center"/>
            <w:hideMark/>
          </w:tcPr>
          <w:p w14:paraId="557C3737" w14:textId="77777777" w:rsidR="005858C4" w:rsidRPr="00543C0E" w:rsidRDefault="005858C4" w:rsidP="005858C4">
            <w:pPr>
              <w:jc w:val="center"/>
              <w:rPr>
                <w:rFonts w:ascii="Tahoma" w:hAnsi="Tahoma" w:cs="Tahoma"/>
                <w:b/>
                <w:bCs/>
                <w:color w:val="FFFFFF"/>
                <w:sz w:val="18"/>
                <w:szCs w:val="18"/>
                <w:lang w:val="es-BO" w:eastAsia="es-BO"/>
              </w:rPr>
            </w:pPr>
            <w:r w:rsidRPr="00543C0E">
              <w:rPr>
                <w:rFonts w:ascii="Tahoma" w:hAnsi="Tahoma" w:cs="Tahoma"/>
                <w:b/>
                <w:bCs/>
                <w:color w:val="FFFFFF"/>
                <w:sz w:val="18"/>
                <w:szCs w:val="18"/>
                <w:lang w:eastAsia="es-BO"/>
              </w:rPr>
              <w:t>DESCRIPCIÓN</w:t>
            </w:r>
          </w:p>
        </w:tc>
        <w:tc>
          <w:tcPr>
            <w:tcW w:w="516" w:type="pct"/>
            <w:tcBorders>
              <w:top w:val="nil"/>
              <w:left w:val="nil"/>
              <w:bottom w:val="single" w:sz="8" w:space="0" w:color="004990"/>
              <w:right w:val="single" w:sz="8" w:space="0" w:color="FFFFFF"/>
            </w:tcBorders>
            <w:shd w:val="clear" w:color="000000" w:fill="004990"/>
            <w:vAlign w:val="center"/>
            <w:hideMark/>
          </w:tcPr>
          <w:p w14:paraId="195F2435" w14:textId="77777777" w:rsidR="005858C4" w:rsidRPr="00543C0E" w:rsidRDefault="005858C4" w:rsidP="005858C4">
            <w:pPr>
              <w:jc w:val="center"/>
              <w:rPr>
                <w:rFonts w:ascii="Tahoma" w:hAnsi="Tahoma" w:cs="Tahoma"/>
                <w:b/>
                <w:bCs/>
                <w:color w:val="FFFFFF"/>
                <w:sz w:val="12"/>
                <w:szCs w:val="12"/>
                <w:lang w:val="es-BO" w:eastAsia="es-BO"/>
              </w:rPr>
            </w:pPr>
            <w:r w:rsidRPr="00543C0E">
              <w:rPr>
                <w:rFonts w:ascii="Tahoma" w:hAnsi="Tahoma" w:cs="Tahoma"/>
                <w:b/>
                <w:bCs/>
                <w:color w:val="FFFFFF"/>
                <w:sz w:val="12"/>
                <w:szCs w:val="12"/>
                <w:lang w:val="en-GB" w:eastAsia="es-BO"/>
              </w:rPr>
              <w:t>MANDATORIO</w:t>
            </w:r>
          </w:p>
        </w:tc>
        <w:tc>
          <w:tcPr>
            <w:tcW w:w="543" w:type="pct"/>
            <w:tcBorders>
              <w:top w:val="nil"/>
              <w:left w:val="nil"/>
              <w:bottom w:val="single" w:sz="8" w:space="0" w:color="004990"/>
              <w:right w:val="single" w:sz="8" w:space="0" w:color="FFFFFF"/>
            </w:tcBorders>
            <w:shd w:val="clear" w:color="000000" w:fill="004990"/>
            <w:vAlign w:val="center"/>
            <w:hideMark/>
          </w:tcPr>
          <w:p w14:paraId="71FCB5F4" w14:textId="77777777" w:rsidR="005858C4" w:rsidRPr="00543C0E" w:rsidRDefault="005858C4" w:rsidP="005858C4">
            <w:pPr>
              <w:jc w:val="center"/>
              <w:rPr>
                <w:rFonts w:ascii="Tahoma" w:hAnsi="Tahoma" w:cs="Tahoma"/>
                <w:b/>
                <w:bCs/>
                <w:color w:val="FFFFFF"/>
                <w:sz w:val="12"/>
                <w:szCs w:val="12"/>
                <w:lang w:val="es-BO" w:eastAsia="es-BO"/>
              </w:rPr>
            </w:pPr>
            <w:r w:rsidRPr="00543C0E">
              <w:rPr>
                <w:rFonts w:ascii="Tahoma" w:hAnsi="Tahoma" w:cs="Tahoma"/>
                <w:b/>
                <w:bCs/>
                <w:color w:val="FFFFFF"/>
                <w:sz w:val="12"/>
                <w:szCs w:val="12"/>
                <w:lang w:val="es-BO" w:eastAsia="es-BO"/>
              </w:rPr>
              <w:t>Cumple / No cumple</w:t>
            </w:r>
          </w:p>
        </w:tc>
        <w:tc>
          <w:tcPr>
            <w:tcW w:w="543" w:type="pct"/>
            <w:tcBorders>
              <w:top w:val="nil"/>
              <w:left w:val="nil"/>
              <w:bottom w:val="single" w:sz="8" w:space="0" w:color="004990"/>
              <w:right w:val="single" w:sz="8" w:space="0" w:color="004990"/>
            </w:tcBorders>
            <w:shd w:val="clear" w:color="000000" w:fill="004990"/>
            <w:vAlign w:val="center"/>
            <w:hideMark/>
          </w:tcPr>
          <w:p w14:paraId="06DD5465" w14:textId="77777777" w:rsidR="005858C4" w:rsidRPr="00543C0E" w:rsidRDefault="005858C4" w:rsidP="005858C4">
            <w:pPr>
              <w:jc w:val="center"/>
              <w:rPr>
                <w:rFonts w:ascii="Tahoma" w:hAnsi="Tahoma" w:cs="Tahoma"/>
                <w:b/>
                <w:bCs/>
                <w:color w:val="FFFFFF"/>
                <w:sz w:val="12"/>
                <w:szCs w:val="12"/>
                <w:lang w:val="es-BO" w:eastAsia="es-BO"/>
              </w:rPr>
            </w:pPr>
            <w:r w:rsidRPr="00543C0E">
              <w:rPr>
                <w:rFonts w:ascii="Tahoma" w:hAnsi="Tahoma" w:cs="Tahoma"/>
                <w:b/>
                <w:bCs/>
                <w:color w:val="FFFFFF"/>
                <w:sz w:val="12"/>
                <w:szCs w:val="12"/>
                <w:lang w:val="en-GB" w:eastAsia="es-BO"/>
              </w:rPr>
              <w:t>DOCUMENTO, PÁGINA, REFERENCIA</w:t>
            </w:r>
          </w:p>
        </w:tc>
      </w:tr>
      <w:tr w:rsidR="005858C4" w:rsidRPr="00543C0E" w14:paraId="0D8A2592" w14:textId="77777777"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14:paraId="0C8B37A0" w14:textId="77777777" w:rsidR="005858C4" w:rsidRPr="000F0136" w:rsidRDefault="006D0ECA"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t>4.</w:t>
            </w:r>
            <w:r w:rsidR="005858C4" w:rsidRPr="000F0136">
              <w:rPr>
                <w:rFonts w:ascii="Tahoma" w:hAnsi="Tahoma" w:cs="Tahoma"/>
                <w:noProof/>
                <w:color w:val="1F497D" w:themeColor="text2"/>
                <w:lang w:eastAsia="es-BO"/>
              </w:rPr>
              <w:t>1</w:t>
            </w:r>
          </w:p>
        </w:tc>
        <w:tc>
          <w:tcPr>
            <w:tcW w:w="3142" w:type="pct"/>
            <w:tcBorders>
              <w:top w:val="nil"/>
              <w:left w:val="nil"/>
              <w:bottom w:val="single" w:sz="8" w:space="0" w:color="004990"/>
              <w:right w:val="single" w:sz="8" w:space="0" w:color="004990"/>
            </w:tcBorders>
            <w:shd w:val="clear" w:color="auto" w:fill="auto"/>
            <w:vAlign w:val="center"/>
          </w:tcPr>
          <w:p w14:paraId="53E1A59A" w14:textId="77777777" w:rsidR="005858C4" w:rsidRPr="00262D3A" w:rsidRDefault="005858C4" w:rsidP="00C7611D">
            <w:pPr>
              <w:jc w:val="both"/>
              <w:rPr>
                <w:rFonts w:ascii="Tahoma" w:hAnsi="Tahoma" w:cs="Tahoma"/>
                <w:noProof/>
                <w:color w:val="1F497D" w:themeColor="text2"/>
                <w:lang w:eastAsia="es-BO"/>
              </w:rPr>
            </w:pPr>
            <w:r w:rsidRPr="00262D3A">
              <w:rPr>
                <w:rFonts w:ascii="Tahoma" w:hAnsi="Tahoma" w:cs="Tahoma"/>
                <w:noProof/>
                <w:color w:val="1F497D" w:themeColor="text2"/>
                <w:lang w:eastAsia="es-BO"/>
              </w:rPr>
              <w:t>Con el propósito de normar y controlar todas las actividades objeto de este contrato, se definen parámetros de calidad y se establecen sanciones y penalidades a efectos de evaluar la calidad en la ejecución y cumplimiento del presente contrato.</w:t>
            </w:r>
          </w:p>
          <w:p w14:paraId="129AF2CB" w14:textId="77777777" w:rsidR="005858C4" w:rsidRPr="00262D3A" w:rsidRDefault="005858C4" w:rsidP="00C7611D">
            <w:pPr>
              <w:jc w:val="both"/>
              <w:rPr>
                <w:rFonts w:ascii="Tahoma" w:hAnsi="Tahoma" w:cs="Tahoma"/>
                <w:noProof/>
                <w:color w:val="1F497D" w:themeColor="text2"/>
                <w:lang w:eastAsia="es-BO"/>
              </w:rPr>
            </w:pPr>
          </w:p>
          <w:p w14:paraId="5D611429" w14:textId="77777777" w:rsidR="005858C4" w:rsidRPr="00262D3A" w:rsidRDefault="005858C4" w:rsidP="00C7611D">
            <w:pPr>
              <w:jc w:val="both"/>
              <w:rPr>
                <w:rFonts w:ascii="Tahoma" w:hAnsi="Tahoma" w:cs="Tahoma"/>
                <w:noProof/>
                <w:color w:val="1F497D" w:themeColor="text2"/>
                <w:lang w:eastAsia="es-BO"/>
              </w:rPr>
            </w:pPr>
            <w:r w:rsidRPr="00262D3A">
              <w:rPr>
                <w:rFonts w:ascii="Tahoma" w:hAnsi="Tahoma" w:cs="Tahoma"/>
                <w:noProof/>
                <w:color w:val="1F497D" w:themeColor="text2"/>
                <w:lang w:eastAsia="es-BO"/>
              </w:rPr>
              <w:t>Los Parámetros de Calidad finales serán actualizados de acuerdo a la oferta del contratista que se adjudique, a fines de referencia se indican los mínimos requeridos y las penalidades asociadas al incumplimiento de los mismos.</w:t>
            </w:r>
          </w:p>
          <w:p w14:paraId="704F4E7F" w14:textId="77777777" w:rsidR="005858C4" w:rsidRPr="00262D3A" w:rsidRDefault="005858C4" w:rsidP="00C7611D">
            <w:pPr>
              <w:jc w:val="both"/>
              <w:rPr>
                <w:rFonts w:ascii="Tahoma" w:hAnsi="Tahoma" w:cs="Tahoma"/>
                <w:noProof/>
                <w:color w:val="1F497D" w:themeColor="text2"/>
                <w:lang w:eastAsia="es-BO"/>
              </w:rPr>
            </w:pPr>
          </w:p>
          <w:p w14:paraId="2D8343AA" w14:textId="77777777" w:rsidR="005858C4" w:rsidRPr="00884025" w:rsidRDefault="005858C4" w:rsidP="00C7611D">
            <w:pPr>
              <w:jc w:val="both"/>
              <w:rPr>
                <w:rFonts w:ascii="Tahoma" w:hAnsi="Tahoma" w:cs="Tahoma"/>
                <w:noProof/>
                <w:color w:val="1F497D" w:themeColor="text2"/>
                <w:lang w:eastAsia="es-BO"/>
              </w:rPr>
            </w:pPr>
            <w:r w:rsidRPr="00262D3A">
              <w:rPr>
                <w:rFonts w:ascii="Tahoma" w:hAnsi="Tahoma" w:cs="Tahoma"/>
                <w:noProof/>
                <w:color w:val="1F497D" w:themeColor="text2"/>
                <w:lang w:eastAsia="es-BO"/>
              </w:rPr>
              <w:t>La evaluación de los Parámetros de Calidad se realizará en la regional de la que depende cada Centro de Mantenimiento.</w:t>
            </w:r>
          </w:p>
        </w:tc>
        <w:tc>
          <w:tcPr>
            <w:tcW w:w="516" w:type="pct"/>
            <w:tcBorders>
              <w:top w:val="nil"/>
              <w:left w:val="nil"/>
              <w:bottom w:val="single" w:sz="8" w:space="0" w:color="004990"/>
              <w:right w:val="single" w:sz="8" w:space="0" w:color="004990"/>
            </w:tcBorders>
            <w:shd w:val="clear" w:color="auto" w:fill="auto"/>
            <w:hideMark/>
          </w:tcPr>
          <w:p w14:paraId="1FC7AF65"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14:paraId="4AA078FA"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094DED02"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6D0ECA" w:rsidRPr="00543C0E" w14:paraId="0F2D97D0" w14:textId="77777777"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tcPr>
          <w:p w14:paraId="07CFFC3A" w14:textId="77777777" w:rsidR="006D0ECA" w:rsidRDefault="006D0ECA"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t>4.2</w:t>
            </w:r>
          </w:p>
        </w:tc>
        <w:tc>
          <w:tcPr>
            <w:tcW w:w="3142" w:type="pct"/>
            <w:tcBorders>
              <w:top w:val="nil"/>
              <w:left w:val="nil"/>
              <w:bottom w:val="single" w:sz="8" w:space="0" w:color="004990"/>
              <w:right w:val="single" w:sz="8" w:space="0" w:color="004990"/>
            </w:tcBorders>
            <w:shd w:val="clear" w:color="auto" w:fill="auto"/>
            <w:vAlign w:val="center"/>
          </w:tcPr>
          <w:p w14:paraId="510BFAA9" w14:textId="77777777" w:rsidR="006D0ECA" w:rsidRPr="00262D3A" w:rsidRDefault="006D0ECA" w:rsidP="005858C4">
            <w:pPr>
              <w:rPr>
                <w:rFonts w:ascii="Tahoma" w:hAnsi="Tahoma" w:cs="Tahoma"/>
                <w:noProof/>
                <w:color w:val="1F497D" w:themeColor="text2"/>
                <w:lang w:eastAsia="es-BO"/>
              </w:rPr>
            </w:pPr>
            <w:r w:rsidRPr="009E5036">
              <w:rPr>
                <w:rFonts w:ascii="Tahoma" w:hAnsi="Tahoma" w:cs="Tahoma"/>
                <w:b/>
                <w:noProof/>
                <w:color w:val="1F497D" w:themeColor="text2"/>
                <w:lang w:eastAsia="es-BO"/>
              </w:rPr>
              <w:t>MANTENIMIENTO</w:t>
            </w:r>
          </w:p>
        </w:tc>
        <w:tc>
          <w:tcPr>
            <w:tcW w:w="516" w:type="pct"/>
            <w:tcBorders>
              <w:top w:val="nil"/>
              <w:left w:val="nil"/>
              <w:bottom w:val="single" w:sz="8" w:space="0" w:color="004990"/>
              <w:right w:val="single" w:sz="8" w:space="0" w:color="004990"/>
            </w:tcBorders>
            <w:shd w:val="clear" w:color="auto" w:fill="auto"/>
          </w:tcPr>
          <w:p w14:paraId="539C0B12" w14:textId="77777777" w:rsidR="006D0ECA" w:rsidRPr="00173DD8" w:rsidRDefault="006D0ECA" w:rsidP="005858C4">
            <w:pPr>
              <w:jc w:val="center"/>
              <w:rPr>
                <w:b/>
                <w:color w:val="004990"/>
                <w:sz w:val="20"/>
                <w:szCs w:val="20"/>
              </w:rPr>
            </w:pPr>
          </w:p>
        </w:tc>
        <w:tc>
          <w:tcPr>
            <w:tcW w:w="543" w:type="pct"/>
            <w:tcBorders>
              <w:top w:val="nil"/>
              <w:left w:val="nil"/>
              <w:bottom w:val="single" w:sz="8" w:space="0" w:color="004990"/>
              <w:right w:val="single" w:sz="8" w:space="0" w:color="004990"/>
            </w:tcBorders>
            <w:shd w:val="clear" w:color="auto" w:fill="auto"/>
            <w:vAlign w:val="center"/>
          </w:tcPr>
          <w:p w14:paraId="24619E0A" w14:textId="77777777" w:rsidR="006D0ECA" w:rsidRPr="00543C0E" w:rsidRDefault="006D0ECA" w:rsidP="005858C4">
            <w:pPr>
              <w:jc w:val="center"/>
              <w:rPr>
                <w:rFonts w:ascii="Tahoma" w:hAnsi="Tahoma" w:cs="Tahoma"/>
                <w:color w:val="004990"/>
                <w:sz w:val="18"/>
                <w:szCs w:val="18"/>
                <w:lang w:val="es-BO" w:eastAsia="es-BO"/>
              </w:rPr>
            </w:pPr>
          </w:p>
        </w:tc>
        <w:tc>
          <w:tcPr>
            <w:tcW w:w="543" w:type="pct"/>
            <w:tcBorders>
              <w:top w:val="nil"/>
              <w:left w:val="nil"/>
              <w:bottom w:val="single" w:sz="8" w:space="0" w:color="004990"/>
              <w:right w:val="single" w:sz="8" w:space="0" w:color="004990"/>
            </w:tcBorders>
            <w:shd w:val="clear" w:color="auto" w:fill="auto"/>
            <w:vAlign w:val="center"/>
          </w:tcPr>
          <w:p w14:paraId="4FF899B5" w14:textId="77777777" w:rsidR="006D0ECA" w:rsidRPr="00543C0E" w:rsidRDefault="006D0ECA" w:rsidP="005858C4">
            <w:pPr>
              <w:jc w:val="center"/>
              <w:rPr>
                <w:rFonts w:ascii="Tahoma" w:hAnsi="Tahoma" w:cs="Tahoma"/>
                <w:color w:val="004990"/>
                <w:sz w:val="18"/>
                <w:szCs w:val="18"/>
                <w:lang w:val="es-BO" w:eastAsia="es-BO"/>
              </w:rPr>
            </w:pPr>
          </w:p>
        </w:tc>
      </w:tr>
      <w:tr w:rsidR="005858C4" w:rsidRPr="00543C0E" w14:paraId="25B9D7A4" w14:textId="77777777"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14:paraId="6325BEFB" w14:textId="77777777" w:rsidR="005858C4" w:rsidRPr="000F0136" w:rsidRDefault="006D0ECA"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t>4.2.1</w:t>
            </w:r>
          </w:p>
        </w:tc>
        <w:tc>
          <w:tcPr>
            <w:tcW w:w="3142" w:type="pct"/>
            <w:tcBorders>
              <w:top w:val="nil"/>
              <w:left w:val="nil"/>
              <w:bottom w:val="single" w:sz="8" w:space="0" w:color="004990"/>
              <w:right w:val="single" w:sz="8" w:space="0" w:color="004990"/>
            </w:tcBorders>
            <w:shd w:val="clear" w:color="auto" w:fill="auto"/>
            <w:vAlign w:val="center"/>
          </w:tcPr>
          <w:p w14:paraId="3A1C9AC5" w14:textId="77777777" w:rsidR="005858C4" w:rsidRPr="006D0ECA" w:rsidRDefault="005858C4" w:rsidP="005858C4">
            <w:pPr>
              <w:rPr>
                <w:rFonts w:ascii="Tahoma" w:hAnsi="Tahoma" w:cs="Tahoma"/>
                <w:b/>
                <w:noProof/>
                <w:color w:val="1F497D" w:themeColor="text2"/>
                <w:lang w:eastAsia="es-BO"/>
              </w:rPr>
            </w:pPr>
          </w:p>
          <w:p w14:paraId="766A4D82" w14:textId="77777777" w:rsidR="008531D9" w:rsidRPr="00262D3A" w:rsidRDefault="008531D9" w:rsidP="00C7611D">
            <w:pPr>
              <w:jc w:val="both"/>
              <w:rPr>
                <w:rFonts w:ascii="Tahoma" w:hAnsi="Tahoma" w:cs="Tahoma"/>
                <w:noProof/>
                <w:color w:val="1F497D" w:themeColor="text2"/>
                <w:lang w:eastAsia="es-BO"/>
              </w:rPr>
            </w:pPr>
            <w:r w:rsidRPr="009E5036">
              <w:rPr>
                <w:rFonts w:ascii="Tahoma" w:hAnsi="Tahoma" w:cs="Tahoma"/>
                <w:noProof/>
                <w:color w:val="1F497D" w:themeColor="text2"/>
                <w:lang w:eastAsia="es-BO"/>
              </w:rPr>
              <w:t>TIEMPOS DE INTERVENCIÓN</w:t>
            </w:r>
          </w:p>
          <w:p w14:paraId="672C5B2D" w14:textId="77777777" w:rsidR="00833C97" w:rsidRDefault="008531D9" w:rsidP="00C7611D">
            <w:pPr>
              <w:jc w:val="both"/>
              <w:rPr>
                <w:rFonts w:ascii="Tahoma" w:hAnsi="Tahoma" w:cs="Tahoma"/>
                <w:noProof/>
                <w:color w:val="1F497D" w:themeColor="text2"/>
                <w:lang w:eastAsia="es-BO"/>
              </w:rPr>
            </w:pPr>
            <w:r w:rsidRPr="00262D3A">
              <w:rPr>
                <w:rFonts w:ascii="Tahoma" w:hAnsi="Tahoma" w:cs="Tahoma"/>
                <w:noProof/>
                <w:color w:val="1F497D" w:themeColor="text2"/>
                <w:lang w:eastAsia="es-BO"/>
              </w:rPr>
              <w:t>Cada intervención será calificada de la siguiente forma en referencia a la Tabla A de</w:t>
            </w:r>
            <w:r>
              <w:rPr>
                <w:rFonts w:ascii="Tahoma" w:hAnsi="Tahoma" w:cs="Tahoma"/>
                <w:noProof/>
                <w:color w:val="1F497D" w:themeColor="text2"/>
                <w:lang w:eastAsia="es-BO"/>
              </w:rPr>
              <w:t xml:space="preserve"> </w:t>
            </w:r>
            <w:r w:rsidRPr="00262D3A">
              <w:rPr>
                <w:rFonts w:ascii="Tahoma" w:hAnsi="Tahoma" w:cs="Tahoma"/>
                <w:noProof/>
                <w:color w:val="1F497D" w:themeColor="text2"/>
                <w:lang w:eastAsia="es-BO"/>
              </w:rPr>
              <w:t>l</w:t>
            </w:r>
            <w:r>
              <w:rPr>
                <w:rFonts w:ascii="Tahoma" w:hAnsi="Tahoma" w:cs="Tahoma"/>
                <w:noProof/>
                <w:color w:val="1F497D" w:themeColor="text2"/>
                <w:lang w:eastAsia="es-BO"/>
              </w:rPr>
              <w:t xml:space="preserve">a parte II punto 4.2 No. 14 </w:t>
            </w:r>
            <w:r w:rsidRPr="00262D3A">
              <w:rPr>
                <w:rFonts w:ascii="Tahoma" w:hAnsi="Tahoma" w:cs="Tahoma"/>
                <w:noProof/>
                <w:color w:val="1F497D" w:themeColor="text2"/>
                <w:lang w:eastAsia="es-BO"/>
              </w:rPr>
              <w:t xml:space="preserve"> </w:t>
            </w:r>
            <w:r w:rsidRPr="0030246A">
              <w:rPr>
                <w:rFonts w:ascii="Tahoma" w:hAnsi="Tahoma" w:cs="Tahoma"/>
                <w:noProof/>
                <w:color w:val="1F497D" w:themeColor="text2"/>
                <w:lang w:eastAsia="es-BO"/>
              </w:rPr>
              <w:t xml:space="preserve">ESPECIFICACIONES TÉCNICAS </w:t>
            </w:r>
            <w:r w:rsidRPr="0030246A">
              <w:rPr>
                <w:rFonts w:ascii="Tahoma" w:hAnsi="Tahoma" w:cs="Tahoma"/>
                <w:noProof/>
                <w:color w:val="1F497D" w:themeColor="text2"/>
                <w:lang w:eastAsia="es-BO"/>
              </w:rPr>
              <w:lastRenderedPageBreak/>
              <w:t>PARA MANTENIMIENTO DE PE Y CADS</w:t>
            </w:r>
            <w:r w:rsidRPr="00262D3A">
              <w:rPr>
                <w:rFonts w:ascii="Tahoma" w:hAnsi="Tahoma" w:cs="Tahoma"/>
                <w:noProof/>
                <w:color w:val="1F497D" w:themeColor="text2"/>
                <w:lang w:eastAsia="es-BO"/>
              </w:rPr>
              <w:t>:</w:t>
            </w:r>
          </w:p>
          <w:p w14:paraId="2BB2BD5E" w14:textId="77777777" w:rsidR="00833C97" w:rsidRPr="00262D3A" w:rsidRDefault="00833C97" w:rsidP="008531D9">
            <w:pPr>
              <w:rPr>
                <w:rFonts w:ascii="Tahoma" w:hAnsi="Tahoma" w:cs="Tahoma"/>
                <w:noProof/>
                <w:color w:val="1F497D" w:themeColor="text2"/>
                <w:lang w:eastAsia="es-BO"/>
              </w:rPr>
            </w:pPr>
          </w:p>
          <w:tbl>
            <w:tblPr>
              <w:tblStyle w:val="Tablaconcuadrcula"/>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ook w:val="04A0" w:firstRow="1" w:lastRow="0" w:firstColumn="1" w:lastColumn="0" w:noHBand="0" w:noVBand="1"/>
            </w:tblPr>
            <w:tblGrid>
              <w:gridCol w:w="1681"/>
              <w:gridCol w:w="3758"/>
            </w:tblGrid>
            <w:tr w:rsidR="00833C97" w14:paraId="2014BB90" w14:textId="77777777" w:rsidTr="00E52FB1">
              <w:tc>
                <w:tcPr>
                  <w:tcW w:w="1686" w:type="dxa"/>
                </w:tcPr>
                <w:p w14:paraId="031787D5" w14:textId="77777777" w:rsidR="00833C97" w:rsidRDefault="00833C97" w:rsidP="008531D9">
                  <w:pPr>
                    <w:rPr>
                      <w:rFonts w:ascii="Tahoma" w:hAnsi="Tahoma" w:cs="Tahoma"/>
                      <w:noProof/>
                      <w:color w:val="1F497D" w:themeColor="text2"/>
                      <w:lang w:eastAsia="es-BO"/>
                    </w:rPr>
                  </w:pPr>
                  <w:r w:rsidRPr="00262D3A">
                    <w:rPr>
                      <w:rFonts w:ascii="Tahoma" w:hAnsi="Tahoma" w:cs="Tahoma"/>
                      <w:noProof/>
                      <w:color w:val="1F497D" w:themeColor="text2"/>
                      <w:lang w:eastAsia="es-BO"/>
                    </w:rPr>
                    <w:t xml:space="preserve">En Plazo: </w:t>
                  </w:r>
                  <w:r>
                    <w:rPr>
                      <w:rFonts w:ascii="Tahoma" w:hAnsi="Tahoma" w:cs="Tahoma"/>
                      <w:noProof/>
                      <w:color w:val="1F497D" w:themeColor="text2"/>
                      <w:lang w:eastAsia="es-BO"/>
                    </w:rPr>
                    <w:t xml:space="preserve">                  </w:t>
                  </w:r>
                </w:p>
              </w:tc>
              <w:tc>
                <w:tcPr>
                  <w:tcW w:w="3780" w:type="dxa"/>
                </w:tcPr>
                <w:p w14:paraId="38C2B133" w14:textId="77777777" w:rsidR="00833C97" w:rsidRDefault="00833C97" w:rsidP="00833C97">
                  <w:pPr>
                    <w:jc w:val="both"/>
                    <w:rPr>
                      <w:rFonts w:ascii="Tahoma" w:hAnsi="Tahoma" w:cs="Tahoma"/>
                      <w:noProof/>
                      <w:color w:val="1F497D" w:themeColor="text2"/>
                      <w:lang w:eastAsia="es-BO"/>
                    </w:rPr>
                  </w:pPr>
                  <w:r>
                    <w:rPr>
                      <w:rFonts w:ascii="Tahoma" w:hAnsi="Tahoma" w:cs="Tahoma"/>
                      <w:noProof/>
                      <w:color w:val="1F497D" w:themeColor="text2"/>
                      <w:lang w:eastAsia="es-BO"/>
                    </w:rPr>
                    <w:t>E</w:t>
                  </w:r>
                  <w:r w:rsidRPr="00262D3A">
                    <w:rPr>
                      <w:rFonts w:ascii="Tahoma" w:hAnsi="Tahoma" w:cs="Tahoma"/>
                      <w:noProof/>
                      <w:color w:val="1F497D" w:themeColor="text2"/>
                      <w:lang w:eastAsia="es-BO"/>
                    </w:rPr>
                    <w:t>s la intervención que se ejecuta dentro de</w:t>
                  </w:r>
                  <w:r>
                    <w:rPr>
                      <w:rFonts w:ascii="Tahoma" w:hAnsi="Tahoma" w:cs="Tahoma"/>
                      <w:noProof/>
                      <w:color w:val="1F497D" w:themeColor="text2"/>
                      <w:lang w:eastAsia="es-BO"/>
                    </w:rPr>
                    <w:t xml:space="preserve"> los tiempos establecidos en la </w:t>
                  </w:r>
                  <w:r w:rsidRPr="00262D3A">
                    <w:rPr>
                      <w:rFonts w:ascii="Tahoma" w:hAnsi="Tahoma" w:cs="Tahoma"/>
                      <w:noProof/>
                      <w:color w:val="1F497D" w:themeColor="text2"/>
                      <w:lang w:eastAsia="es-BO"/>
                    </w:rPr>
                    <w:t>Tabla A.</w:t>
                  </w:r>
                </w:p>
              </w:tc>
            </w:tr>
            <w:tr w:rsidR="00833C97" w14:paraId="427B8616" w14:textId="77777777" w:rsidTr="00E52FB1">
              <w:trPr>
                <w:trHeight w:val="485"/>
              </w:trPr>
              <w:tc>
                <w:tcPr>
                  <w:tcW w:w="1686" w:type="dxa"/>
                </w:tcPr>
                <w:p w14:paraId="566C391C" w14:textId="77777777" w:rsidR="00833C97" w:rsidRDefault="00833C97" w:rsidP="008531D9">
                  <w:pPr>
                    <w:rPr>
                      <w:rFonts w:ascii="Tahoma" w:hAnsi="Tahoma" w:cs="Tahoma"/>
                      <w:noProof/>
                      <w:color w:val="1F497D" w:themeColor="text2"/>
                      <w:lang w:eastAsia="es-BO"/>
                    </w:rPr>
                  </w:pPr>
                  <w:r w:rsidRPr="00262D3A">
                    <w:rPr>
                      <w:rFonts w:ascii="Tahoma" w:hAnsi="Tahoma" w:cs="Tahoma"/>
                      <w:noProof/>
                      <w:color w:val="1F497D" w:themeColor="text2"/>
                      <w:lang w:eastAsia="es-BO"/>
                    </w:rPr>
                    <w:t>Fuera de Plazo:</w:t>
                  </w:r>
                  <w:r>
                    <w:rPr>
                      <w:rFonts w:ascii="Tahoma" w:hAnsi="Tahoma" w:cs="Tahoma"/>
                      <w:noProof/>
                      <w:color w:val="1F497D" w:themeColor="text2"/>
                      <w:lang w:eastAsia="es-BO"/>
                    </w:rPr>
                    <w:t xml:space="preserve">         </w:t>
                  </w:r>
                  <w:r w:rsidRPr="00262D3A">
                    <w:rPr>
                      <w:rFonts w:ascii="Tahoma" w:hAnsi="Tahoma" w:cs="Tahoma"/>
                      <w:noProof/>
                      <w:color w:val="1F497D" w:themeColor="text2"/>
                      <w:lang w:eastAsia="es-BO"/>
                    </w:rPr>
                    <w:t xml:space="preserve"> </w:t>
                  </w:r>
                </w:p>
              </w:tc>
              <w:tc>
                <w:tcPr>
                  <w:tcW w:w="3780" w:type="dxa"/>
                </w:tcPr>
                <w:p w14:paraId="10D7D10C" w14:textId="77777777" w:rsidR="00833C97" w:rsidRDefault="00833C97" w:rsidP="00833C97">
                  <w:pPr>
                    <w:jc w:val="both"/>
                    <w:rPr>
                      <w:rFonts w:ascii="Tahoma" w:hAnsi="Tahoma" w:cs="Tahoma"/>
                      <w:noProof/>
                      <w:color w:val="1F497D" w:themeColor="text2"/>
                      <w:lang w:eastAsia="es-BO"/>
                    </w:rPr>
                  </w:pPr>
                  <w:r>
                    <w:rPr>
                      <w:rFonts w:ascii="Tahoma" w:hAnsi="Tahoma" w:cs="Tahoma"/>
                      <w:noProof/>
                      <w:color w:val="1F497D" w:themeColor="text2"/>
                      <w:lang w:eastAsia="es-BO"/>
                    </w:rPr>
                    <w:t>E</w:t>
                  </w:r>
                  <w:r w:rsidRPr="00262D3A">
                    <w:rPr>
                      <w:rFonts w:ascii="Tahoma" w:hAnsi="Tahoma" w:cs="Tahoma"/>
                      <w:noProof/>
                      <w:color w:val="1F497D" w:themeColor="text2"/>
                      <w:lang w:eastAsia="es-BO"/>
                    </w:rPr>
                    <w:t>s la intervención que supera los tiempos establecidos en la Tabla A.</w:t>
                  </w:r>
                </w:p>
              </w:tc>
            </w:tr>
            <w:tr w:rsidR="00833C97" w14:paraId="2375201D" w14:textId="77777777" w:rsidTr="00E52FB1">
              <w:tc>
                <w:tcPr>
                  <w:tcW w:w="1686" w:type="dxa"/>
                </w:tcPr>
                <w:p w14:paraId="17D3D3D6" w14:textId="77777777" w:rsidR="00833C97" w:rsidRDefault="00833C97" w:rsidP="008531D9">
                  <w:pPr>
                    <w:rPr>
                      <w:rFonts w:ascii="Tahoma" w:hAnsi="Tahoma" w:cs="Tahoma"/>
                      <w:noProof/>
                      <w:color w:val="1F497D" w:themeColor="text2"/>
                      <w:lang w:eastAsia="es-BO"/>
                    </w:rPr>
                  </w:pPr>
                  <w:r w:rsidRPr="00262D3A">
                    <w:rPr>
                      <w:rFonts w:ascii="Tahoma" w:hAnsi="Tahoma" w:cs="Tahoma"/>
                      <w:noProof/>
                      <w:color w:val="1F497D" w:themeColor="text2"/>
                      <w:lang w:eastAsia="es-BO"/>
                    </w:rPr>
                    <w:t>Retrasos Adicionales:</w:t>
                  </w:r>
                </w:p>
              </w:tc>
              <w:tc>
                <w:tcPr>
                  <w:tcW w:w="3780" w:type="dxa"/>
                </w:tcPr>
                <w:p w14:paraId="3472640D" w14:textId="77777777" w:rsidR="00833C97" w:rsidRDefault="00833C97" w:rsidP="00833C97">
                  <w:pPr>
                    <w:ind w:left="33"/>
                    <w:jc w:val="both"/>
                    <w:rPr>
                      <w:rFonts w:ascii="Tahoma" w:hAnsi="Tahoma" w:cs="Tahoma"/>
                      <w:noProof/>
                      <w:color w:val="1F497D" w:themeColor="text2"/>
                      <w:lang w:eastAsia="es-BO"/>
                    </w:rPr>
                  </w:pPr>
                  <w:r>
                    <w:rPr>
                      <w:rFonts w:ascii="Tahoma" w:hAnsi="Tahoma" w:cs="Tahoma"/>
                      <w:noProof/>
                      <w:color w:val="1F497D" w:themeColor="text2"/>
                      <w:lang w:eastAsia="es-BO"/>
                    </w:rPr>
                    <w:t>E</w:t>
                  </w:r>
                  <w:r w:rsidRPr="00262D3A">
                    <w:rPr>
                      <w:rFonts w:ascii="Tahoma" w:hAnsi="Tahoma" w:cs="Tahoma"/>
                      <w:noProof/>
                      <w:color w:val="1F497D" w:themeColor="text2"/>
                      <w:lang w:eastAsia="es-BO"/>
                    </w:rPr>
                    <w:t>l incumplimiento de los pl</w:t>
                  </w:r>
                  <w:r>
                    <w:rPr>
                      <w:rFonts w:ascii="Tahoma" w:hAnsi="Tahoma" w:cs="Tahoma"/>
                      <w:noProof/>
                      <w:color w:val="1F497D" w:themeColor="text2"/>
                      <w:lang w:eastAsia="es-BO"/>
                    </w:rPr>
                    <w:t xml:space="preserve">azos definidos en la Tabla A se </w:t>
                  </w:r>
                  <w:r w:rsidRPr="00262D3A">
                    <w:rPr>
                      <w:rFonts w:ascii="Tahoma" w:hAnsi="Tahoma" w:cs="Tahoma"/>
                      <w:noProof/>
                      <w:color w:val="1F497D" w:themeColor="text2"/>
                      <w:lang w:eastAsia="es-BO"/>
                    </w:rPr>
                    <w:t>penalizará en primera instancia como</w:t>
                  </w:r>
                  <w:r>
                    <w:rPr>
                      <w:rFonts w:ascii="Tahoma" w:hAnsi="Tahoma" w:cs="Tahoma"/>
                      <w:noProof/>
                      <w:color w:val="1F497D" w:themeColor="text2"/>
                      <w:lang w:eastAsia="es-BO"/>
                    </w:rPr>
                    <w:t xml:space="preserve"> fuera de plazo, sin embargo la </w:t>
                  </w:r>
                  <w:r w:rsidRPr="00262D3A">
                    <w:rPr>
                      <w:rFonts w:ascii="Tahoma" w:hAnsi="Tahoma" w:cs="Tahoma"/>
                      <w:noProof/>
                      <w:color w:val="1F497D" w:themeColor="text2"/>
                      <w:lang w:eastAsia="es-BO"/>
                    </w:rPr>
                    <w:t>demora excesiva</w:t>
                  </w:r>
                  <w:r>
                    <w:rPr>
                      <w:rFonts w:ascii="Tahoma" w:hAnsi="Tahoma" w:cs="Tahoma"/>
                      <w:noProof/>
                      <w:color w:val="1F497D" w:themeColor="text2"/>
                      <w:lang w:eastAsia="es-BO"/>
                    </w:rPr>
                    <w:t xml:space="preserve"> </w:t>
                  </w:r>
                  <w:r w:rsidRPr="00262D3A">
                    <w:rPr>
                      <w:rFonts w:ascii="Tahoma" w:hAnsi="Tahoma" w:cs="Tahoma"/>
                      <w:noProof/>
                      <w:color w:val="1F497D" w:themeColor="text2"/>
                      <w:lang w:eastAsia="es-BO"/>
                    </w:rPr>
                    <w:t>en la reparación y que supere en cantidad de</w:t>
                  </w:r>
                  <w:r>
                    <w:rPr>
                      <w:rFonts w:ascii="Tahoma" w:hAnsi="Tahoma" w:cs="Tahoma"/>
                      <w:noProof/>
                      <w:color w:val="1F497D" w:themeColor="text2"/>
                      <w:lang w:eastAsia="es-BO"/>
                    </w:rPr>
                    <w:t xml:space="preserve"> horas u múltiplo de las horas </w:t>
                  </w:r>
                  <w:r w:rsidRPr="00262D3A">
                    <w:rPr>
                      <w:rFonts w:ascii="Tahoma" w:hAnsi="Tahoma" w:cs="Tahoma"/>
                      <w:noProof/>
                      <w:color w:val="1F497D" w:themeColor="text2"/>
                      <w:lang w:eastAsia="es-BO"/>
                    </w:rPr>
                    <w:t>asignadas originalmente para la reparació</w:t>
                  </w:r>
                  <w:r>
                    <w:rPr>
                      <w:rFonts w:ascii="Tahoma" w:hAnsi="Tahoma" w:cs="Tahoma"/>
                      <w:noProof/>
                      <w:color w:val="1F497D" w:themeColor="text2"/>
                      <w:lang w:eastAsia="es-BO"/>
                    </w:rPr>
                    <w:t xml:space="preserve">n, se considerará como un nuevo </w:t>
                  </w:r>
                  <w:r w:rsidRPr="00262D3A">
                    <w:rPr>
                      <w:rFonts w:ascii="Tahoma" w:hAnsi="Tahoma" w:cs="Tahoma"/>
                      <w:noProof/>
                      <w:color w:val="1F497D" w:themeColor="text2"/>
                      <w:lang w:eastAsia="es-BO"/>
                    </w:rPr>
                    <w:t>incumpl</w:t>
                  </w:r>
                  <w:r>
                    <w:rPr>
                      <w:rFonts w:ascii="Tahoma" w:hAnsi="Tahoma" w:cs="Tahoma"/>
                      <w:noProof/>
                      <w:color w:val="1F497D" w:themeColor="text2"/>
                      <w:lang w:eastAsia="es-BO"/>
                    </w:rPr>
                    <w:t xml:space="preserve">imiento y se aplicará como otra </w:t>
                  </w:r>
                  <w:r w:rsidRPr="00262D3A">
                    <w:rPr>
                      <w:rFonts w:ascii="Tahoma" w:hAnsi="Tahoma" w:cs="Tahoma"/>
                      <w:noProof/>
                      <w:color w:val="1F497D" w:themeColor="text2"/>
                      <w:lang w:eastAsia="es-BO"/>
                    </w:rPr>
                    <w:t>penalidad que será aplicada sobr</w:t>
                  </w:r>
                  <w:r>
                    <w:rPr>
                      <w:rFonts w:ascii="Tahoma" w:hAnsi="Tahoma" w:cs="Tahoma"/>
                      <w:noProof/>
                      <w:color w:val="1F497D" w:themeColor="text2"/>
                      <w:lang w:eastAsia="es-BO"/>
                    </w:rPr>
                    <w:t xml:space="preserve">e una atención que hubiese sido </w:t>
                  </w:r>
                  <w:r w:rsidRPr="00262D3A">
                    <w:rPr>
                      <w:rFonts w:ascii="Tahoma" w:hAnsi="Tahoma" w:cs="Tahoma"/>
                      <w:noProof/>
                      <w:color w:val="1F497D" w:themeColor="text2"/>
                      <w:lang w:eastAsia="es-BO"/>
                    </w:rPr>
                    <w:t>clasificada como dentro de plazo, vale de</w:t>
                  </w:r>
                  <w:r>
                    <w:rPr>
                      <w:rFonts w:ascii="Tahoma" w:hAnsi="Tahoma" w:cs="Tahoma"/>
                      <w:noProof/>
                      <w:color w:val="1F497D" w:themeColor="text2"/>
                      <w:lang w:eastAsia="es-BO"/>
                    </w:rPr>
                    <w:t xml:space="preserve">cir, si una intervención con un </w:t>
                  </w:r>
                  <w:r w:rsidRPr="00262D3A">
                    <w:rPr>
                      <w:rFonts w:ascii="Tahoma" w:hAnsi="Tahoma" w:cs="Tahoma"/>
                      <w:noProof/>
                      <w:color w:val="1F497D" w:themeColor="text2"/>
                      <w:lang w:eastAsia="es-BO"/>
                    </w:rPr>
                    <w:t>tiempo definido de 3 horas es resuelta</w:t>
                  </w:r>
                  <w:r>
                    <w:rPr>
                      <w:rFonts w:ascii="Tahoma" w:hAnsi="Tahoma" w:cs="Tahoma"/>
                      <w:noProof/>
                      <w:color w:val="1F497D" w:themeColor="text2"/>
                      <w:lang w:eastAsia="es-BO"/>
                    </w:rPr>
                    <w:t xml:space="preserve"> en 13 horas, se contabilizaran </w:t>
                  </w:r>
                  <w:r w:rsidRPr="00262D3A">
                    <w:rPr>
                      <w:rFonts w:ascii="Tahoma" w:hAnsi="Tahoma" w:cs="Tahoma"/>
                      <w:noProof/>
                      <w:color w:val="1F497D" w:themeColor="text2"/>
                      <w:lang w:eastAsia="es-BO"/>
                    </w:rPr>
                    <w:t>como 4 Retrasos Adicionales (4</w:t>
                  </w:r>
                  <w:r>
                    <w:rPr>
                      <w:rFonts w:ascii="Tahoma" w:hAnsi="Tahoma" w:cs="Tahoma"/>
                      <w:noProof/>
                      <w:color w:val="1F497D" w:themeColor="text2"/>
                      <w:lang w:eastAsia="es-BO"/>
                    </w:rPr>
                    <w:t xml:space="preserve"> asistencias dentro de plazo se </w:t>
                  </w:r>
                  <w:r w:rsidRPr="00262D3A">
                    <w:rPr>
                      <w:rFonts w:ascii="Tahoma" w:hAnsi="Tahoma" w:cs="Tahoma"/>
                      <w:noProof/>
                      <w:color w:val="1F497D" w:themeColor="text2"/>
                      <w:lang w:eastAsia="es-BO"/>
                    </w:rPr>
                    <w:t>reclasificarán como fuera de plazo).</w:t>
                  </w:r>
                </w:p>
              </w:tc>
            </w:tr>
          </w:tbl>
          <w:p w14:paraId="5F5DC6C2" w14:textId="77777777" w:rsidR="008531D9" w:rsidRPr="00262D3A" w:rsidRDefault="008531D9" w:rsidP="008531D9">
            <w:pPr>
              <w:rPr>
                <w:rFonts w:ascii="Tahoma" w:hAnsi="Tahoma" w:cs="Tahoma"/>
                <w:noProof/>
                <w:color w:val="1F497D" w:themeColor="text2"/>
                <w:lang w:eastAsia="es-BO"/>
              </w:rPr>
            </w:pPr>
          </w:p>
          <w:p w14:paraId="2B9EF298" w14:textId="77777777" w:rsidR="005858C4" w:rsidRPr="00262D3A" w:rsidRDefault="005858C4" w:rsidP="00C7611D">
            <w:pPr>
              <w:jc w:val="both"/>
              <w:rPr>
                <w:rFonts w:ascii="Tahoma" w:hAnsi="Tahoma" w:cs="Tahoma"/>
                <w:noProof/>
                <w:color w:val="1F497D" w:themeColor="text2"/>
                <w:lang w:eastAsia="es-BO"/>
              </w:rPr>
            </w:pPr>
            <w:r w:rsidRPr="00262D3A">
              <w:rPr>
                <w:rFonts w:ascii="Tahoma" w:hAnsi="Tahoma" w:cs="Tahoma"/>
                <w:noProof/>
                <w:color w:val="1F497D" w:themeColor="text2"/>
                <w:lang w:eastAsia="es-BO"/>
              </w:rPr>
              <w:t>El Parámetro de Calidad es el porcentaje mínimo de cumplimiento de los tiempos de intervención indicados en la tabla A del pliego de Especificaciones Técnicas de Mantenimiento y se define de acuerdo a la categoría y para cada mes de acuerdo a lo siguiente:</w:t>
            </w:r>
          </w:p>
          <w:p w14:paraId="0BCD7D33" w14:textId="77777777" w:rsidR="005858C4" w:rsidRPr="00262D3A" w:rsidRDefault="005858C4" w:rsidP="00C7611D">
            <w:pPr>
              <w:jc w:val="both"/>
              <w:rPr>
                <w:rFonts w:ascii="Tahoma" w:hAnsi="Tahoma" w:cs="Tahoma"/>
                <w:noProof/>
                <w:color w:val="1F497D" w:themeColor="text2"/>
                <w:lang w:eastAsia="es-BO"/>
              </w:rPr>
            </w:pPr>
          </w:p>
          <w:p w14:paraId="6548C80B" w14:textId="77777777" w:rsidR="005858C4" w:rsidRPr="00262D3A" w:rsidRDefault="005858C4" w:rsidP="00C7611D">
            <w:pPr>
              <w:jc w:val="both"/>
              <w:rPr>
                <w:rFonts w:ascii="Tahoma" w:hAnsi="Tahoma" w:cs="Tahoma"/>
                <w:noProof/>
                <w:color w:val="1F497D" w:themeColor="text2"/>
                <w:lang w:eastAsia="es-BO"/>
              </w:rPr>
            </w:pPr>
            <w:r w:rsidRPr="00262D3A">
              <w:rPr>
                <w:rFonts w:ascii="Tahoma" w:hAnsi="Tahoma" w:cs="Tahoma"/>
                <w:noProof/>
                <w:color w:val="1F497D" w:themeColor="text2"/>
                <w:lang w:eastAsia="es-BO"/>
              </w:rPr>
              <w:t>Categoría GOLD: 98%</w:t>
            </w:r>
          </w:p>
          <w:p w14:paraId="342F48E1" w14:textId="77777777" w:rsidR="005858C4" w:rsidRPr="00262D3A" w:rsidRDefault="005858C4" w:rsidP="00C7611D">
            <w:pPr>
              <w:jc w:val="both"/>
              <w:rPr>
                <w:rFonts w:ascii="Tahoma" w:hAnsi="Tahoma" w:cs="Tahoma"/>
                <w:noProof/>
                <w:color w:val="1F497D" w:themeColor="text2"/>
                <w:lang w:eastAsia="es-BO"/>
              </w:rPr>
            </w:pPr>
            <w:r w:rsidRPr="00262D3A">
              <w:rPr>
                <w:rFonts w:ascii="Tahoma" w:hAnsi="Tahoma" w:cs="Tahoma"/>
                <w:noProof/>
                <w:color w:val="1F497D" w:themeColor="text2"/>
                <w:lang w:eastAsia="es-BO"/>
              </w:rPr>
              <w:t>Categoría SILVER: 95%</w:t>
            </w:r>
          </w:p>
          <w:p w14:paraId="150BB562" w14:textId="77777777" w:rsidR="005858C4" w:rsidRPr="00262D3A" w:rsidRDefault="005858C4" w:rsidP="00C7611D">
            <w:pPr>
              <w:jc w:val="both"/>
              <w:rPr>
                <w:rFonts w:ascii="Tahoma" w:hAnsi="Tahoma" w:cs="Tahoma"/>
                <w:noProof/>
                <w:color w:val="1F497D" w:themeColor="text2"/>
                <w:lang w:eastAsia="es-BO"/>
              </w:rPr>
            </w:pPr>
            <w:r w:rsidRPr="00262D3A">
              <w:rPr>
                <w:rFonts w:ascii="Tahoma" w:hAnsi="Tahoma" w:cs="Tahoma"/>
                <w:noProof/>
                <w:color w:val="1F497D" w:themeColor="text2"/>
                <w:lang w:eastAsia="es-BO"/>
              </w:rPr>
              <w:t>Categoría STANDARD: 92%</w:t>
            </w:r>
          </w:p>
          <w:p w14:paraId="7D3A3BAD" w14:textId="77777777" w:rsidR="005858C4" w:rsidRPr="00262D3A" w:rsidRDefault="005858C4" w:rsidP="00C7611D">
            <w:pPr>
              <w:jc w:val="both"/>
              <w:rPr>
                <w:rFonts w:ascii="Tahoma" w:hAnsi="Tahoma" w:cs="Tahoma"/>
                <w:noProof/>
                <w:color w:val="1F497D" w:themeColor="text2"/>
                <w:lang w:eastAsia="es-BO"/>
              </w:rPr>
            </w:pPr>
          </w:p>
          <w:p w14:paraId="3E105C33" w14:textId="77777777" w:rsidR="005858C4" w:rsidRPr="00262D3A" w:rsidRDefault="005858C4" w:rsidP="00C7611D">
            <w:pPr>
              <w:jc w:val="both"/>
              <w:rPr>
                <w:rFonts w:ascii="Tahoma" w:hAnsi="Tahoma" w:cs="Tahoma"/>
                <w:noProof/>
                <w:color w:val="1F497D" w:themeColor="text2"/>
                <w:lang w:eastAsia="es-BO"/>
              </w:rPr>
            </w:pPr>
            <w:r w:rsidRPr="00262D3A">
              <w:rPr>
                <w:rFonts w:ascii="Tahoma" w:hAnsi="Tahoma" w:cs="Tahoma"/>
                <w:noProof/>
                <w:color w:val="1F497D" w:themeColor="text2"/>
                <w:lang w:eastAsia="es-BO"/>
              </w:rPr>
              <w:t>Para su evaluación se considerarán todas las intervenciones por categoría de Punto Entel o CAD, ejecutadas en un mes y se calculará mediante la siguiente relación:</w:t>
            </w:r>
          </w:p>
          <w:p w14:paraId="14ADF037" w14:textId="77777777" w:rsidR="005858C4" w:rsidRPr="00262D3A" w:rsidRDefault="005858C4" w:rsidP="00C7611D">
            <w:pPr>
              <w:jc w:val="both"/>
              <w:rPr>
                <w:rFonts w:ascii="Tahoma" w:hAnsi="Tahoma" w:cs="Tahoma"/>
                <w:noProof/>
                <w:color w:val="1F497D" w:themeColor="text2"/>
                <w:lang w:eastAsia="es-BO"/>
              </w:rPr>
            </w:pPr>
          </w:p>
          <w:p w14:paraId="6FE51FBB" w14:textId="77777777" w:rsidR="005858C4" w:rsidRPr="00262D3A" w:rsidRDefault="005858C4" w:rsidP="00C7611D">
            <w:pPr>
              <w:jc w:val="both"/>
              <w:rPr>
                <w:rFonts w:ascii="Tahoma" w:hAnsi="Tahoma" w:cs="Tahoma"/>
                <w:noProof/>
                <w:color w:val="1F497D" w:themeColor="text2"/>
                <w:lang w:eastAsia="es-BO"/>
              </w:rPr>
            </w:pPr>
            <w:r w:rsidRPr="00262D3A">
              <w:rPr>
                <w:rFonts w:ascii="Tahoma" w:hAnsi="Tahoma" w:cs="Tahoma"/>
                <w:noProof/>
                <w:color w:val="1F497D" w:themeColor="text2"/>
                <w:lang w:eastAsia="es-BO"/>
              </w:rPr>
              <w:t>PCTI=(CTI-(CTFP+RA))/CTI</w:t>
            </w:r>
          </w:p>
          <w:p w14:paraId="43FF3A26" w14:textId="77777777" w:rsidR="005858C4" w:rsidRPr="00262D3A" w:rsidRDefault="005858C4" w:rsidP="005858C4">
            <w:pPr>
              <w:rPr>
                <w:rFonts w:ascii="Tahoma" w:hAnsi="Tahoma" w:cs="Tahoma"/>
                <w:noProof/>
                <w:color w:val="1F497D" w:themeColor="text2"/>
                <w:lang w:eastAsia="es-BO"/>
              </w:rPr>
            </w:pPr>
          </w:p>
          <w:p w14:paraId="3166AF54" w14:textId="77777777" w:rsidR="005858C4" w:rsidRPr="00262D3A" w:rsidRDefault="005858C4" w:rsidP="00C7611D">
            <w:pPr>
              <w:jc w:val="both"/>
              <w:rPr>
                <w:rFonts w:ascii="Tahoma" w:hAnsi="Tahoma" w:cs="Tahoma"/>
                <w:noProof/>
                <w:color w:val="1F497D" w:themeColor="text2"/>
                <w:lang w:eastAsia="es-BO"/>
              </w:rPr>
            </w:pPr>
            <w:r w:rsidRPr="00262D3A">
              <w:rPr>
                <w:rFonts w:ascii="Tahoma" w:hAnsi="Tahoma" w:cs="Tahoma"/>
                <w:noProof/>
                <w:color w:val="1F497D" w:themeColor="text2"/>
                <w:lang w:eastAsia="es-BO"/>
              </w:rPr>
              <w:t>Donde:</w:t>
            </w:r>
          </w:p>
          <w:p w14:paraId="4B60F618" w14:textId="77777777" w:rsidR="005858C4" w:rsidRPr="00262D3A" w:rsidRDefault="005858C4" w:rsidP="00C7611D">
            <w:pPr>
              <w:jc w:val="both"/>
              <w:rPr>
                <w:rFonts w:ascii="Tahoma" w:hAnsi="Tahoma" w:cs="Tahoma"/>
                <w:noProof/>
                <w:color w:val="1F497D" w:themeColor="text2"/>
                <w:lang w:eastAsia="es-BO"/>
              </w:rPr>
            </w:pPr>
          </w:p>
          <w:p w14:paraId="61CDC29F" w14:textId="77777777" w:rsidR="005858C4" w:rsidRPr="00262D3A" w:rsidRDefault="005858C4" w:rsidP="00C7611D">
            <w:pPr>
              <w:jc w:val="both"/>
              <w:rPr>
                <w:rFonts w:ascii="Tahoma" w:hAnsi="Tahoma" w:cs="Tahoma"/>
                <w:noProof/>
                <w:color w:val="1F497D" w:themeColor="text2"/>
                <w:lang w:eastAsia="es-BO"/>
              </w:rPr>
            </w:pPr>
            <w:r w:rsidRPr="00262D3A">
              <w:rPr>
                <w:rFonts w:ascii="Tahoma" w:hAnsi="Tahoma" w:cs="Tahoma"/>
                <w:noProof/>
                <w:color w:val="1F497D" w:themeColor="text2"/>
                <w:lang w:eastAsia="es-BO"/>
              </w:rPr>
              <w:t>PCTI :</w:t>
            </w:r>
            <w:r w:rsidRPr="00262D3A">
              <w:rPr>
                <w:rFonts w:ascii="Tahoma" w:hAnsi="Tahoma" w:cs="Tahoma"/>
                <w:noProof/>
                <w:color w:val="1F497D" w:themeColor="text2"/>
                <w:lang w:eastAsia="es-BO"/>
              </w:rPr>
              <w:tab/>
              <w:t>Parámetro de Calidad sobre Tiempos de Intervención.</w:t>
            </w:r>
          </w:p>
          <w:p w14:paraId="2DB027AD" w14:textId="77777777" w:rsidR="005858C4" w:rsidRPr="00262D3A" w:rsidRDefault="005858C4" w:rsidP="00C7611D">
            <w:pPr>
              <w:jc w:val="both"/>
              <w:rPr>
                <w:rFonts w:ascii="Tahoma" w:hAnsi="Tahoma" w:cs="Tahoma"/>
                <w:noProof/>
                <w:color w:val="1F497D" w:themeColor="text2"/>
                <w:lang w:eastAsia="es-BO"/>
              </w:rPr>
            </w:pPr>
            <w:r w:rsidRPr="00262D3A">
              <w:rPr>
                <w:rFonts w:ascii="Tahoma" w:hAnsi="Tahoma" w:cs="Tahoma"/>
                <w:noProof/>
                <w:color w:val="1F497D" w:themeColor="text2"/>
                <w:lang w:eastAsia="es-BO"/>
              </w:rPr>
              <w:t>CTI :</w:t>
            </w:r>
            <w:r w:rsidRPr="00262D3A">
              <w:rPr>
                <w:rFonts w:ascii="Tahoma" w:hAnsi="Tahoma" w:cs="Tahoma"/>
                <w:noProof/>
                <w:color w:val="1F497D" w:themeColor="text2"/>
                <w:lang w:eastAsia="es-BO"/>
              </w:rPr>
              <w:tab/>
              <w:t>Cantidad Total de Intervenciones en el mes evaluado.</w:t>
            </w:r>
          </w:p>
          <w:p w14:paraId="59EEF07D" w14:textId="77777777" w:rsidR="005858C4" w:rsidRPr="00262D3A" w:rsidRDefault="005858C4" w:rsidP="00C7611D">
            <w:pPr>
              <w:jc w:val="both"/>
              <w:rPr>
                <w:rFonts w:ascii="Tahoma" w:hAnsi="Tahoma" w:cs="Tahoma"/>
                <w:noProof/>
                <w:color w:val="1F497D" w:themeColor="text2"/>
                <w:lang w:eastAsia="es-BO"/>
              </w:rPr>
            </w:pPr>
            <w:r w:rsidRPr="00262D3A">
              <w:rPr>
                <w:rFonts w:ascii="Tahoma" w:hAnsi="Tahoma" w:cs="Tahoma"/>
                <w:noProof/>
                <w:color w:val="1F497D" w:themeColor="text2"/>
                <w:lang w:eastAsia="es-BO"/>
              </w:rPr>
              <w:t>CTFP :</w:t>
            </w:r>
            <w:r w:rsidRPr="00262D3A">
              <w:rPr>
                <w:rFonts w:ascii="Tahoma" w:hAnsi="Tahoma" w:cs="Tahoma"/>
                <w:noProof/>
                <w:color w:val="1F497D" w:themeColor="text2"/>
                <w:lang w:eastAsia="es-BO"/>
              </w:rPr>
              <w:tab/>
              <w:t>Cantidad Total de Intervenciones Fuera de Plazo en el mes evaluado.</w:t>
            </w:r>
          </w:p>
          <w:p w14:paraId="3E8CC0AE" w14:textId="77777777" w:rsidR="005858C4" w:rsidRPr="00262D3A" w:rsidRDefault="005858C4" w:rsidP="00C7611D">
            <w:pPr>
              <w:jc w:val="both"/>
              <w:rPr>
                <w:rFonts w:ascii="Tahoma" w:hAnsi="Tahoma" w:cs="Tahoma"/>
                <w:noProof/>
                <w:color w:val="1F497D" w:themeColor="text2"/>
                <w:lang w:eastAsia="es-BO"/>
              </w:rPr>
            </w:pPr>
            <w:r w:rsidRPr="00262D3A">
              <w:rPr>
                <w:rFonts w:ascii="Tahoma" w:hAnsi="Tahoma" w:cs="Tahoma"/>
                <w:noProof/>
                <w:color w:val="1F497D" w:themeColor="text2"/>
                <w:lang w:eastAsia="es-BO"/>
              </w:rPr>
              <w:t>RA :</w:t>
            </w:r>
            <w:r w:rsidRPr="00262D3A">
              <w:rPr>
                <w:rFonts w:ascii="Tahoma" w:hAnsi="Tahoma" w:cs="Tahoma"/>
                <w:noProof/>
                <w:color w:val="1F497D" w:themeColor="text2"/>
                <w:lang w:eastAsia="es-BO"/>
              </w:rPr>
              <w:tab/>
              <w:t>Retrasos Adicionales contabilizados en el mes evaluado.</w:t>
            </w:r>
          </w:p>
          <w:p w14:paraId="38C8A1D0" w14:textId="77777777" w:rsidR="005858C4" w:rsidRPr="00262D3A" w:rsidRDefault="005858C4" w:rsidP="00C7611D">
            <w:pPr>
              <w:jc w:val="both"/>
              <w:rPr>
                <w:rFonts w:ascii="Tahoma" w:hAnsi="Tahoma" w:cs="Tahoma"/>
                <w:noProof/>
                <w:color w:val="1F497D" w:themeColor="text2"/>
                <w:lang w:eastAsia="es-BO"/>
              </w:rPr>
            </w:pPr>
          </w:p>
          <w:p w14:paraId="03F470CC" w14:textId="77777777" w:rsidR="005858C4" w:rsidRPr="00262D3A" w:rsidRDefault="005858C4" w:rsidP="00C7611D">
            <w:pPr>
              <w:jc w:val="both"/>
              <w:rPr>
                <w:rFonts w:ascii="Tahoma" w:hAnsi="Tahoma" w:cs="Tahoma"/>
                <w:noProof/>
                <w:color w:val="1F497D" w:themeColor="text2"/>
                <w:lang w:eastAsia="es-BO"/>
              </w:rPr>
            </w:pPr>
            <w:r w:rsidRPr="00262D3A">
              <w:rPr>
                <w:rFonts w:ascii="Tahoma" w:hAnsi="Tahoma" w:cs="Tahoma"/>
                <w:noProof/>
                <w:color w:val="1F497D" w:themeColor="text2"/>
                <w:lang w:eastAsia="es-BO"/>
              </w:rPr>
              <w:t>La penalidad por Categoría se establece como el descuento del 1% del pago mensual por concepto de mano de obra, por cada 1% por debajo del parámetro de calidad por categoría.</w:t>
            </w:r>
          </w:p>
          <w:p w14:paraId="5397F97B" w14:textId="77777777" w:rsidR="005858C4" w:rsidRPr="00262D3A" w:rsidRDefault="005858C4" w:rsidP="00C7611D">
            <w:pPr>
              <w:jc w:val="both"/>
              <w:rPr>
                <w:rFonts w:ascii="Tahoma" w:hAnsi="Tahoma" w:cs="Tahoma"/>
                <w:noProof/>
                <w:color w:val="1F497D" w:themeColor="text2"/>
                <w:lang w:eastAsia="es-BO"/>
              </w:rPr>
            </w:pPr>
          </w:p>
          <w:p w14:paraId="084AC671" w14:textId="77777777" w:rsidR="005858C4" w:rsidRPr="00262D3A" w:rsidRDefault="005858C4" w:rsidP="00C7611D">
            <w:pPr>
              <w:jc w:val="both"/>
              <w:rPr>
                <w:rFonts w:ascii="Tahoma" w:hAnsi="Tahoma" w:cs="Tahoma"/>
                <w:noProof/>
                <w:color w:val="1F497D" w:themeColor="text2"/>
                <w:lang w:eastAsia="es-BO"/>
              </w:rPr>
            </w:pPr>
            <w:r w:rsidRPr="00262D3A">
              <w:rPr>
                <w:rFonts w:ascii="Tahoma" w:hAnsi="Tahoma" w:cs="Tahoma"/>
                <w:noProof/>
                <w:color w:val="1F497D" w:themeColor="text2"/>
                <w:lang w:eastAsia="es-BO"/>
              </w:rPr>
              <w:t>La penalidad Total por este concepto será la suma de los descuentos por categoría.</w:t>
            </w:r>
          </w:p>
          <w:p w14:paraId="37AB9FF6" w14:textId="77777777" w:rsidR="005858C4" w:rsidRPr="00262D3A" w:rsidRDefault="005858C4" w:rsidP="00C7611D">
            <w:pPr>
              <w:jc w:val="both"/>
              <w:rPr>
                <w:rFonts w:ascii="Tahoma" w:hAnsi="Tahoma" w:cs="Tahoma"/>
                <w:noProof/>
                <w:color w:val="1F497D" w:themeColor="text2"/>
                <w:lang w:eastAsia="es-BO"/>
              </w:rPr>
            </w:pPr>
          </w:p>
          <w:p w14:paraId="4E248213" w14:textId="77777777" w:rsidR="005858C4" w:rsidRPr="00262D3A" w:rsidRDefault="005858C4" w:rsidP="00C7611D">
            <w:pPr>
              <w:jc w:val="both"/>
              <w:rPr>
                <w:rFonts w:ascii="Tahoma" w:hAnsi="Tahoma" w:cs="Tahoma"/>
                <w:noProof/>
                <w:color w:val="1F497D" w:themeColor="text2"/>
                <w:lang w:eastAsia="es-BO"/>
              </w:rPr>
            </w:pPr>
            <w:r w:rsidRPr="00262D3A">
              <w:rPr>
                <w:rFonts w:ascii="Tahoma" w:hAnsi="Tahoma" w:cs="Tahoma"/>
                <w:noProof/>
                <w:color w:val="1F497D" w:themeColor="text2"/>
                <w:lang w:eastAsia="es-BO"/>
              </w:rPr>
              <w:t>En casos de diagnóstico incorrecto que implique la intervención innecesaria de Entel S.A. o del dueño del Punto Entel o CAD, se contabilizará el tiempo transcurrido como parte de la intervención del Contratista, pudiendo en algún caso exceder el tiempo de intervención lo cual será calificado como Retrasos Adicionales.</w:t>
            </w:r>
          </w:p>
          <w:p w14:paraId="699EE758" w14:textId="77777777" w:rsidR="005858C4" w:rsidRPr="00262D3A" w:rsidRDefault="005858C4" w:rsidP="00C7611D">
            <w:pPr>
              <w:jc w:val="both"/>
              <w:rPr>
                <w:rFonts w:ascii="Tahoma" w:hAnsi="Tahoma" w:cs="Tahoma"/>
                <w:noProof/>
                <w:color w:val="1F497D" w:themeColor="text2"/>
                <w:lang w:eastAsia="es-BO"/>
              </w:rPr>
            </w:pPr>
          </w:p>
          <w:p w14:paraId="101E1003" w14:textId="77777777" w:rsidR="005858C4" w:rsidRPr="00884025" w:rsidRDefault="005858C4" w:rsidP="00C7611D">
            <w:pPr>
              <w:jc w:val="both"/>
              <w:rPr>
                <w:rFonts w:ascii="Tahoma" w:hAnsi="Tahoma" w:cs="Tahoma"/>
                <w:noProof/>
                <w:color w:val="1F497D" w:themeColor="text2"/>
                <w:lang w:eastAsia="es-BO"/>
              </w:rPr>
            </w:pPr>
            <w:r w:rsidRPr="00262D3A">
              <w:rPr>
                <w:rFonts w:ascii="Tahoma" w:hAnsi="Tahoma" w:cs="Tahoma"/>
                <w:noProof/>
                <w:color w:val="1F497D" w:themeColor="text2"/>
                <w:lang w:eastAsia="es-BO"/>
              </w:rPr>
              <w:t>El parámetro de Calidad será calculado de manera mensual en base a la información del mes evaluado.</w:t>
            </w:r>
          </w:p>
        </w:tc>
        <w:tc>
          <w:tcPr>
            <w:tcW w:w="516" w:type="pct"/>
            <w:tcBorders>
              <w:top w:val="nil"/>
              <w:left w:val="nil"/>
              <w:bottom w:val="single" w:sz="8" w:space="0" w:color="004990"/>
              <w:right w:val="single" w:sz="8" w:space="0" w:color="004990"/>
            </w:tcBorders>
            <w:shd w:val="clear" w:color="auto" w:fill="auto"/>
            <w:hideMark/>
          </w:tcPr>
          <w:p w14:paraId="6C58EBEC"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lastRenderedPageBreak/>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14:paraId="2A5FBCB7"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35D77540"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14:paraId="778DB019" w14:textId="77777777"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14:paraId="65927BAD" w14:textId="77777777" w:rsidR="005858C4" w:rsidRPr="000F0136" w:rsidRDefault="006D0ECA"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lastRenderedPageBreak/>
              <w:t>4.2.2</w:t>
            </w:r>
          </w:p>
        </w:tc>
        <w:tc>
          <w:tcPr>
            <w:tcW w:w="3142" w:type="pct"/>
            <w:tcBorders>
              <w:top w:val="nil"/>
              <w:left w:val="nil"/>
              <w:bottom w:val="single" w:sz="8" w:space="0" w:color="004990"/>
              <w:right w:val="single" w:sz="8" w:space="0" w:color="004990"/>
            </w:tcBorders>
            <w:shd w:val="clear" w:color="auto" w:fill="auto"/>
            <w:vAlign w:val="center"/>
          </w:tcPr>
          <w:p w14:paraId="3F9F9887" w14:textId="77777777" w:rsidR="005858C4" w:rsidRPr="00D86A33" w:rsidRDefault="005858C4" w:rsidP="00C7611D">
            <w:pPr>
              <w:jc w:val="both"/>
              <w:rPr>
                <w:rFonts w:ascii="Tahoma" w:hAnsi="Tahoma" w:cs="Tahoma"/>
                <w:noProof/>
                <w:color w:val="1F497D" w:themeColor="text2"/>
                <w:lang w:eastAsia="es-BO"/>
              </w:rPr>
            </w:pPr>
            <w:r w:rsidRPr="00D86A33">
              <w:rPr>
                <w:rFonts w:ascii="Tahoma" w:hAnsi="Tahoma" w:cs="Tahoma"/>
                <w:noProof/>
                <w:color w:val="1F497D" w:themeColor="text2"/>
                <w:lang w:eastAsia="es-BO"/>
              </w:rPr>
              <w:t>MANTENIMIENTO DEL SINCRONISMO</w:t>
            </w:r>
          </w:p>
          <w:p w14:paraId="68AB5678" w14:textId="77777777" w:rsidR="005858C4" w:rsidRPr="00D86A33" w:rsidRDefault="005858C4" w:rsidP="00C7611D">
            <w:pPr>
              <w:jc w:val="both"/>
              <w:rPr>
                <w:rFonts w:ascii="Tahoma" w:hAnsi="Tahoma" w:cs="Tahoma"/>
                <w:noProof/>
                <w:color w:val="1F497D" w:themeColor="text2"/>
                <w:lang w:eastAsia="es-BO"/>
              </w:rPr>
            </w:pPr>
          </w:p>
          <w:p w14:paraId="10213B39" w14:textId="77777777" w:rsidR="005858C4" w:rsidRPr="00D86A33" w:rsidRDefault="005858C4" w:rsidP="00C7611D">
            <w:pPr>
              <w:jc w:val="both"/>
              <w:rPr>
                <w:rFonts w:ascii="Tahoma" w:hAnsi="Tahoma" w:cs="Tahoma"/>
                <w:noProof/>
                <w:color w:val="1F497D" w:themeColor="text2"/>
                <w:lang w:eastAsia="es-BO"/>
              </w:rPr>
            </w:pPr>
            <w:r w:rsidRPr="00D86A33">
              <w:rPr>
                <w:rFonts w:ascii="Tahoma" w:hAnsi="Tahoma" w:cs="Tahoma"/>
                <w:noProof/>
                <w:color w:val="1F497D" w:themeColor="text2"/>
                <w:lang w:eastAsia="es-BO"/>
              </w:rPr>
              <w:t xml:space="preserve">El objetivo mínimo establecido para el sincronismo de los Puntos Entel y/o CADs y por lo tanto el Parámetro de Calidad es lograr que el 90% de los días del mes se sincronice cada uno de los que tienen línea de sincronismo. </w:t>
            </w:r>
          </w:p>
          <w:p w14:paraId="65E9B652" w14:textId="77777777" w:rsidR="005858C4" w:rsidRPr="00D86A33" w:rsidRDefault="005858C4" w:rsidP="00C7611D">
            <w:pPr>
              <w:jc w:val="both"/>
              <w:rPr>
                <w:rFonts w:ascii="Tahoma" w:hAnsi="Tahoma" w:cs="Tahoma"/>
                <w:noProof/>
                <w:color w:val="1F497D" w:themeColor="text2"/>
                <w:lang w:eastAsia="es-BO"/>
              </w:rPr>
            </w:pPr>
          </w:p>
          <w:p w14:paraId="520465F8" w14:textId="77777777" w:rsidR="005858C4" w:rsidRPr="00884025" w:rsidRDefault="005858C4" w:rsidP="00C7611D">
            <w:pPr>
              <w:jc w:val="both"/>
              <w:rPr>
                <w:rFonts w:ascii="Tahoma" w:hAnsi="Tahoma" w:cs="Tahoma"/>
                <w:noProof/>
                <w:color w:val="1F497D" w:themeColor="text2"/>
                <w:lang w:eastAsia="es-BO"/>
              </w:rPr>
            </w:pPr>
            <w:r w:rsidRPr="00D86A33">
              <w:rPr>
                <w:rFonts w:ascii="Tahoma" w:hAnsi="Tahoma" w:cs="Tahoma"/>
                <w:noProof/>
                <w:color w:val="1F497D" w:themeColor="text2"/>
                <w:lang w:eastAsia="es-BO"/>
              </w:rPr>
              <w:t>La penalidad se establece como un descuento del 1% del pago mensual por concepto de mano de obra por cada 1% por debajo del objetivo.</w:t>
            </w:r>
          </w:p>
        </w:tc>
        <w:tc>
          <w:tcPr>
            <w:tcW w:w="516" w:type="pct"/>
            <w:tcBorders>
              <w:top w:val="nil"/>
              <w:left w:val="nil"/>
              <w:bottom w:val="single" w:sz="8" w:space="0" w:color="004990"/>
              <w:right w:val="single" w:sz="8" w:space="0" w:color="004990"/>
            </w:tcBorders>
            <w:shd w:val="clear" w:color="auto" w:fill="auto"/>
            <w:hideMark/>
          </w:tcPr>
          <w:p w14:paraId="0DC8B071"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14:paraId="67258E41"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26CF3E17"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14:paraId="24639134" w14:textId="77777777"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14:paraId="11A9B4AF" w14:textId="77777777" w:rsidR="005858C4" w:rsidRPr="000F0136" w:rsidRDefault="006D0ECA"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t>4.2.3</w:t>
            </w:r>
          </w:p>
        </w:tc>
        <w:tc>
          <w:tcPr>
            <w:tcW w:w="3142" w:type="pct"/>
            <w:tcBorders>
              <w:top w:val="nil"/>
              <w:left w:val="nil"/>
              <w:bottom w:val="single" w:sz="8" w:space="0" w:color="004990"/>
              <w:right w:val="single" w:sz="8" w:space="0" w:color="004990"/>
            </w:tcBorders>
            <w:shd w:val="clear" w:color="auto" w:fill="auto"/>
            <w:vAlign w:val="center"/>
          </w:tcPr>
          <w:p w14:paraId="36854BF5" w14:textId="77777777" w:rsidR="005858C4" w:rsidRPr="009E5036" w:rsidRDefault="005858C4" w:rsidP="00C7611D">
            <w:pPr>
              <w:jc w:val="both"/>
              <w:rPr>
                <w:rFonts w:ascii="Tahoma" w:hAnsi="Tahoma" w:cs="Tahoma"/>
                <w:noProof/>
                <w:color w:val="1F497D" w:themeColor="text2"/>
                <w:lang w:eastAsia="es-BO"/>
              </w:rPr>
            </w:pPr>
            <w:r w:rsidRPr="009E5036">
              <w:rPr>
                <w:rFonts w:ascii="Tahoma" w:hAnsi="Tahoma" w:cs="Tahoma"/>
                <w:noProof/>
                <w:color w:val="1F497D" w:themeColor="text2"/>
                <w:lang w:eastAsia="es-BO"/>
              </w:rPr>
              <w:t>CRONOGRAMA DE MANTENIMIENTO PREVENTIVO</w:t>
            </w:r>
          </w:p>
          <w:p w14:paraId="32BFBA31" w14:textId="77777777" w:rsidR="005858C4" w:rsidRPr="009E5036" w:rsidRDefault="005858C4" w:rsidP="00C7611D">
            <w:pPr>
              <w:jc w:val="both"/>
              <w:rPr>
                <w:rFonts w:ascii="Tahoma" w:hAnsi="Tahoma" w:cs="Tahoma"/>
                <w:noProof/>
                <w:color w:val="1F497D" w:themeColor="text2"/>
                <w:lang w:eastAsia="es-BO"/>
              </w:rPr>
            </w:pPr>
          </w:p>
          <w:p w14:paraId="0056A885" w14:textId="77777777" w:rsidR="005858C4" w:rsidRPr="009E5036" w:rsidRDefault="005858C4" w:rsidP="00C7611D">
            <w:pPr>
              <w:jc w:val="both"/>
              <w:rPr>
                <w:rFonts w:ascii="Tahoma" w:hAnsi="Tahoma" w:cs="Tahoma"/>
                <w:noProof/>
                <w:color w:val="1F497D" w:themeColor="text2"/>
                <w:lang w:eastAsia="es-BO"/>
              </w:rPr>
            </w:pPr>
            <w:r w:rsidRPr="009E5036">
              <w:rPr>
                <w:rFonts w:ascii="Tahoma" w:hAnsi="Tahoma" w:cs="Tahoma"/>
                <w:noProof/>
                <w:color w:val="1F497D" w:themeColor="text2"/>
                <w:lang w:eastAsia="es-BO"/>
              </w:rPr>
              <w:t>En función a los cronogramas mensuales de Mantenimiento Preventivo que presente por cada una de los Centros de Mantenimiento la Empresa Contratista, se calificara su cumplimiento en referencia a cada Punto Entel o CAD de acuerdo a lo siguiente:</w:t>
            </w:r>
          </w:p>
          <w:p w14:paraId="178BAB12" w14:textId="77777777" w:rsidR="005858C4" w:rsidRDefault="005858C4" w:rsidP="005858C4">
            <w:pPr>
              <w:rPr>
                <w:rFonts w:ascii="Tahoma" w:hAnsi="Tahoma" w:cs="Tahoma"/>
                <w:noProof/>
                <w:color w:val="1F497D" w:themeColor="text2"/>
                <w:lang w:eastAsia="es-BO"/>
              </w:rPr>
            </w:pPr>
          </w:p>
          <w:tbl>
            <w:tblPr>
              <w:tblStyle w:val="Tablaconcuadrcula"/>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ook w:val="04A0" w:firstRow="1" w:lastRow="0" w:firstColumn="1" w:lastColumn="0" w:noHBand="0" w:noVBand="1"/>
            </w:tblPr>
            <w:tblGrid>
              <w:gridCol w:w="1680"/>
              <w:gridCol w:w="3759"/>
            </w:tblGrid>
            <w:tr w:rsidR="00833C97" w14:paraId="1917A73C" w14:textId="77777777" w:rsidTr="00757F22">
              <w:tc>
                <w:tcPr>
                  <w:tcW w:w="1686" w:type="dxa"/>
                </w:tcPr>
                <w:p w14:paraId="642E8038" w14:textId="77777777" w:rsidR="00833C97" w:rsidRDefault="00833C97" w:rsidP="00757F22">
                  <w:pPr>
                    <w:rPr>
                      <w:rFonts w:ascii="Tahoma" w:hAnsi="Tahoma" w:cs="Tahoma"/>
                      <w:noProof/>
                      <w:color w:val="1F497D" w:themeColor="text2"/>
                      <w:lang w:eastAsia="es-BO"/>
                    </w:rPr>
                  </w:pPr>
                  <w:r w:rsidRPr="00262D3A">
                    <w:rPr>
                      <w:rFonts w:ascii="Tahoma" w:hAnsi="Tahoma" w:cs="Tahoma"/>
                      <w:noProof/>
                      <w:color w:val="1F497D" w:themeColor="text2"/>
                      <w:lang w:eastAsia="es-BO"/>
                    </w:rPr>
                    <w:t xml:space="preserve">En Plazo: </w:t>
                  </w:r>
                  <w:r>
                    <w:rPr>
                      <w:rFonts w:ascii="Tahoma" w:hAnsi="Tahoma" w:cs="Tahoma"/>
                      <w:noProof/>
                      <w:color w:val="1F497D" w:themeColor="text2"/>
                      <w:lang w:eastAsia="es-BO"/>
                    </w:rPr>
                    <w:t xml:space="preserve">                  </w:t>
                  </w:r>
                </w:p>
              </w:tc>
              <w:tc>
                <w:tcPr>
                  <w:tcW w:w="3780" w:type="dxa"/>
                </w:tcPr>
                <w:p w14:paraId="66F9D2C4" w14:textId="77777777" w:rsidR="00833C97" w:rsidRDefault="00833C97" w:rsidP="00833C97">
                  <w:pPr>
                    <w:jc w:val="both"/>
                    <w:rPr>
                      <w:rFonts w:ascii="Tahoma" w:hAnsi="Tahoma" w:cs="Tahoma"/>
                      <w:noProof/>
                      <w:color w:val="1F497D" w:themeColor="text2"/>
                      <w:lang w:eastAsia="es-BO"/>
                    </w:rPr>
                  </w:pPr>
                  <w:r>
                    <w:rPr>
                      <w:rFonts w:ascii="Tahoma" w:hAnsi="Tahoma" w:cs="Tahoma"/>
                      <w:noProof/>
                      <w:color w:val="1F497D" w:themeColor="text2"/>
                      <w:lang w:eastAsia="es-BO"/>
                    </w:rPr>
                    <w:t>S</w:t>
                  </w:r>
                  <w:r w:rsidRPr="009E5036">
                    <w:rPr>
                      <w:rFonts w:ascii="Tahoma" w:hAnsi="Tahoma" w:cs="Tahoma"/>
                      <w:noProof/>
                      <w:color w:val="1F497D" w:themeColor="text2"/>
                      <w:lang w:eastAsia="es-BO"/>
                    </w:rPr>
                    <w:t>i la intervención fue ejecutad</w:t>
                  </w:r>
                  <w:r>
                    <w:rPr>
                      <w:rFonts w:ascii="Tahoma" w:hAnsi="Tahoma" w:cs="Tahoma"/>
                      <w:noProof/>
                      <w:color w:val="1F497D" w:themeColor="text2"/>
                      <w:lang w:eastAsia="es-BO"/>
                    </w:rPr>
                    <w:t xml:space="preserve">a en la fecha programada con un </w:t>
                  </w:r>
                  <w:r w:rsidRPr="009E5036">
                    <w:rPr>
                      <w:rFonts w:ascii="Tahoma" w:hAnsi="Tahoma" w:cs="Tahoma"/>
                      <w:noProof/>
                      <w:color w:val="1F497D" w:themeColor="text2"/>
                      <w:lang w:eastAsia="es-BO"/>
                    </w:rPr>
                    <w:t>margen de</w:t>
                  </w:r>
                  <w:r>
                    <w:rPr>
                      <w:rFonts w:ascii="Tahoma" w:hAnsi="Tahoma" w:cs="Tahoma"/>
                      <w:noProof/>
                      <w:color w:val="1F497D" w:themeColor="text2"/>
                      <w:lang w:eastAsia="es-BO"/>
                    </w:rPr>
                    <w:t xml:space="preserve"> </w:t>
                  </w:r>
                  <w:r w:rsidRPr="009E5036">
                    <w:rPr>
                      <w:rFonts w:ascii="Tahoma" w:hAnsi="Tahoma" w:cs="Tahoma"/>
                      <w:noProof/>
                      <w:color w:val="1F497D" w:themeColor="text2"/>
                      <w:lang w:eastAsia="es-BO"/>
                    </w:rPr>
                    <w:t>dos días posteriores a la misma.</w:t>
                  </w:r>
                </w:p>
              </w:tc>
            </w:tr>
            <w:tr w:rsidR="00833C97" w14:paraId="710FB4C0" w14:textId="77777777" w:rsidTr="00757F22">
              <w:trPr>
                <w:trHeight w:val="485"/>
              </w:trPr>
              <w:tc>
                <w:tcPr>
                  <w:tcW w:w="1686" w:type="dxa"/>
                </w:tcPr>
                <w:p w14:paraId="3B777034" w14:textId="77777777" w:rsidR="00833C97" w:rsidRDefault="00833C97" w:rsidP="00757F22">
                  <w:pPr>
                    <w:rPr>
                      <w:rFonts w:ascii="Tahoma" w:hAnsi="Tahoma" w:cs="Tahoma"/>
                      <w:noProof/>
                      <w:color w:val="1F497D" w:themeColor="text2"/>
                      <w:lang w:eastAsia="es-BO"/>
                    </w:rPr>
                  </w:pPr>
                  <w:r w:rsidRPr="00262D3A">
                    <w:rPr>
                      <w:rFonts w:ascii="Tahoma" w:hAnsi="Tahoma" w:cs="Tahoma"/>
                      <w:noProof/>
                      <w:color w:val="1F497D" w:themeColor="text2"/>
                      <w:lang w:eastAsia="es-BO"/>
                    </w:rPr>
                    <w:t>Fuera de Plazo:</w:t>
                  </w:r>
                  <w:r>
                    <w:rPr>
                      <w:rFonts w:ascii="Tahoma" w:hAnsi="Tahoma" w:cs="Tahoma"/>
                      <w:noProof/>
                      <w:color w:val="1F497D" w:themeColor="text2"/>
                      <w:lang w:eastAsia="es-BO"/>
                    </w:rPr>
                    <w:t xml:space="preserve">         </w:t>
                  </w:r>
                  <w:r w:rsidRPr="00262D3A">
                    <w:rPr>
                      <w:rFonts w:ascii="Tahoma" w:hAnsi="Tahoma" w:cs="Tahoma"/>
                      <w:noProof/>
                      <w:color w:val="1F497D" w:themeColor="text2"/>
                      <w:lang w:eastAsia="es-BO"/>
                    </w:rPr>
                    <w:t xml:space="preserve"> </w:t>
                  </w:r>
                </w:p>
              </w:tc>
              <w:tc>
                <w:tcPr>
                  <w:tcW w:w="3780" w:type="dxa"/>
                </w:tcPr>
                <w:p w14:paraId="701858B3" w14:textId="77777777" w:rsidR="00833C97" w:rsidRDefault="00833C97" w:rsidP="00757F22">
                  <w:pPr>
                    <w:jc w:val="both"/>
                    <w:rPr>
                      <w:rFonts w:ascii="Tahoma" w:hAnsi="Tahoma" w:cs="Tahoma"/>
                      <w:noProof/>
                      <w:color w:val="1F497D" w:themeColor="text2"/>
                      <w:lang w:eastAsia="es-BO"/>
                    </w:rPr>
                  </w:pPr>
                  <w:r>
                    <w:rPr>
                      <w:rFonts w:ascii="Tahoma" w:hAnsi="Tahoma" w:cs="Tahoma"/>
                      <w:noProof/>
                      <w:color w:val="1F497D" w:themeColor="text2"/>
                      <w:lang w:eastAsia="es-BO"/>
                    </w:rPr>
                    <w:t>S</w:t>
                  </w:r>
                  <w:r w:rsidRPr="009E5036">
                    <w:rPr>
                      <w:rFonts w:ascii="Tahoma" w:hAnsi="Tahoma" w:cs="Tahoma"/>
                      <w:noProof/>
                      <w:color w:val="1F497D" w:themeColor="text2"/>
                      <w:lang w:eastAsia="es-BO"/>
                    </w:rPr>
                    <w:t>i la intervención fue ejecutad</w:t>
                  </w:r>
                  <w:r>
                    <w:rPr>
                      <w:rFonts w:ascii="Tahoma" w:hAnsi="Tahoma" w:cs="Tahoma"/>
                      <w:noProof/>
                      <w:color w:val="1F497D" w:themeColor="text2"/>
                      <w:lang w:eastAsia="es-BO"/>
                    </w:rPr>
                    <w:t xml:space="preserve">a de forma posterior a la fecha </w:t>
                  </w:r>
                  <w:r w:rsidRPr="009E5036">
                    <w:rPr>
                      <w:rFonts w:ascii="Tahoma" w:hAnsi="Tahoma" w:cs="Tahoma"/>
                      <w:noProof/>
                      <w:color w:val="1F497D" w:themeColor="text2"/>
                      <w:lang w:eastAsia="es-BO"/>
                    </w:rPr>
                    <w:t>programada más los dos días de margen.</w:t>
                  </w:r>
                </w:p>
              </w:tc>
            </w:tr>
            <w:tr w:rsidR="00833C97" w14:paraId="38BE98B0" w14:textId="77777777" w:rsidTr="00757F22">
              <w:tc>
                <w:tcPr>
                  <w:tcW w:w="1686" w:type="dxa"/>
                </w:tcPr>
                <w:p w14:paraId="02960EFB" w14:textId="77777777" w:rsidR="00833C97" w:rsidRDefault="00833C97" w:rsidP="00757F22">
                  <w:pPr>
                    <w:rPr>
                      <w:rFonts w:ascii="Tahoma" w:hAnsi="Tahoma" w:cs="Tahoma"/>
                      <w:noProof/>
                      <w:color w:val="1F497D" w:themeColor="text2"/>
                      <w:lang w:eastAsia="es-BO"/>
                    </w:rPr>
                  </w:pPr>
                  <w:r w:rsidRPr="009E5036">
                    <w:rPr>
                      <w:rFonts w:ascii="Tahoma" w:hAnsi="Tahoma" w:cs="Tahoma"/>
                      <w:noProof/>
                      <w:color w:val="1F497D" w:themeColor="text2"/>
                      <w:lang w:eastAsia="es-BO"/>
                    </w:rPr>
                    <w:t xml:space="preserve">No Ejecutado: </w:t>
                  </w:r>
                </w:p>
              </w:tc>
              <w:tc>
                <w:tcPr>
                  <w:tcW w:w="3780" w:type="dxa"/>
                </w:tcPr>
                <w:p w14:paraId="51C975F2" w14:textId="77777777" w:rsidR="00833C97" w:rsidRDefault="00833C97" w:rsidP="00757F22">
                  <w:pPr>
                    <w:ind w:left="33"/>
                    <w:jc w:val="both"/>
                    <w:rPr>
                      <w:rFonts w:ascii="Tahoma" w:hAnsi="Tahoma" w:cs="Tahoma"/>
                      <w:noProof/>
                      <w:color w:val="1F497D" w:themeColor="text2"/>
                      <w:lang w:eastAsia="es-BO"/>
                    </w:rPr>
                  </w:pPr>
                  <w:r>
                    <w:rPr>
                      <w:rFonts w:ascii="Tahoma" w:hAnsi="Tahoma" w:cs="Tahoma"/>
                      <w:noProof/>
                      <w:color w:val="1F497D" w:themeColor="text2"/>
                      <w:lang w:eastAsia="es-BO"/>
                    </w:rPr>
                    <w:t>S</w:t>
                  </w:r>
                  <w:r w:rsidRPr="009E5036">
                    <w:rPr>
                      <w:rFonts w:ascii="Tahoma" w:hAnsi="Tahoma" w:cs="Tahoma"/>
                      <w:noProof/>
                      <w:color w:val="1F497D" w:themeColor="text2"/>
                      <w:lang w:eastAsia="es-BO"/>
                    </w:rPr>
                    <w:t>i la intervención no fue ejecutada.</w:t>
                  </w:r>
                </w:p>
              </w:tc>
            </w:tr>
          </w:tbl>
          <w:p w14:paraId="02F46544" w14:textId="77777777" w:rsidR="005858C4" w:rsidRPr="009E5036" w:rsidRDefault="005858C4" w:rsidP="005858C4">
            <w:pPr>
              <w:rPr>
                <w:rFonts w:ascii="Tahoma" w:hAnsi="Tahoma" w:cs="Tahoma"/>
                <w:noProof/>
                <w:color w:val="1F497D" w:themeColor="text2"/>
                <w:lang w:eastAsia="es-BO"/>
              </w:rPr>
            </w:pPr>
            <w:r w:rsidRPr="009E5036">
              <w:rPr>
                <w:rFonts w:ascii="Tahoma" w:hAnsi="Tahoma" w:cs="Tahoma"/>
                <w:noProof/>
                <w:color w:val="1F497D" w:themeColor="text2"/>
                <w:lang w:eastAsia="es-BO"/>
              </w:rPr>
              <w:tab/>
            </w:r>
          </w:p>
          <w:p w14:paraId="74DDA68F" w14:textId="77777777" w:rsidR="005858C4" w:rsidRPr="00D86A33" w:rsidRDefault="005858C4" w:rsidP="0091713C">
            <w:pPr>
              <w:jc w:val="both"/>
              <w:rPr>
                <w:rFonts w:ascii="Tahoma" w:hAnsi="Tahoma" w:cs="Tahoma"/>
                <w:color w:val="365F91" w:themeColor="accent1" w:themeShade="BF"/>
                <w:lang w:val="es-BO" w:eastAsia="es-BO"/>
              </w:rPr>
            </w:pPr>
            <w:r w:rsidRPr="009E5036">
              <w:rPr>
                <w:rFonts w:ascii="Tahoma" w:hAnsi="Tahoma" w:cs="Tahoma"/>
                <w:noProof/>
                <w:color w:val="1F497D" w:themeColor="text2"/>
                <w:lang w:eastAsia="es-BO"/>
              </w:rPr>
              <w:t>Cualquier trabajo de mantenimiento preventivo que no cumpla con todos los trabajos descritos en el formulario o sea observado por alguna deficiencia en su ejecución, será declarado como</w:t>
            </w:r>
            <w:r w:rsidRPr="00D86A33">
              <w:rPr>
                <w:rFonts w:ascii="Tahoma" w:hAnsi="Tahoma" w:cs="Tahoma"/>
                <w:color w:val="365F91" w:themeColor="accent1" w:themeShade="BF"/>
                <w:lang w:val="es-BO" w:eastAsia="es-BO"/>
              </w:rPr>
              <w:t xml:space="preserve"> No Ejecutado.</w:t>
            </w:r>
          </w:p>
          <w:p w14:paraId="764BB961" w14:textId="77777777" w:rsidR="005858C4" w:rsidRPr="00D86A33" w:rsidRDefault="005858C4" w:rsidP="0091713C">
            <w:pPr>
              <w:jc w:val="both"/>
              <w:rPr>
                <w:rFonts w:ascii="Tahoma" w:hAnsi="Tahoma" w:cs="Tahoma"/>
                <w:color w:val="365F91" w:themeColor="accent1" w:themeShade="BF"/>
                <w:lang w:val="es-BO" w:eastAsia="es-BO"/>
              </w:rPr>
            </w:pPr>
          </w:p>
          <w:p w14:paraId="5213B1B4" w14:textId="77777777" w:rsidR="005858C4" w:rsidRPr="00D86A33" w:rsidRDefault="005858C4" w:rsidP="0091713C">
            <w:pPr>
              <w:jc w:val="both"/>
              <w:rPr>
                <w:rFonts w:ascii="Tahoma" w:hAnsi="Tahoma" w:cs="Tahoma"/>
                <w:color w:val="365F91" w:themeColor="accent1" w:themeShade="BF"/>
                <w:lang w:val="es-BO" w:eastAsia="es-BO"/>
              </w:rPr>
            </w:pPr>
            <w:r w:rsidRPr="00D86A33">
              <w:rPr>
                <w:rFonts w:ascii="Tahoma" w:hAnsi="Tahoma" w:cs="Tahoma"/>
                <w:color w:val="365F91" w:themeColor="accent1" w:themeShade="BF"/>
                <w:lang w:val="es-BO" w:eastAsia="es-BO"/>
              </w:rPr>
              <w:t>El Parámetro de Calidad es el porcentaje mínimo de cumplimiento del cronograma presentado se define de acuerdo a la categoría y para cada mes de acuerdo a lo siguiente:</w:t>
            </w:r>
          </w:p>
          <w:p w14:paraId="58951CC8" w14:textId="77777777" w:rsidR="005858C4" w:rsidRPr="00D86A33" w:rsidRDefault="005858C4" w:rsidP="0091713C">
            <w:pPr>
              <w:jc w:val="both"/>
              <w:rPr>
                <w:rFonts w:ascii="Tahoma" w:hAnsi="Tahoma" w:cs="Tahoma"/>
                <w:color w:val="365F91" w:themeColor="accent1" w:themeShade="BF"/>
                <w:lang w:val="es-BO" w:eastAsia="es-BO"/>
              </w:rPr>
            </w:pPr>
          </w:p>
          <w:p w14:paraId="6B7E0F0D" w14:textId="77777777" w:rsidR="005858C4" w:rsidRPr="00D86A33" w:rsidRDefault="005858C4" w:rsidP="0091713C">
            <w:pPr>
              <w:jc w:val="both"/>
              <w:rPr>
                <w:rFonts w:ascii="Tahoma" w:hAnsi="Tahoma" w:cs="Tahoma"/>
                <w:color w:val="365F91" w:themeColor="accent1" w:themeShade="BF"/>
                <w:lang w:val="es-BO" w:eastAsia="es-BO"/>
              </w:rPr>
            </w:pPr>
            <w:r w:rsidRPr="00D86A33">
              <w:rPr>
                <w:rFonts w:ascii="Tahoma" w:hAnsi="Tahoma" w:cs="Tahoma"/>
                <w:color w:val="365F91" w:themeColor="accent1" w:themeShade="BF"/>
                <w:lang w:val="es-BO" w:eastAsia="es-BO"/>
              </w:rPr>
              <w:t>Categoría GOLD: 98%</w:t>
            </w:r>
          </w:p>
          <w:p w14:paraId="5E14633A" w14:textId="77777777" w:rsidR="005858C4" w:rsidRPr="00D86A33" w:rsidRDefault="005858C4" w:rsidP="0091713C">
            <w:pPr>
              <w:jc w:val="both"/>
              <w:rPr>
                <w:rFonts w:ascii="Tahoma" w:hAnsi="Tahoma" w:cs="Tahoma"/>
                <w:color w:val="365F91" w:themeColor="accent1" w:themeShade="BF"/>
                <w:lang w:val="es-BO" w:eastAsia="es-BO"/>
              </w:rPr>
            </w:pPr>
            <w:r w:rsidRPr="00D86A33">
              <w:rPr>
                <w:rFonts w:ascii="Tahoma" w:hAnsi="Tahoma" w:cs="Tahoma"/>
                <w:color w:val="365F91" w:themeColor="accent1" w:themeShade="BF"/>
                <w:lang w:val="es-BO" w:eastAsia="es-BO"/>
              </w:rPr>
              <w:t>Categoría SILVER: 95%</w:t>
            </w:r>
          </w:p>
          <w:p w14:paraId="4F2F8B80" w14:textId="77777777" w:rsidR="005858C4" w:rsidRPr="00D86A33" w:rsidRDefault="005858C4" w:rsidP="0091713C">
            <w:pPr>
              <w:jc w:val="both"/>
              <w:rPr>
                <w:rFonts w:ascii="Tahoma" w:hAnsi="Tahoma" w:cs="Tahoma"/>
                <w:color w:val="365F91" w:themeColor="accent1" w:themeShade="BF"/>
                <w:lang w:val="es-BO" w:eastAsia="es-BO"/>
              </w:rPr>
            </w:pPr>
            <w:r w:rsidRPr="00D86A33">
              <w:rPr>
                <w:rFonts w:ascii="Tahoma" w:hAnsi="Tahoma" w:cs="Tahoma"/>
                <w:color w:val="365F91" w:themeColor="accent1" w:themeShade="BF"/>
                <w:lang w:val="es-BO" w:eastAsia="es-BO"/>
              </w:rPr>
              <w:t>Categoría STANDARD: 92%</w:t>
            </w:r>
          </w:p>
          <w:p w14:paraId="6E0788C3" w14:textId="77777777" w:rsidR="005858C4" w:rsidRPr="00D86A33" w:rsidRDefault="005858C4" w:rsidP="0091713C">
            <w:pPr>
              <w:jc w:val="both"/>
              <w:rPr>
                <w:rFonts w:ascii="Tahoma" w:hAnsi="Tahoma" w:cs="Tahoma"/>
                <w:color w:val="365F91" w:themeColor="accent1" w:themeShade="BF"/>
                <w:lang w:val="es-BO" w:eastAsia="es-BO"/>
              </w:rPr>
            </w:pPr>
          </w:p>
          <w:p w14:paraId="321683D2" w14:textId="77777777" w:rsidR="005858C4" w:rsidRPr="00D86A33" w:rsidRDefault="005858C4" w:rsidP="0091713C">
            <w:pPr>
              <w:jc w:val="both"/>
              <w:rPr>
                <w:rFonts w:ascii="Tahoma" w:hAnsi="Tahoma" w:cs="Tahoma"/>
                <w:color w:val="365F91" w:themeColor="accent1" w:themeShade="BF"/>
                <w:lang w:val="es-BO" w:eastAsia="es-BO"/>
              </w:rPr>
            </w:pPr>
            <w:r w:rsidRPr="00D86A33">
              <w:rPr>
                <w:rFonts w:ascii="Tahoma" w:hAnsi="Tahoma" w:cs="Tahoma"/>
                <w:color w:val="365F91" w:themeColor="accent1" w:themeShade="BF"/>
                <w:lang w:val="es-BO" w:eastAsia="es-BO"/>
              </w:rPr>
              <w:t>Para su evaluación se considerarán todas las intervenciones por categoría de Punto Entel o CAD, ejecutadas en un mes y se calculará mediante la siguiente relación:</w:t>
            </w:r>
          </w:p>
          <w:p w14:paraId="24CBE72F" w14:textId="77777777" w:rsidR="005858C4" w:rsidRPr="00D86A33" w:rsidRDefault="005858C4" w:rsidP="0091713C">
            <w:pPr>
              <w:jc w:val="both"/>
              <w:rPr>
                <w:rFonts w:ascii="Tahoma" w:hAnsi="Tahoma" w:cs="Tahoma"/>
                <w:color w:val="365F91" w:themeColor="accent1" w:themeShade="BF"/>
                <w:lang w:val="es-BO" w:eastAsia="es-BO"/>
              </w:rPr>
            </w:pPr>
          </w:p>
          <w:p w14:paraId="3D70AC06" w14:textId="77777777" w:rsidR="005858C4" w:rsidRPr="00D86A33" w:rsidRDefault="005858C4" w:rsidP="0091713C">
            <w:pPr>
              <w:jc w:val="both"/>
              <w:rPr>
                <w:rFonts w:ascii="Tahoma" w:hAnsi="Tahoma" w:cs="Tahoma"/>
                <w:color w:val="365F91" w:themeColor="accent1" w:themeShade="BF"/>
                <w:lang w:val="es-BO" w:eastAsia="es-BO"/>
              </w:rPr>
            </w:pPr>
          </w:p>
          <w:p w14:paraId="268433A1" w14:textId="77777777" w:rsidR="005858C4" w:rsidRPr="00D86A33" w:rsidRDefault="005858C4" w:rsidP="0091713C">
            <w:pPr>
              <w:jc w:val="both"/>
              <w:rPr>
                <w:rFonts w:ascii="Tahoma" w:hAnsi="Tahoma" w:cs="Tahoma"/>
                <w:color w:val="365F91" w:themeColor="accent1" w:themeShade="BF"/>
                <w:lang w:val="es-BO" w:eastAsia="es-BO"/>
              </w:rPr>
            </w:pPr>
            <w:r w:rsidRPr="00D86A33">
              <w:rPr>
                <w:rFonts w:ascii="Tahoma" w:hAnsi="Tahoma" w:cs="Tahoma"/>
                <w:color w:val="365F91" w:themeColor="accent1" w:themeShade="BF"/>
                <w:lang w:val="es-BO" w:eastAsia="es-BO"/>
              </w:rPr>
              <w:t>PCTMP=(CTI-CTFP-CTNE)/CTI</w:t>
            </w:r>
          </w:p>
          <w:p w14:paraId="38BD6BF9" w14:textId="77777777" w:rsidR="005858C4" w:rsidRPr="00D86A33" w:rsidRDefault="005858C4" w:rsidP="0091713C">
            <w:pPr>
              <w:jc w:val="both"/>
              <w:rPr>
                <w:rFonts w:ascii="Tahoma" w:hAnsi="Tahoma" w:cs="Tahoma"/>
                <w:color w:val="365F91" w:themeColor="accent1" w:themeShade="BF"/>
                <w:lang w:val="es-BO" w:eastAsia="es-BO"/>
              </w:rPr>
            </w:pPr>
          </w:p>
          <w:p w14:paraId="55E40A0B" w14:textId="77777777" w:rsidR="005858C4" w:rsidRPr="00D86A33" w:rsidRDefault="005858C4" w:rsidP="0091713C">
            <w:pPr>
              <w:jc w:val="both"/>
              <w:rPr>
                <w:rFonts w:ascii="Tahoma" w:hAnsi="Tahoma" w:cs="Tahoma"/>
                <w:color w:val="365F91" w:themeColor="accent1" w:themeShade="BF"/>
                <w:lang w:val="es-BO" w:eastAsia="es-BO"/>
              </w:rPr>
            </w:pPr>
            <w:r w:rsidRPr="00D86A33">
              <w:rPr>
                <w:rFonts w:ascii="Tahoma" w:hAnsi="Tahoma" w:cs="Tahoma"/>
                <w:color w:val="365F91" w:themeColor="accent1" w:themeShade="BF"/>
                <w:lang w:val="es-BO" w:eastAsia="es-BO"/>
              </w:rPr>
              <w:t>Dónde:</w:t>
            </w:r>
          </w:p>
          <w:p w14:paraId="286238FD" w14:textId="77777777" w:rsidR="005858C4" w:rsidRPr="00D86A33" w:rsidRDefault="005858C4" w:rsidP="0091713C">
            <w:pPr>
              <w:jc w:val="both"/>
              <w:rPr>
                <w:rFonts w:ascii="Tahoma" w:hAnsi="Tahoma" w:cs="Tahoma"/>
                <w:color w:val="365F91" w:themeColor="accent1" w:themeShade="BF"/>
                <w:lang w:val="es-BO" w:eastAsia="es-BO"/>
              </w:rPr>
            </w:pPr>
          </w:p>
          <w:p w14:paraId="5B311873" w14:textId="77777777" w:rsidR="005858C4" w:rsidRPr="00D86A33" w:rsidRDefault="005858C4" w:rsidP="0091713C">
            <w:pPr>
              <w:jc w:val="both"/>
              <w:rPr>
                <w:rFonts w:ascii="Tahoma" w:hAnsi="Tahoma" w:cs="Tahoma"/>
                <w:color w:val="365F91" w:themeColor="accent1" w:themeShade="BF"/>
                <w:lang w:val="es-BO" w:eastAsia="es-BO"/>
              </w:rPr>
            </w:pPr>
            <w:r w:rsidRPr="00D86A33">
              <w:rPr>
                <w:rFonts w:ascii="Tahoma" w:hAnsi="Tahoma" w:cs="Tahoma"/>
                <w:color w:val="365F91" w:themeColor="accent1" w:themeShade="BF"/>
                <w:lang w:val="es-BO" w:eastAsia="es-BO"/>
              </w:rPr>
              <w:t>PCTMP:</w:t>
            </w:r>
            <w:r w:rsidRPr="00D86A33">
              <w:rPr>
                <w:rFonts w:ascii="Tahoma" w:hAnsi="Tahoma" w:cs="Tahoma"/>
                <w:color w:val="365F91" w:themeColor="accent1" w:themeShade="BF"/>
                <w:lang w:val="es-BO" w:eastAsia="es-BO"/>
              </w:rPr>
              <w:tab/>
              <w:t>Parámetro de Calidad sobre Tiempos de Mantenimiento Preventivo.</w:t>
            </w:r>
          </w:p>
          <w:p w14:paraId="0583EC1E" w14:textId="77777777" w:rsidR="005858C4" w:rsidRPr="00D86A33" w:rsidRDefault="005858C4" w:rsidP="0091713C">
            <w:pPr>
              <w:jc w:val="both"/>
              <w:rPr>
                <w:rFonts w:ascii="Tahoma" w:hAnsi="Tahoma" w:cs="Tahoma"/>
                <w:color w:val="365F91" w:themeColor="accent1" w:themeShade="BF"/>
                <w:lang w:val="es-BO" w:eastAsia="es-BO"/>
              </w:rPr>
            </w:pPr>
            <w:r w:rsidRPr="00D86A33">
              <w:rPr>
                <w:rFonts w:ascii="Tahoma" w:hAnsi="Tahoma" w:cs="Tahoma"/>
                <w:color w:val="365F91" w:themeColor="accent1" w:themeShade="BF"/>
                <w:lang w:val="es-BO" w:eastAsia="es-BO"/>
              </w:rPr>
              <w:t>CTI:</w:t>
            </w:r>
            <w:r w:rsidRPr="00D86A33">
              <w:rPr>
                <w:rFonts w:ascii="Tahoma" w:hAnsi="Tahoma" w:cs="Tahoma"/>
                <w:color w:val="365F91" w:themeColor="accent1" w:themeShade="BF"/>
                <w:lang w:val="es-BO" w:eastAsia="es-BO"/>
              </w:rPr>
              <w:tab/>
              <w:t>Cantidad Total de Intervenciones en el mes evaluado.</w:t>
            </w:r>
          </w:p>
          <w:p w14:paraId="3105E370" w14:textId="77777777" w:rsidR="005858C4" w:rsidRPr="00D86A33" w:rsidRDefault="005858C4" w:rsidP="0091713C">
            <w:pPr>
              <w:jc w:val="both"/>
              <w:rPr>
                <w:rFonts w:ascii="Tahoma" w:hAnsi="Tahoma" w:cs="Tahoma"/>
                <w:color w:val="365F91" w:themeColor="accent1" w:themeShade="BF"/>
                <w:lang w:val="es-BO" w:eastAsia="es-BO"/>
              </w:rPr>
            </w:pPr>
            <w:r w:rsidRPr="00D86A33">
              <w:rPr>
                <w:rFonts w:ascii="Tahoma" w:hAnsi="Tahoma" w:cs="Tahoma"/>
                <w:color w:val="365F91" w:themeColor="accent1" w:themeShade="BF"/>
                <w:lang w:val="es-BO" w:eastAsia="es-BO"/>
              </w:rPr>
              <w:t>CTFP:</w:t>
            </w:r>
            <w:r w:rsidRPr="00D86A33">
              <w:rPr>
                <w:rFonts w:ascii="Tahoma" w:hAnsi="Tahoma" w:cs="Tahoma"/>
                <w:color w:val="365F91" w:themeColor="accent1" w:themeShade="BF"/>
                <w:lang w:val="es-BO" w:eastAsia="es-BO"/>
              </w:rPr>
              <w:tab/>
              <w:t>Cantidad Total de Intervenciones Fuera de Plazo en el mes evaluado.</w:t>
            </w:r>
          </w:p>
          <w:p w14:paraId="49F2FD6E" w14:textId="77777777" w:rsidR="005858C4" w:rsidRPr="00D86A33" w:rsidRDefault="005858C4" w:rsidP="0091713C">
            <w:pPr>
              <w:jc w:val="both"/>
              <w:rPr>
                <w:rFonts w:ascii="Tahoma" w:hAnsi="Tahoma" w:cs="Tahoma"/>
                <w:color w:val="365F91" w:themeColor="accent1" w:themeShade="BF"/>
                <w:lang w:val="es-BO" w:eastAsia="es-BO"/>
              </w:rPr>
            </w:pPr>
            <w:r w:rsidRPr="00D86A33">
              <w:rPr>
                <w:rFonts w:ascii="Tahoma" w:hAnsi="Tahoma" w:cs="Tahoma"/>
                <w:color w:val="365F91" w:themeColor="accent1" w:themeShade="BF"/>
                <w:lang w:val="es-BO" w:eastAsia="es-BO"/>
              </w:rPr>
              <w:t>CTNE:</w:t>
            </w:r>
            <w:r w:rsidRPr="00D86A33">
              <w:rPr>
                <w:rFonts w:ascii="Tahoma" w:hAnsi="Tahoma" w:cs="Tahoma"/>
                <w:color w:val="365F91" w:themeColor="accent1" w:themeShade="BF"/>
                <w:lang w:val="es-BO" w:eastAsia="es-BO"/>
              </w:rPr>
              <w:tab/>
              <w:t>Cantidad Total de Intervenciones No Ejecutadas en el mes evaluado.</w:t>
            </w:r>
          </w:p>
          <w:p w14:paraId="09F13237" w14:textId="77777777" w:rsidR="005858C4" w:rsidRPr="00D86A33" w:rsidRDefault="005858C4" w:rsidP="0091713C">
            <w:pPr>
              <w:jc w:val="both"/>
              <w:rPr>
                <w:rFonts w:ascii="Tahoma" w:hAnsi="Tahoma" w:cs="Tahoma"/>
                <w:color w:val="365F91" w:themeColor="accent1" w:themeShade="BF"/>
                <w:lang w:val="es-BO" w:eastAsia="es-BO"/>
              </w:rPr>
            </w:pPr>
          </w:p>
          <w:p w14:paraId="052025E0" w14:textId="77777777" w:rsidR="005858C4" w:rsidRPr="00D86A33" w:rsidRDefault="005858C4" w:rsidP="0091713C">
            <w:pPr>
              <w:jc w:val="both"/>
              <w:rPr>
                <w:rFonts w:ascii="Tahoma" w:hAnsi="Tahoma" w:cs="Tahoma"/>
                <w:color w:val="365F91" w:themeColor="accent1" w:themeShade="BF"/>
                <w:lang w:val="es-BO" w:eastAsia="es-BO"/>
              </w:rPr>
            </w:pPr>
            <w:r w:rsidRPr="00D86A33">
              <w:rPr>
                <w:rFonts w:ascii="Tahoma" w:hAnsi="Tahoma" w:cs="Tahoma"/>
                <w:color w:val="365F91" w:themeColor="accent1" w:themeShade="BF"/>
                <w:lang w:val="es-BO" w:eastAsia="es-BO"/>
              </w:rPr>
              <w:t xml:space="preserve">La Penalidad por Categoría se establece como un descuento del 1% del </w:t>
            </w:r>
            <w:r w:rsidRPr="00D86A33">
              <w:rPr>
                <w:rFonts w:ascii="Tahoma" w:hAnsi="Tahoma" w:cs="Tahoma"/>
                <w:color w:val="365F91" w:themeColor="accent1" w:themeShade="BF"/>
                <w:lang w:val="es-BO" w:eastAsia="es-BO"/>
              </w:rPr>
              <w:lastRenderedPageBreak/>
              <w:t>pago mensual por concepto de mano de obra por cada 1% por debajo del parámetro de calidad por categoría.</w:t>
            </w:r>
          </w:p>
          <w:p w14:paraId="3D59B733" w14:textId="77777777" w:rsidR="005858C4" w:rsidRPr="00D86A33" w:rsidRDefault="005858C4" w:rsidP="0091713C">
            <w:pPr>
              <w:jc w:val="both"/>
              <w:rPr>
                <w:rFonts w:ascii="Tahoma" w:hAnsi="Tahoma" w:cs="Tahoma"/>
                <w:color w:val="365F91" w:themeColor="accent1" w:themeShade="BF"/>
                <w:lang w:val="es-BO" w:eastAsia="es-BO"/>
              </w:rPr>
            </w:pPr>
          </w:p>
          <w:p w14:paraId="35D5FB8A" w14:textId="77777777" w:rsidR="005858C4" w:rsidRPr="00D86A33" w:rsidRDefault="005858C4" w:rsidP="0091713C">
            <w:pPr>
              <w:jc w:val="both"/>
              <w:rPr>
                <w:rFonts w:ascii="Tahoma" w:hAnsi="Tahoma" w:cs="Tahoma"/>
                <w:color w:val="365F91" w:themeColor="accent1" w:themeShade="BF"/>
                <w:lang w:val="es-BO" w:eastAsia="es-BO"/>
              </w:rPr>
            </w:pPr>
            <w:r w:rsidRPr="00D86A33">
              <w:rPr>
                <w:rFonts w:ascii="Tahoma" w:hAnsi="Tahoma" w:cs="Tahoma"/>
                <w:color w:val="365F91" w:themeColor="accent1" w:themeShade="BF"/>
                <w:lang w:val="es-BO" w:eastAsia="es-BO"/>
              </w:rPr>
              <w:t>La Penalidad Total por este concepto será la suma de los descuentos por categoría.</w:t>
            </w:r>
          </w:p>
          <w:p w14:paraId="6D1FB911" w14:textId="77777777" w:rsidR="005858C4" w:rsidRPr="00D86A33" w:rsidRDefault="005858C4" w:rsidP="0091713C">
            <w:pPr>
              <w:jc w:val="both"/>
              <w:rPr>
                <w:rFonts w:ascii="Tahoma" w:hAnsi="Tahoma" w:cs="Tahoma"/>
                <w:color w:val="365F91" w:themeColor="accent1" w:themeShade="BF"/>
                <w:lang w:val="es-BO" w:eastAsia="es-BO"/>
              </w:rPr>
            </w:pPr>
          </w:p>
          <w:p w14:paraId="750BBC81" w14:textId="77777777" w:rsidR="005858C4" w:rsidRPr="00D017AE" w:rsidRDefault="005858C4" w:rsidP="0091713C">
            <w:pPr>
              <w:jc w:val="both"/>
              <w:rPr>
                <w:rFonts w:ascii="Tahoma" w:hAnsi="Tahoma" w:cs="Tahoma"/>
                <w:color w:val="365F91" w:themeColor="accent1" w:themeShade="BF"/>
                <w:lang w:val="es-BO" w:eastAsia="es-BO"/>
              </w:rPr>
            </w:pPr>
            <w:r w:rsidRPr="00D86A33">
              <w:rPr>
                <w:rFonts w:ascii="Tahoma" w:hAnsi="Tahoma" w:cs="Tahoma"/>
                <w:color w:val="365F91" w:themeColor="accent1" w:themeShade="BF"/>
                <w:lang w:val="es-BO" w:eastAsia="es-BO"/>
              </w:rPr>
              <w:t>Se establece que todo mantenimiento no ejecutado o declarado como no ejecutado tiene como plazo máximo para su ejecución, cinco días calendario a partir de la fecha de evaluación. En caso de no cumplirse con la ejecución dentro del plazo indicado, la Penalidad Total del mes se incrementará al doble, además se procederá a ejecutar el trabajo con otra empresa y el costo que demande el trabajo será descontado por completo del pago mensual de la Contratista (independientemente de las penalidades aplicables).</w:t>
            </w:r>
          </w:p>
        </w:tc>
        <w:tc>
          <w:tcPr>
            <w:tcW w:w="516" w:type="pct"/>
            <w:tcBorders>
              <w:top w:val="nil"/>
              <w:left w:val="nil"/>
              <w:bottom w:val="single" w:sz="8" w:space="0" w:color="004990"/>
              <w:right w:val="single" w:sz="8" w:space="0" w:color="004990"/>
            </w:tcBorders>
            <w:shd w:val="clear" w:color="auto" w:fill="auto"/>
            <w:hideMark/>
          </w:tcPr>
          <w:p w14:paraId="5E4BA077"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lastRenderedPageBreak/>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14:paraId="1657DBF6"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439E20F8"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14:paraId="0D4C7BFB" w14:textId="77777777" w:rsidTr="000F0136">
        <w:trPr>
          <w:trHeight w:val="1618"/>
        </w:trPr>
        <w:tc>
          <w:tcPr>
            <w:tcW w:w="256" w:type="pct"/>
            <w:tcBorders>
              <w:top w:val="nil"/>
              <w:left w:val="single" w:sz="8" w:space="0" w:color="004990"/>
              <w:bottom w:val="single" w:sz="8" w:space="0" w:color="004990"/>
              <w:right w:val="single" w:sz="8" w:space="0" w:color="004990"/>
            </w:tcBorders>
            <w:shd w:val="clear" w:color="auto" w:fill="auto"/>
            <w:vAlign w:val="center"/>
            <w:hideMark/>
          </w:tcPr>
          <w:p w14:paraId="1AC639D5" w14:textId="77777777" w:rsidR="005858C4" w:rsidRPr="000F0136" w:rsidRDefault="006D0ECA"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lastRenderedPageBreak/>
              <w:t>4.2.4</w:t>
            </w:r>
          </w:p>
        </w:tc>
        <w:tc>
          <w:tcPr>
            <w:tcW w:w="3142" w:type="pct"/>
            <w:tcBorders>
              <w:top w:val="nil"/>
              <w:left w:val="nil"/>
              <w:bottom w:val="single" w:sz="8" w:space="0" w:color="004990"/>
              <w:right w:val="single" w:sz="8" w:space="0" w:color="004990"/>
            </w:tcBorders>
            <w:shd w:val="clear" w:color="auto" w:fill="auto"/>
            <w:vAlign w:val="center"/>
          </w:tcPr>
          <w:p w14:paraId="41A54DDC" w14:textId="77777777" w:rsidR="005858C4" w:rsidRPr="00D86A33" w:rsidRDefault="005858C4" w:rsidP="00C7611D">
            <w:pPr>
              <w:jc w:val="both"/>
              <w:rPr>
                <w:rFonts w:ascii="Tahoma" w:hAnsi="Tahoma" w:cs="Tahoma"/>
                <w:noProof/>
                <w:color w:val="1F497D" w:themeColor="text2"/>
                <w:lang w:eastAsia="es-BO"/>
              </w:rPr>
            </w:pPr>
            <w:r w:rsidRPr="00D86A33">
              <w:rPr>
                <w:rFonts w:ascii="Tahoma" w:hAnsi="Tahoma" w:cs="Tahoma"/>
                <w:noProof/>
                <w:color w:val="1F497D" w:themeColor="text2"/>
                <w:lang w:eastAsia="es-BO"/>
              </w:rPr>
              <w:t>PARTES O EQUIPOS EXTRAVIADOS O DAÑADOS</w:t>
            </w:r>
          </w:p>
          <w:p w14:paraId="7DA8D493" w14:textId="77777777" w:rsidR="005858C4" w:rsidRPr="00D86A33" w:rsidRDefault="005858C4" w:rsidP="00C7611D">
            <w:pPr>
              <w:jc w:val="both"/>
              <w:rPr>
                <w:rFonts w:ascii="Tahoma" w:hAnsi="Tahoma" w:cs="Tahoma"/>
                <w:noProof/>
                <w:color w:val="1F497D" w:themeColor="text2"/>
                <w:lang w:eastAsia="es-BO"/>
              </w:rPr>
            </w:pPr>
          </w:p>
          <w:p w14:paraId="50EFFB92" w14:textId="77777777" w:rsidR="005858C4" w:rsidRPr="00D86A33" w:rsidRDefault="005858C4" w:rsidP="00C7611D">
            <w:pPr>
              <w:jc w:val="both"/>
              <w:rPr>
                <w:rFonts w:ascii="Tahoma" w:hAnsi="Tahoma" w:cs="Tahoma"/>
                <w:noProof/>
                <w:color w:val="1F497D" w:themeColor="text2"/>
                <w:lang w:eastAsia="es-BO"/>
              </w:rPr>
            </w:pPr>
            <w:r w:rsidRPr="00D86A33">
              <w:rPr>
                <w:rFonts w:ascii="Tahoma" w:hAnsi="Tahoma" w:cs="Tahoma"/>
                <w:noProof/>
                <w:color w:val="1F497D" w:themeColor="text2"/>
                <w:lang w:eastAsia="es-BO"/>
              </w:rPr>
              <w:t xml:space="preserve">En caso de extravío o daño de partes o equipos por parte del Contratista estos deberán ser repuestos en un plazo de 72 horas como máximo. </w:t>
            </w:r>
          </w:p>
          <w:p w14:paraId="2192E6BC" w14:textId="77777777" w:rsidR="005858C4" w:rsidRPr="00D86A33" w:rsidRDefault="005858C4" w:rsidP="00C7611D">
            <w:pPr>
              <w:jc w:val="both"/>
              <w:rPr>
                <w:rFonts w:ascii="Tahoma" w:hAnsi="Tahoma" w:cs="Tahoma"/>
                <w:noProof/>
                <w:color w:val="1F497D" w:themeColor="text2"/>
                <w:lang w:eastAsia="es-BO"/>
              </w:rPr>
            </w:pPr>
          </w:p>
          <w:p w14:paraId="1BAA73D8" w14:textId="77777777" w:rsidR="005858C4" w:rsidRPr="0078260F" w:rsidRDefault="005858C4" w:rsidP="00C7611D">
            <w:pPr>
              <w:jc w:val="both"/>
              <w:rPr>
                <w:rFonts w:ascii="Tahoma" w:hAnsi="Tahoma" w:cs="Tahoma"/>
                <w:noProof/>
                <w:color w:val="1F497D" w:themeColor="text2"/>
                <w:lang w:eastAsia="es-BO"/>
              </w:rPr>
            </w:pPr>
            <w:r w:rsidRPr="00D86A33">
              <w:rPr>
                <w:rFonts w:ascii="Tahoma" w:hAnsi="Tahoma" w:cs="Tahoma"/>
                <w:noProof/>
                <w:color w:val="1F497D" w:themeColor="text2"/>
                <w:lang w:eastAsia="es-BO"/>
              </w:rPr>
              <w:t>En caso de comprobar que no se ha efectuado esta reposición en el plazo indicado, se penalizará con un descuento del 1% del pago mensual de mano de obra del mes correspondiente, por cada caso y por cada 72 Horas de retraso en la reposición.</w:t>
            </w:r>
          </w:p>
        </w:tc>
        <w:tc>
          <w:tcPr>
            <w:tcW w:w="516" w:type="pct"/>
            <w:tcBorders>
              <w:top w:val="nil"/>
              <w:left w:val="nil"/>
              <w:bottom w:val="single" w:sz="8" w:space="0" w:color="004990"/>
              <w:right w:val="single" w:sz="8" w:space="0" w:color="004990"/>
            </w:tcBorders>
            <w:shd w:val="clear" w:color="auto" w:fill="auto"/>
            <w:hideMark/>
          </w:tcPr>
          <w:p w14:paraId="752AEC20"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14:paraId="0AB16C7B"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539B710A"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14:paraId="58C3EE7F" w14:textId="77777777" w:rsidTr="000F0136">
        <w:trPr>
          <w:trHeight w:val="1401"/>
        </w:trPr>
        <w:tc>
          <w:tcPr>
            <w:tcW w:w="256" w:type="pct"/>
            <w:tcBorders>
              <w:top w:val="nil"/>
              <w:left w:val="single" w:sz="8" w:space="0" w:color="004990"/>
              <w:bottom w:val="single" w:sz="8" w:space="0" w:color="004990"/>
              <w:right w:val="single" w:sz="8" w:space="0" w:color="004990"/>
            </w:tcBorders>
            <w:shd w:val="clear" w:color="auto" w:fill="auto"/>
            <w:vAlign w:val="center"/>
            <w:hideMark/>
          </w:tcPr>
          <w:p w14:paraId="4A3CFC83" w14:textId="77777777" w:rsidR="005858C4" w:rsidRPr="000F0136" w:rsidRDefault="006D0ECA"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t>4.2.5</w:t>
            </w:r>
          </w:p>
        </w:tc>
        <w:tc>
          <w:tcPr>
            <w:tcW w:w="3142" w:type="pct"/>
            <w:tcBorders>
              <w:top w:val="nil"/>
              <w:left w:val="nil"/>
              <w:bottom w:val="single" w:sz="8" w:space="0" w:color="004990"/>
              <w:right w:val="single" w:sz="8" w:space="0" w:color="004990"/>
            </w:tcBorders>
            <w:shd w:val="clear" w:color="auto" w:fill="auto"/>
            <w:vAlign w:val="center"/>
          </w:tcPr>
          <w:p w14:paraId="20B00D80" w14:textId="77777777" w:rsidR="005858C4" w:rsidRPr="00D86A33" w:rsidRDefault="005858C4" w:rsidP="00C7611D">
            <w:pPr>
              <w:jc w:val="both"/>
              <w:rPr>
                <w:rFonts w:ascii="Tahoma" w:hAnsi="Tahoma" w:cs="Tahoma"/>
                <w:noProof/>
                <w:color w:val="1F497D" w:themeColor="text2"/>
                <w:lang w:eastAsia="es-BO"/>
              </w:rPr>
            </w:pPr>
            <w:r w:rsidRPr="00D86A33">
              <w:rPr>
                <w:rFonts w:ascii="Tahoma" w:hAnsi="Tahoma" w:cs="Tahoma"/>
                <w:noProof/>
                <w:color w:val="1F497D" w:themeColor="text2"/>
                <w:lang w:eastAsia="es-BO"/>
              </w:rPr>
              <w:t>ACTUALIZACIÓN DE RANGOS Y TARIFAS - RECOLECCIÓN MANUAL DE DATOS - INSTALACIÓN DE SOFTWARE SCAPE</w:t>
            </w:r>
          </w:p>
          <w:p w14:paraId="1D02AE29" w14:textId="77777777" w:rsidR="005858C4" w:rsidRPr="00D86A33" w:rsidRDefault="005858C4" w:rsidP="00C7611D">
            <w:pPr>
              <w:jc w:val="both"/>
              <w:rPr>
                <w:rFonts w:ascii="Tahoma" w:hAnsi="Tahoma" w:cs="Tahoma"/>
                <w:noProof/>
                <w:color w:val="1F497D" w:themeColor="text2"/>
                <w:lang w:eastAsia="es-BO"/>
              </w:rPr>
            </w:pPr>
          </w:p>
          <w:p w14:paraId="0AE01963" w14:textId="77777777" w:rsidR="005858C4" w:rsidRPr="0078260F" w:rsidRDefault="005858C4" w:rsidP="00C7611D">
            <w:pPr>
              <w:jc w:val="both"/>
              <w:rPr>
                <w:rFonts w:ascii="Tahoma" w:hAnsi="Tahoma" w:cs="Tahoma"/>
                <w:noProof/>
                <w:color w:val="1F497D" w:themeColor="text2"/>
                <w:lang w:eastAsia="es-BO"/>
              </w:rPr>
            </w:pPr>
            <w:r w:rsidRPr="00D86A33">
              <w:rPr>
                <w:rFonts w:ascii="Tahoma" w:hAnsi="Tahoma" w:cs="Tahoma"/>
                <w:noProof/>
                <w:color w:val="1F497D" w:themeColor="text2"/>
                <w:lang w:eastAsia="es-BO"/>
              </w:rPr>
              <w:t>El plazo máximo para la ejecución de estas actividades será acordado previamente con ENTEL S.A para cada Punto ENTEL o CAD que requiera de estas. Si el contratista incumple los mismos se procederá a penalizar con un descuento del 1% del pago mensual de mano de obra del mes correspondiente y por cada caso incumplido.</w:t>
            </w:r>
          </w:p>
        </w:tc>
        <w:tc>
          <w:tcPr>
            <w:tcW w:w="516" w:type="pct"/>
            <w:tcBorders>
              <w:top w:val="nil"/>
              <w:left w:val="nil"/>
              <w:bottom w:val="single" w:sz="8" w:space="0" w:color="004990"/>
              <w:right w:val="single" w:sz="8" w:space="0" w:color="004990"/>
            </w:tcBorders>
            <w:shd w:val="clear" w:color="auto" w:fill="auto"/>
            <w:hideMark/>
          </w:tcPr>
          <w:p w14:paraId="523AB12C"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14:paraId="30ABC664"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48E6C943"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14:paraId="27C5B08D" w14:textId="77777777"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14:paraId="6FA17233" w14:textId="77777777" w:rsidR="005858C4" w:rsidRPr="000F0136" w:rsidRDefault="006D0ECA"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t>4.2.6</w:t>
            </w:r>
          </w:p>
        </w:tc>
        <w:tc>
          <w:tcPr>
            <w:tcW w:w="3142" w:type="pct"/>
            <w:tcBorders>
              <w:top w:val="nil"/>
              <w:left w:val="nil"/>
              <w:bottom w:val="single" w:sz="8" w:space="0" w:color="004990"/>
              <w:right w:val="single" w:sz="8" w:space="0" w:color="004990"/>
            </w:tcBorders>
            <w:shd w:val="clear" w:color="auto" w:fill="auto"/>
            <w:vAlign w:val="center"/>
          </w:tcPr>
          <w:p w14:paraId="1FA6F63B" w14:textId="77777777" w:rsidR="005858C4" w:rsidRPr="00D86A33" w:rsidRDefault="005858C4" w:rsidP="00C7611D">
            <w:pPr>
              <w:jc w:val="both"/>
              <w:rPr>
                <w:rFonts w:ascii="Tahoma" w:hAnsi="Tahoma" w:cs="Tahoma"/>
                <w:noProof/>
                <w:color w:val="1F497D" w:themeColor="text2"/>
                <w:lang w:eastAsia="es-BO"/>
              </w:rPr>
            </w:pPr>
            <w:r w:rsidRPr="00D86A33">
              <w:rPr>
                <w:rFonts w:ascii="Tahoma" w:hAnsi="Tahoma" w:cs="Tahoma"/>
                <w:noProof/>
                <w:color w:val="1F497D" w:themeColor="text2"/>
                <w:lang w:eastAsia="es-BO"/>
              </w:rPr>
              <w:t>CAPACITACIÓN A LOS OPERADORES</w:t>
            </w:r>
          </w:p>
          <w:p w14:paraId="6340F7E5" w14:textId="77777777" w:rsidR="005858C4" w:rsidRPr="00D86A33" w:rsidRDefault="005858C4" w:rsidP="00C7611D">
            <w:pPr>
              <w:jc w:val="both"/>
              <w:rPr>
                <w:rFonts w:ascii="Tahoma" w:hAnsi="Tahoma" w:cs="Tahoma"/>
                <w:noProof/>
                <w:color w:val="1F497D" w:themeColor="text2"/>
                <w:lang w:eastAsia="es-BO"/>
              </w:rPr>
            </w:pPr>
          </w:p>
          <w:p w14:paraId="4E72EA73" w14:textId="77777777" w:rsidR="005858C4" w:rsidRPr="00D86A33" w:rsidRDefault="005858C4" w:rsidP="00C7611D">
            <w:pPr>
              <w:jc w:val="both"/>
              <w:rPr>
                <w:rFonts w:ascii="Tahoma" w:hAnsi="Tahoma" w:cs="Tahoma"/>
                <w:noProof/>
                <w:color w:val="1F497D" w:themeColor="text2"/>
                <w:lang w:eastAsia="es-BO"/>
              </w:rPr>
            </w:pPr>
            <w:r w:rsidRPr="00D86A33">
              <w:rPr>
                <w:rFonts w:ascii="Tahoma" w:hAnsi="Tahoma" w:cs="Tahoma"/>
                <w:noProof/>
                <w:color w:val="1F497D" w:themeColor="text2"/>
                <w:lang w:eastAsia="es-BO"/>
              </w:rPr>
              <w:t>El contratista deberá cumplir la cantidad capacitaciones y cronograma ofertado para esta capacitación.</w:t>
            </w:r>
          </w:p>
          <w:p w14:paraId="29992AF3" w14:textId="77777777" w:rsidR="005858C4" w:rsidRPr="00D86A33" w:rsidRDefault="005858C4" w:rsidP="00C7611D">
            <w:pPr>
              <w:jc w:val="both"/>
              <w:rPr>
                <w:rFonts w:ascii="Tahoma" w:hAnsi="Tahoma" w:cs="Tahoma"/>
                <w:noProof/>
                <w:color w:val="1F497D" w:themeColor="text2"/>
                <w:lang w:eastAsia="es-BO"/>
              </w:rPr>
            </w:pPr>
          </w:p>
          <w:p w14:paraId="741178B4" w14:textId="77777777" w:rsidR="005858C4" w:rsidRDefault="005858C4" w:rsidP="00C7611D">
            <w:pPr>
              <w:jc w:val="both"/>
              <w:rPr>
                <w:rFonts w:ascii="Tahoma" w:hAnsi="Tahoma" w:cs="Tahoma"/>
                <w:noProof/>
                <w:color w:val="1F497D" w:themeColor="text2"/>
                <w:lang w:eastAsia="es-BO"/>
              </w:rPr>
            </w:pPr>
            <w:r w:rsidRPr="00D86A33">
              <w:rPr>
                <w:rFonts w:ascii="Tahoma" w:hAnsi="Tahoma" w:cs="Tahoma"/>
                <w:noProof/>
                <w:color w:val="1F497D" w:themeColor="text2"/>
                <w:lang w:eastAsia="es-BO"/>
              </w:rPr>
              <w:t>El retraso en la realización de las mismas será penalizado con un descuento del 1% del pago mensual de mano de obra del mes correspondiente, sumando un 1% adicional de penalización por cada semana de retraso.</w:t>
            </w:r>
          </w:p>
          <w:p w14:paraId="5D5075B8" w14:textId="77777777" w:rsidR="005858C4" w:rsidRDefault="005858C4" w:rsidP="00C7611D">
            <w:pPr>
              <w:jc w:val="both"/>
              <w:rPr>
                <w:rFonts w:ascii="Tahoma" w:hAnsi="Tahoma" w:cs="Tahoma"/>
                <w:noProof/>
                <w:color w:val="1F497D" w:themeColor="text2"/>
                <w:lang w:eastAsia="es-BO"/>
              </w:rPr>
            </w:pPr>
          </w:p>
          <w:p w14:paraId="72C0F612" w14:textId="77777777" w:rsidR="005858C4" w:rsidRPr="0078260F" w:rsidRDefault="005858C4" w:rsidP="00C7611D">
            <w:pPr>
              <w:jc w:val="both"/>
              <w:rPr>
                <w:rFonts w:ascii="Tahoma" w:hAnsi="Tahoma" w:cs="Tahoma"/>
                <w:noProof/>
                <w:color w:val="1F497D" w:themeColor="text2"/>
                <w:lang w:eastAsia="es-BO"/>
              </w:rPr>
            </w:pPr>
          </w:p>
        </w:tc>
        <w:tc>
          <w:tcPr>
            <w:tcW w:w="516" w:type="pct"/>
            <w:tcBorders>
              <w:top w:val="nil"/>
              <w:left w:val="nil"/>
              <w:bottom w:val="single" w:sz="8" w:space="0" w:color="004990"/>
              <w:right w:val="single" w:sz="8" w:space="0" w:color="004990"/>
            </w:tcBorders>
            <w:shd w:val="clear" w:color="auto" w:fill="auto"/>
            <w:hideMark/>
          </w:tcPr>
          <w:p w14:paraId="6FAD15C2"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14:paraId="5E28B22E"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5A486E8B"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14:paraId="3D919296" w14:textId="77777777"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14:paraId="6612D3D5" w14:textId="77777777" w:rsidR="005858C4" w:rsidRPr="000F0136" w:rsidRDefault="006D0ECA" w:rsidP="005858C4">
            <w:pPr>
              <w:jc w:val="right"/>
              <w:rPr>
                <w:rFonts w:ascii="Tahoma" w:hAnsi="Tahoma" w:cs="Tahoma"/>
                <w:noProof/>
                <w:color w:val="1F497D" w:themeColor="text2"/>
                <w:lang w:eastAsia="es-BO"/>
              </w:rPr>
            </w:pPr>
            <w:r>
              <w:rPr>
                <w:rFonts w:ascii="Tahoma" w:hAnsi="Tahoma" w:cs="Tahoma"/>
                <w:noProof/>
                <w:color w:val="1F497D" w:themeColor="text2"/>
                <w:lang w:eastAsia="es-BO"/>
              </w:rPr>
              <w:t>4.2.7</w:t>
            </w:r>
          </w:p>
        </w:tc>
        <w:tc>
          <w:tcPr>
            <w:tcW w:w="3142" w:type="pct"/>
            <w:tcBorders>
              <w:top w:val="nil"/>
              <w:left w:val="nil"/>
              <w:bottom w:val="single" w:sz="8" w:space="0" w:color="004990"/>
              <w:right w:val="single" w:sz="8" w:space="0" w:color="004990"/>
            </w:tcBorders>
            <w:shd w:val="clear" w:color="auto" w:fill="auto"/>
            <w:vAlign w:val="center"/>
          </w:tcPr>
          <w:p w14:paraId="7B557E92" w14:textId="77777777" w:rsidR="005858C4" w:rsidRPr="00D86A33" w:rsidRDefault="005858C4" w:rsidP="00C7611D">
            <w:pPr>
              <w:jc w:val="both"/>
              <w:rPr>
                <w:rFonts w:ascii="Tahoma" w:hAnsi="Tahoma" w:cs="Tahoma"/>
                <w:noProof/>
                <w:color w:val="1F497D" w:themeColor="text2"/>
                <w:lang w:eastAsia="es-BO"/>
              </w:rPr>
            </w:pPr>
            <w:r w:rsidRPr="00D86A33">
              <w:rPr>
                <w:rFonts w:ascii="Tahoma" w:hAnsi="Tahoma" w:cs="Tahoma"/>
                <w:noProof/>
                <w:color w:val="1F497D" w:themeColor="text2"/>
                <w:lang w:eastAsia="es-BO"/>
              </w:rPr>
              <w:t>POR LA NO CALIDAD Y VERACIDAD DE INFORMACIÓN ENTREGADA</w:t>
            </w:r>
          </w:p>
          <w:p w14:paraId="19E5B255" w14:textId="77777777" w:rsidR="005858C4" w:rsidRPr="00D86A33" w:rsidRDefault="005858C4" w:rsidP="00C7611D">
            <w:pPr>
              <w:jc w:val="both"/>
              <w:rPr>
                <w:rFonts w:ascii="Tahoma" w:hAnsi="Tahoma" w:cs="Tahoma"/>
                <w:noProof/>
                <w:color w:val="1F497D" w:themeColor="text2"/>
                <w:lang w:eastAsia="es-BO"/>
              </w:rPr>
            </w:pPr>
          </w:p>
          <w:p w14:paraId="1BF73422" w14:textId="77777777" w:rsidR="005858C4" w:rsidRPr="00D86A33" w:rsidRDefault="005858C4" w:rsidP="00C7611D">
            <w:pPr>
              <w:jc w:val="both"/>
              <w:rPr>
                <w:rFonts w:ascii="Tahoma" w:hAnsi="Tahoma" w:cs="Tahoma"/>
                <w:noProof/>
                <w:color w:val="1F497D" w:themeColor="text2"/>
                <w:lang w:eastAsia="es-BO"/>
              </w:rPr>
            </w:pPr>
            <w:r w:rsidRPr="00D86A33">
              <w:rPr>
                <w:rFonts w:ascii="Tahoma" w:hAnsi="Tahoma" w:cs="Tahoma"/>
                <w:noProof/>
                <w:color w:val="1F497D" w:themeColor="text2"/>
                <w:lang w:eastAsia="es-BO"/>
              </w:rPr>
              <w:t>ENTEL S.A. efectuará inspecciones constantes a las labores de mantenimiento correctivo a objeto de evaluar su calidad, pudiendo de estas inspecciones establecer observaciones a los trabajos efectuados y generar penalidades por NO CALIDAD. La penalidad consistirá en el descuento del 1% del pago mensual de mano de obra del mes correspondiente por cada caso detectado.</w:t>
            </w:r>
          </w:p>
          <w:p w14:paraId="7597BA3D" w14:textId="77777777" w:rsidR="005858C4" w:rsidRPr="00D86A33" w:rsidRDefault="005858C4" w:rsidP="00C7611D">
            <w:pPr>
              <w:jc w:val="both"/>
              <w:rPr>
                <w:rFonts w:ascii="Tahoma" w:hAnsi="Tahoma" w:cs="Tahoma"/>
                <w:noProof/>
                <w:color w:val="1F497D" w:themeColor="text2"/>
                <w:lang w:eastAsia="es-BO"/>
              </w:rPr>
            </w:pPr>
          </w:p>
          <w:p w14:paraId="58D0B7B6" w14:textId="77777777" w:rsidR="005858C4" w:rsidRPr="00D86A33" w:rsidRDefault="005858C4" w:rsidP="00C7611D">
            <w:pPr>
              <w:jc w:val="both"/>
              <w:rPr>
                <w:rFonts w:ascii="Tahoma" w:hAnsi="Tahoma" w:cs="Tahoma"/>
                <w:noProof/>
                <w:color w:val="1F497D" w:themeColor="text2"/>
                <w:lang w:eastAsia="es-BO"/>
              </w:rPr>
            </w:pPr>
            <w:r w:rsidRPr="00D86A33">
              <w:rPr>
                <w:rFonts w:ascii="Tahoma" w:hAnsi="Tahoma" w:cs="Tahoma"/>
                <w:noProof/>
                <w:color w:val="1F497D" w:themeColor="text2"/>
                <w:lang w:eastAsia="es-BO"/>
              </w:rPr>
              <w:t>También se considera como NO CALIDAD errores de información originados por la no actualización de base de datos de Puntos ENTEL y CAD. La penalidad será de acuerdo al anterior párrafo.</w:t>
            </w:r>
          </w:p>
          <w:p w14:paraId="5A249D34" w14:textId="77777777" w:rsidR="005858C4" w:rsidRPr="00D86A33" w:rsidRDefault="005858C4" w:rsidP="00C7611D">
            <w:pPr>
              <w:jc w:val="both"/>
              <w:rPr>
                <w:rFonts w:ascii="Tahoma" w:hAnsi="Tahoma" w:cs="Tahoma"/>
                <w:noProof/>
                <w:color w:val="1F497D" w:themeColor="text2"/>
                <w:lang w:eastAsia="es-BO"/>
              </w:rPr>
            </w:pPr>
          </w:p>
          <w:p w14:paraId="49AFB6CC" w14:textId="77777777" w:rsidR="005858C4" w:rsidRDefault="005858C4" w:rsidP="00C7611D">
            <w:pPr>
              <w:jc w:val="both"/>
              <w:rPr>
                <w:rFonts w:ascii="Tahoma" w:hAnsi="Tahoma" w:cs="Tahoma"/>
                <w:noProof/>
                <w:color w:val="1F497D" w:themeColor="text2"/>
                <w:lang w:eastAsia="es-BO"/>
              </w:rPr>
            </w:pPr>
            <w:r w:rsidRPr="00D86A33">
              <w:rPr>
                <w:rFonts w:ascii="Tahoma" w:hAnsi="Tahoma" w:cs="Tahoma"/>
                <w:noProof/>
                <w:color w:val="1F497D" w:themeColor="text2"/>
                <w:lang w:eastAsia="es-BO"/>
              </w:rPr>
              <w:t xml:space="preserve">Si el Contratista entregara información sin calidad o veracidad en su contenido en los  informes de mantenimiento preventivo o correctivo, </w:t>
            </w:r>
            <w:r w:rsidRPr="00D86A33">
              <w:rPr>
                <w:rFonts w:ascii="Tahoma" w:hAnsi="Tahoma" w:cs="Tahoma"/>
                <w:noProof/>
                <w:color w:val="1F497D" w:themeColor="text2"/>
                <w:lang w:eastAsia="es-BO"/>
              </w:rPr>
              <w:lastRenderedPageBreak/>
              <w:t>informe sobre uso y sustitución de partes y repuestos o cualquier otra información o actividad requerida por ENTEL S.A., se aplicará una Penalidad que consistirá en un descuento del 1% del pago mensual de mano de obra, del mes correspondiente y por cada caso.</w:t>
            </w:r>
          </w:p>
          <w:p w14:paraId="750480F4" w14:textId="77777777" w:rsidR="005858C4" w:rsidRPr="0078260F" w:rsidRDefault="005858C4" w:rsidP="00C7611D">
            <w:pPr>
              <w:jc w:val="both"/>
              <w:rPr>
                <w:rFonts w:ascii="Tahoma" w:hAnsi="Tahoma" w:cs="Tahoma"/>
                <w:noProof/>
                <w:color w:val="1F497D" w:themeColor="text2"/>
                <w:lang w:eastAsia="es-BO"/>
              </w:rPr>
            </w:pPr>
          </w:p>
        </w:tc>
        <w:tc>
          <w:tcPr>
            <w:tcW w:w="516" w:type="pct"/>
            <w:tcBorders>
              <w:top w:val="nil"/>
              <w:left w:val="nil"/>
              <w:bottom w:val="single" w:sz="8" w:space="0" w:color="004990"/>
              <w:right w:val="single" w:sz="8" w:space="0" w:color="004990"/>
            </w:tcBorders>
            <w:shd w:val="clear" w:color="auto" w:fill="auto"/>
            <w:hideMark/>
          </w:tcPr>
          <w:p w14:paraId="48D41078"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lastRenderedPageBreak/>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14:paraId="0A88A0F1"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3692ECC2"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14:paraId="1D387ABC" w14:textId="77777777"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14:paraId="14B1629B" w14:textId="77777777" w:rsidR="005858C4" w:rsidRPr="000F0136" w:rsidRDefault="006D0ECA"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lastRenderedPageBreak/>
              <w:t>4.2.8</w:t>
            </w:r>
          </w:p>
        </w:tc>
        <w:tc>
          <w:tcPr>
            <w:tcW w:w="3142" w:type="pct"/>
            <w:tcBorders>
              <w:top w:val="nil"/>
              <w:left w:val="nil"/>
              <w:bottom w:val="single" w:sz="8" w:space="0" w:color="004990"/>
              <w:right w:val="single" w:sz="8" w:space="0" w:color="004990"/>
            </w:tcBorders>
            <w:shd w:val="clear" w:color="auto" w:fill="auto"/>
            <w:vAlign w:val="center"/>
          </w:tcPr>
          <w:p w14:paraId="74208D2D" w14:textId="77777777" w:rsidR="005858C4" w:rsidRPr="00D86A33" w:rsidRDefault="005858C4" w:rsidP="00C7611D">
            <w:pPr>
              <w:jc w:val="both"/>
              <w:rPr>
                <w:rFonts w:ascii="Tahoma" w:hAnsi="Tahoma" w:cs="Tahoma"/>
                <w:noProof/>
                <w:color w:val="1F497D" w:themeColor="text2"/>
                <w:lang w:eastAsia="es-BO"/>
              </w:rPr>
            </w:pPr>
            <w:r w:rsidRPr="00D86A33">
              <w:rPr>
                <w:rFonts w:ascii="Tahoma" w:hAnsi="Tahoma" w:cs="Tahoma"/>
                <w:noProof/>
                <w:color w:val="1F497D" w:themeColor="text2"/>
                <w:lang w:eastAsia="es-BO"/>
              </w:rPr>
              <w:t>POR NO CONTAR CON LOS RECURSOS TÉCNICOS, HUMANOS Y LOGÍSTICOS REQUERIDOS PARA LA EJECUCIÓN Y CUMPLIMIENTO DE LAS OBLIGACIONES DEL CONTRATO</w:t>
            </w:r>
          </w:p>
          <w:p w14:paraId="1FD4F262" w14:textId="77777777" w:rsidR="005858C4" w:rsidRPr="00D86A33" w:rsidRDefault="005858C4" w:rsidP="00C7611D">
            <w:pPr>
              <w:jc w:val="both"/>
              <w:rPr>
                <w:rFonts w:ascii="Tahoma" w:hAnsi="Tahoma" w:cs="Tahoma"/>
                <w:noProof/>
                <w:color w:val="1F497D" w:themeColor="text2"/>
                <w:lang w:eastAsia="es-BO"/>
              </w:rPr>
            </w:pPr>
          </w:p>
          <w:p w14:paraId="476356F8" w14:textId="77777777" w:rsidR="005858C4" w:rsidRPr="00D86A33" w:rsidRDefault="005858C4" w:rsidP="00C7611D">
            <w:pPr>
              <w:jc w:val="both"/>
              <w:rPr>
                <w:rFonts w:ascii="Tahoma" w:hAnsi="Tahoma" w:cs="Tahoma"/>
                <w:noProof/>
                <w:color w:val="1F497D" w:themeColor="text2"/>
                <w:lang w:eastAsia="es-BO"/>
              </w:rPr>
            </w:pPr>
            <w:r w:rsidRPr="00D86A33">
              <w:rPr>
                <w:rFonts w:ascii="Tahoma" w:hAnsi="Tahoma" w:cs="Tahoma"/>
                <w:noProof/>
                <w:color w:val="1F497D" w:themeColor="text2"/>
                <w:lang w:eastAsia="es-BO"/>
              </w:rPr>
              <w:t>Se considera como Recursos Técnicos a la dotación de todo material y herramientas necesarias para la eficiente y completa solución de todas las fallas que se presenten en los Puntos Entel o CADs.</w:t>
            </w:r>
          </w:p>
          <w:p w14:paraId="490C38DE" w14:textId="77777777" w:rsidR="005858C4" w:rsidRPr="00D86A33" w:rsidRDefault="005858C4" w:rsidP="00C7611D">
            <w:pPr>
              <w:jc w:val="both"/>
              <w:rPr>
                <w:rFonts w:ascii="Tahoma" w:hAnsi="Tahoma" w:cs="Tahoma"/>
                <w:noProof/>
                <w:color w:val="1F497D" w:themeColor="text2"/>
                <w:lang w:eastAsia="es-BO"/>
              </w:rPr>
            </w:pPr>
          </w:p>
          <w:p w14:paraId="74EE6F24" w14:textId="77777777" w:rsidR="005858C4" w:rsidRPr="00D86A33" w:rsidRDefault="005858C4" w:rsidP="00C7611D">
            <w:pPr>
              <w:jc w:val="both"/>
              <w:rPr>
                <w:rFonts w:ascii="Tahoma" w:hAnsi="Tahoma" w:cs="Tahoma"/>
                <w:noProof/>
                <w:color w:val="1F497D" w:themeColor="text2"/>
                <w:lang w:eastAsia="es-BO"/>
              </w:rPr>
            </w:pPr>
            <w:r w:rsidRPr="00D86A33">
              <w:rPr>
                <w:rFonts w:ascii="Tahoma" w:hAnsi="Tahoma" w:cs="Tahoma"/>
                <w:noProof/>
                <w:color w:val="1F497D" w:themeColor="text2"/>
                <w:lang w:eastAsia="es-BO"/>
              </w:rPr>
              <w:t>Se considera como Recursos Logísticos, a la dotación de transporte, uniforme  y credencial a todo el personal técnico, de manera que estos puedan ayudar a la pronta solución de las fallas o reclamos y a su identificación.</w:t>
            </w:r>
          </w:p>
          <w:p w14:paraId="7A2AB7C1" w14:textId="77777777" w:rsidR="005858C4" w:rsidRPr="00D86A33" w:rsidRDefault="005858C4" w:rsidP="00C7611D">
            <w:pPr>
              <w:jc w:val="both"/>
              <w:rPr>
                <w:rFonts w:ascii="Tahoma" w:hAnsi="Tahoma" w:cs="Tahoma"/>
                <w:noProof/>
                <w:color w:val="1F497D" w:themeColor="text2"/>
                <w:lang w:eastAsia="es-BO"/>
              </w:rPr>
            </w:pPr>
          </w:p>
          <w:p w14:paraId="53D854BC" w14:textId="77777777" w:rsidR="005858C4" w:rsidRPr="00D86A33" w:rsidRDefault="005858C4" w:rsidP="00C7611D">
            <w:pPr>
              <w:jc w:val="both"/>
              <w:rPr>
                <w:rFonts w:ascii="Tahoma" w:hAnsi="Tahoma" w:cs="Tahoma"/>
                <w:noProof/>
                <w:color w:val="1F497D" w:themeColor="text2"/>
                <w:lang w:eastAsia="es-BO"/>
              </w:rPr>
            </w:pPr>
            <w:r w:rsidRPr="00D86A33">
              <w:rPr>
                <w:rFonts w:ascii="Tahoma" w:hAnsi="Tahoma" w:cs="Tahoma"/>
                <w:noProof/>
                <w:color w:val="1F497D" w:themeColor="text2"/>
                <w:lang w:eastAsia="es-BO"/>
              </w:rPr>
              <w:t>Se considera como Recursos Humanos a la dotación de personal técnico idóneo, es decir capacitado, con pleno conocimiento de las tareas a realizar, de confianza y alta seguridad en el manejo de la información y resguardo de los equipos y aparatos entregados, garantizando evitar la ejecución de llamadas fraudulentas o maliciosas y la integridad de los sistemas de tarifación y evitando cualquier violación que permita el no registro del tráfico generado o su borrado.</w:t>
            </w:r>
          </w:p>
          <w:p w14:paraId="2D37803F" w14:textId="77777777" w:rsidR="005858C4" w:rsidRPr="00D86A33" w:rsidRDefault="005858C4" w:rsidP="00C7611D">
            <w:pPr>
              <w:jc w:val="both"/>
              <w:rPr>
                <w:rFonts w:ascii="Tahoma" w:hAnsi="Tahoma" w:cs="Tahoma"/>
                <w:noProof/>
                <w:color w:val="1F497D" w:themeColor="text2"/>
                <w:lang w:eastAsia="es-BO"/>
              </w:rPr>
            </w:pPr>
          </w:p>
          <w:p w14:paraId="453FC375" w14:textId="77777777" w:rsidR="005858C4" w:rsidRPr="00D86A33" w:rsidRDefault="005858C4" w:rsidP="00C7611D">
            <w:pPr>
              <w:jc w:val="both"/>
              <w:rPr>
                <w:rFonts w:ascii="Tahoma" w:hAnsi="Tahoma" w:cs="Tahoma"/>
                <w:noProof/>
                <w:color w:val="1F497D" w:themeColor="text2"/>
                <w:lang w:eastAsia="es-BO"/>
              </w:rPr>
            </w:pPr>
            <w:r w:rsidRPr="00D86A33">
              <w:rPr>
                <w:rFonts w:ascii="Tahoma" w:hAnsi="Tahoma" w:cs="Tahoma"/>
                <w:noProof/>
                <w:color w:val="1F497D" w:themeColor="text2"/>
                <w:lang w:eastAsia="es-BO"/>
              </w:rPr>
              <w:t>Por tanto es obligación del Contratista, cumplir con los compromisos de contar con personal técnico según el organigrama propuesto, perfil solicitado y con todos los recursos técnicos y logísticos solicitados, cuyo cumplimiento será verificado mediante inspecciones mensuales y de seguimiento.</w:t>
            </w:r>
          </w:p>
          <w:p w14:paraId="3A3A3FCA" w14:textId="77777777" w:rsidR="005858C4" w:rsidRPr="00D86A33" w:rsidRDefault="005858C4" w:rsidP="00C7611D">
            <w:pPr>
              <w:jc w:val="both"/>
              <w:rPr>
                <w:rFonts w:ascii="Tahoma" w:hAnsi="Tahoma" w:cs="Tahoma"/>
                <w:noProof/>
                <w:color w:val="1F497D" w:themeColor="text2"/>
                <w:lang w:eastAsia="es-BO"/>
              </w:rPr>
            </w:pPr>
          </w:p>
          <w:p w14:paraId="67ADEB84" w14:textId="77777777" w:rsidR="005858C4" w:rsidRDefault="005858C4" w:rsidP="00C7611D">
            <w:pPr>
              <w:jc w:val="both"/>
              <w:rPr>
                <w:rFonts w:ascii="Tahoma" w:hAnsi="Tahoma" w:cs="Tahoma"/>
                <w:noProof/>
                <w:color w:val="1F497D" w:themeColor="text2"/>
                <w:lang w:eastAsia="es-BO"/>
              </w:rPr>
            </w:pPr>
            <w:r w:rsidRPr="00D86A33">
              <w:rPr>
                <w:rFonts w:ascii="Tahoma" w:hAnsi="Tahoma" w:cs="Tahoma"/>
                <w:noProof/>
                <w:color w:val="1F497D" w:themeColor="text2"/>
                <w:lang w:eastAsia="es-BO"/>
              </w:rPr>
              <w:t xml:space="preserve">Si en las inspecciones mensuales o los seguimientos diarios que realice Entel S.A., se verifica que el Contratista no cumple con cualquiera de estos recursos, se aplicará la penalidad del </w:t>
            </w:r>
            <w:r>
              <w:rPr>
                <w:rFonts w:ascii="Tahoma" w:hAnsi="Tahoma" w:cs="Tahoma"/>
                <w:noProof/>
                <w:color w:val="1F497D" w:themeColor="text2"/>
                <w:lang w:eastAsia="es-BO"/>
              </w:rPr>
              <w:t>0.5</w:t>
            </w:r>
            <w:r w:rsidRPr="00D86A33">
              <w:rPr>
                <w:rFonts w:ascii="Tahoma" w:hAnsi="Tahoma" w:cs="Tahoma"/>
                <w:noProof/>
                <w:color w:val="1F497D" w:themeColor="text2"/>
                <w:lang w:eastAsia="es-BO"/>
              </w:rPr>
              <w:t>% del pago total  mensual de mano de obra por cada caso observado</w:t>
            </w:r>
            <w:r>
              <w:rPr>
                <w:rFonts w:ascii="Tahoma" w:hAnsi="Tahoma" w:cs="Tahoma"/>
                <w:noProof/>
                <w:color w:val="1F497D" w:themeColor="text2"/>
                <w:lang w:eastAsia="es-BO"/>
              </w:rPr>
              <w:t xml:space="preserve"> (el cumplimiento se evaluará por cada regional y los montos serán acumulables).</w:t>
            </w:r>
          </w:p>
          <w:p w14:paraId="16311D91" w14:textId="77777777" w:rsidR="005858C4" w:rsidRDefault="005858C4" w:rsidP="00C7611D">
            <w:pPr>
              <w:jc w:val="both"/>
              <w:rPr>
                <w:rFonts w:ascii="Tahoma" w:hAnsi="Tahoma" w:cs="Tahoma"/>
                <w:noProof/>
                <w:color w:val="1F497D" w:themeColor="text2"/>
                <w:lang w:eastAsia="es-BO"/>
              </w:rPr>
            </w:pPr>
          </w:p>
          <w:p w14:paraId="75480BC1" w14:textId="77777777" w:rsidR="005858C4" w:rsidRDefault="005858C4" w:rsidP="00C7611D">
            <w:pPr>
              <w:jc w:val="both"/>
              <w:rPr>
                <w:rFonts w:ascii="Tahoma" w:hAnsi="Tahoma" w:cs="Tahoma"/>
                <w:noProof/>
                <w:color w:val="1F497D" w:themeColor="text2"/>
                <w:lang w:eastAsia="es-BO"/>
              </w:rPr>
            </w:pPr>
            <w:r>
              <w:rPr>
                <w:rFonts w:ascii="Tahoma" w:hAnsi="Tahoma" w:cs="Tahoma"/>
                <w:noProof/>
                <w:color w:val="1F497D" w:themeColor="text2"/>
                <w:lang w:eastAsia="es-BO"/>
              </w:rPr>
              <w:t>Ejemplo de penalización:</w:t>
            </w:r>
          </w:p>
          <w:p w14:paraId="67F7E146" w14:textId="77777777" w:rsidR="005858C4" w:rsidRDefault="005858C4" w:rsidP="00C7611D">
            <w:pPr>
              <w:tabs>
                <w:tab w:val="left" w:pos="2766"/>
              </w:tabs>
              <w:jc w:val="both"/>
              <w:rPr>
                <w:rFonts w:ascii="Tahoma" w:hAnsi="Tahoma" w:cs="Tahoma"/>
                <w:noProof/>
                <w:color w:val="1F497D" w:themeColor="text2"/>
                <w:lang w:eastAsia="es-BO"/>
              </w:rPr>
            </w:pPr>
            <w:r>
              <w:rPr>
                <w:rFonts w:ascii="Tahoma" w:hAnsi="Tahoma" w:cs="Tahoma"/>
                <w:noProof/>
                <w:color w:val="1F497D" w:themeColor="text2"/>
                <w:lang w:eastAsia="es-BO"/>
              </w:rPr>
              <w:t xml:space="preserve">Insuficientes recursos técnicos Tarija              </w:t>
            </w:r>
            <w:r w:rsidRPr="00BD3EF6">
              <w:rPr>
                <w:rFonts w:ascii="Tahoma" w:hAnsi="Tahoma" w:cs="Tahoma"/>
                <w:noProof/>
                <w:color w:val="1F497D" w:themeColor="text2"/>
                <w:lang w:eastAsia="es-BO"/>
              </w:rPr>
              <w:sym w:font="Wingdings" w:char="F0E0"/>
            </w:r>
            <w:r>
              <w:rPr>
                <w:rFonts w:ascii="Tahoma" w:hAnsi="Tahoma" w:cs="Tahoma"/>
                <w:noProof/>
                <w:color w:val="1F497D" w:themeColor="text2"/>
                <w:lang w:eastAsia="es-BO"/>
              </w:rPr>
              <w:t xml:space="preserve">  0.5%</w:t>
            </w:r>
          </w:p>
          <w:p w14:paraId="2B8A2581" w14:textId="77777777" w:rsidR="005858C4" w:rsidRDefault="005858C4" w:rsidP="00C7611D">
            <w:pPr>
              <w:jc w:val="both"/>
              <w:rPr>
                <w:rFonts w:ascii="Tahoma" w:hAnsi="Tahoma" w:cs="Tahoma"/>
                <w:noProof/>
                <w:color w:val="1F497D" w:themeColor="text2"/>
                <w:lang w:eastAsia="es-BO"/>
              </w:rPr>
            </w:pPr>
            <w:r>
              <w:rPr>
                <w:rFonts w:ascii="Tahoma" w:hAnsi="Tahoma" w:cs="Tahoma"/>
                <w:noProof/>
                <w:color w:val="1F497D" w:themeColor="text2"/>
                <w:lang w:eastAsia="es-BO"/>
              </w:rPr>
              <w:t xml:space="preserve">Insuficientes recursos humanos Sucre             </w:t>
            </w:r>
            <w:r w:rsidRPr="00BD3EF6">
              <w:rPr>
                <w:rFonts w:ascii="Tahoma" w:hAnsi="Tahoma" w:cs="Tahoma"/>
                <w:noProof/>
                <w:color w:val="1F497D" w:themeColor="text2"/>
                <w:lang w:eastAsia="es-BO"/>
              </w:rPr>
              <w:sym w:font="Wingdings" w:char="F0E0"/>
            </w:r>
            <w:r>
              <w:rPr>
                <w:rFonts w:ascii="Tahoma" w:hAnsi="Tahoma" w:cs="Tahoma"/>
                <w:noProof/>
                <w:color w:val="1F497D" w:themeColor="text2"/>
                <w:lang w:eastAsia="es-BO"/>
              </w:rPr>
              <w:t xml:space="preserve">  0.5%</w:t>
            </w:r>
          </w:p>
          <w:p w14:paraId="6DCD8EFE" w14:textId="77777777" w:rsidR="005858C4" w:rsidRDefault="005858C4" w:rsidP="00C7611D">
            <w:pPr>
              <w:jc w:val="both"/>
              <w:rPr>
                <w:rFonts w:ascii="Tahoma" w:hAnsi="Tahoma" w:cs="Tahoma"/>
                <w:noProof/>
                <w:color w:val="1F497D" w:themeColor="text2"/>
                <w:lang w:eastAsia="es-BO"/>
              </w:rPr>
            </w:pPr>
            <w:r>
              <w:rPr>
                <w:rFonts w:ascii="Tahoma" w:hAnsi="Tahoma" w:cs="Tahoma"/>
                <w:noProof/>
                <w:color w:val="1F497D" w:themeColor="text2"/>
                <w:lang w:eastAsia="es-BO"/>
              </w:rPr>
              <w:t xml:space="preserve">Insuficientes recursos humanos Potosí            </w:t>
            </w:r>
            <w:r w:rsidRPr="00BD3EF6">
              <w:rPr>
                <w:rFonts w:ascii="Tahoma" w:hAnsi="Tahoma" w:cs="Tahoma"/>
                <w:noProof/>
                <w:color w:val="1F497D" w:themeColor="text2"/>
                <w:lang w:eastAsia="es-BO"/>
              </w:rPr>
              <w:sym w:font="Wingdings" w:char="F0E0"/>
            </w:r>
            <w:r>
              <w:rPr>
                <w:rFonts w:ascii="Tahoma" w:hAnsi="Tahoma" w:cs="Tahoma"/>
                <w:noProof/>
                <w:color w:val="1F497D" w:themeColor="text2"/>
                <w:lang w:eastAsia="es-BO"/>
              </w:rPr>
              <w:t xml:space="preserve">  0.5%</w:t>
            </w:r>
          </w:p>
          <w:p w14:paraId="01F38AE8" w14:textId="77777777" w:rsidR="005858C4" w:rsidRDefault="005858C4" w:rsidP="00C7611D">
            <w:pPr>
              <w:jc w:val="both"/>
              <w:rPr>
                <w:rFonts w:ascii="Tahoma" w:hAnsi="Tahoma" w:cs="Tahoma"/>
                <w:noProof/>
                <w:color w:val="1F497D" w:themeColor="text2"/>
                <w:lang w:eastAsia="es-BO"/>
              </w:rPr>
            </w:pPr>
            <w:r>
              <w:rPr>
                <w:rFonts w:ascii="Tahoma" w:hAnsi="Tahoma" w:cs="Tahoma"/>
                <w:noProof/>
                <w:color w:val="1F497D" w:themeColor="text2"/>
                <w:lang w:eastAsia="es-BO"/>
              </w:rPr>
              <w:t xml:space="preserve">Insuficientes recursos logísticos La Paz            </w:t>
            </w:r>
            <w:r w:rsidRPr="00BD3EF6">
              <w:rPr>
                <w:rFonts w:ascii="Tahoma" w:hAnsi="Tahoma" w:cs="Tahoma"/>
                <w:noProof/>
                <w:color w:val="1F497D" w:themeColor="text2"/>
                <w:lang w:eastAsia="es-BO"/>
              </w:rPr>
              <w:sym w:font="Wingdings" w:char="F0E0"/>
            </w:r>
            <w:r>
              <w:rPr>
                <w:rFonts w:ascii="Tahoma" w:hAnsi="Tahoma" w:cs="Tahoma"/>
                <w:noProof/>
                <w:color w:val="1F497D" w:themeColor="text2"/>
                <w:lang w:eastAsia="es-BO"/>
              </w:rPr>
              <w:t xml:space="preserve"> 0.5%</w:t>
            </w:r>
          </w:p>
          <w:p w14:paraId="772497A8" w14:textId="77777777" w:rsidR="005858C4" w:rsidRDefault="005858C4" w:rsidP="00C7611D">
            <w:pPr>
              <w:jc w:val="both"/>
              <w:rPr>
                <w:rFonts w:ascii="Tahoma" w:hAnsi="Tahoma" w:cs="Tahoma"/>
                <w:noProof/>
                <w:color w:val="1F497D" w:themeColor="text2"/>
                <w:lang w:eastAsia="es-BO"/>
              </w:rPr>
            </w:pPr>
            <w:r>
              <w:rPr>
                <w:rFonts w:ascii="Tahoma" w:hAnsi="Tahoma" w:cs="Tahoma"/>
                <w:noProof/>
                <w:color w:val="1F497D" w:themeColor="text2"/>
                <w:lang w:eastAsia="es-BO"/>
              </w:rPr>
              <w:t xml:space="preserve">Total penalizable por insuficiencia de recursos  </w:t>
            </w:r>
            <w:r w:rsidRPr="00BD3EF6">
              <w:rPr>
                <w:rFonts w:ascii="Tahoma" w:hAnsi="Tahoma" w:cs="Tahoma"/>
                <w:noProof/>
                <w:color w:val="1F497D" w:themeColor="text2"/>
                <w:lang w:eastAsia="es-BO"/>
              </w:rPr>
              <w:sym w:font="Wingdings" w:char="F0E0"/>
            </w:r>
            <w:r>
              <w:rPr>
                <w:rFonts w:ascii="Tahoma" w:hAnsi="Tahoma" w:cs="Tahoma"/>
                <w:noProof/>
                <w:color w:val="1F497D" w:themeColor="text2"/>
                <w:lang w:eastAsia="es-BO"/>
              </w:rPr>
              <w:t xml:space="preserve">  2.0%</w:t>
            </w:r>
          </w:p>
          <w:p w14:paraId="51DAFCC5" w14:textId="77777777" w:rsidR="005858C4" w:rsidRDefault="005858C4" w:rsidP="00C7611D">
            <w:pPr>
              <w:jc w:val="both"/>
              <w:rPr>
                <w:rFonts w:ascii="Tahoma" w:hAnsi="Tahoma" w:cs="Tahoma"/>
                <w:noProof/>
                <w:color w:val="1F497D" w:themeColor="text2"/>
                <w:lang w:eastAsia="es-BO"/>
              </w:rPr>
            </w:pPr>
          </w:p>
          <w:p w14:paraId="59200255" w14:textId="77777777" w:rsidR="005858C4" w:rsidRDefault="005858C4" w:rsidP="00C7611D">
            <w:pPr>
              <w:jc w:val="both"/>
              <w:rPr>
                <w:rFonts w:ascii="Tahoma" w:hAnsi="Tahoma" w:cs="Tahoma"/>
                <w:noProof/>
                <w:color w:val="1F497D" w:themeColor="text2"/>
                <w:lang w:eastAsia="es-BO"/>
              </w:rPr>
            </w:pPr>
            <w:r>
              <w:rPr>
                <w:rFonts w:ascii="Tahoma" w:hAnsi="Tahoma" w:cs="Tahoma"/>
                <w:noProof/>
                <w:color w:val="1F497D" w:themeColor="text2"/>
                <w:lang w:eastAsia="es-BO"/>
              </w:rPr>
              <w:t>De no corregirse alguna insuficiencia, se aplicará un factor multiplicador referido a la cantidad de meses de incumplimiento de la observación.</w:t>
            </w:r>
          </w:p>
          <w:p w14:paraId="3C065EE1" w14:textId="77777777" w:rsidR="005858C4" w:rsidRDefault="005858C4" w:rsidP="00C7611D">
            <w:pPr>
              <w:jc w:val="both"/>
              <w:rPr>
                <w:rFonts w:ascii="Tahoma" w:hAnsi="Tahoma" w:cs="Tahoma"/>
                <w:noProof/>
                <w:color w:val="1F497D" w:themeColor="text2"/>
                <w:lang w:eastAsia="es-BO"/>
              </w:rPr>
            </w:pPr>
          </w:p>
          <w:p w14:paraId="5B72BC12" w14:textId="77777777" w:rsidR="005858C4" w:rsidRDefault="005858C4" w:rsidP="00C7611D">
            <w:pPr>
              <w:jc w:val="both"/>
              <w:rPr>
                <w:rFonts w:ascii="Tahoma" w:hAnsi="Tahoma" w:cs="Tahoma"/>
                <w:noProof/>
                <w:color w:val="1F497D" w:themeColor="text2"/>
                <w:lang w:eastAsia="es-BO"/>
              </w:rPr>
            </w:pPr>
            <w:r>
              <w:rPr>
                <w:rFonts w:ascii="Tahoma" w:hAnsi="Tahoma" w:cs="Tahoma"/>
                <w:noProof/>
                <w:color w:val="1F497D" w:themeColor="text2"/>
                <w:lang w:eastAsia="es-BO"/>
              </w:rPr>
              <w:t>Ejemplo de penalización:</w:t>
            </w:r>
          </w:p>
          <w:p w14:paraId="5BA5F2AD" w14:textId="77777777" w:rsidR="005858C4" w:rsidRDefault="005858C4" w:rsidP="00C7611D">
            <w:pPr>
              <w:tabs>
                <w:tab w:val="left" w:pos="2766"/>
              </w:tabs>
              <w:jc w:val="both"/>
              <w:rPr>
                <w:rFonts w:ascii="Tahoma" w:hAnsi="Tahoma" w:cs="Tahoma"/>
                <w:noProof/>
                <w:color w:val="1F497D" w:themeColor="text2"/>
                <w:lang w:eastAsia="es-BO"/>
              </w:rPr>
            </w:pPr>
            <w:r>
              <w:rPr>
                <w:rFonts w:ascii="Tahoma" w:hAnsi="Tahoma" w:cs="Tahoma"/>
                <w:noProof/>
                <w:color w:val="1F497D" w:themeColor="text2"/>
                <w:lang w:eastAsia="es-BO"/>
              </w:rPr>
              <w:t xml:space="preserve">Insuficientes recursos técnicos Tarija              </w:t>
            </w:r>
            <w:r w:rsidRPr="00BD3EF6">
              <w:rPr>
                <w:rFonts w:ascii="Tahoma" w:hAnsi="Tahoma" w:cs="Tahoma"/>
                <w:noProof/>
                <w:color w:val="1F497D" w:themeColor="text2"/>
                <w:lang w:eastAsia="es-BO"/>
              </w:rPr>
              <w:sym w:font="Wingdings" w:char="F0E0"/>
            </w:r>
            <w:r>
              <w:rPr>
                <w:rFonts w:ascii="Tahoma" w:hAnsi="Tahoma" w:cs="Tahoma"/>
                <w:noProof/>
                <w:color w:val="1F497D" w:themeColor="text2"/>
                <w:lang w:eastAsia="es-BO"/>
              </w:rPr>
              <w:t xml:space="preserve">  0.5% x 2   (segundo mes de incumplimiento)</w:t>
            </w:r>
          </w:p>
          <w:p w14:paraId="085BC585" w14:textId="77777777" w:rsidR="005858C4" w:rsidRDefault="005858C4" w:rsidP="00C7611D">
            <w:pPr>
              <w:jc w:val="both"/>
              <w:rPr>
                <w:rFonts w:ascii="Tahoma" w:hAnsi="Tahoma" w:cs="Tahoma"/>
                <w:noProof/>
                <w:color w:val="1F497D" w:themeColor="text2"/>
                <w:lang w:eastAsia="es-BO"/>
              </w:rPr>
            </w:pPr>
            <w:r>
              <w:rPr>
                <w:rFonts w:ascii="Tahoma" w:hAnsi="Tahoma" w:cs="Tahoma"/>
                <w:noProof/>
                <w:color w:val="1F497D" w:themeColor="text2"/>
                <w:lang w:eastAsia="es-BO"/>
              </w:rPr>
              <w:t xml:space="preserve">Insuficientes recursos humanos Sucre             </w:t>
            </w:r>
            <w:r w:rsidRPr="00BD3EF6">
              <w:rPr>
                <w:rFonts w:ascii="Tahoma" w:hAnsi="Tahoma" w:cs="Tahoma"/>
                <w:noProof/>
                <w:color w:val="1F497D" w:themeColor="text2"/>
                <w:lang w:eastAsia="es-BO"/>
              </w:rPr>
              <w:sym w:font="Wingdings" w:char="F0E0"/>
            </w:r>
            <w:r>
              <w:rPr>
                <w:rFonts w:ascii="Tahoma" w:hAnsi="Tahoma" w:cs="Tahoma"/>
                <w:noProof/>
                <w:color w:val="1F497D" w:themeColor="text2"/>
                <w:lang w:eastAsia="es-BO"/>
              </w:rPr>
              <w:t xml:space="preserve">  0.5%</w:t>
            </w:r>
          </w:p>
          <w:p w14:paraId="43B53DA8" w14:textId="77777777" w:rsidR="005858C4" w:rsidRDefault="005858C4" w:rsidP="00C7611D">
            <w:pPr>
              <w:jc w:val="both"/>
              <w:rPr>
                <w:rFonts w:ascii="Tahoma" w:hAnsi="Tahoma" w:cs="Tahoma"/>
                <w:noProof/>
                <w:color w:val="1F497D" w:themeColor="text2"/>
                <w:lang w:eastAsia="es-BO"/>
              </w:rPr>
            </w:pPr>
            <w:r>
              <w:rPr>
                <w:rFonts w:ascii="Tahoma" w:hAnsi="Tahoma" w:cs="Tahoma"/>
                <w:noProof/>
                <w:color w:val="1F497D" w:themeColor="text2"/>
                <w:lang w:eastAsia="es-BO"/>
              </w:rPr>
              <w:t xml:space="preserve">Insuficientes recursos humanos Potosí            </w:t>
            </w:r>
            <w:r w:rsidRPr="00BD3EF6">
              <w:rPr>
                <w:rFonts w:ascii="Tahoma" w:hAnsi="Tahoma" w:cs="Tahoma"/>
                <w:noProof/>
                <w:color w:val="1F497D" w:themeColor="text2"/>
                <w:lang w:eastAsia="es-BO"/>
              </w:rPr>
              <w:sym w:font="Wingdings" w:char="F0E0"/>
            </w:r>
            <w:r>
              <w:rPr>
                <w:rFonts w:ascii="Tahoma" w:hAnsi="Tahoma" w:cs="Tahoma"/>
                <w:noProof/>
                <w:color w:val="1F497D" w:themeColor="text2"/>
                <w:lang w:eastAsia="es-BO"/>
              </w:rPr>
              <w:t xml:space="preserve">  0.5% x 3   (tercer mes de incumplimiento)</w:t>
            </w:r>
          </w:p>
          <w:p w14:paraId="1B0B34AB" w14:textId="77777777" w:rsidR="005858C4" w:rsidRDefault="005858C4" w:rsidP="00C7611D">
            <w:pPr>
              <w:jc w:val="both"/>
              <w:rPr>
                <w:rFonts w:ascii="Tahoma" w:hAnsi="Tahoma" w:cs="Tahoma"/>
                <w:noProof/>
                <w:color w:val="1F497D" w:themeColor="text2"/>
                <w:lang w:eastAsia="es-BO"/>
              </w:rPr>
            </w:pPr>
            <w:r>
              <w:rPr>
                <w:rFonts w:ascii="Tahoma" w:hAnsi="Tahoma" w:cs="Tahoma"/>
                <w:noProof/>
                <w:color w:val="1F497D" w:themeColor="text2"/>
                <w:lang w:eastAsia="es-BO"/>
              </w:rPr>
              <w:t xml:space="preserve">Insuficientes recursos logísticos La Paz            </w:t>
            </w:r>
            <w:r w:rsidRPr="00BD3EF6">
              <w:rPr>
                <w:rFonts w:ascii="Tahoma" w:hAnsi="Tahoma" w:cs="Tahoma"/>
                <w:noProof/>
                <w:color w:val="1F497D" w:themeColor="text2"/>
                <w:lang w:eastAsia="es-BO"/>
              </w:rPr>
              <w:sym w:font="Wingdings" w:char="F0E0"/>
            </w:r>
            <w:r>
              <w:rPr>
                <w:rFonts w:ascii="Tahoma" w:hAnsi="Tahoma" w:cs="Tahoma"/>
                <w:noProof/>
                <w:color w:val="1F497D" w:themeColor="text2"/>
                <w:lang w:eastAsia="es-BO"/>
              </w:rPr>
              <w:t xml:space="preserve"> 0.5%</w:t>
            </w:r>
          </w:p>
          <w:p w14:paraId="17F04769" w14:textId="77777777" w:rsidR="005858C4" w:rsidRDefault="005858C4" w:rsidP="00C7611D">
            <w:pPr>
              <w:jc w:val="both"/>
              <w:rPr>
                <w:rFonts w:ascii="Tahoma" w:hAnsi="Tahoma" w:cs="Tahoma"/>
                <w:noProof/>
                <w:color w:val="1F497D" w:themeColor="text2"/>
                <w:lang w:eastAsia="es-BO"/>
              </w:rPr>
            </w:pPr>
            <w:r>
              <w:rPr>
                <w:rFonts w:ascii="Tahoma" w:hAnsi="Tahoma" w:cs="Tahoma"/>
                <w:noProof/>
                <w:color w:val="1F497D" w:themeColor="text2"/>
                <w:lang w:eastAsia="es-BO"/>
              </w:rPr>
              <w:t xml:space="preserve">Total penalizable por insuficiencia de recursos  </w:t>
            </w:r>
            <w:r w:rsidRPr="00BD3EF6">
              <w:rPr>
                <w:rFonts w:ascii="Tahoma" w:hAnsi="Tahoma" w:cs="Tahoma"/>
                <w:noProof/>
                <w:color w:val="1F497D" w:themeColor="text2"/>
                <w:lang w:eastAsia="es-BO"/>
              </w:rPr>
              <w:sym w:font="Wingdings" w:char="F0E0"/>
            </w:r>
            <w:r>
              <w:rPr>
                <w:rFonts w:ascii="Tahoma" w:hAnsi="Tahoma" w:cs="Tahoma"/>
                <w:noProof/>
                <w:color w:val="1F497D" w:themeColor="text2"/>
                <w:lang w:eastAsia="es-BO"/>
              </w:rPr>
              <w:t xml:space="preserve">  3.5%</w:t>
            </w:r>
          </w:p>
          <w:p w14:paraId="77F03EF7" w14:textId="77777777" w:rsidR="005858C4" w:rsidRPr="00D86A33" w:rsidRDefault="005858C4" w:rsidP="00C7611D">
            <w:pPr>
              <w:jc w:val="both"/>
              <w:rPr>
                <w:rFonts w:ascii="Tahoma" w:hAnsi="Tahoma" w:cs="Tahoma"/>
                <w:noProof/>
                <w:color w:val="1F497D" w:themeColor="text2"/>
                <w:lang w:eastAsia="es-BO"/>
              </w:rPr>
            </w:pPr>
          </w:p>
          <w:p w14:paraId="56AC6FEE" w14:textId="77777777" w:rsidR="005858C4" w:rsidRDefault="005858C4" w:rsidP="00C7611D">
            <w:pPr>
              <w:jc w:val="both"/>
              <w:rPr>
                <w:rFonts w:ascii="Tahoma" w:hAnsi="Tahoma" w:cs="Tahoma"/>
                <w:noProof/>
                <w:color w:val="1F497D" w:themeColor="text2"/>
                <w:lang w:eastAsia="es-BO"/>
              </w:rPr>
            </w:pPr>
            <w:r w:rsidRPr="00D86A33">
              <w:rPr>
                <w:rFonts w:ascii="Tahoma" w:hAnsi="Tahoma" w:cs="Tahoma"/>
                <w:noProof/>
                <w:color w:val="1F497D" w:themeColor="text2"/>
                <w:lang w:eastAsia="es-BO"/>
              </w:rPr>
              <w:t xml:space="preserve">También,  es obligación de la contratista denunciar de manera inmediata </w:t>
            </w:r>
            <w:r w:rsidRPr="00D86A33">
              <w:rPr>
                <w:rFonts w:ascii="Tahoma" w:hAnsi="Tahoma" w:cs="Tahoma"/>
                <w:noProof/>
                <w:color w:val="1F497D" w:themeColor="text2"/>
                <w:lang w:eastAsia="es-BO"/>
              </w:rPr>
              <w:lastRenderedPageBreak/>
              <w:t>cualquier fraude o violación que detecte en los Puntos Entel o CADs  a objeto de que en forma conjunta se tomen las acciones del caso. Si no se realiza la notificación oportuna o el personal del contratista contribuye al fraude o violación de la seguridad en los sistemas de los Puntos Entel, la contratista deberá dar de baja al personal observado y Entel S.A. procederá a evaluar la perdida a fin de que se descuente la misma en su totalidad de los pagos por concepto de mantenimiento, sin que estas acciones perjudiquen cualquier acción legal que Entel S.A. vea por conveniente asumir sobre el hecho.</w:t>
            </w:r>
          </w:p>
          <w:p w14:paraId="304EF460" w14:textId="77777777" w:rsidR="005858C4" w:rsidRPr="0078260F" w:rsidRDefault="005858C4" w:rsidP="00C7611D">
            <w:pPr>
              <w:jc w:val="both"/>
              <w:rPr>
                <w:rFonts w:ascii="Tahoma" w:hAnsi="Tahoma" w:cs="Tahoma"/>
                <w:noProof/>
                <w:color w:val="1F497D" w:themeColor="text2"/>
                <w:lang w:eastAsia="es-BO"/>
              </w:rPr>
            </w:pPr>
          </w:p>
        </w:tc>
        <w:tc>
          <w:tcPr>
            <w:tcW w:w="516" w:type="pct"/>
            <w:tcBorders>
              <w:top w:val="nil"/>
              <w:left w:val="nil"/>
              <w:bottom w:val="single" w:sz="8" w:space="0" w:color="004990"/>
              <w:right w:val="single" w:sz="8" w:space="0" w:color="004990"/>
            </w:tcBorders>
            <w:shd w:val="clear" w:color="auto" w:fill="auto"/>
            <w:hideMark/>
          </w:tcPr>
          <w:p w14:paraId="6001C477"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lastRenderedPageBreak/>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14:paraId="3EDAEEE9"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700C26C6"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14:paraId="30377A77" w14:textId="77777777"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14:paraId="1AC93B11" w14:textId="77777777" w:rsidR="005858C4" w:rsidRPr="000F0136" w:rsidRDefault="006D0ECA"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lastRenderedPageBreak/>
              <w:t>4.2.9</w:t>
            </w:r>
          </w:p>
        </w:tc>
        <w:tc>
          <w:tcPr>
            <w:tcW w:w="3142" w:type="pct"/>
            <w:tcBorders>
              <w:top w:val="nil"/>
              <w:left w:val="nil"/>
              <w:bottom w:val="single" w:sz="8" w:space="0" w:color="004990"/>
              <w:right w:val="single" w:sz="8" w:space="0" w:color="004990"/>
            </w:tcBorders>
            <w:shd w:val="clear" w:color="auto" w:fill="auto"/>
            <w:vAlign w:val="center"/>
          </w:tcPr>
          <w:p w14:paraId="34EBBA91" w14:textId="77777777" w:rsidR="005858C4" w:rsidRPr="00D86A33" w:rsidRDefault="005858C4" w:rsidP="00C7611D">
            <w:pPr>
              <w:jc w:val="both"/>
              <w:rPr>
                <w:rFonts w:ascii="Tahoma" w:hAnsi="Tahoma" w:cs="Tahoma"/>
                <w:noProof/>
                <w:color w:val="1F497D" w:themeColor="text2"/>
                <w:lang w:eastAsia="es-BO"/>
              </w:rPr>
            </w:pPr>
            <w:r w:rsidRPr="00D86A33">
              <w:rPr>
                <w:rFonts w:ascii="Tahoma" w:hAnsi="Tahoma" w:cs="Tahoma"/>
                <w:noProof/>
                <w:color w:val="1F497D" w:themeColor="text2"/>
                <w:lang w:eastAsia="es-BO"/>
              </w:rPr>
              <w:t>FALLAS PROVOCADAS</w:t>
            </w:r>
          </w:p>
          <w:p w14:paraId="526119C7" w14:textId="77777777" w:rsidR="005858C4" w:rsidRPr="00D86A33" w:rsidRDefault="005858C4" w:rsidP="00C7611D">
            <w:pPr>
              <w:jc w:val="both"/>
              <w:rPr>
                <w:rFonts w:ascii="Tahoma" w:hAnsi="Tahoma" w:cs="Tahoma"/>
                <w:noProof/>
                <w:color w:val="1F497D" w:themeColor="text2"/>
                <w:lang w:eastAsia="es-BO"/>
              </w:rPr>
            </w:pPr>
          </w:p>
          <w:p w14:paraId="7226BD9C" w14:textId="77777777" w:rsidR="005858C4" w:rsidRPr="00D86A33" w:rsidRDefault="005858C4" w:rsidP="00C7611D">
            <w:pPr>
              <w:jc w:val="both"/>
              <w:rPr>
                <w:rFonts w:ascii="Tahoma" w:hAnsi="Tahoma" w:cs="Tahoma"/>
                <w:noProof/>
                <w:color w:val="1F497D" w:themeColor="text2"/>
                <w:lang w:eastAsia="es-BO"/>
              </w:rPr>
            </w:pPr>
            <w:r w:rsidRPr="00D86A33">
              <w:rPr>
                <w:rFonts w:ascii="Tahoma" w:hAnsi="Tahoma" w:cs="Tahoma"/>
                <w:noProof/>
                <w:color w:val="1F497D" w:themeColor="text2"/>
                <w:lang w:eastAsia="es-BO"/>
              </w:rPr>
              <w:t>La meta es no provocar ninguna falla o corte de servicio durante las actividades de mantenimiento, en caso que se incurriera en un corte de servicio sin autorización de Entel S.A., se penalizará a la empresa contratista con descuento del 1% del pago mensual por mano de obra por cada caso, asimismo si el ente regulador penalizara a Entel S.A. como consecuencia directa o indirecta de este tipo de acciones, el Contratista deberá asumir estos cargos de manera transparente para Entel S.A.</w:t>
            </w:r>
          </w:p>
          <w:p w14:paraId="5344ED1A" w14:textId="77777777" w:rsidR="005858C4" w:rsidRPr="00D86A33" w:rsidRDefault="005858C4" w:rsidP="00C7611D">
            <w:pPr>
              <w:jc w:val="both"/>
              <w:rPr>
                <w:rFonts w:ascii="Tahoma" w:hAnsi="Tahoma" w:cs="Tahoma"/>
                <w:noProof/>
                <w:color w:val="1F497D" w:themeColor="text2"/>
                <w:lang w:eastAsia="es-BO"/>
              </w:rPr>
            </w:pPr>
          </w:p>
          <w:p w14:paraId="1648D9C9" w14:textId="77777777" w:rsidR="005858C4" w:rsidRDefault="005858C4" w:rsidP="00C7611D">
            <w:pPr>
              <w:jc w:val="both"/>
              <w:rPr>
                <w:rFonts w:ascii="Tahoma" w:hAnsi="Tahoma" w:cs="Tahoma"/>
                <w:noProof/>
                <w:color w:val="1F497D" w:themeColor="text2"/>
                <w:lang w:eastAsia="es-BO"/>
              </w:rPr>
            </w:pPr>
            <w:r w:rsidRPr="00D86A33">
              <w:rPr>
                <w:rFonts w:ascii="Tahoma" w:hAnsi="Tahoma" w:cs="Tahoma"/>
                <w:noProof/>
                <w:color w:val="1F497D" w:themeColor="text2"/>
                <w:lang w:eastAsia="es-BO"/>
              </w:rPr>
              <w:t>Si la falla provocada por personal de la empresa contratista ocasionara daños materiales esta deberá reponer a su costo todas las partes o equipos de manera inmediata.</w:t>
            </w:r>
          </w:p>
          <w:p w14:paraId="03D7B79C" w14:textId="77777777" w:rsidR="005858C4" w:rsidRDefault="005858C4" w:rsidP="00C7611D">
            <w:pPr>
              <w:jc w:val="both"/>
              <w:rPr>
                <w:rFonts w:ascii="Tahoma" w:hAnsi="Tahoma" w:cs="Tahoma"/>
                <w:noProof/>
                <w:color w:val="1F497D" w:themeColor="text2"/>
                <w:lang w:eastAsia="es-BO"/>
              </w:rPr>
            </w:pPr>
          </w:p>
          <w:p w14:paraId="05AB8902" w14:textId="77777777" w:rsidR="005858C4" w:rsidRPr="0078260F" w:rsidRDefault="005858C4" w:rsidP="00C7611D">
            <w:pPr>
              <w:jc w:val="both"/>
              <w:rPr>
                <w:rFonts w:ascii="Tahoma" w:hAnsi="Tahoma" w:cs="Tahoma"/>
                <w:noProof/>
                <w:color w:val="1F497D" w:themeColor="text2"/>
                <w:lang w:eastAsia="es-BO"/>
              </w:rPr>
            </w:pPr>
          </w:p>
        </w:tc>
        <w:tc>
          <w:tcPr>
            <w:tcW w:w="516" w:type="pct"/>
            <w:tcBorders>
              <w:top w:val="nil"/>
              <w:left w:val="nil"/>
              <w:bottom w:val="single" w:sz="8" w:space="0" w:color="004990"/>
              <w:right w:val="single" w:sz="8" w:space="0" w:color="004990"/>
            </w:tcBorders>
            <w:shd w:val="clear" w:color="auto" w:fill="auto"/>
            <w:hideMark/>
          </w:tcPr>
          <w:p w14:paraId="20B3C115"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14:paraId="2B0314AD"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303D06B7"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14:paraId="1195B224" w14:textId="77777777"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14:paraId="5B61F4DB" w14:textId="77777777" w:rsidR="005858C4" w:rsidRPr="000F0136" w:rsidRDefault="006D0ECA"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t>4.3</w:t>
            </w:r>
          </w:p>
        </w:tc>
        <w:tc>
          <w:tcPr>
            <w:tcW w:w="3142" w:type="pct"/>
            <w:tcBorders>
              <w:top w:val="nil"/>
              <w:left w:val="nil"/>
              <w:bottom w:val="single" w:sz="8" w:space="0" w:color="004990"/>
              <w:right w:val="single" w:sz="8" w:space="0" w:color="004990"/>
            </w:tcBorders>
            <w:shd w:val="clear" w:color="auto" w:fill="auto"/>
            <w:vAlign w:val="center"/>
          </w:tcPr>
          <w:p w14:paraId="57FB564A" w14:textId="77777777" w:rsidR="005858C4" w:rsidRPr="00D86A33" w:rsidRDefault="005858C4" w:rsidP="00C7611D">
            <w:pPr>
              <w:jc w:val="both"/>
              <w:rPr>
                <w:rFonts w:ascii="Tahoma" w:hAnsi="Tahoma" w:cs="Tahoma"/>
                <w:noProof/>
                <w:color w:val="1F497D" w:themeColor="text2"/>
                <w:lang w:eastAsia="es-BO"/>
              </w:rPr>
            </w:pPr>
            <w:r w:rsidRPr="00D86A33">
              <w:rPr>
                <w:rFonts w:ascii="Tahoma" w:hAnsi="Tahoma" w:cs="Tahoma"/>
                <w:noProof/>
                <w:color w:val="1F497D" w:themeColor="text2"/>
                <w:lang w:eastAsia="es-BO"/>
              </w:rPr>
              <w:t>INSTALACIONES, RETIROS Y TRASLADOS</w:t>
            </w:r>
          </w:p>
          <w:p w14:paraId="602A41D4" w14:textId="77777777" w:rsidR="005858C4" w:rsidRPr="00D86A33" w:rsidRDefault="005858C4" w:rsidP="00C7611D">
            <w:pPr>
              <w:jc w:val="both"/>
              <w:rPr>
                <w:rFonts w:ascii="Tahoma" w:hAnsi="Tahoma" w:cs="Tahoma"/>
                <w:noProof/>
                <w:color w:val="1F497D" w:themeColor="text2"/>
                <w:lang w:eastAsia="es-BO"/>
              </w:rPr>
            </w:pPr>
          </w:p>
          <w:p w14:paraId="502C3FE6" w14:textId="77777777" w:rsidR="005858C4" w:rsidRPr="00D86A33" w:rsidRDefault="005858C4" w:rsidP="00C7611D">
            <w:pPr>
              <w:jc w:val="both"/>
              <w:rPr>
                <w:rFonts w:ascii="Tahoma" w:hAnsi="Tahoma" w:cs="Tahoma"/>
                <w:noProof/>
                <w:color w:val="1F497D" w:themeColor="text2"/>
                <w:lang w:eastAsia="es-BO"/>
              </w:rPr>
            </w:pPr>
            <w:r w:rsidRPr="00D86A33">
              <w:rPr>
                <w:rFonts w:ascii="Tahoma" w:hAnsi="Tahoma" w:cs="Tahoma"/>
                <w:noProof/>
                <w:color w:val="1F497D" w:themeColor="text2"/>
                <w:lang w:eastAsia="es-BO"/>
              </w:rPr>
              <w:t>Se realizará el control de las actividades del contratista, considerando los siguientes indicadores:</w:t>
            </w:r>
          </w:p>
          <w:p w14:paraId="4C9C4B3F" w14:textId="77777777" w:rsidR="005858C4" w:rsidRPr="00D86A33" w:rsidRDefault="005858C4" w:rsidP="00C7611D">
            <w:pPr>
              <w:jc w:val="both"/>
              <w:rPr>
                <w:rFonts w:ascii="Tahoma" w:hAnsi="Tahoma" w:cs="Tahoma"/>
                <w:noProof/>
                <w:color w:val="1F497D" w:themeColor="text2"/>
                <w:lang w:eastAsia="es-BO"/>
              </w:rPr>
            </w:pPr>
          </w:p>
          <w:p w14:paraId="22FF90EC" w14:textId="77777777" w:rsidR="005858C4" w:rsidRPr="00D86A33" w:rsidRDefault="005858C4" w:rsidP="00C7611D">
            <w:pPr>
              <w:jc w:val="both"/>
              <w:rPr>
                <w:rFonts w:ascii="Tahoma" w:hAnsi="Tahoma" w:cs="Tahoma"/>
                <w:noProof/>
                <w:color w:val="1F497D" w:themeColor="text2"/>
                <w:lang w:eastAsia="es-BO"/>
              </w:rPr>
            </w:pPr>
            <w:r w:rsidRPr="00D86A33">
              <w:rPr>
                <w:rFonts w:ascii="Tahoma" w:hAnsi="Tahoma" w:cs="Tahoma"/>
                <w:noProof/>
                <w:color w:val="1F497D" w:themeColor="text2"/>
                <w:lang w:eastAsia="es-BO"/>
              </w:rPr>
              <w:t>•</w:t>
            </w:r>
            <w:r w:rsidRPr="00D86A33">
              <w:rPr>
                <w:rFonts w:ascii="Tahoma" w:hAnsi="Tahoma" w:cs="Tahoma"/>
                <w:noProof/>
                <w:color w:val="1F497D" w:themeColor="text2"/>
                <w:lang w:eastAsia="es-BO"/>
              </w:rPr>
              <w:tab/>
              <w:t>Tiempo de ejecución, será medido desde la emisión de la orden de trabajo hasta el</w:t>
            </w:r>
            <w:r>
              <w:rPr>
                <w:rFonts w:ascii="Tahoma" w:hAnsi="Tahoma" w:cs="Tahoma"/>
                <w:noProof/>
                <w:color w:val="1F497D" w:themeColor="text2"/>
                <w:lang w:eastAsia="es-BO"/>
              </w:rPr>
              <w:t xml:space="preserve"> </w:t>
            </w:r>
            <w:r w:rsidRPr="00D86A33">
              <w:rPr>
                <w:rFonts w:ascii="Tahoma" w:hAnsi="Tahoma" w:cs="Tahoma"/>
                <w:noProof/>
                <w:color w:val="1F497D" w:themeColor="text2"/>
                <w:lang w:eastAsia="es-BO"/>
              </w:rPr>
              <w:t>momento de la aceptación del servicio por parte del c</w:t>
            </w:r>
            <w:r>
              <w:rPr>
                <w:rFonts w:ascii="Tahoma" w:hAnsi="Tahoma" w:cs="Tahoma"/>
                <w:noProof/>
                <w:color w:val="1F497D" w:themeColor="text2"/>
                <w:lang w:eastAsia="es-BO"/>
              </w:rPr>
              <w:t>liente (respal</w:t>
            </w:r>
            <w:r w:rsidR="0091713C">
              <w:rPr>
                <w:rFonts w:ascii="Tahoma" w:hAnsi="Tahoma" w:cs="Tahoma"/>
                <w:noProof/>
                <w:color w:val="1F497D" w:themeColor="text2"/>
                <w:lang w:eastAsia="es-BO"/>
              </w:rPr>
              <w:t xml:space="preserve">dado por la orden </w:t>
            </w:r>
            <w:r w:rsidRPr="00D86A33">
              <w:rPr>
                <w:rFonts w:ascii="Tahoma" w:hAnsi="Tahoma" w:cs="Tahoma"/>
                <w:noProof/>
                <w:color w:val="1F497D" w:themeColor="text2"/>
                <w:lang w:eastAsia="es-BO"/>
              </w:rPr>
              <w:t xml:space="preserve">de trabajo debidamente firmada por el cliente </w:t>
            </w:r>
            <w:r>
              <w:rPr>
                <w:rFonts w:ascii="Tahoma" w:hAnsi="Tahoma" w:cs="Tahoma"/>
                <w:noProof/>
                <w:color w:val="1F497D" w:themeColor="text2"/>
                <w:lang w:eastAsia="es-BO"/>
              </w:rPr>
              <w:t>en señal de conform</w:t>
            </w:r>
            <w:r w:rsidR="0091713C">
              <w:rPr>
                <w:rFonts w:ascii="Tahoma" w:hAnsi="Tahoma" w:cs="Tahoma"/>
                <w:noProof/>
                <w:color w:val="1F497D" w:themeColor="text2"/>
                <w:lang w:eastAsia="es-BO"/>
              </w:rPr>
              <w:t>idad con los</w:t>
            </w:r>
            <w:r>
              <w:rPr>
                <w:rFonts w:ascii="Tahoma" w:hAnsi="Tahoma" w:cs="Tahoma"/>
                <w:noProof/>
                <w:color w:val="1F497D" w:themeColor="text2"/>
                <w:lang w:eastAsia="es-BO"/>
              </w:rPr>
              <w:t xml:space="preserve"> </w:t>
            </w:r>
            <w:r w:rsidRPr="00D86A33">
              <w:rPr>
                <w:rFonts w:ascii="Tahoma" w:hAnsi="Tahoma" w:cs="Tahoma"/>
                <w:noProof/>
                <w:color w:val="1F497D" w:themeColor="text2"/>
                <w:lang w:eastAsia="es-BO"/>
              </w:rPr>
              <w:t xml:space="preserve">trabajos). </w:t>
            </w:r>
          </w:p>
          <w:p w14:paraId="416769D4" w14:textId="77777777" w:rsidR="005858C4" w:rsidRPr="00D86A33" w:rsidRDefault="005858C4" w:rsidP="00C7611D">
            <w:pPr>
              <w:jc w:val="both"/>
              <w:rPr>
                <w:rFonts w:ascii="Tahoma" w:hAnsi="Tahoma" w:cs="Tahoma"/>
                <w:noProof/>
                <w:color w:val="1F497D" w:themeColor="text2"/>
                <w:lang w:eastAsia="es-BO"/>
              </w:rPr>
            </w:pPr>
            <w:r w:rsidRPr="00D86A33">
              <w:rPr>
                <w:rFonts w:ascii="Tahoma" w:hAnsi="Tahoma" w:cs="Tahoma"/>
                <w:noProof/>
                <w:color w:val="1F497D" w:themeColor="text2"/>
                <w:lang w:eastAsia="es-BO"/>
              </w:rPr>
              <w:t>•</w:t>
            </w:r>
            <w:r w:rsidRPr="00D86A33">
              <w:rPr>
                <w:rFonts w:ascii="Tahoma" w:hAnsi="Tahoma" w:cs="Tahoma"/>
                <w:noProof/>
                <w:color w:val="1F497D" w:themeColor="text2"/>
                <w:lang w:eastAsia="es-BO"/>
              </w:rPr>
              <w:tab/>
              <w:t>Calidad de ejecución, será evaluada en el control de actividad.</w:t>
            </w:r>
          </w:p>
          <w:p w14:paraId="3753B76B" w14:textId="77777777" w:rsidR="005858C4" w:rsidRPr="00D86A33" w:rsidRDefault="005858C4" w:rsidP="00C7611D">
            <w:pPr>
              <w:jc w:val="both"/>
              <w:rPr>
                <w:rFonts w:ascii="Tahoma" w:hAnsi="Tahoma" w:cs="Tahoma"/>
                <w:noProof/>
                <w:color w:val="1F497D" w:themeColor="text2"/>
                <w:lang w:eastAsia="es-BO"/>
              </w:rPr>
            </w:pPr>
            <w:r w:rsidRPr="00D86A33">
              <w:rPr>
                <w:rFonts w:ascii="Tahoma" w:hAnsi="Tahoma" w:cs="Tahoma"/>
                <w:noProof/>
                <w:color w:val="1F497D" w:themeColor="text2"/>
                <w:lang w:eastAsia="es-BO"/>
              </w:rPr>
              <w:t>•</w:t>
            </w:r>
            <w:r w:rsidRPr="00D86A33">
              <w:rPr>
                <w:rFonts w:ascii="Tahoma" w:hAnsi="Tahoma" w:cs="Tahoma"/>
                <w:noProof/>
                <w:color w:val="1F497D" w:themeColor="text2"/>
                <w:lang w:eastAsia="es-BO"/>
              </w:rPr>
              <w:tab/>
              <w:t>Cantidad de material reportado, será evaluado en el control de actividad.</w:t>
            </w:r>
          </w:p>
          <w:p w14:paraId="21B04FB3" w14:textId="77777777" w:rsidR="005858C4" w:rsidRPr="00D86A33" w:rsidRDefault="005858C4" w:rsidP="00C7611D">
            <w:pPr>
              <w:jc w:val="both"/>
              <w:rPr>
                <w:rFonts w:ascii="Tahoma" w:hAnsi="Tahoma" w:cs="Tahoma"/>
                <w:noProof/>
                <w:color w:val="1F497D" w:themeColor="text2"/>
                <w:lang w:eastAsia="es-BO"/>
              </w:rPr>
            </w:pPr>
          </w:p>
          <w:p w14:paraId="03EE58FA" w14:textId="77777777" w:rsidR="005858C4" w:rsidRDefault="005858C4" w:rsidP="00C7611D">
            <w:pPr>
              <w:jc w:val="both"/>
              <w:rPr>
                <w:rFonts w:ascii="Tahoma" w:hAnsi="Tahoma" w:cs="Tahoma"/>
                <w:noProof/>
                <w:color w:val="1F497D" w:themeColor="text2"/>
                <w:lang w:eastAsia="es-BO"/>
              </w:rPr>
            </w:pPr>
            <w:r w:rsidRPr="00D86A33">
              <w:rPr>
                <w:rFonts w:ascii="Tahoma" w:hAnsi="Tahoma" w:cs="Tahoma"/>
                <w:noProof/>
                <w:color w:val="1F497D" w:themeColor="text2"/>
                <w:lang w:eastAsia="es-BO"/>
              </w:rPr>
              <w:t>El incumplimiento a estos indicadores establecidos será penalizado de acuerdo a las siguientes condiciones:</w:t>
            </w:r>
          </w:p>
          <w:p w14:paraId="69D82537" w14:textId="77777777" w:rsidR="005858C4" w:rsidRPr="0078260F" w:rsidRDefault="005858C4" w:rsidP="00C7611D">
            <w:pPr>
              <w:jc w:val="both"/>
              <w:rPr>
                <w:rFonts w:ascii="Tahoma" w:hAnsi="Tahoma" w:cs="Tahoma"/>
                <w:noProof/>
                <w:color w:val="1F497D" w:themeColor="text2"/>
                <w:lang w:eastAsia="es-BO"/>
              </w:rPr>
            </w:pPr>
          </w:p>
        </w:tc>
        <w:tc>
          <w:tcPr>
            <w:tcW w:w="516" w:type="pct"/>
            <w:tcBorders>
              <w:top w:val="nil"/>
              <w:left w:val="nil"/>
              <w:bottom w:val="single" w:sz="8" w:space="0" w:color="004990"/>
              <w:right w:val="single" w:sz="8" w:space="0" w:color="004990"/>
            </w:tcBorders>
            <w:shd w:val="clear" w:color="auto" w:fill="auto"/>
            <w:hideMark/>
          </w:tcPr>
          <w:p w14:paraId="2418AA3D"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14:paraId="6147B848"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17757EFF"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14:paraId="1F40DB9D" w14:textId="77777777"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14:paraId="36DFB6B7" w14:textId="77777777" w:rsidR="005858C4" w:rsidRPr="000F0136" w:rsidRDefault="006D0ECA"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t>4.3.1</w:t>
            </w:r>
          </w:p>
        </w:tc>
        <w:tc>
          <w:tcPr>
            <w:tcW w:w="3142" w:type="pct"/>
            <w:tcBorders>
              <w:top w:val="nil"/>
              <w:left w:val="nil"/>
              <w:bottom w:val="single" w:sz="8" w:space="0" w:color="004990"/>
              <w:right w:val="single" w:sz="8" w:space="0" w:color="004990"/>
            </w:tcBorders>
            <w:shd w:val="clear" w:color="auto" w:fill="auto"/>
            <w:vAlign w:val="center"/>
          </w:tcPr>
          <w:p w14:paraId="3F7167B1" w14:textId="77777777" w:rsidR="005858C4" w:rsidRPr="00D86A33" w:rsidRDefault="005858C4" w:rsidP="00C7611D">
            <w:pPr>
              <w:jc w:val="both"/>
              <w:rPr>
                <w:rFonts w:ascii="Tahoma" w:hAnsi="Tahoma" w:cs="Tahoma"/>
                <w:noProof/>
                <w:color w:val="1F497D" w:themeColor="text2"/>
                <w:lang w:eastAsia="es-BO"/>
              </w:rPr>
            </w:pPr>
            <w:r w:rsidRPr="00D86A33">
              <w:rPr>
                <w:rFonts w:ascii="Tahoma" w:hAnsi="Tahoma" w:cs="Tahoma"/>
                <w:noProof/>
                <w:color w:val="1F497D" w:themeColor="text2"/>
                <w:lang w:eastAsia="es-BO"/>
              </w:rPr>
              <w:t>PENALIZACIÓN POR TIEMPOS DE EJECUCIÓN.-</w:t>
            </w:r>
          </w:p>
          <w:p w14:paraId="7CA3C9A3" w14:textId="77777777" w:rsidR="005858C4" w:rsidRPr="00D86A33" w:rsidRDefault="005858C4" w:rsidP="00C7611D">
            <w:pPr>
              <w:jc w:val="both"/>
              <w:rPr>
                <w:rFonts w:ascii="Tahoma" w:hAnsi="Tahoma" w:cs="Tahoma"/>
                <w:noProof/>
                <w:color w:val="1F497D" w:themeColor="text2"/>
                <w:lang w:eastAsia="es-BO"/>
              </w:rPr>
            </w:pPr>
          </w:p>
          <w:p w14:paraId="327B7856" w14:textId="77777777" w:rsidR="005858C4" w:rsidRPr="0078260F" w:rsidRDefault="005858C4" w:rsidP="00C7611D">
            <w:pPr>
              <w:jc w:val="both"/>
              <w:rPr>
                <w:rFonts w:ascii="Tahoma" w:hAnsi="Tahoma" w:cs="Tahoma"/>
                <w:noProof/>
                <w:color w:val="1F497D" w:themeColor="text2"/>
                <w:lang w:eastAsia="es-BO"/>
              </w:rPr>
            </w:pPr>
            <w:r w:rsidRPr="00D86A33">
              <w:rPr>
                <w:rFonts w:ascii="Tahoma" w:hAnsi="Tahoma" w:cs="Tahoma"/>
                <w:noProof/>
                <w:color w:val="1F497D" w:themeColor="text2"/>
                <w:lang w:eastAsia="es-BO"/>
              </w:rPr>
              <w:t>Las actividades ejecutadas fuera del plazo establecido, serán penalizadas descontando del pago total de la actividad por mes, un porcentaje igual al del incumplimiento evaluado en el mes correspondiente.</w:t>
            </w:r>
          </w:p>
        </w:tc>
        <w:tc>
          <w:tcPr>
            <w:tcW w:w="516" w:type="pct"/>
            <w:tcBorders>
              <w:top w:val="nil"/>
              <w:left w:val="nil"/>
              <w:bottom w:val="single" w:sz="8" w:space="0" w:color="004990"/>
              <w:right w:val="single" w:sz="8" w:space="0" w:color="004990"/>
            </w:tcBorders>
            <w:shd w:val="clear" w:color="auto" w:fill="auto"/>
            <w:hideMark/>
          </w:tcPr>
          <w:p w14:paraId="45C45A7A"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14:paraId="18CFCEFE"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7744A37D"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14:paraId="20CEB7C1" w14:textId="77777777"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14:paraId="1635CA6A" w14:textId="77777777" w:rsidR="005858C4" w:rsidRPr="000F0136" w:rsidRDefault="006D0ECA"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t>4.3.2</w:t>
            </w:r>
          </w:p>
        </w:tc>
        <w:tc>
          <w:tcPr>
            <w:tcW w:w="3142" w:type="pct"/>
            <w:tcBorders>
              <w:top w:val="nil"/>
              <w:left w:val="nil"/>
              <w:bottom w:val="single" w:sz="8" w:space="0" w:color="004990"/>
              <w:right w:val="single" w:sz="8" w:space="0" w:color="004990"/>
            </w:tcBorders>
            <w:shd w:val="clear" w:color="auto" w:fill="auto"/>
            <w:vAlign w:val="center"/>
          </w:tcPr>
          <w:p w14:paraId="28A2F6B6" w14:textId="77777777" w:rsidR="005858C4" w:rsidRPr="00D86A33" w:rsidRDefault="005858C4" w:rsidP="00C7611D">
            <w:pPr>
              <w:jc w:val="both"/>
              <w:rPr>
                <w:rFonts w:ascii="Tahoma" w:hAnsi="Tahoma" w:cs="Tahoma"/>
                <w:noProof/>
                <w:color w:val="1F497D" w:themeColor="text2"/>
                <w:lang w:eastAsia="es-BO"/>
              </w:rPr>
            </w:pPr>
            <w:r w:rsidRPr="00D86A33">
              <w:rPr>
                <w:rFonts w:ascii="Tahoma" w:hAnsi="Tahoma" w:cs="Tahoma"/>
                <w:noProof/>
                <w:color w:val="1F497D" w:themeColor="text2"/>
                <w:lang w:eastAsia="es-BO"/>
              </w:rPr>
              <w:t xml:space="preserve">PENALIZACIÓN POR CALIDAD.- </w:t>
            </w:r>
          </w:p>
          <w:p w14:paraId="0EDF726C" w14:textId="77777777" w:rsidR="005858C4" w:rsidRPr="00D86A33" w:rsidRDefault="005858C4" w:rsidP="00C7611D">
            <w:pPr>
              <w:jc w:val="both"/>
              <w:rPr>
                <w:rFonts w:ascii="Tahoma" w:hAnsi="Tahoma" w:cs="Tahoma"/>
                <w:noProof/>
                <w:color w:val="1F497D" w:themeColor="text2"/>
                <w:lang w:eastAsia="es-BO"/>
              </w:rPr>
            </w:pPr>
            <w:r w:rsidRPr="00D86A33">
              <w:rPr>
                <w:rFonts w:ascii="Tahoma" w:hAnsi="Tahoma" w:cs="Tahoma"/>
                <w:noProof/>
                <w:color w:val="1F497D" w:themeColor="text2"/>
                <w:lang w:eastAsia="es-BO"/>
              </w:rPr>
              <w:t>INSTALACIONES Y TRASLADOS.-</w:t>
            </w:r>
          </w:p>
          <w:p w14:paraId="2D354598" w14:textId="77777777" w:rsidR="005858C4" w:rsidRPr="00D86A33" w:rsidRDefault="005858C4" w:rsidP="00C7611D">
            <w:pPr>
              <w:jc w:val="both"/>
              <w:rPr>
                <w:rFonts w:ascii="Tahoma" w:hAnsi="Tahoma" w:cs="Tahoma"/>
                <w:noProof/>
                <w:color w:val="1F497D" w:themeColor="text2"/>
                <w:lang w:eastAsia="es-BO"/>
              </w:rPr>
            </w:pPr>
            <w:r w:rsidRPr="00D86A33">
              <w:rPr>
                <w:rFonts w:ascii="Tahoma" w:hAnsi="Tahoma" w:cs="Tahoma"/>
                <w:noProof/>
                <w:color w:val="1F497D" w:themeColor="text2"/>
                <w:lang w:eastAsia="es-BO"/>
              </w:rPr>
              <w:t xml:space="preserve">El control de calidad estará basado en la verificación de la ejecución de la actividad, calidad del material utilizado, estética, falta de datos técnicos en la orden de trabajo y la satisfacción del cliente. La evaluación y ponderación será efectuada durante las visitas de supervisión de actividad, ya sean éstas durante o después del desarrollo del trabajo de la contratista. </w:t>
            </w:r>
          </w:p>
          <w:p w14:paraId="6FBBA013" w14:textId="77777777" w:rsidR="005858C4" w:rsidRPr="00D86A33" w:rsidRDefault="005858C4" w:rsidP="00C7611D">
            <w:pPr>
              <w:jc w:val="both"/>
              <w:rPr>
                <w:rFonts w:ascii="Tahoma" w:hAnsi="Tahoma" w:cs="Tahoma"/>
                <w:noProof/>
                <w:color w:val="1F497D" w:themeColor="text2"/>
                <w:lang w:eastAsia="es-BO"/>
              </w:rPr>
            </w:pPr>
          </w:p>
          <w:p w14:paraId="0BF8DA2A" w14:textId="77777777" w:rsidR="005858C4" w:rsidRPr="00BA4A80" w:rsidRDefault="005858C4" w:rsidP="00C7611D">
            <w:pPr>
              <w:jc w:val="both"/>
              <w:rPr>
                <w:rFonts w:ascii="Tahoma" w:hAnsi="Tahoma" w:cs="Tahoma"/>
                <w:noProof/>
                <w:color w:val="1F497D" w:themeColor="text2"/>
                <w:lang w:eastAsia="es-BO"/>
              </w:rPr>
            </w:pPr>
            <w:r w:rsidRPr="00D86A33">
              <w:rPr>
                <w:rFonts w:ascii="Tahoma" w:hAnsi="Tahoma" w:cs="Tahoma"/>
                <w:noProof/>
                <w:color w:val="1F497D" w:themeColor="text2"/>
                <w:lang w:eastAsia="es-BO"/>
              </w:rPr>
              <w:t xml:space="preserve">El incumplimiento de estos criterios, será penalizado con un descuento del 2% del pago total de las actividades respectivas (Instalaciones y Traslados) </w:t>
            </w:r>
            <w:r w:rsidRPr="00D86A33">
              <w:rPr>
                <w:rFonts w:ascii="Tahoma" w:hAnsi="Tahoma" w:cs="Tahoma"/>
                <w:noProof/>
                <w:color w:val="1F497D" w:themeColor="text2"/>
                <w:lang w:eastAsia="es-BO"/>
              </w:rPr>
              <w:lastRenderedPageBreak/>
              <w:t>realizadas en el mes a nivel nacional, la penalidad será aplicada por cada caso evaluado como incumplido.</w:t>
            </w:r>
          </w:p>
        </w:tc>
        <w:tc>
          <w:tcPr>
            <w:tcW w:w="516" w:type="pct"/>
            <w:tcBorders>
              <w:top w:val="nil"/>
              <w:left w:val="nil"/>
              <w:bottom w:val="single" w:sz="8" w:space="0" w:color="004990"/>
              <w:right w:val="single" w:sz="8" w:space="0" w:color="004990"/>
            </w:tcBorders>
            <w:shd w:val="clear" w:color="auto" w:fill="auto"/>
            <w:hideMark/>
          </w:tcPr>
          <w:p w14:paraId="64D6280A"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lastRenderedPageBreak/>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14:paraId="06CAFCF9"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3457A12B"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14:paraId="79372846" w14:textId="77777777"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14:paraId="356C2561" w14:textId="77777777" w:rsidR="005858C4" w:rsidRPr="000F0136" w:rsidRDefault="006D0ECA" w:rsidP="00F97753">
            <w:pPr>
              <w:jc w:val="center"/>
              <w:rPr>
                <w:rFonts w:ascii="Tahoma" w:hAnsi="Tahoma" w:cs="Tahoma"/>
                <w:noProof/>
                <w:color w:val="1F497D" w:themeColor="text2"/>
                <w:lang w:eastAsia="es-BO"/>
              </w:rPr>
            </w:pPr>
            <w:r>
              <w:rPr>
                <w:rFonts w:ascii="Tahoma" w:hAnsi="Tahoma" w:cs="Tahoma"/>
                <w:noProof/>
                <w:color w:val="1F497D" w:themeColor="text2"/>
                <w:lang w:eastAsia="es-BO"/>
              </w:rPr>
              <w:lastRenderedPageBreak/>
              <w:t>4.3.3</w:t>
            </w:r>
          </w:p>
        </w:tc>
        <w:tc>
          <w:tcPr>
            <w:tcW w:w="3142" w:type="pct"/>
            <w:tcBorders>
              <w:top w:val="nil"/>
              <w:left w:val="nil"/>
              <w:bottom w:val="single" w:sz="8" w:space="0" w:color="004990"/>
              <w:right w:val="single" w:sz="8" w:space="0" w:color="004990"/>
            </w:tcBorders>
            <w:shd w:val="clear" w:color="auto" w:fill="auto"/>
            <w:vAlign w:val="center"/>
          </w:tcPr>
          <w:p w14:paraId="10E2D1E8" w14:textId="77777777" w:rsidR="005858C4" w:rsidRPr="00D86A33" w:rsidRDefault="005858C4" w:rsidP="00C7611D">
            <w:pPr>
              <w:jc w:val="both"/>
              <w:rPr>
                <w:rFonts w:ascii="Tahoma" w:hAnsi="Tahoma" w:cs="Tahoma"/>
                <w:noProof/>
                <w:color w:val="1F497D" w:themeColor="text2"/>
                <w:lang w:eastAsia="es-BO"/>
              </w:rPr>
            </w:pPr>
            <w:r w:rsidRPr="00D86A33">
              <w:rPr>
                <w:rFonts w:ascii="Tahoma" w:hAnsi="Tahoma" w:cs="Tahoma"/>
                <w:noProof/>
                <w:color w:val="1F497D" w:themeColor="text2"/>
                <w:lang w:eastAsia="es-BO"/>
              </w:rPr>
              <w:t>RETIROS.-</w:t>
            </w:r>
          </w:p>
          <w:p w14:paraId="689B78B0" w14:textId="77777777" w:rsidR="005858C4" w:rsidRPr="00D86A33" w:rsidRDefault="005858C4" w:rsidP="00C7611D">
            <w:pPr>
              <w:jc w:val="both"/>
              <w:rPr>
                <w:rFonts w:ascii="Tahoma" w:hAnsi="Tahoma" w:cs="Tahoma"/>
                <w:noProof/>
                <w:color w:val="1F497D" w:themeColor="text2"/>
                <w:lang w:eastAsia="es-BO"/>
              </w:rPr>
            </w:pPr>
            <w:r w:rsidRPr="00D86A33">
              <w:rPr>
                <w:rFonts w:ascii="Tahoma" w:hAnsi="Tahoma" w:cs="Tahoma"/>
                <w:noProof/>
                <w:color w:val="1F497D" w:themeColor="text2"/>
                <w:lang w:eastAsia="es-BO"/>
              </w:rPr>
              <w:t>El incumplimiento a la devolución dentro de 24 Hrs de los equipos y materiales retirados será penalizado con un descuento del 10% del pago total de las actividades de retiros por mes, por cada caso evaluado como incumplido y por cada 24 Hrs de retraso.</w:t>
            </w:r>
          </w:p>
          <w:p w14:paraId="2F71D5C0" w14:textId="77777777" w:rsidR="005858C4" w:rsidRPr="00D86A33" w:rsidRDefault="005858C4" w:rsidP="00C7611D">
            <w:pPr>
              <w:jc w:val="both"/>
              <w:rPr>
                <w:rFonts w:ascii="Tahoma" w:hAnsi="Tahoma" w:cs="Tahoma"/>
                <w:noProof/>
                <w:color w:val="1F497D" w:themeColor="text2"/>
                <w:lang w:eastAsia="es-BO"/>
              </w:rPr>
            </w:pPr>
          </w:p>
          <w:p w14:paraId="3D21EA1C" w14:textId="77777777" w:rsidR="005858C4" w:rsidRPr="00BA4A80" w:rsidRDefault="005858C4" w:rsidP="00C7611D">
            <w:pPr>
              <w:jc w:val="both"/>
              <w:rPr>
                <w:rFonts w:ascii="Tahoma" w:hAnsi="Tahoma" w:cs="Tahoma"/>
                <w:noProof/>
                <w:color w:val="1F497D" w:themeColor="text2"/>
                <w:lang w:eastAsia="es-BO"/>
              </w:rPr>
            </w:pPr>
            <w:r w:rsidRPr="00D86A33">
              <w:rPr>
                <w:rFonts w:ascii="Tahoma" w:hAnsi="Tahoma" w:cs="Tahoma"/>
                <w:noProof/>
                <w:color w:val="1F497D" w:themeColor="text2"/>
                <w:lang w:eastAsia="es-BO"/>
              </w:rPr>
              <w:t>Además si se comprueba el cambio de partes o accesorios en el equipo retirado, esta actitud será considerada como negligencia grave y se considerará como una causal de rescisión de contrato que Entel S.A. evaluará para la aplicación de las clausulas respectivas del contrato.</w:t>
            </w:r>
          </w:p>
        </w:tc>
        <w:tc>
          <w:tcPr>
            <w:tcW w:w="516" w:type="pct"/>
            <w:tcBorders>
              <w:top w:val="nil"/>
              <w:left w:val="nil"/>
              <w:bottom w:val="single" w:sz="8" w:space="0" w:color="004990"/>
              <w:right w:val="single" w:sz="8" w:space="0" w:color="004990"/>
            </w:tcBorders>
            <w:shd w:val="clear" w:color="auto" w:fill="auto"/>
            <w:hideMark/>
          </w:tcPr>
          <w:p w14:paraId="591F1953" w14:textId="77777777"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A961D6">
              <w:rPr>
                <w:b/>
                <w:color w:val="004990"/>
                <w:sz w:val="20"/>
                <w:szCs w:val="20"/>
              </w:rPr>
            </w:r>
            <w:r w:rsidR="00A961D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14:paraId="191B673C"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14:paraId="4B5439B8" w14:textId="77777777"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bl>
    <w:p w14:paraId="5410FCDD" w14:textId="77777777" w:rsidR="005858C4" w:rsidRDefault="005858C4" w:rsidP="005858C4">
      <w:pPr>
        <w:rPr>
          <w:lang w:val="es-BO" w:eastAsia="en-US"/>
        </w:rPr>
      </w:pPr>
    </w:p>
    <w:p w14:paraId="2AC198CE" w14:textId="77777777" w:rsidR="005858C4" w:rsidRPr="004E3B43" w:rsidRDefault="005858C4" w:rsidP="005858C4">
      <w:pPr>
        <w:rPr>
          <w:lang w:val="es-BO" w:eastAsia="en-US"/>
        </w:rPr>
      </w:pPr>
    </w:p>
    <w:p w14:paraId="600FED9A" w14:textId="77777777" w:rsidR="005858C4" w:rsidRDefault="005858C4" w:rsidP="005858C4">
      <w:pPr>
        <w:pStyle w:val="TITULOS"/>
        <w:spacing w:after="0" w:line="240" w:lineRule="auto"/>
        <w:rPr>
          <w:rFonts w:ascii="Tahoma" w:hAnsi="Tahoma" w:cs="Tahoma"/>
          <w:color w:val="004990"/>
          <w:sz w:val="22"/>
          <w:szCs w:val="22"/>
        </w:rPr>
      </w:pPr>
      <w:r>
        <w:rPr>
          <w:rFonts w:ascii="Tahoma" w:hAnsi="Tahoma" w:cs="Tahoma"/>
          <w:color w:val="004990"/>
          <w:sz w:val="22"/>
          <w:szCs w:val="22"/>
        </w:rPr>
        <w:t>5.- PERFIL DEL PERSONAL</w:t>
      </w:r>
    </w:p>
    <w:p w14:paraId="5E1B13D2" w14:textId="77777777" w:rsidR="005858C4" w:rsidRPr="009D01C1" w:rsidRDefault="005858C4" w:rsidP="005858C4">
      <w:pPr>
        <w:rPr>
          <w:lang w:val="es-BO" w:eastAsia="en-US"/>
        </w:rPr>
      </w:pPr>
    </w:p>
    <w:p w14:paraId="4FD44830" w14:textId="77777777" w:rsidR="005858C4" w:rsidRPr="002162BC" w:rsidRDefault="005858C4" w:rsidP="005858C4">
      <w:pPr>
        <w:ind w:left="360"/>
        <w:jc w:val="both"/>
        <w:rPr>
          <w:rFonts w:ascii="Tahoma" w:hAnsi="Tahoma" w:cs="Tahoma"/>
          <w:color w:val="1F497D" w:themeColor="text2"/>
          <w:sz w:val="22"/>
          <w:szCs w:val="22"/>
          <w:lang w:val="es-BO"/>
        </w:rPr>
      </w:pPr>
      <w:r w:rsidRPr="00F62533">
        <w:rPr>
          <w:rFonts w:ascii="Tahoma" w:hAnsi="Tahoma" w:cs="Tahoma"/>
          <w:color w:val="1F497D" w:themeColor="text2"/>
          <w:sz w:val="22"/>
          <w:szCs w:val="22"/>
          <w:u w:val="single"/>
          <w:lang w:val="es-BO"/>
        </w:rPr>
        <w:t>A la adjudicación</w:t>
      </w:r>
      <w:r w:rsidRPr="002162BC">
        <w:rPr>
          <w:rFonts w:ascii="Tahoma" w:hAnsi="Tahoma" w:cs="Tahoma"/>
          <w:color w:val="1F497D" w:themeColor="text2"/>
          <w:sz w:val="22"/>
          <w:szCs w:val="22"/>
          <w:lang w:val="es-BO"/>
        </w:rPr>
        <w:t>, la empresa contratista deberá presentar el curriculum vitae de todo el personal que trabajará en el contrato</w:t>
      </w:r>
      <w:r>
        <w:rPr>
          <w:rFonts w:ascii="Tahoma" w:hAnsi="Tahoma" w:cs="Tahoma"/>
          <w:color w:val="1F497D" w:themeColor="text2"/>
          <w:sz w:val="22"/>
          <w:szCs w:val="22"/>
          <w:lang w:val="es-BO"/>
        </w:rPr>
        <w:t xml:space="preserve">, a los referentes de Acceso Urbano de cada regional  </w:t>
      </w:r>
      <w:r w:rsidRPr="002162BC">
        <w:rPr>
          <w:rFonts w:ascii="Tahoma" w:hAnsi="Tahoma" w:cs="Tahoma"/>
          <w:color w:val="1F497D" w:themeColor="text2"/>
          <w:sz w:val="22"/>
          <w:szCs w:val="22"/>
          <w:lang w:val="es-BO"/>
        </w:rPr>
        <w:t>(tanto técnicos como personal administrativo) a fin de que se pueda corroborar el cumplimiento de los perfiles solicitados, la verificación se realizará tanto del grado académico como de la experiencia, para lo cual la empresa contratista deberá remitir la documentación con las correspondientes fotocopias de respaldo, de forma que se pueda corroborar el cumplimiento de los requisitos mínimos establecidos en las especificaciones técnicas.</w:t>
      </w:r>
    </w:p>
    <w:p w14:paraId="1DE23EAB" w14:textId="77777777" w:rsidR="005858C4" w:rsidRDefault="005858C4" w:rsidP="005858C4">
      <w:pPr>
        <w:ind w:left="360"/>
        <w:jc w:val="both"/>
        <w:rPr>
          <w:rFonts w:ascii="Tahoma" w:hAnsi="Tahoma" w:cs="Tahoma"/>
          <w:color w:val="1F497D" w:themeColor="text2"/>
          <w:sz w:val="22"/>
          <w:szCs w:val="22"/>
          <w:lang w:val="es-BO"/>
        </w:rPr>
      </w:pPr>
    </w:p>
    <w:p w14:paraId="0B8AE8D0" w14:textId="77777777" w:rsidR="005858C4" w:rsidRDefault="005858C4" w:rsidP="005858C4">
      <w:pPr>
        <w:ind w:left="360"/>
        <w:jc w:val="both"/>
        <w:rPr>
          <w:rFonts w:ascii="Tahoma" w:hAnsi="Tahoma" w:cs="Tahoma"/>
          <w:b/>
          <w:i/>
          <w:color w:val="1F497D" w:themeColor="text2"/>
          <w:sz w:val="22"/>
          <w:szCs w:val="22"/>
          <w:lang w:val="es-BO"/>
        </w:rPr>
      </w:pPr>
      <w:r w:rsidRPr="00345C9D">
        <w:rPr>
          <w:rFonts w:ascii="Tahoma" w:hAnsi="Tahoma" w:cs="Tahoma"/>
          <w:b/>
          <w:i/>
          <w:color w:val="1F497D" w:themeColor="text2"/>
          <w:sz w:val="22"/>
          <w:szCs w:val="22"/>
          <w:lang w:val="es-BO"/>
        </w:rPr>
        <w:t>Se resalta que en caso de no recibirse la documentación solicitada o que no se adjunten los respaldos que corroboren el cumplimiento de cada perfil, se considerará al personal observado como ausente y se aplicará la penalidad establecida para los incumplimientos por ausencia de personal.</w:t>
      </w:r>
    </w:p>
    <w:p w14:paraId="6B121A00" w14:textId="77777777" w:rsidR="005858C4" w:rsidRDefault="005858C4" w:rsidP="005858C4">
      <w:pPr>
        <w:pStyle w:val="TITULOS"/>
        <w:spacing w:after="0" w:line="240" w:lineRule="auto"/>
        <w:rPr>
          <w:rFonts w:ascii="Tahoma" w:hAnsi="Tahoma" w:cs="Tahoma"/>
          <w:color w:val="004990"/>
          <w:sz w:val="22"/>
          <w:szCs w:val="22"/>
        </w:rPr>
      </w:pPr>
      <w:r>
        <w:rPr>
          <w:rFonts w:ascii="Tahoma" w:hAnsi="Tahoma" w:cs="Tahoma"/>
          <w:color w:val="004990"/>
          <w:sz w:val="22"/>
          <w:szCs w:val="22"/>
        </w:rPr>
        <w:t>6.- EXPERIENCIA DE LA EMPRESA</w:t>
      </w:r>
    </w:p>
    <w:p w14:paraId="307C52CF" w14:textId="77777777" w:rsidR="005858C4" w:rsidRPr="006A2D58" w:rsidRDefault="005858C4" w:rsidP="005858C4">
      <w:pPr>
        <w:rPr>
          <w:lang w:val="es-BO" w:eastAsia="en-US"/>
        </w:rPr>
      </w:pPr>
    </w:p>
    <w:p w14:paraId="2C819CC0" w14:textId="77777777" w:rsidR="005858C4" w:rsidRPr="00770C82" w:rsidRDefault="005858C4" w:rsidP="00E97D3A">
      <w:pPr>
        <w:numPr>
          <w:ilvl w:val="0"/>
          <w:numId w:val="44"/>
        </w:numPr>
        <w:tabs>
          <w:tab w:val="clear" w:pos="1068"/>
          <w:tab w:val="num" w:pos="720"/>
        </w:tabs>
        <w:ind w:left="720"/>
        <w:jc w:val="both"/>
        <w:rPr>
          <w:rFonts w:ascii="Tahoma" w:hAnsi="Tahoma" w:cs="Tahoma"/>
          <w:color w:val="1F497D" w:themeColor="text2"/>
          <w:sz w:val="22"/>
          <w:szCs w:val="22"/>
          <w:lang w:val="es-BO"/>
        </w:rPr>
      </w:pPr>
      <w:r w:rsidRPr="0055456F">
        <w:rPr>
          <w:rFonts w:ascii="Tahoma" w:hAnsi="Tahoma" w:cs="Tahoma"/>
          <w:color w:val="1F497D" w:themeColor="text2"/>
          <w:sz w:val="22"/>
          <w:szCs w:val="22"/>
          <w:lang w:val="es-BO"/>
        </w:rPr>
        <w:t xml:space="preserve">Para la evaluación de la experiencia de la Empresa, el oferente deberá presentar </w:t>
      </w:r>
      <w:r w:rsidRPr="0055456F">
        <w:rPr>
          <w:rFonts w:ascii="Tahoma" w:hAnsi="Tahoma" w:cs="Tahoma"/>
          <w:b/>
          <w:color w:val="1F497D" w:themeColor="text2"/>
          <w:sz w:val="22"/>
          <w:szCs w:val="22"/>
          <w:u w:val="single"/>
          <w:lang w:val="es-BO"/>
        </w:rPr>
        <w:t>obligatoriamente</w:t>
      </w:r>
      <w:r w:rsidRPr="0055456F">
        <w:rPr>
          <w:rFonts w:ascii="Tahoma" w:hAnsi="Tahoma" w:cs="Tahoma"/>
          <w:color w:val="1F497D" w:themeColor="text2"/>
          <w:sz w:val="22"/>
          <w:szCs w:val="22"/>
          <w:lang w:val="es-BO"/>
        </w:rPr>
        <w:t xml:space="preserve"> </w:t>
      </w:r>
      <w:r>
        <w:rPr>
          <w:rFonts w:ascii="Tahoma" w:hAnsi="Tahoma" w:cs="Tahoma"/>
          <w:color w:val="1F497D" w:themeColor="text2"/>
          <w:sz w:val="22"/>
          <w:szCs w:val="22"/>
          <w:lang w:val="es-BO"/>
        </w:rPr>
        <w:t xml:space="preserve">cualquiera de </w:t>
      </w:r>
      <w:r w:rsidRPr="0055456F">
        <w:rPr>
          <w:rFonts w:ascii="Tahoma" w:hAnsi="Tahoma" w:cs="Tahoma"/>
          <w:color w:val="1F497D" w:themeColor="text2"/>
          <w:sz w:val="22"/>
          <w:szCs w:val="22"/>
          <w:lang w:val="es-BO"/>
        </w:rPr>
        <w:t>l</w:t>
      </w:r>
      <w:r>
        <w:rPr>
          <w:rFonts w:ascii="Tahoma" w:hAnsi="Tahoma" w:cs="Tahoma"/>
          <w:color w:val="1F497D" w:themeColor="text2"/>
          <w:sz w:val="22"/>
          <w:szCs w:val="22"/>
          <w:lang w:val="es-BO"/>
        </w:rPr>
        <w:t>os</w:t>
      </w:r>
      <w:r w:rsidRPr="0055456F">
        <w:rPr>
          <w:rFonts w:ascii="Tahoma" w:hAnsi="Tahoma" w:cs="Tahoma"/>
          <w:color w:val="1F497D" w:themeColor="text2"/>
          <w:sz w:val="22"/>
          <w:szCs w:val="22"/>
          <w:lang w:val="es-BO"/>
        </w:rPr>
        <w:t xml:space="preserve"> siguiente</w:t>
      </w:r>
      <w:r>
        <w:rPr>
          <w:rFonts w:ascii="Tahoma" w:hAnsi="Tahoma" w:cs="Tahoma"/>
          <w:color w:val="1F497D" w:themeColor="text2"/>
          <w:sz w:val="22"/>
          <w:szCs w:val="22"/>
          <w:lang w:val="es-BO"/>
        </w:rPr>
        <w:t>s</w:t>
      </w:r>
      <w:r w:rsidRPr="0055456F">
        <w:rPr>
          <w:rFonts w:ascii="Tahoma" w:hAnsi="Tahoma" w:cs="Tahoma"/>
          <w:color w:val="1F497D" w:themeColor="text2"/>
          <w:sz w:val="22"/>
          <w:szCs w:val="22"/>
          <w:lang w:val="es-BO"/>
        </w:rPr>
        <w:t xml:space="preserve"> document</w:t>
      </w:r>
      <w:r>
        <w:rPr>
          <w:rFonts w:ascii="Tahoma" w:hAnsi="Tahoma" w:cs="Tahoma"/>
          <w:color w:val="1F497D" w:themeColor="text2"/>
          <w:sz w:val="22"/>
          <w:szCs w:val="22"/>
          <w:lang w:val="es-BO"/>
        </w:rPr>
        <w:t>os</w:t>
      </w:r>
      <w:r w:rsidRPr="0055456F">
        <w:rPr>
          <w:rFonts w:ascii="Tahoma" w:hAnsi="Tahoma" w:cs="Tahoma"/>
          <w:color w:val="1F497D" w:themeColor="text2"/>
          <w:sz w:val="22"/>
          <w:szCs w:val="22"/>
          <w:lang w:val="es-BO"/>
        </w:rPr>
        <w:t xml:space="preserve"> que acredite</w:t>
      </w:r>
      <w:r>
        <w:rPr>
          <w:rFonts w:ascii="Tahoma" w:hAnsi="Tahoma" w:cs="Tahoma"/>
          <w:color w:val="1F497D" w:themeColor="text2"/>
          <w:sz w:val="22"/>
          <w:szCs w:val="22"/>
          <w:lang w:val="es-BO"/>
        </w:rPr>
        <w:t>n</w:t>
      </w:r>
      <w:r w:rsidRPr="0055456F">
        <w:rPr>
          <w:rFonts w:ascii="Tahoma" w:hAnsi="Tahoma" w:cs="Tahoma"/>
          <w:color w:val="1F497D" w:themeColor="text2"/>
          <w:sz w:val="22"/>
          <w:szCs w:val="22"/>
          <w:lang w:val="es-BO"/>
        </w:rPr>
        <w:t xml:space="preserve"> su experiencia en operación</w:t>
      </w:r>
      <w:r>
        <w:rPr>
          <w:rFonts w:ascii="Tahoma" w:hAnsi="Tahoma" w:cs="Tahoma"/>
          <w:color w:val="1F497D" w:themeColor="text2"/>
          <w:sz w:val="22"/>
          <w:szCs w:val="22"/>
          <w:lang w:val="es-BO"/>
        </w:rPr>
        <w:t xml:space="preserve"> y mantenimiento</w:t>
      </w:r>
      <w:r w:rsidRPr="0055456F">
        <w:rPr>
          <w:rFonts w:ascii="Tahoma" w:hAnsi="Tahoma" w:cs="Tahoma"/>
          <w:color w:val="1F497D" w:themeColor="text2"/>
          <w:sz w:val="22"/>
          <w:szCs w:val="22"/>
          <w:lang w:val="es-BO"/>
        </w:rPr>
        <w:t xml:space="preserve"> de sistemas de acceso:</w:t>
      </w:r>
    </w:p>
    <w:p w14:paraId="03674B85" w14:textId="77777777" w:rsidR="005858C4" w:rsidRPr="0055456F" w:rsidRDefault="005858C4" w:rsidP="005858C4">
      <w:pPr>
        <w:ind w:left="1758"/>
        <w:jc w:val="both"/>
        <w:rPr>
          <w:rFonts w:ascii="Tahoma" w:hAnsi="Tahoma" w:cs="Tahoma"/>
          <w:color w:val="1F497D" w:themeColor="text2"/>
          <w:sz w:val="22"/>
          <w:szCs w:val="22"/>
          <w:lang w:val="es-BO"/>
        </w:rPr>
      </w:pPr>
    </w:p>
    <w:p w14:paraId="2CC8D1A8" w14:textId="77777777" w:rsidR="005858C4" w:rsidRPr="0055456F" w:rsidRDefault="005858C4" w:rsidP="00E97D3A">
      <w:pPr>
        <w:numPr>
          <w:ilvl w:val="0"/>
          <w:numId w:val="43"/>
        </w:numPr>
        <w:tabs>
          <w:tab w:val="clear" w:pos="1770"/>
          <w:tab w:val="num" w:pos="1418"/>
        </w:tabs>
        <w:ind w:left="1418" w:hanging="284"/>
        <w:jc w:val="both"/>
        <w:rPr>
          <w:rFonts w:ascii="Tahoma" w:hAnsi="Tahoma" w:cs="Tahoma"/>
          <w:color w:val="1F497D" w:themeColor="text2"/>
          <w:sz w:val="22"/>
          <w:szCs w:val="22"/>
          <w:lang w:val="es-BO"/>
        </w:rPr>
      </w:pPr>
      <w:r w:rsidRPr="0055456F">
        <w:rPr>
          <w:rFonts w:ascii="Tahoma" w:hAnsi="Tahoma" w:cs="Tahoma"/>
          <w:color w:val="1F497D" w:themeColor="text2"/>
          <w:sz w:val="22"/>
          <w:szCs w:val="22"/>
          <w:lang w:val="es-BO"/>
        </w:rPr>
        <w:t>Certificados de Instalación y puesta en funcionamiento de sistemas de acceso: Contratos, certificados de aceptación definitiva, pedidos de compra.</w:t>
      </w:r>
    </w:p>
    <w:p w14:paraId="2F1FF78B" w14:textId="77777777" w:rsidR="005858C4" w:rsidRPr="0055456F" w:rsidRDefault="005858C4" w:rsidP="00E97D3A">
      <w:pPr>
        <w:numPr>
          <w:ilvl w:val="0"/>
          <w:numId w:val="43"/>
        </w:numPr>
        <w:tabs>
          <w:tab w:val="clear" w:pos="1770"/>
          <w:tab w:val="num" w:pos="1418"/>
        </w:tabs>
        <w:ind w:left="1418" w:hanging="284"/>
        <w:jc w:val="both"/>
        <w:rPr>
          <w:rFonts w:ascii="Tahoma" w:hAnsi="Tahoma" w:cs="Tahoma"/>
          <w:color w:val="1F497D" w:themeColor="text2"/>
          <w:sz w:val="22"/>
          <w:szCs w:val="22"/>
          <w:lang w:val="es-BO"/>
        </w:rPr>
      </w:pPr>
      <w:r w:rsidRPr="0055456F">
        <w:rPr>
          <w:rFonts w:ascii="Tahoma" w:hAnsi="Tahoma" w:cs="Tahoma"/>
          <w:color w:val="1F497D" w:themeColor="text2"/>
          <w:sz w:val="22"/>
          <w:szCs w:val="22"/>
          <w:lang w:val="es-BO"/>
        </w:rPr>
        <w:t>Certificados de Instalación, Retiros y Traslados de servicios en sistemas de acceso: Contratos, certificados de aceptación definitiva, pedidos de compra.</w:t>
      </w:r>
    </w:p>
    <w:p w14:paraId="78685D58" w14:textId="77777777" w:rsidR="005858C4" w:rsidRPr="0055456F" w:rsidRDefault="005858C4" w:rsidP="00E97D3A">
      <w:pPr>
        <w:numPr>
          <w:ilvl w:val="0"/>
          <w:numId w:val="43"/>
        </w:numPr>
        <w:tabs>
          <w:tab w:val="clear" w:pos="1770"/>
          <w:tab w:val="num" w:pos="1418"/>
        </w:tabs>
        <w:ind w:left="1418" w:hanging="284"/>
        <w:jc w:val="both"/>
        <w:rPr>
          <w:rFonts w:ascii="Tahoma" w:hAnsi="Tahoma" w:cs="Tahoma"/>
          <w:color w:val="1F497D" w:themeColor="text2"/>
          <w:sz w:val="22"/>
          <w:szCs w:val="22"/>
          <w:lang w:val="es-BO"/>
        </w:rPr>
      </w:pPr>
      <w:r w:rsidRPr="0055456F">
        <w:rPr>
          <w:rFonts w:ascii="Tahoma" w:hAnsi="Tahoma" w:cs="Tahoma"/>
          <w:color w:val="1F497D" w:themeColor="text2"/>
          <w:sz w:val="22"/>
          <w:szCs w:val="22"/>
          <w:lang w:val="es-BO"/>
        </w:rPr>
        <w:t>Certificados de mantenimiento de sistemas de acceso: Contratos, certificados de aceptación definitiva, pedidos de compra.</w:t>
      </w:r>
    </w:p>
    <w:p w14:paraId="56D1EE9B" w14:textId="77777777" w:rsidR="005858C4" w:rsidRPr="0055456F" w:rsidRDefault="005858C4" w:rsidP="005858C4">
      <w:pPr>
        <w:ind w:left="1758"/>
        <w:jc w:val="both"/>
        <w:rPr>
          <w:rFonts w:ascii="Tahoma" w:hAnsi="Tahoma" w:cs="Tahoma"/>
          <w:color w:val="1F497D" w:themeColor="text2"/>
          <w:sz w:val="22"/>
          <w:szCs w:val="22"/>
          <w:lang w:val="es-BO"/>
        </w:rPr>
      </w:pPr>
    </w:p>
    <w:p w14:paraId="4EBB910A" w14:textId="77777777" w:rsidR="005858C4" w:rsidRPr="0055456F" w:rsidRDefault="005858C4" w:rsidP="005858C4">
      <w:pPr>
        <w:ind w:left="720"/>
        <w:jc w:val="both"/>
        <w:rPr>
          <w:rFonts w:ascii="Tahoma" w:hAnsi="Tahoma" w:cs="Tahoma"/>
          <w:b/>
          <w:color w:val="1F497D" w:themeColor="text2"/>
          <w:sz w:val="22"/>
          <w:szCs w:val="22"/>
          <w:u w:val="single"/>
          <w:lang w:val="es-BO"/>
        </w:rPr>
      </w:pPr>
      <w:r w:rsidRPr="0055456F">
        <w:rPr>
          <w:rFonts w:ascii="Tahoma" w:hAnsi="Tahoma" w:cs="Tahoma"/>
          <w:b/>
          <w:color w:val="1F497D" w:themeColor="text2"/>
          <w:sz w:val="22"/>
          <w:szCs w:val="22"/>
          <w:u w:val="single"/>
          <w:lang w:val="es-BO"/>
        </w:rPr>
        <w:t xml:space="preserve">Cada certificado debe consignar </w:t>
      </w:r>
      <w:r>
        <w:rPr>
          <w:rFonts w:ascii="Tahoma" w:hAnsi="Tahoma" w:cs="Tahoma"/>
          <w:b/>
          <w:color w:val="1F497D" w:themeColor="text2"/>
          <w:sz w:val="22"/>
          <w:szCs w:val="22"/>
          <w:u w:val="single"/>
          <w:lang w:val="es-BO"/>
        </w:rPr>
        <w:t xml:space="preserve">a </w:t>
      </w:r>
      <w:r w:rsidRPr="0055456F">
        <w:rPr>
          <w:rFonts w:ascii="Tahoma" w:hAnsi="Tahoma" w:cs="Tahoma"/>
          <w:b/>
          <w:color w:val="1F497D" w:themeColor="text2"/>
          <w:sz w:val="22"/>
          <w:szCs w:val="22"/>
          <w:u w:val="single"/>
          <w:lang w:val="es-BO"/>
        </w:rPr>
        <w:t xml:space="preserve">la empresa que otorga, el periodo de tiempo de contrato o trabajo y el alcance en cantidad de servicios </w:t>
      </w:r>
      <w:r w:rsidRPr="0055456F">
        <w:rPr>
          <w:rFonts w:ascii="Tahoma" w:hAnsi="Tahoma" w:cs="Tahoma"/>
          <w:b/>
          <w:color w:val="1F497D" w:themeColor="text2"/>
          <w:sz w:val="22"/>
          <w:szCs w:val="22"/>
          <w:u w:val="single"/>
          <w:lang w:val="es-BO"/>
        </w:rPr>
        <w:lastRenderedPageBreak/>
        <w:t xml:space="preserve">atendidos. Esta información debe estar marcada con resaltador en el documento. </w:t>
      </w:r>
    </w:p>
    <w:p w14:paraId="0CB81995" w14:textId="77777777" w:rsidR="005858C4" w:rsidRDefault="005858C4" w:rsidP="005858C4">
      <w:pPr>
        <w:ind w:left="720"/>
        <w:jc w:val="both"/>
        <w:rPr>
          <w:rFonts w:ascii="Tahoma" w:hAnsi="Tahoma" w:cs="Tahoma"/>
          <w:color w:val="1F497D" w:themeColor="text2"/>
          <w:sz w:val="22"/>
          <w:szCs w:val="22"/>
          <w:lang w:val="es-BO"/>
        </w:rPr>
      </w:pPr>
    </w:p>
    <w:tbl>
      <w:tblPr>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402"/>
        <w:gridCol w:w="4680"/>
        <w:gridCol w:w="1299"/>
        <w:gridCol w:w="908"/>
        <w:gridCol w:w="1689"/>
      </w:tblGrid>
      <w:tr w:rsidR="0052691A" w:rsidRPr="00090EA2" w14:paraId="2592C7AC" w14:textId="77777777" w:rsidTr="0052691A">
        <w:trPr>
          <w:trHeight w:val="403"/>
          <w:tblHeader/>
        </w:trPr>
        <w:tc>
          <w:tcPr>
            <w:tcW w:w="3550" w:type="pct"/>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0DBA20A7" w14:textId="77777777" w:rsidR="0052691A" w:rsidRPr="00090EA2" w:rsidRDefault="0052691A" w:rsidP="0052691A">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REQUERIMIENTO DE ENTEL S.A.</w:t>
            </w:r>
          </w:p>
        </w:tc>
        <w:tc>
          <w:tcPr>
            <w:tcW w:w="1450" w:type="pct"/>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388370FF" w14:textId="77777777" w:rsidR="0052691A" w:rsidRPr="00090EA2" w:rsidRDefault="0052691A" w:rsidP="0052691A">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52691A" w:rsidRPr="00090EA2" w14:paraId="11254BBA" w14:textId="77777777" w:rsidTr="0052691A">
        <w:trPr>
          <w:trHeight w:val="409"/>
          <w:tblHeader/>
        </w:trPr>
        <w:tc>
          <w:tcPr>
            <w:tcW w:w="2826" w:type="pct"/>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0B02CD95" w14:textId="77777777" w:rsidR="0052691A" w:rsidRPr="00090EA2" w:rsidRDefault="0052691A" w:rsidP="0052691A">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EXPERIENCIA DE</w:t>
            </w:r>
            <w:r>
              <w:rPr>
                <w:rFonts w:ascii="Tahoma" w:hAnsi="Tahoma" w:cs="Tahoma"/>
                <w:b/>
                <w:bCs/>
                <w:color w:val="FFFFFF" w:themeColor="background1"/>
                <w:sz w:val="18"/>
                <w:szCs w:val="18"/>
                <w:lang w:eastAsia="es-BO"/>
              </w:rPr>
              <w:t xml:space="preserve"> LA EMPRESA</w:t>
            </w:r>
          </w:p>
        </w:tc>
        <w:tc>
          <w:tcPr>
            <w:tcW w:w="72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595742C" w14:textId="77777777" w:rsidR="0052691A" w:rsidRPr="00345C9D" w:rsidRDefault="0052691A" w:rsidP="0052691A">
            <w:pPr>
              <w:jc w:val="center"/>
              <w:rPr>
                <w:rFonts w:ascii="Tahoma" w:hAnsi="Tahoma" w:cs="Tahoma"/>
                <w:b/>
                <w:bCs/>
                <w:color w:val="FFFFFF" w:themeColor="background1"/>
                <w:szCs w:val="18"/>
                <w:lang w:eastAsia="es-BO"/>
              </w:rPr>
            </w:pPr>
            <w:r w:rsidRPr="00345C9D">
              <w:rPr>
                <w:rFonts w:ascii="Tahoma" w:hAnsi="Tahoma" w:cs="Tahoma"/>
                <w:b/>
                <w:bCs/>
                <w:color w:val="FFFFFF" w:themeColor="background1"/>
                <w:szCs w:val="18"/>
                <w:lang w:val="en-GB" w:eastAsia="es-BO"/>
              </w:rPr>
              <w:t>CONDICIÓN</w:t>
            </w:r>
          </w:p>
        </w:tc>
        <w:tc>
          <w:tcPr>
            <w:tcW w:w="1450" w:type="pct"/>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51966173" w14:textId="77777777" w:rsidR="0052691A" w:rsidRPr="00090EA2" w:rsidRDefault="0052691A" w:rsidP="0052691A">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090EA2">
              <w:rPr>
                <w:rFonts w:ascii="Tahoma" w:hAnsi="Tahoma" w:cs="Tahoma"/>
                <w:color w:val="FFFFFF" w:themeColor="background1"/>
                <w:sz w:val="18"/>
                <w:szCs w:val="18"/>
                <w:lang w:val="en-GB" w:eastAsia="es-BO"/>
              </w:rPr>
              <w:t> </w:t>
            </w:r>
          </w:p>
        </w:tc>
      </w:tr>
      <w:tr w:rsidR="0052691A" w:rsidRPr="00090EA2" w14:paraId="44396B77" w14:textId="77777777" w:rsidTr="0052691A">
        <w:trPr>
          <w:trHeight w:val="46"/>
          <w:tblHeader/>
        </w:trPr>
        <w:tc>
          <w:tcPr>
            <w:tcW w:w="218" w:type="pct"/>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5ED6D4F7" w14:textId="77777777" w:rsidR="0052691A" w:rsidRPr="00090EA2" w:rsidRDefault="0052691A" w:rsidP="0052691A">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2608"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2B502FC" w14:textId="77777777" w:rsidR="0052691A" w:rsidRPr="00090EA2" w:rsidRDefault="0052691A" w:rsidP="0052691A">
            <w:pPr>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725"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5407609" w14:textId="77777777" w:rsidR="0052691A" w:rsidRPr="00345C9D" w:rsidRDefault="0052691A" w:rsidP="0052691A">
            <w:pPr>
              <w:jc w:val="center"/>
              <w:rPr>
                <w:rFonts w:ascii="Tahoma" w:hAnsi="Tahoma" w:cs="Tahoma"/>
                <w:b/>
                <w:bCs/>
                <w:color w:val="FFFFFF" w:themeColor="background1"/>
                <w:szCs w:val="7"/>
                <w:lang w:eastAsia="es-BO"/>
              </w:rPr>
            </w:pPr>
            <w:r w:rsidRPr="00345C9D">
              <w:rPr>
                <w:rFonts w:ascii="Tahoma" w:hAnsi="Tahoma" w:cs="Tahoma"/>
                <w:b/>
                <w:bCs/>
                <w:color w:val="FFFFFF" w:themeColor="background1"/>
                <w:szCs w:val="7"/>
                <w:lang w:val="en-GB" w:eastAsia="es-BO"/>
              </w:rPr>
              <w:t>MANDATORIO</w:t>
            </w:r>
          </w:p>
        </w:tc>
        <w:tc>
          <w:tcPr>
            <w:tcW w:w="50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4FCEDBE" w14:textId="77777777" w:rsidR="0052691A" w:rsidRPr="00090EA2" w:rsidRDefault="0052691A" w:rsidP="0052691A">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MANDATORIO</w:t>
            </w:r>
          </w:p>
        </w:tc>
        <w:tc>
          <w:tcPr>
            <w:tcW w:w="943" w:type="pct"/>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66396DE2" w14:textId="77777777" w:rsidR="0052691A" w:rsidRPr="00090EA2" w:rsidRDefault="0052691A" w:rsidP="0052691A">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52691A" w:rsidRPr="009C2DE5" w14:paraId="33167676" w14:textId="77777777" w:rsidTr="0052691A">
        <w:trPr>
          <w:trHeight w:val="77"/>
          <w:tblHeader/>
        </w:trPr>
        <w:tc>
          <w:tcPr>
            <w:tcW w:w="218" w:type="pct"/>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69DC9170" w14:textId="77777777" w:rsidR="0052691A" w:rsidRPr="00090EA2" w:rsidRDefault="0052691A" w:rsidP="0052691A">
            <w:pPr>
              <w:jc w:val="center"/>
              <w:rPr>
                <w:rFonts w:ascii="Tahoma" w:hAnsi="Tahoma" w:cs="Tahoma"/>
                <w:b/>
                <w:bCs/>
                <w:color w:val="FFFFFF" w:themeColor="background1"/>
                <w:sz w:val="18"/>
                <w:szCs w:val="18"/>
                <w:lang w:eastAsia="es-BO"/>
              </w:rPr>
            </w:pPr>
          </w:p>
        </w:tc>
        <w:tc>
          <w:tcPr>
            <w:tcW w:w="2608"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DC47464" w14:textId="77777777" w:rsidR="0052691A" w:rsidRPr="00090EA2" w:rsidRDefault="0052691A" w:rsidP="0052691A">
            <w:pPr>
              <w:jc w:val="center"/>
              <w:rPr>
                <w:rFonts w:ascii="Tahoma" w:hAnsi="Tahoma" w:cs="Tahoma"/>
                <w:b/>
                <w:bCs/>
                <w:color w:val="FFFFFF" w:themeColor="background1"/>
                <w:sz w:val="18"/>
                <w:szCs w:val="18"/>
                <w:lang w:eastAsia="es-BO"/>
              </w:rPr>
            </w:pPr>
          </w:p>
        </w:tc>
        <w:tc>
          <w:tcPr>
            <w:tcW w:w="725"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4B20017" w14:textId="77777777" w:rsidR="0052691A" w:rsidRPr="00090EA2" w:rsidRDefault="0052691A" w:rsidP="0052691A">
            <w:pPr>
              <w:jc w:val="center"/>
              <w:rPr>
                <w:rFonts w:ascii="Tahoma" w:hAnsi="Tahoma" w:cs="Tahoma"/>
                <w:b/>
                <w:bCs/>
                <w:color w:val="FFFFFF" w:themeColor="background1"/>
                <w:sz w:val="18"/>
                <w:szCs w:val="18"/>
                <w:lang w:eastAsia="es-BO"/>
              </w:rPr>
            </w:pPr>
          </w:p>
        </w:tc>
        <w:tc>
          <w:tcPr>
            <w:tcW w:w="50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BBA2B14" w14:textId="77777777" w:rsidR="0052691A" w:rsidRPr="00090EA2" w:rsidRDefault="0052691A" w:rsidP="0052691A">
            <w:pPr>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943" w:type="pct"/>
            <w:vMerge/>
            <w:tcBorders>
              <w:top w:val="single" w:sz="4" w:space="0" w:color="FFFFFF" w:themeColor="background1"/>
              <w:left w:val="single" w:sz="4" w:space="0" w:color="FFFFFF" w:themeColor="background1"/>
            </w:tcBorders>
            <w:shd w:val="clear" w:color="auto" w:fill="auto"/>
            <w:vAlign w:val="center"/>
          </w:tcPr>
          <w:p w14:paraId="701364FF" w14:textId="77777777" w:rsidR="0052691A" w:rsidRPr="009C2DE5" w:rsidRDefault="0052691A" w:rsidP="0052691A">
            <w:pPr>
              <w:jc w:val="center"/>
              <w:rPr>
                <w:rFonts w:ascii="Tahoma" w:hAnsi="Tahoma" w:cs="Tahoma"/>
                <w:b/>
                <w:bCs/>
                <w:color w:val="004990"/>
                <w:sz w:val="18"/>
                <w:szCs w:val="18"/>
                <w:lang w:eastAsia="es-BO"/>
              </w:rPr>
            </w:pPr>
          </w:p>
        </w:tc>
      </w:tr>
      <w:tr w:rsidR="0052691A" w:rsidRPr="009C2DE5" w14:paraId="21D09DDA" w14:textId="77777777" w:rsidTr="0052691A">
        <w:trPr>
          <w:trHeight w:val="315"/>
        </w:trPr>
        <w:tc>
          <w:tcPr>
            <w:tcW w:w="218" w:type="pct"/>
            <w:tcBorders>
              <w:top w:val="single" w:sz="4" w:space="0" w:color="FFFFFF" w:themeColor="background1"/>
            </w:tcBorders>
            <w:vAlign w:val="center"/>
          </w:tcPr>
          <w:p w14:paraId="7FCB4F06" w14:textId="77777777" w:rsidR="0052691A" w:rsidRPr="009C2DE5" w:rsidRDefault="006D0ECA" w:rsidP="0052691A">
            <w:pPr>
              <w:jc w:val="center"/>
              <w:rPr>
                <w:color w:val="004990"/>
              </w:rPr>
            </w:pPr>
            <w:r>
              <w:rPr>
                <w:color w:val="004990"/>
              </w:rPr>
              <w:t>6.</w:t>
            </w:r>
            <w:r w:rsidR="0052691A" w:rsidRPr="009C2DE5">
              <w:rPr>
                <w:color w:val="004990"/>
              </w:rPr>
              <w:t>1</w:t>
            </w:r>
          </w:p>
        </w:tc>
        <w:tc>
          <w:tcPr>
            <w:tcW w:w="2608" w:type="pct"/>
            <w:tcBorders>
              <w:top w:val="single" w:sz="4" w:space="0" w:color="FFFFFF" w:themeColor="background1"/>
            </w:tcBorders>
            <w:shd w:val="clear" w:color="auto" w:fill="auto"/>
            <w:vAlign w:val="center"/>
          </w:tcPr>
          <w:p w14:paraId="35A3A84B" w14:textId="77777777" w:rsidR="0052691A" w:rsidRPr="0052691A" w:rsidRDefault="0052691A" w:rsidP="0052691A">
            <w:pPr>
              <w:jc w:val="both"/>
              <w:rPr>
                <w:rFonts w:ascii="Tahoma" w:hAnsi="Tahoma" w:cs="Tahoma"/>
                <w:color w:val="1F497D"/>
                <w:lang w:eastAsia="es-BO"/>
              </w:rPr>
            </w:pPr>
            <w:r w:rsidRPr="0052691A">
              <w:rPr>
                <w:rFonts w:ascii="Tahoma" w:hAnsi="Tahoma" w:cs="Tahoma"/>
                <w:color w:val="1F497D"/>
                <w:lang w:eastAsia="es-BO"/>
              </w:rPr>
              <w:t>La Empresa oferente deberá presentar un resumen actualizado de certificados y respaldado (cartas de conformidad o cualquier documento emitido por operadores de Telecomunicaciones) de la experiencia de trabajo que tiene en servicios de instalación similares a los solicitados en este documento.</w:t>
            </w:r>
          </w:p>
          <w:p w14:paraId="627C1CB0" w14:textId="77777777" w:rsidR="0052691A" w:rsidRPr="0052691A" w:rsidRDefault="0052691A" w:rsidP="0052691A">
            <w:pPr>
              <w:jc w:val="both"/>
              <w:rPr>
                <w:rFonts w:ascii="Tahoma" w:hAnsi="Tahoma" w:cs="Tahoma"/>
                <w:b/>
                <w:color w:val="1F497D" w:themeColor="text2"/>
                <w:sz w:val="22"/>
                <w:szCs w:val="22"/>
                <w:lang w:val="es-ES_tradnl"/>
              </w:rPr>
            </w:pPr>
            <w:r w:rsidRPr="0052691A">
              <w:rPr>
                <w:rFonts w:ascii="Tahoma" w:hAnsi="Tahoma" w:cs="Tahoma"/>
                <w:b/>
                <w:color w:val="1F497D"/>
                <w:lang w:eastAsia="es-BO"/>
              </w:rPr>
              <w:t>La experiencia mínima solicitada es de dos años en las actividades solicitadas.</w:t>
            </w:r>
          </w:p>
        </w:tc>
        <w:tc>
          <w:tcPr>
            <w:tcW w:w="725" w:type="pct"/>
            <w:tcBorders>
              <w:top w:val="single" w:sz="4" w:space="0" w:color="FFFFFF" w:themeColor="background1"/>
            </w:tcBorders>
            <w:shd w:val="clear" w:color="auto" w:fill="auto"/>
            <w:vAlign w:val="center"/>
          </w:tcPr>
          <w:p w14:paraId="4E6564CD" w14:textId="77777777" w:rsidR="0052691A" w:rsidRPr="009C2DE5" w:rsidRDefault="0052691A" w:rsidP="0052691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961D6">
              <w:rPr>
                <w:rFonts w:ascii="Tahoma" w:hAnsi="Tahoma" w:cs="Tahoma"/>
                <w:color w:val="004990"/>
                <w:sz w:val="18"/>
                <w:szCs w:val="18"/>
              </w:rPr>
            </w:r>
            <w:r w:rsidR="00A961D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507" w:type="pct"/>
            <w:tcBorders>
              <w:top w:val="single" w:sz="4" w:space="0" w:color="FFFFFF" w:themeColor="background1"/>
            </w:tcBorders>
            <w:shd w:val="clear" w:color="auto" w:fill="auto"/>
            <w:vAlign w:val="center"/>
          </w:tcPr>
          <w:p w14:paraId="22D8F6A6" w14:textId="77777777" w:rsidR="0052691A" w:rsidRPr="009C2DE5" w:rsidRDefault="0052691A" w:rsidP="0052691A">
            <w:pPr>
              <w:jc w:val="center"/>
              <w:rPr>
                <w:rFonts w:ascii="Tahoma" w:hAnsi="Tahoma" w:cs="Tahoma"/>
                <w:b/>
                <w:bCs/>
                <w:color w:val="004990"/>
                <w:sz w:val="18"/>
                <w:szCs w:val="18"/>
                <w:lang w:eastAsia="es-BO"/>
              </w:rPr>
            </w:pPr>
          </w:p>
        </w:tc>
        <w:tc>
          <w:tcPr>
            <w:tcW w:w="943" w:type="pct"/>
            <w:shd w:val="clear" w:color="auto" w:fill="auto"/>
            <w:vAlign w:val="center"/>
          </w:tcPr>
          <w:p w14:paraId="787B008A" w14:textId="77777777" w:rsidR="0052691A" w:rsidRPr="009C2DE5" w:rsidRDefault="0052691A" w:rsidP="0052691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bl>
    <w:p w14:paraId="5B448770" w14:textId="77777777" w:rsidR="0052691A" w:rsidRDefault="0052691A" w:rsidP="005858C4">
      <w:pPr>
        <w:ind w:left="720"/>
        <w:jc w:val="both"/>
        <w:rPr>
          <w:rFonts w:ascii="Tahoma" w:hAnsi="Tahoma" w:cs="Tahoma"/>
          <w:color w:val="1F497D" w:themeColor="text2"/>
          <w:sz w:val="22"/>
          <w:szCs w:val="22"/>
          <w:lang w:val="es-BO"/>
        </w:rPr>
      </w:pPr>
    </w:p>
    <w:p w14:paraId="6F0CCC52" w14:textId="77777777" w:rsidR="0052691A" w:rsidRDefault="0052691A" w:rsidP="0052691A">
      <w:pPr>
        <w:jc w:val="both"/>
        <w:rPr>
          <w:rFonts w:ascii="Tahoma" w:hAnsi="Tahoma" w:cs="Tahoma"/>
          <w:color w:val="1F497D" w:themeColor="text2"/>
          <w:sz w:val="18"/>
          <w:szCs w:val="22"/>
          <w:lang w:val="es-BO"/>
        </w:rPr>
      </w:pPr>
      <w:r w:rsidRPr="0052691A">
        <w:rPr>
          <w:rFonts w:ascii="Tahoma" w:hAnsi="Tahoma" w:cs="Tahoma"/>
          <w:color w:val="1F497D" w:themeColor="text2"/>
          <w:sz w:val="18"/>
          <w:szCs w:val="22"/>
          <w:lang w:val="es-BO"/>
        </w:rPr>
        <w:t xml:space="preserve">Serán descalificados </w:t>
      </w:r>
      <w:r>
        <w:rPr>
          <w:rFonts w:ascii="Tahoma" w:hAnsi="Tahoma" w:cs="Tahoma"/>
          <w:color w:val="1F497D" w:themeColor="text2"/>
          <w:sz w:val="18"/>
          <w:szCs w:val="22"/>
          <w:lang w:val="es-BO"/>
        </w:rPr>
        <w:t>del proceso de evaluación las</w:t>
      </w:r>
      <w:r w:rsidRPr="0052691A">
        <w:rPr>
          <w:rFonts w:ascii="Tahoma" w:hAnsi="Tahoma" w:cs="Tahoma"/>
          <w:color w:val="1F497D" w:themeColor="text2"/>
          <w:sz w:val="18"/>
          <w:szCs w:val="22"/>
          <w:lang w:val="es-BO"/>
        </w:rPr>
        <w:t>:</w:t>
      </w:r>
    </w:p>
    <w:p w14:paraId="59075090" w14:textId="77777777" w:rsidR="0052691A" w:rsidRPr="0052691A" w:rsidRDefault="0052691A" w:rsidP="0052691A">
      <w:pPr>
        <w:jc w:val="both"/>
        <w:rPr>
          <w:rFonts w:ascii="Tahoma" w:hAnsi="Tahoma" w:cs="Tahoma"/>
          <w:color w:val="1F497D" w:themeColor="text2"/>
          <w:sz w:val="18"/>
          <w:szCs w:val="22"/>
          <w:lang w:val="es-BO"/>
        </w:rPr>
      </w:pPr>
    </w:p>
    <w:p w14:paraId="08AA7803" w14:textId="77777777" w:rsidR="0052691A" w:rsidRPr="0052691A" w:rsidRDefault="0052691A" w:rsidP="0052691A">
      <w:pPr>
        <w:pStyle w:val="Prrafodelista"/>
        <w:numPr>
          <w:ilvl w:val="1"/>
          <w:numId w:val="14"/>
        </w:numPr>
        <w:jc w:val="both"/>
        <w:rPr>
          <w:rFonts w:ascii="Tahoma" w:hAnsi="Tahoma" w:cs="Tahoma"/>
          <w:color w:val="1F497D" w:themeColor="text2"/>
          <w:sz w:val="18"/>
          <w:szCs w:val="22"/>
          <w:lang w:val="es-BO"/>
        </w:rPr>
      </w:pPr>
      <w:r w:rsidRPr="0052691A">
        <w:rPr>
          <w:rFonts w:ascii="Tahoma" w:hAnsi="Tahoma" w:cs="Tahoma"/>
          <w:color w:val="1F497D" w:themeColor="text2"/>
          <w:sz w:val="18"/>
          <w:szCs w:val="22"/>
          <w:lang w:val="es-BO"/>
        </w:rPr>
        <w:t>Empresas que no presenten documentos de respaldo.</w:t>
      </w:r>
    </w:p>
    <w:p w14:paraId="0ECABA73" w14:textId="77777777" w:rsidR="0052691A" w:rsidRPr="0052691A" w:rsidRDefault="0052691A" w:rsidP="0052691A">
      <w:pPr>
        <w:pStyle w:val="Prrafodelista"/>
        <w:numPr>
          <w:ilvl w:val="1"/>
          <w:numId w:val="14"/>
        </w:numPr>
        <w:jc w:val="both"/>
        <w:rPr>
          <w:rFonts w:ascii="Tahoma" w:hAnsi="Tahoma" w:cs="Tahoma"/>
          <w:color w:val="1F497D" w:themeColor="text2"/>
          <w:sz w:val="18"/>
          <w:szCs w:val="22"/>
          <w:lang w:val="es-BO"/>
        </w:rPr>
      </w:pPr>
      <w:r w:rsidRPr="0052691A">
        <w:rPr>
          <w:rFonts w:ascii="Tahoma" w:hAnsi="Tahoma" w:cs="Tahoma"/>
          <w:color w:val="1F497D" w:themeColor="text2"/>
          <w:sz w:val="18"/>
          <w:szCs w:val="22"/>
          <w:lang w:val="es-BO"/>
        </w:rPr>
        <w:t xml:space="preserve">Empresas que presenten documentación incompleta o cuyos años de experiencia en las actividades solicitadas no alcancen a respaldar dos años o más de experiencia. </w:t>
      </w:r>
    </w:p>
    <w:p w14:paraId="125F7977" w14:textId="77777777" w:rsidR="005858C4" w:rsidRDefault="005858C4" w:rsidP="005858C4">
      <w:pPr>
        <w:rPr>
          <w:lang w:val="es-BO" w:eastAsia="en-US"/>
        </w:rPr>
      </w:pPr>
    </w:p>
    <w:p w14:paraId="73C379BB" w14:textId="77777777" w:rsidR="005B3041" w:rsidRPr="00F245F3" w:rsidRDefault="005B3041" w:rsidP="005B3041">
      <w:pPr>
        <w:pStyle w:val="TITULOS"/>
        <w:tabs>
          <w:tab w:val="left" w:pos="-1843"/>
        </w:tabs>
        <w:spacing w:after="0"/>
        <w:rPr>
          <w:rFonts w:ascii="Tahoma" w:hAnsi="Tahoma" w:cs="Tahoma"/>
          <w:color w:val="004A90"/>
          <w:sz w:val="22"/>
          <w:szCs w:val="22"/>
        </w:rPr>
      </w:pPr>
      <w:r>
        <w:rPr>
          <w:rFonts w:ascii="Tahoma" w:hAnsi="Tahoma" w:cs="Tahoma"/>
          <w:color w:val="004A90"/>
          <w:sz w:val="22"/>
          <w:szCs w:val="22"/>
        </w:rPr>
        <w:t xml:space="preserve">7.-  </w:t>
      </w:r>
      <w:r w:rsidRPr="00F245F3">
        <w:rPr>
          <w:rFonts w:ascii="Tahoma" w:hAnsi="Tahoma" w:cs="Tahoma"/>
          <w:color w:val="004A90"/>
          <w:sz w:val="22"/>
          <w:szCs w:val="22"/>
        </w:rPr>
        <w:t>GARANTÍAS</w:t>
      </w:r>
    </w:p>
    <w:p w14:paraId="2D220148" w14:textId="77777777" w:rsidR="005B3041" w:rsidRPr="00F245F3" w:rsidRDefault="005B3041" w:rsidP="005B3041">
      <w:pPr>
        <w:rPr>
          <w:rFonts w:ascii="Tahoma" w:hAnsi="Tahoma" w:cs="Tahoma"/>
          <w:b/>
          <w:bCs/>
          <w:color w:val="004A90"/>
          <w:sz w:val="10"/>
          <w:szCs w:val="22"/>
          <w:lang w:val="es-BO"/>
        </w:rPr>
      </w:pPr>
    </w:p>
    <w:tbl>
      <w:tblPr>
        <w:tblW w:w="5000" w:type="pct"/>
        <w:tblCellMar>
          <w:left w:w="70" w:type="dxa"/>
          <w:right w:w="70" w:type="dxa"/>
        </w:tblCellMar>
        <w:tblLook w:val="04A0" w:firstRow="1" w:lastRow="0" w:firstColumn="1" w:lastColumn="0" w:noHBand="0" w:noVBand="1"/>
      </w:tblPr>
      <w:tblGrid>
        <w:gridCol w:w="392"/>
        <w:gridCol w:w="1751"/>
        <w:gridCol w:w="3973"/>
        <w:gridCol w:w="1285"/>
        <w:gridCol w:w="746"/>
        <w:gridCol w:w="831"/>
      </w:tblGrid>
      <w:tr w:rsidR="005B3041" w:rsidRPr="00F245F3" w14:paraId="629B95CD" w14:textId="77777777" w:rsidTr="005B3041">
        <w:trPr>
          <w:trHeight w:val="315"/>
        </w:trPr>
        <w:tc>
          <w:tcPr>
            <w:tcW w:w="4000" w:type="pct"/>
            <w:gridSpan w:val="4"/>
            <w:tcBorders>
              <w:top w:val="single" w:sz="4" w:space="0" w:color="004A90"/>
              <w:left w:val="single" w:sz="4" w:space="0" w:color="004A90"/>
              <w:bottom w:val="single" w:sz="4" w:space="0" w:color="FFFFFF" w:themeColor="background1"/>
              <w:right w:val="single" w:sz="4" w:space="0" w:color="FFFFFF" w:themeColor="background1"/>
            </w:tcBorders>
            <w:shd w:val="clear" w:color="000000" w:fill="004990"/>
            <w:vAlign w:val="center"/>
            <w:hideMark/>
          </w:tcPr>
          <w:p w14:paraId="0C97F4DC" w14:textId="77777777" w:rsidR="005B3041" w:rsidRPr="00F245F3" w:rsidRDefault="005B3041" w:rsidP="00E95527">
            <w:pPr>
              <w:jc w:val="center"/>
              <w:rPr>
                <w:rFonts w:ascii="Tahoma" w:hAnsi="Tahoma" w:cs="Tahoma"/>
                <w:b/>
                <w:bCs/>
                <w:color w:val="FFFFFF" w:themeColor="background1"/>
                <w:sz w:val="18"/>
                <w:szCs w:val="18"/>
                <w:lang w:val="es-BO" w:eastAsia="es-BO"/>
              </w:rPr>
            </w:pPr>
            <w:r w:rsidRPr="00F245F3">
              <w:rPr>
                <w:rFonts w:ascii="Tahoma" w:hAnsi="Tahoma" w:cs="Tahoma"/>
                <w:b/>
                <w:bCs/>
                <w:color w:val="FFFFFF" w:themeColor="background1"/>
                <w:sz w:val="18"/>
                <w:szCs w:val="18"/>
                <w:lang w:val="es-BO" w:eastAsia="es-BO"/>
              </w:rPr>
              <w:t>REQUERIMIENTO DE ENTEL S.A.</w:t>
            </w:r>
          </w:p>
        </w:tc>
        <w:tc>
          <w:tcPr>
            <w:tcW w:w="1000" w:type="pct"/>
            <w:gridSpan w:val="2"/>
            <w:tcBorders>
              <w:top w:val="single" w:sz="4" w:space="0" w:color="004A90"/>
              <w:left w:val="single" w:sz="4" w:space="0" w:color="FFFFFF" w:themeColor="background1"/>
              <w:bottom w:val="single" w:sz="4" w:space="0" w:color="FFFFFF" w:themeColor="background1"/>
              <w:right w:val="single" w:sz="4" w:space="0" w:color="004A90"/>
            </w:tcBorders>
            <w:shd w:val="clear" w:color="000000" w:fill="004990"/>
            <w:vAlign w:val="center"/>
            <w:hideMark/>
          </w:tcPr>
          <w:p w14:paraId="3C995D43" w14:textId="77777777" w:rsidR="005B3041" w:rsidRPr="00F245F3" w:rsidRDefault="005B3041" w:rsidP="00E95527">
            <w:pPr>
              <w:jc w:val="center"/>
              <w:rPr>
                <w:rFonts w:ascii="Tahoma" w:hAnsi="Tahoma" w:cs="Tahoma"/>
                <w:b/>
                <w:bCs/>
                <w:color w:val="FFFFFF" w:themeColor="background1"/>
                <w:sz w:val="18"/>
                <w:szCs w:val="18"/>
                <w:lang w:val="es-BO" w:eastAsia="es-BO"/>
              </w:rPr>
            </w:pPr>
            <w:r w:rsidRPr="00F245F3">
              <w:rPr>
                <w:rFonts w:ascii="Tahoma" w:hAnsi="Tahoma" w:cs="Tahoma"/>
                <w:b/>
                <w:bCs/>
                <w:color w:val="FFFFFF" w:themeColor="background1"/>
                <w:sz w:val="18"/>
                <w:szCs w:val="18"/>
                <w:lang w:val="es-BO" w:eastAsia="es-BO"/>
              </w:rPr>
              <w:t>RESPUESTA DEL OFERENTE</w:t>
            </w:r>
          </w:p>
        </w:tc>
      </w:tr>
      <w:tr w:rsidR="005B3041" w:rsidRPr="00F245F3" w14:paraId="3CD3B820" w14:textId="77777777" w:rsidTr="005B3041">
        <w:trPr>
          <w:trHeight w:val="420"/>
        </w:trPr>
        <w:tc>
          <w:tcPr>
            <w:tcW w:w="3450" w:type="pct"/>
            <w:gridSpan w:val="3"/>
            <w:tcBorders>
              <w:top w:val="single" w:sz="4" w:space="0" w:color="FFFFFF" w:themeColor="background1"/>
              <w:left w:val="single" w:sz="4" w:space="0" w:color="004A90"/>
              <w:bottom w:val="single" w:sz="4" w:space="0" w:color="FFFFFF" w:themeColor="background1"/>
              <w:right w:val="single" w:sz="4" w:space="0" w:color="FFFFFF" w:themeColor="background1"/>
            </w:tcBorders>
            <w:shd w:val="clear" w:color="000000" w:fill="004990"/>
            <w:vAlign w:val="center"/>
            <w:hideMark/>
          </w:tcPr>
          <w:p w14:paraId="05CEB7BC" w14:textId="77777777" w:rsidR="005B3041" w:rsidRPr="00F245F3" w:rsidRDefault="005B3041" w:rsidP="00E95527">
            <w:pPr>
              <w:jc w:val="center"/>
              <w:rPr>
                <w:rFonts w:ascii="Tahoma" w:hAnsi="Tahoma" w:cs="Tahoma"/>
                <w:b/>
                <w:bCs/>
                <w:color w:val="FFFFFF" w:themeColor="background1"/>
                <w:sz w:val="18"/>
                <w:szCs w:val="18"/>
                <w:lang w:eastAsia="es-BO"/>
              </w:rPr>
            </w:pPr>
            <w:r w:rsidRPr="005B3041">
              <w:rPr>
                <w:rFonts w:ascii="Tahoma" w:hAnsi="Tahoma" w:cs="Tahoma"/>
                <w:b/>
                <w:bCs/>
                <w:color w:val="FFFFFF" w:themeColor="background1"/>
                <w:sz w:val="18"/>
                <w:szCs w:val="18"/>
                <w:lang w:eastAsia="es-BO"/>
              </w:rPr>
              <w:t>SERVICIO DE MANTENIMIENTO, INSTALACIONES, TRASLADOS Y RETIROS DE PUNTOS ENTEL Y CADS</w:t>
            </w:r>
          </w:p>
        </w:tc>
        <w:tc>
          <w:tcPr>
            <w:tcW w:w="55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666B6E1A" w14:textId="77777777" w:rsidR="005B3041" w:rsidRPr="00F245F3" w:rsidRDefault="005B3041" w:rsidP="00E95527">
            <w:pPr>
              <w:jc w:val="center"/>
              <w:rPr>
                <w:rFonts w:ascii="Tahoma" w:hAnsi="Tahoma" w:cs="Tahoma"/>
                <w:b/>
                <w:bCs/>
                <w:color w:val="FFFFFF" w:themeColor="background1"/>
                <w:sz w:val="18"/>
                <w:szCs w:val="18"/>
                <w:lang w:val="es-BO" w:eastAsia="es-BO"/>
              </w:rPr>
            </w:pPr>
            <w:r w:rsidRPr="00F245F3">
              <w:rPr>
                <w:rFonts w:ascii="Tahoma" w:hAnsi="Tahoma" w:cs="Tahoma"/>
                <w:b/>
                <w:bCs/>
                <w:color w:val="FFFFFF" w:themeColor="background1"/>
                <w:sz w:val="18"/>
                <w:szCs w:val="18"/>
                <w:lang w:val="es-BO" w:eastAsia="es-BO"/>
              </w:rPr>
              <w:t>CONDICIÓN</w:t>
            </w:r>
          </w:p>
        </w:tc>
        <w:tc>
          <w:tcPr>
            <w:tcW w:w="1000" w:type="pct"/>
            <w:gridSpan w:val="2"/>
            <w:tcBorders>
              <w:top w:val="single" w:sz="4" w:space="0" w:color="FFFFFF" w:themeColor="background1"/>
              <w:left w:val="single" w:sz="4" w:space="0" w:color="FFFFFF" w:themeColor="background1"/>
              <w:bottom w:val="single" w:sz="4" w:space="0" w:color="FFFFFF" w:themeColor="background1"/>
              <w:right w:val="single" w:sz="4" w:space="0" w:color="004A90"/>
            </w:tcBorders>
            <w:shd w:val="clear" w:color="000000" w:fill="004990"/>
            <w:vAlign w:val="center"/>
            <w:hideMark/>
          </w:tcPr>
          <w:p w14:paraId="426BCE3C" w14:textId="77777777" w:rsidR="005B3041" w:rsidRPr="00F245F3" w:rsidRDefault="005B3041" w:rsidP="00E95527">
            <w:pPr>
              <w:jc w:val="center"/>
              <w:rPr>
                <w:rFonts w:ascii="Tahoma" w:hAnsi="Tahoma" w:cs="Tahoma"/>
                <w:b/>
                <w:bCs/>
                <w:color w:val="FFFFFF" w:themeColor="background1"/>
                <w:sz w:val="18"/>
                <w:szCs w:val="18"/>
                <w:lang w:val="es-BO" w:eastAsia="es-BO"/>
              </w:rPr>
            </w:pPr>
            <w:r w:rsidRPr="00F245F3">
              <w:rPr>
                <w:rFonts w:ascii="Tahoma" w:hAnsi="Tahoma" w:cs="Tahoma"/>
                <w:b/>
                <w:bCs/>
                <w:color w:val="FFFFFF" w:themeColor="background1"/>
                <w:sz w:val="18"/>
                <w:szCs w:val="18"/>
                <w:lang w:val="es-BO" w:eastAsia="es-BO"/>
              </w:rPr>
              <w:t>(Llenado Obligatorio)</w:t>
            </w:r>
            <w:r w:rsidRPr="00F245F3">
              <w:rPr>
                <w:rFonts w:ascii="Tahoma" w:hAnsi="Tahoma" w:cs="Tahoma"/>
                <w:color w:val="FFFFFF" w:themeColor="background1"/>
                <w:sz w:val="18"/>
                <w:szCs w:val="18"/>
                <w:lang w:val="es-BO" w:eastAsia="es-BO"/>
              </w:rPr>
              <w:t> </w:t>
            </w:r>
          </w:p>
        </w:tc>
      </w:tr>
      <w:tr w:rsidR="005B3041" w:rsidRPr="00F245F3" w14:paraId="113BB3E8" w14:textId="77777777" w:rsidTr="005B3041">
        <w:trPr>
          <w:trHeight w:val="487"/>
        </w:trPr>
        <w:tc>
          <w:tcPr>
            <w:tcW w:w="232" w:type="pct"/>
            <w:tcBorders>
              <w:top w:val="single" w:sz="4" w:space="0" w:color="FFFFFF" w:themeColor="background1"/>
              <w:left w:val="single" w:sz="4" w:space="0" w:color="004A90"/>
              <w:bottom w:val="single" w:sz="4" w:space="0" w:color="004A90"/>
              <w:right w:val="single" w:sz="4" w:space="0" w:color="FFFFFF" w:themeColor="background1"/>
            </w:tcBorders>
            <w:shd w:val="clear" w:color="000000" w:fill="004990"/>
            <w:vAlign w:val="center"/>
            <w:hideMark/>
          </w:tcPr>
          <w:p w14:paraId="214B85C9" w14:textId="77777777" w:rsidR="005B3041" w:rsidRPr="00F245F3" w:rsidRDefault="005B3041" w:rsidP="00E95527">
            <w:pPr>
              <w:jc w:val="center"/>
              <w:rPr>
                <w:rFonts w:ascii="Tahoma" w:hAnsi="Tahoma" w:cs="Tahoma"/>
                <w:b/>
                <w:bCs/>
                <w:color w:val="FFFFFF" w:themeColor="background1"/>
                <w:sz w:val="18"/>
                <w:szCs w:val="18"/>
              </w:rPr>
            </w:pPr>
            <w:r w:rsidRPr="00F245F3">
              <w:rPr>
                <w:rFonts w:ascii="Tahoma" w:hAnsi="Tahoma" w:cs="Tahoma"/>
                <w:b/>
                <w:bCs/>
                <w:color w:val="FFFFFF" w:themeColor="background1"/>
                <w:sz w:val="18"/>
                <w:szCs w:val="18"/>
              </w:rPr>
              <w:t>No</w:t>
            </w:r>
          </w:p>
        </w:tc>
        <w:tc>
          <w:tcPr>
            <w:tcW w:w="618" w:type="pct"/>
            <w:tcBorders>
              <w:top w:val="single" w:sz="4" w:space="0" w:color="FFFFFF" w:themeColor="background1"/>
              <w:left w:val="single" w:sz="4" w:space="0" w:color="FFFFFF" w:themeColor="background1"/>
              <w:bottom w:val="single" w:sz="4" w:space="0" w:color="004A90"/>
              <w:right w:val="single" w:sz="4" w:space="0" w:color="FFFFFF" w:themeColor="background1"/>
            </w:tcBorders>
            <w:shd w:val="clear" w:color="000000" w:fill="004990"/>
            <w:vAlign w:val="center"/>
            <w:hideMark/>
          </w:tcPr>
          <w:p w14:paraId="6958218C" w14:textId="77777777" w:rsidR="005B3041" w:rsidRPr="00F245F3" w:rsidRDefault="005B3041" w:rsidP="00E95527">
            <w:pPr>
              <w:jc w:val="center"/>
              <w:rPr>
                <w:rFonts w:ascii="Tahoma" w:hAnsi="Tahoma" w:cs="Tahoma"/>
                <w:b/>
                <w:bCs/>
                <w:color w:val="FFFFFF" w:themeColor="background1"/>
                <w:sz w:val="18"/>
                <w:szCs w:val="18"/>
              </w:rPr>
            </w:pPr>
            <w:r w:rsidRPr="00F245F3">
              <w:rPr>
                <w:rFonts w:ascii="Tahoma" w:hAnsi="Tahoma" w:cs="Tahoma"/>
                <w:b/>
                <w:bCs/>
                <w:color w:val="FFFFFF" w:themeColor="background1"/>
                <w:sz w:val="18"/>
                <w:szCs w:val="18"/>
              </w:rPr>
              <w:t>CARACTERÍSTICA</w:t>
            </w:r>
          </w:p>
        </w:tc>
        <w:tc>
          <w:tcPr>
            <w:tcW w:w="2600" w:type="pct"/>
            <w:tcBorders>
              <w:top w:val="single" w:sz="4" w:space="0" w:color="FFFFFF" w:themeColor="background1"/>
              <w:left w:val="single" w:sz="4" w:space="0" w:color="FFFFFF" w:themeColor="background1"/>
              <w:bottom w:val="single" w:sz="4" w:space="0" w:color="004A90"/>
              <w:right w:val="single" w:sz="4" w:space="0" w:color="FFFFFF" w:themeColor="background1"/>
            </w:tcBorders>
            <w:shd w:val="clear" w:color="000000" w:fill="004990"/>
            <w:vAlign w:val="center"/>
            <w:hideMark/>
          </w:tcPr>
          <w:p w14:paraId="750BD42B" w14:textId="77777777" w:rsidR="005B3041" w:rsidRPr="00F245F3" w:rsidRDefault="005B3041" w:rsidP="00E95527">
            <w:pPr>
              <w:jc w:val="center"/>
              <w:rPr>
                <w:rFonts w:ascii="Tahoma" w:hAnsi="Tahoma" w:cs="Tahoma"/>
                <w:b/>
                <w:bCs/>
                <w:color w:val="FFFFFF" w:themeColor="background1"/>
                <w:sz w:val="18"/>
                <w:szCs w:val="18"/>
              </w:rPr>
            </w:pPr>
            <w:r w:rsidRPr="00F245F3">
              <w:rPr>
                <w:rFonts w:ascii="Tahoma" w:hAnsi="Tahoma" w:cs="Tahoma"/>
                <w:b/>
                <w:bCs/>
                <w:color w:val="FFFFFF" w:themeColor="background1"/>
                <w:sz w:val="18"/>
                <w:szCs w:val="18"/>
              </w:rPr>
              <w:t>REQUERIMIENTOS ESPECÍFICOS</w:t>
            </w:r>
          </w:p>
        </w:tc>
        <w:tc>
          <w:tcPr>
            <w:tcW w:w="550" w:type="pct"/>
            <w:tcBorders>
              <w:top w:val="single" w:sz="4" w:space="0" w:color="FFFFFF" w:themeColor="background1"/>
              <w:left w:val="single" w:sz="4" w:space="0" w:color="FFFFFF" w:themeColor="background1"/>
              <w:bottom w:val="single" w:sz="4" w:space="0" w:color="004A90"/>
              <w:right w:val="single" w:sz="4" w:space="0" w:color="FFFFFF" w:themeColor="background1"/>
            </w:tcBorders>
            <w:shd w:val="clear" w:color="000000" w:fill="004990"/>
            <w:vAlign w:val="center"/>
            <w:hideMark/>
          </w:tcPr>
          <w:p w14:paraId="61D76D6E" w14:textId="77777777" w:rsidR="005B3041" w:rsidRPr="00F245F3" w:rsidRDefault="005B3041" w:rsidP="00E95527">
            <w:pPr>
              <w:jc w:val="center"/>
              <w:rPr>
                <w:rFonts w:ascii="Tahoma" w:hAnsi="Tahoma" w:cs="Tahoma"/>
                <w:b/>
                <w:bCs/>
                <w:color w:val="FFFFFF" w:themeColor="background1"/>
                <w:sz w:val="14"/>
                <w:szCs w:val="10"/>
              </w:rPr>
            </w:pPr>
            <w:r w:rsidRPr="00F245F3">
              <w:rPr>
                <w:rFonts w:ascii="Tahoma" w:hAnsi="Tahoma" w:cs="Tahoma"/>
                <w:b/>
                <w:bCs/>
                <w:color w:val="FFFFFF" w:themeColor="background1"/>
                <w:szCs w:val="10"/>
              </w:rPr>
              <w:t>MANDATORIO</w:t>
            </w:r>
          </w:p>
        </w:tc>
        <w:tc>
          <w:tcPr>
            <w:tcW w:w="550" w:type="pct"/>
            <w:tcBorders>
              <w:top w:val="single" w:sz="4" w:space="0" w:color="FFFFFF" w:themeColor="background1"/>
              <w:left w:val="single" w:sz="4" w:space="0" w:color="FFFFFF" w:themeColor="background1"/>
              <w:bottom w:val="single" w:sz="4" w:space="0" w:color="004A90"/>
              <w:right w:val="single" w:sz="4" w:space="0" w:color="FFFFFF" w:themeColor="background1"/>
            </w:tcBorders>
            <w:shd w:val="clear" w:color="000000" w:fill="004990"/>
            <w:vAlign w:val="center"/>
            <w:hideMark/>
          </w:tcPr>
          <w:p w14:paraId="208DFFE3" w14:textId="77777777" w:rsidR="005B3041" w:rsidRPr="00F245F3" w:rsidRDefault="005B3041" w:rsidP="00E95527">
            <w:pPr>
              <w:jc w:val="center"/>
              <w:rPr>
                <w:rFonts w:ascii="Tahoma" w:hAnsi="Tahoma" w:cs="Tahoma"/>
                <w:b/>
                <w:bCs/>
                <w:color w:val="FFFFFF" w:themeColor="background1"/>
                <w:szCs w:val="10"/>
              </w:rPr>
            </w:pPr>
            <w:r w:rsidRPr="00F245F3">
              <w:rPr>
                <w:rFonts w:ascii="Tahoma" w:hAnsi="Tahoma" w:cs="Tahoma"/>
                <w:b/>
                <w:bCs/>
                <w:color w:val="FFFFFF" w:themeColor="background1"/>
                <w:szCs w:val="10"/>
              </w:rPr>
              <w:t>Cumple / No cumple</w:t>
            </w:r>
          </w:p>
        </w:tc>
        <w:tc>
          <w:tcPr>
            <w:tcW w:w="450" w:type="pct"/>
            <w:tcBorders>
              <w:top w:val="single" w:sz="4" w:space="0" w:color="FFFFFF" w:themeColor="background1"/>
              <w:left w:val="single" w:sz="4" w:space="0" w:color="FFFFFF" w:themeColor="background1"/>
              <w:bottom w:val="single" w:sz="4" w:space="0" w:color="004A90"/>
              <w:right w:val="single" w:sz="4" w:space="0" w:color="004A90"/>
            </w:tcBorders>
            <w:shd w:val="clear" w:color="000000" w:fill="004990"/>
            <w:vAlign w:val="center"/>
            <w:hideMark/>
          </w:tcPr>
          <w:p w14:paraId="029E62AA" w14:textId="77777777" w:rsidR="005B3041" w:rsidRPr="00F245F3" w:rsidRDefault="005B3041" w:rsidP="00E95527">
            <w:pPr>
              <w:jc w:val="center"/>
              <w:rPr>
                <w:rFonts w:ascii="Tahoma" w:hAnsi="Tahoma" w:cs="Tahoma"/>
                <w:b/>
                <w:bCs/>
                <w:color w:val="FFFFFF" w:themeColor="background1"/>
                <w:sz w:val="10"/>
                <w:szCs w:val="10"/>
              </w:rPr>
            </w:pPr>
            <w:r w:rsidRPr="00F245F3">
              <w:rPr>
                <w:rFonts w:ascii="Tahoma" w:hAnsi="Tahoma" w:cs="Tahoma"/>
                <w:b/>
                <w:bCs/>
                <w:color w:val="FFFFFF" w:themeColor="background1"/>
                <w:sz w:val="10"/>
                <w:szCs w:val="10"/>
              </w:rPr>
              <w:t>DOCUMENTO, PÁGINA, REFERENCIA</w:t>
            </w:r>
          </w:p>
        </w:tc>
      </w:tr>
      <w:tr w:rsidR="005B3041" w:rsidRPr="00F245F3" w14:paraId="52C2D9E9" w14:textId="77777777" w:rsidTr="005B3041">
        <w:trPr>
          <w:trHeight w:val="149"/>
        </w:trPr>
        <w:tc>
          <w:tcPr>
            <w:tcW w:w="232" w:type="pct"/>
            <w:tcBorders>
              <w:top w:val="single" w:sz="4" w:space="0" w:color="004A90"/>
              <w:left w:val="single" w:sz="4" w:space="0" w:color="004A90"/>
              <w:bottom w:val="single" w:sz="4" w:space="0" w:color="004A90"/>
              <w:right w:val="single" w:sz="4" w:space="0" w:color="004A90"/>
            </w:tcBorders>
            <w:shd w:val="clear" w:color="auto" w:fill="auto"/>
            <w:vAlign w:val="center"/>
          </w:tcPr>
          <w:p w14:paraId="3A717BD6" w14:textId="77777777" w:rsidR="005B3041" w:rsidRPr="00F245F3" w:rsidRDefault="006D0ECA" w:rsidP="00E95527">
            <w:pPr>
              <w:jc w:val="center"/>
              <w:rPr>
                <w:rFonts w:ascii="Tahoma" w:hAnsi="Tahoma" w:cs="Tahoma"/>
                <w:color w:val="004A90"/>
                <w:sz w:val="18"/>
                <w:szCs w:val="18"/>
              </w:rPr>
            </w:pPr>
            <w:r>
              <w:rPr>
                <w:rFonts w:ascii="Tahoma" w:hAnsi="Tahoma" w:cs="Tahoma"/>
                <w:color w:val="004A90"/>
                <w:sz w:val="18"/>
                <w:szCs w:val="18"/>
              </w:rPr>
              <w:t>7.</w:t>
            </w:r>
            <w:r w:rsidR="005B3041" w:rsidRPr="00F245F3">
              <w:rPr>
                <w:rFonts w:ascii="Tahoma" w:hAnsi="Tahoma" w:cs="Tahoma"/>
                <w:color w:val="004A90"/>
                <w:sz w:val="18"/>
                <w:szCs w:val="18"/>
              </w:rPr>
              <w:t>1</w:t>
            </w:r>
          </w:p>
        </w:tc>
        <w:tc>
          <w:tcPr>
            <w:tcW w:w="618" w:type="pct"/>
            <w:tcBorders>
              <w:top w:val="single" w:sz="4" w:space="0" w:color="004A90"/>
              <w:left w:val="single" w:sz="4" w:space="0" w:color="004A90"/>
              <w:bottom w:val="single" w:sz="4" w:space="0" w:color="004A90"/>
              <w:right w:val="single" w:sz="4" w:space="0" w:color="004A90"/>
            </w:tcBorders>
            <w:shd w:val="clear" w:color="auto" w:fill="auto"/>
            <w:vAlign w:val="center"/>
          </w:tcPr>
          <w:p w14:paraId="2EA8A632" w14:textId="77777777" w:rsidR="005B3041" w:rsidRPr="00F245F3" w:rsidRDefault="005B3041" w:rsidP="00E95527">
            <w:pPr>
              <w:rPr>
                <w:rFonts w:ascii="Tahoma" w:hAnsi="Tahoma" w:cs="Tahoma"/>
                <w:color w:val="004A90"/>
                <w:sz w:val="18"/>
                <w:szCs w:val="18"/>
              </w:rPr>
            </w:pPr>
            <w:r w:rsidRPr="00F245F3">
              <w:rPr>
                <w:rFonts w:ascii="Tahoma" w:hAnsi="Tahoma" w:cs="Tahoma"/>
                <w:color w:val="004A90"/>
                <w:sz w:val="18"/>
                <w:szCs w:val="18"/>
              </w:rPr>
              <w:t>Garantías</w:t>
            </w:r>
          </w:p>
        </w:tc>
        <w:tc>
          <w:tcPr>
            <w:tcW w:w="2600" w:type="pct"/>
            <w:tcBorders>
              <w:top w:val="single" w:sz="4" w:space="0" w:color="004A90"/>
              <w:left w:val="single" w:sz="4" w:space="0" w:color="004A90"/>
              <w:bottom w:val="single" w:sz="4" w:space="0" w:color="004A90"/>
              <w:right w:val="single" w:sz="4" w:space="0" w:color="004A90"/>
            </w:tcBorders>
            <w:shd w:val="clear" w:color="auto" w:fill="auto"/>
            <w:vAlign w:val="center"/>
          </w:tcPr>
          <w:p w14:paraId="16FCA3C2" w14:textId="77777777" w:rsidR="005B3041" w:rsidRPr="00F245F3" w:rsidRDefault="005B3041" w:rsidP="00E95527">
            <w:pPr>
              <w:jc w:val="both"/>
              <w:rPr>
                <w:rFonts w:ascii="Tahoma" w:hAnsi="Tahoma" w:cs="Tahoma"/>
                <w:color w:val="004A90"/>
              </w:rPr>
            </w:pPr>
            <w:r w:rsidRPr="00F245F3">
              <w:rPr>
                <w:rFonts w:ascii="Tahoma" w:hAnsi="Tahoma" w:cs="Tahoma"/>
                <w:color w:val="004A90"/>
              </w:rPr>
              <w:t xml:space="preserve">Los oferentes deben incluir en su propuesta técnica, documentos por las siguientes garantías. </w:t>
            </w:r>
          </w:p>
          <w:p w14:paraId="752309E9" w14:textId="77777777" w:rsidR="005B3041" w:rsidRPr="00F245F3" w:rsidRDefault="005B3041" w:rsidP="00E95527">
            <w:pPr>
              <w:jc w:val="both"/>
              <w:rPr>
                <w:rFonts w:ascii="Tahoma" w:hAnsi="Tahoma" w:cs="Tahoma"/>
                <w:color w:val="004A90"/>
              </w:rPr>
            </w:pPr>
            <w:r w:rsidRPr="00F245F3">
              <w:rPr>
                <w:rFonts w:ascii="Tahoma" w:hAnsi="Tahoma" w:cs="Tahoma"/>
                <w:color w:val="004A90"/>
              </w:rPr>
              <w:t>1. Garantía por buena ejecución de servicios.</w:t>
            </w:r>
          </w:p>
          <w:p w14:paraId="5C4037F0" w14:textId="77777777" w:rsidR="005B3041" w:rsidRPr="00F245F3" w:rsidRDefault="005B3041" w:rsidP="00E95527">
            <w:pPr>
              <w:jc w:val="both"/>
              <w:rPr>
                <w:rFonts w:ascii="Tahoma" w:hAnsi="Tahoma" w:cs="Tahoma"/>
                <w:color w:val="004A90"/>
              </w:rPr>
            </w:pPr>
            <w:r w:rsidRPr="00F245F3">
              <w:rPr>
                <w:rFonts w:ascii="Tahoma" w:hAnsi="Tahoma" w:cs="Tahoma"/>
                <w:color w:val="004A90"/>
              </w:rPr>
              <w:t>PERIODO DE GARANTÍA. La duración del tiempo de garantía mínima será de un (1) año calendario por buena ejecución de obra y buena calidad de materiales provistos a partir de la puesta en servicio</w:t>
            </w:r>
            <w:r>
              <w:rPr>
                <w:rFonts w:ascii="Tahoma" w:hAnsi="Tahoma" w:cs="Tahoma"/>
                <w:color w:val="004A90"/>
              </w:rPr>
              <w:t xml:space="preserve"> de</w:t>
            </w:r>
            <w:r w:rsidRPr="00F245F3">
              <w:rPr>
                <w:rFonts w:ascii="Tahoma" w:hAnsi="Tahoma" w:cs="Tahoma"/>
                <w:color w:val="004A90"/>
              </w:rPr>
              <w:t xml:space="preserve"> </w:t>
            </w:r>
            <w:r>
              <w:rPr>
                <w:rFonts w:ascii="Tahoma" w:hAnsi="Tahoma" w:cs="Tahoma"/>
                <w:color w:val="004A90"/>
              </w:rPr>
              <w:t>Puntos Entel y</w:t>
            </w:r>
            <w:r w:rsidRPr="005B3041">
              <w:rPr>
                <w:rFonts w:ascii="Tahoma" w:hAnsi="Tahoma" w:cs="Tahoma"/>
                <w:color w:val="004A90"/>
              </w:rPr>
              <w:t xml:space="preserve"> Cads</w:t>
            </w:r>
            <w:r w:rsidRPr="00F245F3">
              <w:rPr>
                <w:rFonts w:ascii="Tahoma" w:hAnsi="Tahoma" w:cs="Tahoma"/>
                <w:color w:val="004A90"/>
              </w:rPr>
              <w:t>.</w:t>
            </w:r>
          </w:p>
        </w:tc>
        <w:tc>
          <w:tcPr>
            <w:tcW w:w="550" w:type="pct"/>
            <w:tcBorders>
              <w:top w:val="single" w:sz="4" w:space="0" w:color="004A90"/>
              <w:left w:val="single" w:sz="4" w:space="0" w:color="004A90"/>
              <w:bottom w:val="single" w:sz="4" w:space="0" w:color="004A90"/>
              <w:right w:val="single" w:sz="4" w:space="0" w:color="004A90"/>
            </w:tcBorders>
            <w:shd w:val="clear" w:color="auto" w:fill="auto"/>
            <w:vAlign w:val="center"/>
          </w:tcPr>
          <w:p w14:paraId="26AEDB9D" w14:textId="77777777" w:rsidR="005B3041" w:rsidRPr="00F245F3" w:rsidRDefault="005B3041" w:rsidP="00E95527">
            <w:pPr>
              <w:jc w:val="center"/>
              <w:rPr>
                <w:rFonts w:ascii="Tahoma" w:hAnsi="Tahoma" w:cs="Tahoma"/>
                <w:color w:val="004A90"/>
                <w:sz w:val="18"/>
                <w:szCs w:val="18"/>
              </w:rPr>
            </w:pPr>
            <w:r w:rsidRPr="00F245F3">
              <w:rPr>
                <w:rFonts w:ascii="Tahoma" w:hAnsi="Tahoma" w:cs="Tahoma"/>
                <w:color w:val="004A90"/>
                <w:sz w:val="18"/>
                <w:szCs w:val="18"/>
              </w:rPr>
              <w:fldChar w:fldCharType="begin">
                <w:ffData>
                  <w:name w:val="Casilla1"/>
                  <w:enabled/>
                  <w:calcOnExit w:val="0"/>
                  <w:checkBox>
                    <w:sizeAuto/>
                    <w:default w:val="1"/>
                  </w:checkBox>
                </w:ffData>
              </w:fldChar>
            </w:r>
            <w:r w:rsidRPr="00F245F3">
              <w:rPr>
                <w:rFonts w:ascii="Tahoma" w:hAnsi="Tahoma" w:cs="Tahoma"/>
                <w:color w:val="004A90"/>
                <w:sz w:val="18"/>
                <w:szCs w:val="18"/>
              </w:rPr>
              <w:instrText xml:space="preserve"> FORMCHECKBOX </w:instrText>
            </w:r>
            <w:r w:rsidR="00A961D6">
              <w:rPr>
                <w:rFonts w:ascii="Tahoma" w:hAnsi="Tahoma" w:cs="Tahoma"/>
                <w:color w:val="004A90"/>
                <w:sz w:val="18"/>
                <w:szCs w:val="18"/>
              </w:rPr>
            </w:r>
            <w:r w:rsidR="00A961D6">
              <w:rPr>
                <w:rFonts w:ascii="Tahoma" w:hAnsi="Tahoma" w:cs="Tahoma"/>
                <w:color w:val="004A90"/>
                <w:sz w:val="18"/>
                <w:szCs w:val="18"/>
              </w:rPr>
              <w:fldChar w:fldCharType="separate"/>
            </w:r>
            <w:r w:rsidRPr="00F245F3">
              <w:rPr>
                <w:rFonts w:ascii="Tahoma" w:hAnsi="Tahoma" w:cs="Tahoma"/>
                <w:color w:val="004A90"/>
                <w:sz w:val="18"/>
                <w:szCs w:val="18"/>
              </w:rPr>
              <w:fldChar w:fldCharType="end"/>
            </w:r>
          </w:p>
        </w:tc>
        <w:tc>
          <w:tcPr>
            <w:tcW w:w="550" w:type="pct"/>
            <w:tcBorders>
              <w:top w:val="single" w:sz="4" w:space="0" w:color="004A90"/>
              <w:left w:val="single" w:sz="4" w:space="0" w:color="004A90"/>
              <w:bottom w:val="single" w:sz="4" w:space="0" w:color="004A90"/>
              <w:right w:val="single" w:sz="4" w:space="0" w:color="004A90"/>
            </w:tcBorders>
            <w:shd w:val="clear" w:color="auto" w:fill="auto"/>
            <w:vAlign w:val="center"/>
          </w:tcPr>
          <w:p w14:paraId="1D2BDF51" w14:textId="77777777" w:rsidR="005B3041" w:rsidRPr="00F245F3" w:rsidRDefault="005B3041" w:rsidP="00E95527">
            <w:pPr>
              <w:jc w:val="center"/>
              <w:rPr>
                <w:rFonts w:ascii="Tahoma" w:hAnsi="Tahoma" w:cs="Tahoma"/>
                <w:color w:val="004A90"/>
                <w:sz w:val="20"/>
                <w:szCs w:val="20"/>
                <w:lang w:val="es-BO" w:eastAsia="es-BO"/>
              </w:rPr>
            </w:pPr>
          </w:p>
        </w:tc>
        <w:tc>
          <w:tcPr>
            <w:tcW w:w="450" w:type="pct"/>
            <w:tcBorders>
              <w:top w:val="single" w:sz="4" w:space="0" w:color="004A90"/>
              <w:left w:val="single" w:sz="4" w:space="0" w:color="004A90"/>
              <w:bottom w:val="single" w:sz="4" w:space="0" w:color="004A90"/>
              <w:right w:val="single" w:sz="4" w:space="0" w:color="004A90"/>
            </w:tcBorders>
            <w:shd w:val="clear" w:color="auto" w:fill="auto"/>
            <w:vAlign w:val="center"/>
          </w:tcPr>
          <w:p w14:paraId="3722F2A1" w14:textId="77777777" w:rsidR="005B3041" w:rsidRPr="00F245F3" w:rsidRDefault="005B3041" w:rsidP="00E95527">
            <w:pPr>
              <w:jc w:val="center"/>
              <w:rPr>
                <w:rFonts w:ascii="Tahoma" w:hAnsi="Tahoma" w:cs="Tahoma"/>
                <w:color w:val="004A90"/>
                <w:sz w:val="20"/>
                <w:szCs w:val="20"/>
                <w:lang w:val="es-BO" w:eastAsia="es-BO"/>
              </w:rPr>
            </w:pPr>
          </w:p>
        </w:tc>
      </w:tr>
    </w:tbl>
    <w:p w14:paraId="182EAE2B" w14:textId="77777777" w:rsidR="005B3041" w:rsidRPr="0055456F" w:rsidRDefault="005B3041" w:rsidP="005858C4">
      <w:pPr>
        <w:rPr>
          <w:lang w:val="es-BO" w:eastAsia="en-US"/>
        </w:rPr>
      </w:pPr>
    </w:p>
    <w:p w14:paraId="51DC5806" w14:textId="77777777" w:rsidR="005858C4" w:rsidRPr="009431F4" w:rsidRDefault="005B3041" w:rsidP="009431F4">
      <w:pPr>
        <w:pStyle w:val="TITULOS"/>
        <w:tabs>
          <w:tab w:val="left" w:pos="426"/>
        </w:tabs>
        <w:spacing w:after="0" w:line="240" w:lineRule="auto"/>
        <w:ind w:left="24" w:firstLine="0"/>
        <w:jc w:val="both"/>
        <w:rPr>
          <w:rFonts w:ascii="Tahoma" w:hAnsi="Tahoma" w:cs="Tahoma"/>
          <w:color w:val="004990"/>
          <w:sz w:val="22"/>
          <w:szCs w:val="22"/>
        </w:rPr>
      </w:pPr>
      <w:r>
        <w:rPr>
          <w:rFonts w:ascii="Tahoma" w:hAnsi="Tahoma" w:cs="Tahoma"/>
          <w:color w:val="004990"/>
          <w:sz w:val="22"/>
          <w:szCs w:val="22"/>
        </w:rPr>
        <w:t>8</w:t>
      </w:r>
      <w:r w:rsidR="005858C4">
        <w:rPr>
          <w:rFonts w:ascii="Tahoma" w:hAnsi="Tahoma" w:cs="Tahoma"/>
          <w:color w:val="004990"/>
          <w:sz w:val="22"/>
          <w:szCs w:val="22"/>
        </w:rPr>
        <w:t xml:space="preserve">.- </w:t>
      </w:r>
      <w:r w:rsidR="005858C4" w:rsidRPr="009C2DE5">
        <w:rPr>
          <w:rFonts w:ascii="Tahoma" w:hAnsi="Tahoma" w:cs="Tahoma"/>
          <w:color w:val="004990"/>
          <w:sz w:val="22"/>
          <w:szCs w:val="22"/>
        </w:rPr>
        <w:t>CUADRO DE CALIFICACIÓN RES</w:t>
      </w:r>
      <w:r w:rsidR="005858C4">
        <w:rPr>
          <w:rFonts w:ascii="Tahoma" w:hAnsi="Tahoma" w:cs="Tahoma"/>
          <w:color w:val="004990"/>
          <w:sz w:val="22"/>
          <w:szCs w:val="22"/>
        </w:rPr>
        <w:t>UMEN DE CRITERIOS MANDATORIOS Y</w:t>
      </w:r>
      <w:r w:rsidR="005858C4">
        <w:rPr>
          <w:rFonts w:ascii="Tahoma" w:hAnsi="Tahoma" w:cs="Tahoma"/>
          <w:color w:val="004990"/>
          <w:sz w:val="22"/>
          <w:szCs w:val="22"/>
        </w:rPr>
        <w:br/>
        <w:t xml:space="preserve">        </w:t>
      </w:r>
      <w:r w:rsidR="005858C4" w:rsidRPr="009C2DE5">
        <w:rPr>
          <w:rFonts w:ascii="Tahoma" w:hAnsi="Tahoma" w:cs="Tahoma"/>
          <w:color w:val="004990"/>
          <w:sz w:val="22"/>
          <w:szCs w:val="22"/>
        </w:rPr>
        <w:t>CALIFICABLES</w:t>
      </w:r>
    </w:p>
    <w:p w14:paraId="0D29C50F" w14:textId="77777777" w:rsidR="005858C4" w:rsidRPr="009C2DE5" w:rsidRDefault="005858C4" w:rsidP="005858C4">
      <w:pPr>
        <w:ind w:left="24"/>
        <w:rPr>
          <w:rFonts w:ascii="Tahoma" w:hAnsi="Tahoma" w:cs="Tahoma"/>
          <w:color w:val="004990"/>
          <w:sz w:val="12"/>
          <w:lang w:val="pt-BR"/>
        </w:rPr>
      </w:pPr>
    </w:p>
    <w:tbl>
      <w:tblPr>
        <w:tblW w:w="5000" w:type="pct"/>
        <w:tblCellMar>
          <w:left w:w="70" w:type="dxa"/>
          <w:right w:w="70" w:type="dxa"/>
        </w:tblCellMar>
        <w:tblLook w:val="04A0" w:firstRow="1" w:lastRow="0" w:firstColumn="1" w:lastColumn="0" w:noHBand="0" w:noVBand="1"/>
      </w:tblPr>
      <w:tblGrid>
        <w:gridCol w:w="805"/>
        <w:gridCol w:w="6297"/>
        <w:gridCol w:w="1876"/>
      </w:tblGrid>
      <w:tr w:rsidR="005858C4" w:rsidRPr="009C2DE5" w14:paraId="24DFEFFD" w14:textId="77777777" w:rsidTr="005B3041">
        <w:trPr>
          <w:trHeight w:val="409"/>
        </w:trPr>
        <w:tc>
          <w:tcPr>
            <w:tcW w:w="448" w:type="pct"/>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167992FD" w14:textId="77777777" w:rsidR="005858C4" w:rsidRPr="00090EA2" w:rsidRDefault="005858C4" w:rsidP="005858C4">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No.</w:t>
            </w:r>
          </w:p>
        </w:tc>
        <w:tc>
          <w:tcPr>
            <w:tcW w:w="3507" w:type="pct"/>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5108B2C6" w14:textId="77777777" w:rsidR="005858C4" w:rsidRPr="00090EA2" w:rsidRDefault="005858C4" w:rsidP="005858C4">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CRITERIOS MANDATORIOS</w:t>
            </w:r>
          </w:p>
        </w:tc>
        <w:tc>
          <w:tcPr>
            <w:tcW w:w="1045" w:type="pct"/>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55BF3EFA" w14:textId="77777777" w:rsidR="005858C4" w:rsidRPr="00090EA2" w:rsidRDefault="005858C4" w:rsidP="005858C4">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PONDERACIÓN SOBRE (</w:t>
            </w:r>
            <w:r>
              <w:rPr>
                <w:rFonts w:ascii="Tahoma" w:hAnsi="Tahoma" w:cs="Tahoma"/>
                <w:b/>
                <w:bCs/>
                <w:color w:val="FFFFFF" w:themeColor="background1"/>
                <w:sz w:val="20"/>
                <w:szCs w:val="20"/>
                <w:lang w:val="es-BO" w:eastAsia="es-BO"/>
              </w:rPr>
              <w:t>10</w:t>
            </w:r>
            <w:r w:rsidRPr="00090EA2">
              <w:rPr>
                <w:rFonts w:ascii="Tahoma" w:hAnsi="Tahoma" w:cs="Tahoma"/>
                <w:b/>
                <w:bCs/>
                <w:color w:val="FFFFFF" w:themeColor="background1"/>
                <w:sz w:val="20"/>
                <w:szCs w:val="20"/>
                <w:lang w:val="es-BO" w:eastAsia="es-BO"/>
              </w:rPr>
              <w:t>0%)</w:t>
            </w:r>
          </w:p>
        </w:tc>
      </w:tr>
      <w:tr w:rsidR="005858C4" w:rsidRPr="00302C73" w14:paraId="0C6CE865" w14:textId="77777777" w:rsidTr="005B3041">
        <w:trPr>
          <w:trHeight w:val="315"/>
        </w:trPr>
        <w:tc>
          <w:tcPr>
            <w:tcW w:w="448" w:type="pct"/>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hideMark/>
          </w:tcPr>
          <w:p w14:paraId="3E06775B" w14:textId="77777777" w:rsidR="005858C4" w:rsidRPr="00302C73" w:rsidRDefault="006D0ECA" w:rsidP="006D0ECA">
            <w:pPr>
              <w:pStyle w:val="Prrafodelista"/>
              <w:ind w:left="327"/>
              <w:rPr>
                <w:rFonts w:ascii="Tahoma" w:hAnsi="Tahoma" w:cs="Tahoma"/>
                <w:color w:val="004990"/>
                <w:sz w:val="18"/>
                <w:szCs w:val="18"/>
                <w:lang w:val="es-BO" w:eastAsia="es-BO"/>
              </w:rPr>
            </w:pPr>
            <w:r>
              <w:rPr>
                <w:rFonts w:ascii="Tahoma" w:hAnsi="Tahoma" w:cs="Tahoma"/>
                <w:color w:val="004990"/>
                <w:sz w:val="18"/>
                <w:szCs w:val="18"/>
                <w:lang w:val="es-BO" w:eastAsia="es-BO"/>
              </w:rPr>
              <w:t>8.1</w:t>
            </w:r>
          </w:p>
        </w:tc>
        <w:tc>
          <w:tcPr>
            <w:tcW w:w="3507" w:type="pct"/>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14:paraId="191DAB9D" w14:textId="77777777" w:rsidR="005858C4" w:rsidRPr="00302C73" w:rsidRDefault="005858C4" w:rsidP="005858C4">
            <w:pPr>
              <w:rPr>
                <w:rFonts w:ascii="Tahoma" w:hAnsi="Tahoma" w:cs="Tahoma"/>
                <w:sz w:val="18"/>
                <w:szCs w:val="18"/>
                <w:lang w:val="es-BO" w:eastAsia="es-BO"/>
              </w:rPr>
            </w:pPr>
            <w:r w:rsidRPr="00302C73">
              <w:rPr>
                <w:rFonts w:ascii="Tahoma" w:hAnsi="Tahoma" w:cs="Tahoma"/>
                <w:sz w:val="18"/>
                <w:szCs w:val="18"/>
                <w:lang w:val="es-BO" w:eastAsia="es-BO"/>
              </w:rPr>
              <w:t> </w:t>
            </w:r>
            <w:r w:rsidRPr="00302C73">
              <w:rPr>
                <w:rFonts w:ascii="Tahoma" w:hAnsi="Tahoma" w:cs="Tahoma"/>
                <w:color w:val="1F497D"/>
                <w:sz w:val="18"/>
                <w:szCs w:val="18"/>
                <w:lang w:val="es-BO" w:eastAsia="es-BO"/>
              </w:rPr>
              <w:t>Cumplimiento de todos los puntos MANDATORIOS</w:t>
            </w:r>
          </w:p>
        </w:tc>
        <w:tc>
          <w:tcPr>
            <w:tcW w:w="1045" w:type="pct"/>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14:paraId="224D5970" w14:textId="77777777" w:rsidR="005858C4" w:rsidRPr="00302C73" w:rsidRDefault="005858C4" w:rsidP="005858C4">
            <w:pPr>
              <w:jc w:val="center"/>
              <w:rPr>
                <w:rFonts w:ascii="Tahoma" w:hAnsi="Tahoma" w:cs="Tahoma"/>
                <w:sz w:val="18"/>
                <w:szCs w:val="18"/>
                <w:lang w:val="es-BO" w:eastAsia="es-BO"/>
              </w:rPr>
            </w:pPr>
            <w:r>
              <w:rPr>
                <w:rFonts w:ascii="Tahoma" w:hAnsi="Tahoma" w:cs="Tahoma"/>
                <w:b/>
                <w:bCs/>
                <w:color w:val="004990"/>
                <w:sz w:val="20"/>
                <w:szCs w:val="20"/>
                <w:lang w:val="es-BO" w:eastAsia="es-BO"/>
              </w:rPr>
              <w:t>10</w:t>
            </w:r>
            <w:r w:rsidRPr="00930E14">
              <w:rPr>
                <w:rFonts w:ascii="Tahoma" w:hAnsi="Tahoma" w:cs="Tahoma"/>
                <w:b/>
                <w:bCs/>
                <w:color w:val="004990"/>
                <w:sz w:val="20"/>
                <w:szCs w:val="20"/>
                <w:lang w:val="es-BO" w:eastAsia="es-BO"/>
              </w:rPr>
              <w:t>0%</w:t>
            </w:r>
          </w:p>
        </w:tc>
      </w:tr>
      <w:tr w:rsidR="005858C4" w:rsidRPr="009C2DE5" w14:paraId="73BD4046" w14:textId="77777777" w:rsidTr="005B3041">
        <w:trPr>
          <w:trHeight w:val="315"/>
        </w:trPr>
        <w:tc>
          <w:tcPr>
            <w:tcW w:w="3955" w:type="pct"/>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14:paraId="491C21D7" w14:textId="77777777" w:rsidR="005858C4" w:rsidRPr="009C2DE5" w:rsidRDefault="005858C4" w:rsidP="005858C4">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MANDATORIOS (A)</w:t>
            </w:r>
          </w:p>
        </w:tc>
        <w:tc>
          <w:tcPr>
            <w:tcW w:w="1045" w:type="pct"/>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14:paraId="574B02F4" w14:textId="77777777" w:rsidR="005858C4" w:rsidRPr="009C2DE5" w:rsidRDefault="005858C4" w:rsidP="005858C4">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10</w:t>
            </w:r>
            <w:r w:rsidRPr="009C2DE5">
              <w:rPr>
                <w:rFonts w:ascii="Tahoma" w:hAnsi="Tahoma" w:cs="Tahoma"/>
                <w:b/>
                <w:bCs/>
                <w:color w:val="004990"/>
                <w:sz w:val="20"/>
                <w:szCs w:val="20"/>
                <w:lang w:val="es-BO" w:eastAsia="es-BO"/>
              </w:rPr>
              <w:t>0%</w:t>
            </w:r>
          </w:p>
        </w:tc>
      </w:tr>
      <w:tr w:rsidR="005858C4" w:rsidRPr="009C2DE5" w14:paraId="7A5B2519" w14:textId="77777777" w:rsidTr="005B3041">
        <w:trPr>
          <w:trHeight w:val="193"/>
        </w:trPr>
        <w:tc>
          <w:tcPr>
            <w:tcW w:w="3955" w:type="pct"/>
            <w:gridSpan w:val="2"/>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14:paraId="3E57C460" w14:textId="77777777" w:rsidR="005858C4" w:rsidRPr="009C2DE5" w:rsidRDefault="005858C4" w:rsidP="005858C4">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CALIFICACIÓN TOTAL (A+B)</w:t>
            </w:r>
          </w:p>
        </w:tc>
        <w:tc>
          <w:tcPr>
            <w:tcW w:w="1045" w:type="pct"/>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14:paraId="481575F5" w14:textId="77777777" w:rsidR="005858C4" w:rsidRPr="009C2DE5" w:rsidRDefault="005858C4" w:rsidP="005858C4">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100%</w:t>
            </w:r>
          </w:p>
        </w:tc>
      </w:tr>
    </w:tbl>
    <w:p w14:paraId="15AB1BE8" w14:textId="77777777" w:rsidR="00196B97" w:rsidRDefault="005858C4" w:rsidP="0091713C">
      <w:pPr>
        <w:ind w:left="24" w:firstLine="426"/>
        <w:jc w:val="center"/>
        <w:rPr>
          <w:color w:val="004990"/>
          <w:sz w:val="28"/>
          <w:szCs w:val="28"/>
        </w:rPr>
      </w:pPr>
      <w:r w:rsidRPr="009C2DE5">
        <w:rPr>
          <w:rFonts w:ascii="Tahoma" w:hAnsi="Tahoma" w:cs="Tahoma"/>
          <w:b/>
          <w:color w:val="004990"/>
          <w:sz w:val="18"/>
          <w:szCs w:val="18"/>
          <w:lang w:val="es-ES_tradnl"/>
        </w:rPr>
        <w:t xml:space="preserve">La nota de aprobación es de </w:t>
      </w:r>
      <w:r w:rsidR="0052691A">
        <w:rPr>
          <w:rFonts w:ascii="Tahoma" w:hAnsi="Tahoma" w:cs="Tahoma"/>
          <w:b/>
          <w:color w:val="004990"/>
          <w:sz w:val="18"/>
          <w:szCs w:val="18"/>
          <w:lang w:val="es-ES_tradnl"/>
        </w:rPr>
        <w:t>100</w:t>
      </w:r>
      <w:r w:rsidRPr="009C2DE5">
        <w:rPr>
          <w:rFonts w:ascii="Tahoma" w:hAnsi="Tahoma" w:cs="Tahoma"/>
          <w:b/>
          <w:color w:val="004990"/>
          <w:sz w:val="18"/>
          <w:szCs w:val="18"/>
          <w:lang w:val="es-ES_tradnl"/>
        </w:rPr>
        <w:t>% de la Calificación Total (A+B).</w:t>
      </w:r>
    </w:p>
    <w:p w14:paraId="605A5571" w14:textId="77777777" w:rsidR="00196B97" w:rsidRDefault="00196B97" w:rsidP="00196B97">
      <w:pPr>
        <w:pStyle w:val="Ttulo1"/>
        <w:numPr>
          <w:ilvl w:val="0"/>
          <w:numId w:val="0"/>
        </w:numPr>
        <w:jc w:val="center"/>
        <w:rPr>
          <w:color w:val="004990"/>
          <w:sz w:val="28"/>
          <w:szCs w:val="28"/>
          <w:u w:val="none"/>
        </w:rPr>
      </w:pPr>
    </w:p>
    <w:p w14:paraId="048CB8CE" w14:textId="77777777" w:rsidR="00196B97" w:rsidRDefault="00196B97" w:rsidP="00196B97">
      <w:pPr>
        <w:pStyle w:val="Ttulo1"/>
        <w:numPr>
          <w:ilvl w:val="0"/>
          <w:numId w:val="0"/>
        </w:numPr>
        <w:jc w:val="center"/>
        <w:rPr>
          <w:color w:val="004990"/>
          <w:sz w:val="28"/>
          <w:szCs w:val="28"/>
          <w:u w:val="none"/>
        </w:rPr>
      </w:pPr>
    </w:p>
    <w:p w14:paraId="259A67C4" w14:textId="77777777" w:rsidR="00196B97" w:rsidRDefault="00196B97" w:rsidP="00196B97">
      <w:pPr>
        <w:pStyle w:val="Ttulo1"/>
        <w:numPr>
          <w:ilvl w:val="0"/>
          <w:numId w:val="0"/>
        </w:numPr>
        <w:jc w:val="center"/>
        <w:rPr>
          <w:color w:val="004990"/>
          <w:sz w:val="28"/>
          <w:szCs w:val="28"/>
          <w:u w:val="none"/>
        </w:rPr>
      </w:pPr>
    </w:p>
    <w:p w14:paraId="2F8B9522" w14:textId="77777777" w:rsidR="00196B97" w:rsidRDefault="00196B97" w:rsidP="00196B97">
      <w:pPr>
        <w:pStyle w:val="Ttulo1"/>
        <w:numPr>
          <w:ilvl w:val="0"/>
          <w:numId w:val="0"/>
        </w:numPr>
        <w:jc w:val="center"/>
        <w:rPr>
          <w:color w:val="004990"/>
          <w:sz w:val="28"/>
          <w:szCs w:val="28"/>
          <w:u w:val="none"/>
        </w:rPr>
      </w:pPr>
    </w:p>
    <w:p w14:paraId="18E50568" w14:textId="77777777" w:rsidR="00196B97" w:rsidRDefault="00196B97" w:rsidP="00196B97">
      <w:pPr>
        <w:pStyle w:val="Ttulo1"/>
        <w:numPr>
          <w:ilvl w:val="0"/>
          <w:numId w:val="0"/>
        </w:numPr>
        <w:jc w:val="center"/>
        <w:rPr>
          <w:color w:val="004990"/>
          <w:sz w:val="28"/>
          <w:szCs w:val="28"/>
          <w:u w:val="none"/>
        </w:rPr>
      </w:pPr>
    </w:p>
    <w:p w14:paraId="250D2845" w14:textId="77777777" w:rsidR="00196B97" w:rsidRDefault="00196B97" w:rsidP="00196B97">
      <w:pPr>
        <w:pStyle w:val="Ttulo1"/>
        <w:numPr>
          <w:ilvl w:val="0"/>
          <w:numId w:val="0"/>
        </w:numPr>
        <w:jc w:val="center"/>
        <w:rPr>
          <w:color w:val="004990"/>
          <w:sz w:val="28"/>
          <w:szCs w:val="28"/>
          <w:u w:val="none"/>
        </w:rPr>
      </w:pPr>
    </w:p>
    <w:p w14:paraId="04CEAF78" w14:textId="77777777" w:rsidR="00196B97" w:rsidRDefault="00196B97" w:rsidP="00196B97">
      <w:pPr>
        <w:pStyle w:val="Ttulo1"/>
        <w:numPr>
          <w:ilvl w:val="0"/>
          <w:numId w:val="0"/>
        </w:numPr>
        <w:jc w:val="center"/>
        <w:rPr>
          <w:color w:val="004990"/>
          <w:sz w:val="28"/>
          <w:szCs w:val="28"/>
          <w:u w:val="none"/>
        </w:rPr>
      </w:pPr>
    </w:p>
    <w:p w14:paraId="082E3E40" w14:textId="77777777" w:rsidR="00196B97" w:rsidRDefault="00196B97" w:rsidP="00196B97">
      <w:pPr>
        <w:pStyle w:val="Ttulo1"/>
        <w:numPr>
          <w:ilvl w:val="0"/>
          <w:numId w:val="0"/>
        </w:numPr>
        <w:jc w:val="center"/>
        <w:rPr>
          <w:color w:val="004990"/>
          <w:sz w:val="28"/>
          <w:szCs w:val="28"/>
          <w:u w:val="none"/>
        </w:rPr>
      </w:pPr>
    </w:p>
    <w:p w14:paraId="7116E4CE" w14:textId="77777777" w:rsidR="00196B97" w:rsidRDefault="00196B97" w:rsidP="00196B97">
      <w:pPr>
        <w:pStyle w:val="Ttulo1"/>
        <w:numPr>
          <w:ilvl w:val="0"/>
          <w:numId w:val="0"/>
        </w:numPr>
        <w:jc w:val="center"/>
        <w:rPr>
          <w:color w:val="004990"/>
          <w:sz w:val="28"/>
          <w:szCs w:val="28"/>
          <w:u w:val="none"/>
        </w:rPr>
      </w:pPr>
    </w:p>
    <w:p w14:paraId="16549E96" w14:textId="77777777" w:rsidR="00196B97" w:rsidRDefault="00196B97" w:rsidP="00196B97">
      <w:pPr>
        <w:pStyle w:val="Ttulo1"/>
        <w:numPr>
          <w:ilvl w:val="0"/>
          <w:numId w:val="0"/>
        </w:numPr>
        <w:jc w:val="center"/>
        <w:rPr>
          <w:color w:val="004990"/>
          <w:sz w:val="28"/>
          <w:szCs w:val="28"/>
          <w:u w:val="none"/>
        </w:rPr>
      </w:pPr>
    </w:p>
    <w:p w14:paraId="47549BC3" w14:textId="77777777" w:rsidR="00196B97" w:rsidRDefault="00196B97" w:rsidP="00196B97">
      <w:pPr>
        <w:pStyle w:val="Ttulo1"/>
        <w:numPr>
          <w:ilvl w:val="0"/>
          <w:numId w:val="0"/>
        </w:numPr>
        <w:jc w:val="center"/>
        <w:rPr>
          <w:color w:val="004990"/>
          <w:sz w:val="28"/>
          <w:szCs w:val="28"/>
          <w:u w:val="none"/>
        </w:rPr>
      </w:pPr>
    </w:p>
    <w:p w14:paraId="13E85552" w14:textId="77777777" w:rsidR="00196B97" w:rsidRPr="00984C8B" w:rsidRDefault="00196B97" w:rsidP="00196B97">
      <w:pPr>
        <w:pStyle w:val="Ttulo1"/>
        <w:numPr>
          <w:ilvl w:val="0"/>
          <w:numId w:val="0"/>
        </w:numPr>
        <w:jc w:val="center"/>
        <w:rPr>
          <w:color w:val="004990"/>
          <w:sz w:val="28"/>
          <w:szCs w:val="28"/>
          <w:u w:val="none"/>
        </w:rPr>
      </w:pPr>
      <w:bookmarkStart w:id="11" w:name="_Toc450894349"/>
      <w:r w:rsidRPr="00984C8B">
        <w:rPr>
          <w:color w:val="004990"/>
          <w:sz w:val="28"/>
          <w:szCs w:val="28"/>
          <w:u w:val="none"/>
        </w:rPr>
        <w:t>PARTE III</w:t>
      </w:r>
      <w:bookmarkEnd w:id="11"/>
    </w:p>
    <w:p w14:paraId="531DD739" w14:textId="77777777" w:rsidR="00196B97" w:rsidRPr="00984C8B" w:rsidRDefault="00196B97" w:rsidP="00196B97">
      <w:pPr>
        <w:rPr>
          <w:color w:val="004990"/>
          <w:sz w:val="28"/>
          <w:szCs w:val="28"/>
          <w:lang w:val="es-MX"/>
        </w:rPr>
      </w:pPr>
    </w:p>
    <w:p w14:paraId="3AD67488" w14:textId="77777777" w:rsidR="00196B97" w:rsidRPr="00196B97" w:rsidRDefault="00196B97" w:rsidP="00196B97">
      <w:pPr>
        <w:jc w:val="center"/>
        <w:rPr>
          <w:rFonts w:ascii="Tahoma" w:hAnsi="Tahoma" w:cs="Tahoma"/>
          <w:b/>
          <w:color w:val="004990"/>
          <w:sz w:val="24"/>
          <w:szCs w:val="28"/>
        </w:rPr>
      </w:pPr>
      <w:r w:rsidRPr="00196B97">
        <w:rPr>
          <w:rFonts w:ascii="Tahoma" w:hAnsi="Tahoma" w:cs="Tahoma"/>
          <w:b/>
          <w:color w:val="004990"/>
          <w:sz w:val="24"/>
          <w:szCs w:val="28"/>
        </w:rPr>
        <w:t>ANEXOS</w:t>
      </w:r>
    </w:p>
    <w:p w14:paraId="5041628B" w14:textId="77777777" w:rsidR="00196B97" w:rsidRPr="00196B97" w:rsidRDefault="00196B97" w:rsidP="00196B97">
      <w:pPr>
        <w:rPr>
          <w:rFonts w:ascii="Arial" w:hAnsi="Arial" w:cs="Arial"/>
          <w:i/>
          <w:color w:val="004990"/>
          <w:sz w:val="14"/>
          <w:szCs w:val="20"/>
        </w:rPr>
      </w:pPr>
    </w:p>
    <w:p w14:paraId="776E3FDD" w14:textId="77777777" w:rsidR="00196B97" w:rsidRPr="00196B97" w:rsidRDefault="00196B97" w:rsidP="00196B97">
      <w:pPr>
        <w:rPr>
          <w:rFonts w:ascii="Arial" w:hAnsi="Arial" w:cs="Arial"/>
          <w:i/>
          <w:color w:val="004990"/>
          <w:sz w:val="14"/>
          <w:szCs w:val="20"/>
        </w:rPr>
      </w:pPr>
    </w:p>
    <w:p w14:paraId="5B950B87" w14:textId="77777777" w:rsidR="00196B97" w:rsidRPr="00196B97" w:rsidRDefault="00196B97" w:rsidP="00196B97">
      <w:pPr>
        <w:rPr>
          <w:rFonts w:ascii="Arial" w:hAnsi="Arial" w:cs="Arial"/>
          <w:i/>
          <w:color w:val="004990"/>
          <w:sz w:val="14"/>
          <w:szCs w:val="20"/>
        </w:rPr>
      </w:pPr>
    </w:p>
    <w:p w14:paraId="7FE818D3" w14:textId="77777777" w:rsidR="00196B97" w:rsidRPr="00196B97" w:rsidRDefault="00196B97" w:rsidP="00196B97">
      <w:pPr>
        <w:rPr>
          <w:rFonts w:ascii="Tahoma" w:hAnsi="Tahoma" w:cs="Tahoma"/>
          <w:color w:val="004990"/>
          <w:sz w:val="20"/>
          <w:szCs w:val="22"/>
        </w:rPr>
      </w:pPr>
      <w:r w:rsidRPr="00196B97">
        <w:rPr>
          <w:rFonts w:ascii="Tahoma" w:hAnsi="Tahoma" w:cs="Tahoma"/>
          <w:color w:val="004990"/>
          <w:sz w:val="20"/>
          <w:szCs w:val="22"/>
        </w:rPr>
        <w:t>Anexo No. 1 – Consideraciones Generales del Proceso de Contratación</w:t>
      </w:r>
    </w:p>
    <w:p w14:paraId="060D4E3E" w14:textId="77777777" w:rsidR="00196B97" w:rsidRPr="00196B97" w:rsidRDefault="00196B97" w:rsidP="00196B97">
      <w:pPr>
        <w:rPr>
          <w:rFonts w:ascii="Tahoma" w:hAnsi="Tahoma" w:cs="Tahoma"/>
          <w:color w:val="004990"/>
          <w:sz w:val="20"/>
          <w:szCs w:val="22"/>
        </w:rPr>
      </w:pPr>
      <w:r w:rsidRPr="00196B97">
        <w:rPr>
          <w:rFonts w:ascii="Tahoma" w:hAnsi="Tahoma" w:cs="Tahoma"/>
          <w:color w:val="004990"/>
          <w:sz w:val="20"/>
          <w:szCs w:val="22"/>
        </w:rPr>
        <w:t>Anexo No. 2 – Declaración de Integridad del Personal de la Empresa proponente</w:t>
      </w:r>
    </w:p>
    <w:p w14:paraId="477F501A" w14:textId="77777777" w:rsidR="00196B97" w:rsidRDefault="00196B97" w:rsidP="00196B97">
      <w:pPr>
        <w:rPr>
          <w:rFonts w:ascii="Tahoma" w:hAnsi="Tahoma" w:cs="Tahoma"/>
          <w:color w:val="004990"/>
          <w:sz w:val="20"/>
          <w:szCs w:val="22"/>
        </w:rPr>
      </w:pPr>
      <w:r w:rsidRPr="00196B97">
        <w:rPr>
          <w:rFonts w:ascii="Tahoma" w:hAnsi="Tahoma" w:cs="Tahoma"/>
          <w:color w:val="004990"/>
          <w:sz w:val="20"/>
          <w:szCs w:val="22"/>
        </w:rPr>
        <w:t>Anexo No. 3 – Modelo del documento de compra</w:t>
      </w:r>
    </w:p>
    <w:p w14:paraId="7A30DC65" w14:textId="77777777" w:rsidR="005C2DDC" w:rsidRPr="005C2DDC" w:rsidRDefault="005C2DDC" w:rsidP="005C2DDC">
      <w:pPr>
        <w:rPr>
          <w:rFonts w:ascii="Tahoma" w:hAnsi="Tahoma" w:cs="Tahoma"/>
          <w:color w:val="004990"/>
          <w:sz w:val="20"/>
          <w:szCs w:val="22"/>
        </w:rPr>
      </w:pPr>
      <w:r w:rsidRPr="005C2DDC">
        <w:rPr>
          <w:rFonts w:ascii="Tahoma" w:hAnsi="Tahoma" w:cs="Tahoma"/>
          <w:color w:val="004990"/>
          <w:sz w:val="20"/>
          <w:szCs w:val="22"/>
        </w:rPr>
        <w:t>Anexo No. 4 – Listado de PE y Cads</w:t>
      </w:r>
    </w:p>
    <w:p w14:paraId="3F83FE8F" w14:textId="77777777" w:rsidR="005C2DDC" w:rsidRPr="005C2DDC" w:rsidRDefault="005C2DDC" w:rsidP="005C2DDC">
      <w:pPr>
        <w:rPr>
          <w:rFonts w:ascii="Tahoma" w:hAnsi="Tahoma" w:cs="Tahoma"/>
          <w:color w:val="004990"/>
          <w:sz w:val="20"/>
          <w:szCs w:val="22"/>
        </w:rPr>
      </w:pPr>
      <w:r w:rsidRPr="005C2DDC">
        <w:rPr>
          <w:rFonts w:ascii="Tahoma" w:hAnsi="Tahoma" w:cs="Tahoma"/>
          <w:color w:val="004990"/>
          <w:sz w:val="20"/>
          <w:szCs w:val="22"/>
        </w:rPr>
        <w:t>Anexo No. 5 – Procedimientos de atención de reclamos para PE y CADS</w:t>
      </w:r>
    </w:p>
    <w:p w14:paraId="45C99522" w14:textId="77777777" w:rsidR="005C2DDC" w:rsidRPr="005C2DDC" w:rsidRDefault="005C2DDC" w:rsidP="005C2DDC">
      <w:pPr>
        <w:rPr>
          <w:rFonts w:ascii="Tahoma" w:hAnsi="Tahoma" w:cs="Tahoma"/>
          <w:color w:val="004990"/>
          <w:sz w:val="20"/>
          <w:szCs w:val="22"/>
        </w:rPr>
      </w:pPr>
      <w:r w:rsidRPr="005C2DDC">
        <w:rPr>
          <w:rFonts w:ascii="Tahoma" w:hAnsi="Tahoma" w:cs="Tahoma"/>
          <w:color w:val="004990"/>
          <w:sz w:val="20"/>
          <w:szCs w:val="22"/>
        </w:rPr>
        <w:t>Anexo No. 6 – Stock Mínimo de Repuestos</w:t>
      </w:r>
    </w:p>
    <w:p w14:paraId="616B0361" w14:textId="77777777" w:rsidR="005C2DDC" w:rsidRPr="005C2DDC" w:rsidRDefault="005C2DDC" w:rsidP="005C2DDC">
      <w:pPr>
        <w:rPr>
          <w:rFonts w:ascii="Tahoma" w:hAnsi="Tahoma" w:cs="Tahoma"/>
          <w:color w:val="004990"/>
          <w:sz w:val="20"/>
          <w:szCs w:val="22"/>
        </w:rPr>
      </w:pPr>
      <w:r w:rsidRPr="005C2DDC">
        <w:rPr>
          <w:rFonts w:ascii="Tahoma" w:hAnsi="Tahoma" w:cs="Tahoma"/>
          <w:color w:val="004990"/>
          <w:sz w:val="20"/>
          <w:szCs w:val="22"/>
        </w:rPr>
        <w:t>Anexo No. 7 – Propuesta</w:t>
      </w:r>
    </w:p>
    <w:p w14:paraId="616D8BC2" w14:textId="77777777" w:rsidR="005C2DDC" w:rsidRPr="00196B97" w:rsidRDefault="005C2DDC" w:rsidP="00196B97">
      <w:pPr>
        <w:rPr>
          <w:rFonts w:ascii="Tahoma" w:hAnsi="Tahoma" w:cs="Tahoma"/>
          <w:color w:val="004990"/>
          <w:sz w:val="20"/>
          <w:szCs w:val="22"/>
        </w:rPr>
      </w:pPr>
    </w:p>
    <w:p w14:paraId="4297846B" w14:textId="77777777" w:rsidR="00196B97" w:rsidRPr="00196B97" w:rsidRDefault="00196B97" w:rsidP="00196B97">
      <w:pPr>
        <w:rPr>
          <w:rFonts w:ascii="Tahoma" w:hAnsi="Tahoma" w:cs="Tahoma"/>
          <w:color w:val="004990"/>
          <w:sz w:val="20"/>
          <w:szCs w:val="22"/>
        </w:rPr>
      </w:pPr>
    </w:p>
    <w:p w14:paraId="49BFC8C6" w14:textId="77777777" w:rsidR="00196B97" w:rsidRPr="00196B97" w:rsidRDefault="00196B97" w:rsidP="00196B97">
      <w:pPr>
        <w:rPr>
          <w:rFonts w:ascii="Tahoma" w:hAnsi="Tahoma" w:cs="Tahoma"/>
          <w:color w:val="004990"/>
          <w:sz w:val="20"/>
          <w:szCs w:val="22"/>
        </w:rPr>
      </w:pPr>
    </w:p>
    <w:p w14:paraId="5D862DD8" w14:textId="77777777" w:rsidR="00196B97" w:rsidRPr="00196B97" w:rsidRDefault="00196B97" w:rsidP="00196B97">
      <w:pPr>
        <w:rPr>
          <w:rFonts w:ascii="Tahoma" w:hAnsi="Tahoma" w:cs="Tahoma"/>
          <w:color w:val="004990"/>
          <w:sz w:val="20"/>
          <w:szCs w:val="22"/>
        </w:rPr>
      </w:pPr>
    </w:p>
    <w:p w14:paraId="7F99901B" w14:textId="77777777" w:rsidR="00196B97" w:rsidRPr="00196B97" w:rsidRDefault="00196B97" w:rsidP="00196B97">
      <w:pPr>
        <w:rPr>
          <w:rFonts w:ascii="Tahoma" w:hAnsi="Tahoma" w:cs="Tahoma"/>
          <w:color w:val="004990"/>
          <w:sz w:val="20"/>
          <w:szCs w:val="22"/>
        </w:rPr>
      </w:pPr>
    </w:p>
    <w:p w14:paraId="413A5771" w14:textId="77777777" w:rsidR="00196B97" w:rsidRPr="00196B97" w:rsidRDefault="00196B97" w:rsidP="00196B97">
      <w:pPr>
        <w:rPr>
          <w:rFonts w:ascii="Tahoma" w:hAnsi="Tahoma" w:cs="Tahoma"/>
          <w:color w:val="004990"/>
          <w:sz w:val="20"/>
          <w:szCs w:val="22"/>
        </w:rPr>
      </w:pPr>
    </w:p>
    <w:p w14:paraId="763958CC" w14:textId="77777777" w:rsidR="00196B97" w:rsidRPr="00196B97" w:rsidRDefault="00196B97" w:rsidP="00196B97">
      <w:pPr>
        <w:rPr>
          <w:rFonts w:ascii="Tahoma" w:hAnsi="Tahoma" w:cs="Tahoma"/>
          <w:color w:val="004990"/>
          <w:sz w:val="20"/>
          <w:szCs w:val="22"/>
        </w:rPr>
      </w:pPr>
    </w:p>
    <w:p w14:paraId="111086A5" w14:textId="77777777" w:rsidR="00196B97" w:rsidRPr="00196B97" w:rsidRDefault="00196B97" w:rsidP="00196B97">
      <w:pPr>
        <w:rPr>
          <w:rFonts w:ascii="Tahoma" w:hAnsi="Tahoma" w:cs="Tahoma"/>
          <w:color w:val="004990"/>
          <w:sz w:val="20"/>
          <w:szCs w:val="22"/>
        </w:rPr>
      </w:pPr>
    </w:p>
    <w:p w14:paraId="420A1739" w14:textId="77777777" w:rsidR="00196B97" w:rsidRPr="00196B97" w:rsidRDefault="00196B97" w:rsidP="00196B97">
      <w:pPr>
        <w:rPr>
          <w:rFonts w:ascii="Tahoma" w:hAnsi="Tahoma" w:cs="Tahoma"/>
          <w:color w:val="004990"/>
          <w:sz w:val="20"/>
          <w:szCs w:val="22"/>
        </w:rPr>
      </w:pPr>
    </w:p>
    <w:p w14:paraId="1829B0CA" w14:textId="77777777" w:rsidR="00196B97" w:rsidRPr="00196B97" w:rsidRDefault="00196B97" w:rsidP="00196B97">
      <w:pPr>
        <w:rPr>
          <w:rFonts w:ascii="Tahoma" w:hAnsi="Tahoma" w:cs="Tahoma"/>
          <w:color w:val="004990"/>
          <w:sz w:val="20"/>
          <w:szCs w:val="22"/>
        </w:rPr>
      </w:pPr>
    </w:p>
    <w:p w14:paraId="126FE903" w14:textId="77777777" w:rsidR="00196B97" w:rsidRPr="00196B97" w:rsidRDefault="00196B97" w:rsidP="00196B97">
      <w:pPr>
        <w:rPr>
          <w:rFonts w:ascii="Tahoma" w:hAnsi="Tahoma" w:cs="Tahoma"/>
          <w:color w:val="004990"/>
          <w:sz w:val="20"/>
          <w:szCs w:val="22"/>
        </w:rPr>
      </w:pPr>
    </w:p>
    <w:p w14:paraId="6A4AD155" w14:textId="77777777" w:rsidR="00196B97" w:rsidRPr="00196B97" w:rsidRDefault="00196B97" w:rsidP="00196B97">
      <w:pPr>
        <w:rPr>
          <w:rFonts w:ascii="Tahoma" w:hAnsi="Tahoma" w:cs="Tahoma"/>
          <w:color w:val="004990"/>
          <w:sz w:val="20"/>
          <w:szCs w:val="22"/>
        </w:rPr>
      </w:pPr>
    </w:p>
    <w:p w14:paraId="534DA164" w14:textId="77777777" w:rsidR="00196B97" w:rsidRPr="00196B97" w:rsidRDefault="00196B97" w:rsidP="00196B97">
      <w:pPr>
        <w:rPr>
          <w:rFonts w:ascii="Tahoma" w:hAnsi="Tahoma" w:cs="Tahoma"/>
          <w:color w:val="004990"/>
          <w:sz w:val="20"/>
          <w:szCs w:val="22"/>
        </w:rPr>
      </w:pPr>
    </w:p>
    <w:p w14:paraId="6435484D" w14:textId="77777777" w:rsidR="00196B97" w:rsidRPr="00196B97" w:rsidRDefault="00196B97" w:rsidP="00196B97">
      <w:pPr>
        <w:rPr>
          <w:rFonts w:ascii="Tahoma" w:hAnsi="Tahoma" w:cs="Tahoma"/>
          <w:color w:val="004990"/>
          <w:sz w:val="20"/>
          <w:szCs w:val="22"/>
        </w:rPr>
      </w:pPr>
    </w:p>
    <w:p w14:paraId="6B239D0B" w14:textId="77777777" w:rsidR="00196B97" w:rsidRPr="00196B97" w:rsidRDefault="00196B97" w:rsidP="00196B97">
      <w:pPr>
        <w:rPr>
          <w:rFonts w:ascii="Tahoma" w:hAnsi="Tahoma" w:cs="Tahoma"/>
          <w:color w:val="004990"/>
          <w:sz w:val="20"/>
          <w:szCs w:val="22"/>
        </w:rPr>
      </w:pPr>
      <w:r w:rsidRPr="00196B97">
        <w:rPr>
          <w:rFonts w:ascii="Tahoma" w:hAnsi="Tahoma" w:cs="Tahoma"/>
          <w:color w:val="004990"/>
          <w:sz w:val="20"/>
          <w:szCs w:val="22"/>
        </w:rPr>
        <w:br w:type="page"/>
      </w: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196B97" w:rsidRPr="00196B97" w14:paraId="2619854D" w14:textId="77777777" w:rsidTr="00196B97">
        <w:trPr>
          <w:trHeight w:val="617"/>
        </w:trPr>
        <w:tc>
          <w:tcPr>
            <w:tcW w:w="2410" w:type="dxa"/>
            <w:shd w:val="clear" w:color="auto" w:fill="004990"/>
            <w:vAlign w:val="center"/>
          </w:tcPr>
          <w:p w14:paraId="504C9E7D" w14:textId="77777777" w:rsidR="00196B97" w:rsidRPr="00196B97" w:rsidRDefault="00196B97" w:rsidP="00196B97">
            <w:pPr>
              <w:pStyle w:val="Textoindependiente3"/>
              <w:spacing w:after="0"/>
              <w:jc w:val="center"/>
              <w:rPr>
                <w:rFonts w:ascii="Tahoma" w:hAnsi="Tahoma" w:cs="Tahoma"/>
                <w:b/>
                <w:color w:val="004990"/>
                <w:sz w:val="24"/>
                <w:szCs w:val="28"/>
                <w:lang w:val="pt-BR"/>
              </w:rPr>
            </w:pPr>
            <w:r w:rsidRPr="00196B97">
              <w:rPr>
                <w:rFonts w:ascii="Tahoma" w:hAnsi="Tahoma" w:cs="Tahoma"/>
                <w:color w:val="004990"/>
                <w:sz w:val="20"/>
                <w:szCs w:val="22"/>
              </w:rPr>
              <w:lastRenderedPageBreak/>
              <w:br w:type="page"/>
            </w:r>
            <w:r w:rsidRPr="00196B97">
              <w:rPr>
                <w:rFonts w:ascii="Tahoma" w:hAnsi="Tahoma" w:cs="Tahoma"/>
                <w:b/>
                <w:color w:val="FFFFFF" w:themeColor="background1"/>
                <w:sz w:val="24"/>
                <w:szCs w:val="28"/>
                <w:shd w:val="clear" w:color="auto" w:fill="004990"/>
                <w:lang w:val="pt-BR"/>
              </w:rPr>
              <w:t>ANEXO No. 1</w:t>
            </w:r>
          </w:p>
        </w:tc>
        <w:tc>
          <w:tcPr>
            <w:tcW w:w="6732" w:type="dxa"/>
            <w:vAlign w:val="center"/>
          </w:tcPr>
          <w:p w14:paraId="2669060A" w14:textId="77777777" w:rsidR="00196B97" w:rsidRPr="00196B97" w:rsidRDefault="00196B97" w:rsidP="00196B97">
            <w:pPr>
              <w:ind w:left="567"/>
              <w:jc w:val="center"/>
              <w:rPr>
                <w:rFonts w:ascii="Tahoma" w:hAnsi="Tahoma" w:cs="Tahoma"/>
                <w:b/>
                <w:color w:val="004990"/>
                <w:sz w:val="24"/>
                <w:szCs w:val="28"/>
                <w:lang w:val="pt-BR"/>
              </w:rPr>
            </w:pPr>
            <w:r w:rsidRPr="00196B97">
              <w:rPr>
                <w:rFonts w:ascii="Tahoma" w:hAnsi="Tahoma" w:cs="Tahoma"/>
                <w:b/>
                <w:color w:val="004990"/>
                <w:sz w:val="24"/>
                <w:szCs w:val="28"/>
                <w:lang w:val="pt-BR"/>
              </w:rPr>
              <w:t xml:space="preserve">CONDICIONES GENERALES DEL PROCESO </w:t>
            </w:r>
          </w:p>
        </w:tc>
      </w:tr>
    </w:tbl>
    <w:p w14:paraId="3C1BA261" w14:textId="77777777" w:rsidR="00196B97" w:rsidRPr="00196B97" w:rsidRDefault="00196B97" w:rsidP="00196B97">
      <w:pPr>
        <w:spacing w:before="120"/>
        <w:jc w:val="both"/>
        <w:rPr>
          <w:rFonts w:ascii="Tahoma" w:hAnsi="Tahoma" w:cs="Tahoma"/>
          <w:b/>
          <w:color w:val="004990"/>
          <w:sz w:val="20"/>
          <w:szCs w:val="22"/>
        </w:rPr>
      </w:pPr>
      <w:r w:rsidRPr="00196B97">
        <w:rPr>
          <w:rFonts w:ascii="Tahoma" w:hAnsi="Tahoma" w:cs="Tahoma"/>
          <w:b/>
          <w:color w:val="004990"/>
          <w:sz w:val="20"/>
          <w:szCs w:val="22"/>
        </w:rPr>
        <w:t xml:space="preserve">Consideraciones Generales </w:t>
      </w:r>
    </w:p>
    <w:p w14:paraId="0B31410D" w14:textId="77777777" w:rsidR="00196B97" w:rsidRPr="00196B97" w:rsidRDefault="00196B97" w:rsidP="00E97D3A">
      <w:pPr>
        <w:numPr>
          <w:ilvl w:val="0"/>
          <w:numId w:val="26"/>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Adjudicación:</w:t>
      </w:r>
      <w:r w:rsidRPr="00196B97">
        <w:rPr>
          <w:rFonts w:ascii="Tahoma" w:hAnsi="Tahoma" w:cs="Tahoma"/>
          <w:color w:val="004990"/>
          <w:sz w:val="20"/>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7B995314" w14:textId="77777777" w:rsidR="00196B97" w:rsidRPr="00196B97" w:rsidRDefault="00196B97" w:rsidP="00E97D3A">
      <w:pPr>
        <w:numPr>
          <w:ilvl w:val="0"/>
          <w:numId w:val="26"/>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Naturaleza confidencial de las propuestas:</w:t>
      </w:r>
      <w:r w:rsidRPr="00196B97">
        <w:rPr>
          <w:rFonts w:ascii="Tahoma" w:hAnsi="Tahoma" w:cs="Tahoma"/>
          <w:color w:val="004990"/>
          <w:sz w:val="20"/>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p>
    <w:p w14:paraId="441531C8" w14:textId="77777777" w:rsidR="00196B97" w:rsidRPr="00196B97" w:rsidRDefault="00196B97" w:rsidP="00E97D3A">
      <w:pPr>
        <w:numPr>
          <w:ilvl w:val="0"/>
          <w:numId w:val="26"/>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Confidencialidad:</w:t>
      </w:r>
      <w:r w:rsidRPr="00196B97">
        <w:rPr>
          <w:rFonts w:ascii="Tahoma" w:hAnsi="Tahoma" w:cs="Tahoma"/>
          <w:color w:val="004990"/>
          <w:sz w:val="20"/>
          <w:szCs w:val="22"/>
        </w:rPr>
        <w:t xml:space="preserve"> El contenido absoluto del presente </w:t>
      </w:r>
      <w:r w:rsidR="00034929">
        <w:rPr>
          <w:rFonts w:ascii="Tahoma" w:hAnsi="Tahoma" w:cs="Tahoma"/>
          <w:color w:val="004990"/>
          <w:sz w:val="20"/>
          <w:szCs w:val="22"/>
        </w:rPr>
        <w:t>Término Básico de Contratación</w:t>
      </w:r>
      <w:r w:rsidRPr="00196B97">
        <w:rPr>
          <w:rFonts w:ascii="Tahoma" w:hAnsi="Tahoma" w:cs="Tahoma"/>
          <w:color w:val="004990"/>
          <w:sz w:val="20"/>
          <w:szCs w:val="22"/>
        </w:rPr>
        <w:t xml:space="preserve">,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7C23A7E2" w14:textId="77777777" w:rsidR="00196B97" w:rsidRPr="00196B97" w:rsidRDefault="00196B97" w:rsidP="00E97D3A">
      <w:pPr>
        <w:numPr>
          <w:ilvl w:val="0"/>
          <w:numId w:val="26"/>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 xml:space="preserve">Acciones legales: </w:t>
      </w:r>
      <w:r w:rsidRPr="00196B97">
        <w:rPr>
          <w:rFonts w:ascii="Tahoma" w:hAnsi="Tahoma" w:cs="Tahoma"/>
          <w:color w:val="004990"/>
          <w:sz w:val="20"/>
          <w:szCs w:val="22"/>
        </w:rPr>
        <w:t>Entel S.A. se reserva el derecho de seguir las acciones civiles o penales que correspondan, al margen de dar de baja de su árbol de proponentes a la empresa que infrinja su acuerdo de confidencialidad.</w:t>
      </w:r>
    </w:p>
    <w:p w14:paraId="7EEC8E52" w14:textId="77777777" w:rsidR="00196B97" w:rsidRPr="00196B97" w:rsidRDefault="00196B97" w:rsidP="00E97D3A">
      <w:pPr>
        <w:numPr>
          <w:ilvl w:val="0"/>
          <w:numId w:val="26"/>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Medida Anticorrupción:</w:t>
      </w:r>
      <w:r w:rsidRPr="00196B97">
        <w:rPr>
          <w:rFonts w:ascii="Tahoma" w:hAnsi="Tahoma" w:cs="Tahoma"/>
          <w:color w:val="004990"/>
          <w:sz w:val="20"/>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541CDE7E" w14:textId="77777777" w:rsidR="00196B97" w:rsidRPr="00196B97" w:rsidRDefault="00196B97" w:rsidP="00E97D3A">
      <w:pPr>
        <w:numPr>
          <w:ilvl w:val="0"/>
          <w:numId w:val="26"/>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Prohibición de Competencia:</w:t>
      </w:r>
      <w:r w:rsidRPr="00196B97">
        <w:rPr>
          <w:rFonts w:ascii="Tahoma" w:hAnsi="Tahoma" w:cs="Tahoma"/>
          <w:color w:val="004990"/>
          <w:sz w:val="20"/>
          <w:szCs w:val="22"/>
        </w:rPr>
        <w:t xml:space="preserve"> En contratos resultantes de la adjudicación del presente proceso se contemplará la cláusula de no competencia.</w:t>
      </w:r>
    </w:p>
    <w:p w14:paraId="7290679B" w14:textId="77777777" w:rsidR="00196B97" w:rsidRPr="00196B97" w:rsidRDefault="00196B97" w:rsidP="00196B97">
      <w:pPr>
        <w:spacing w:before="120"/>
        <w:ind w:left="567"/>
        <w:jc w:val="both"/>
        <w:rPr>
          <w:rFonts w:ascii="Tahoma" w:hAnsi="Tahoma" w:cs="Tahoma"/>
          <w:color w:val="004990"/>
          <w:sz w:val="20"/>
          <w:szCs w:val="22"/>
        </w:rPr>
      </w:pPr>
      <w:r w:rsidRPr="00196B97">
        <w:rPr>
          <w:rFonts w:ascii="Tahoma" w:hAnsi="Tahoma" w:cs="Tahoma"/>
          <w:color w:val="004990"/>
          <w:sz w:val="20"/>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28E38B5D" w14:textId="77777777" w:rsidR="00196B97" w:rsidRPr="00196B97" w:rsidRDefault="00196B97" w:rsidP="00196B97">
      <w:pPr>
        <w:spacing w:before="120"/>
        <w:ind w:left="567"/>
        <w:jc w:val="both"/>
        <w:rPr>
          <w:rFonts w:ascii="Tahoma" w:hAnsi="Tahoma" w:cs="Tahoma"/>
          <w:color w:val="004990"/>
          <w:sz w:val="20"/>
          <w:szCs w:val="22"/>
        </w:rPr>
      </w:pPr>
      <w:r w:rsidRPr="00196B97">
        <w:rPr>
          <w:rFonts w:ascii="Tahoma" w:hAnsi="Tahoma" w:cs="Tahoma"/>
          <w:color w:val="004990"/>
          <w:sz w:val="20"/>
          <w:szCs w:val="22"/>
        </w:rPr>
        <w:t>En este sentido Entel S.A. se reserva el derecho de no incluir en el proceso de selección y adjudicación al proveedor que incumpla con dicha cláusula.</w:t>
      </w:r>
    </w:p>
    <w:p w14:paraId="3C66318C" w14:textId="77777777" w:rsidR="00196B97" w:rsidRPr="00196B97" w:rsidRDefault="00196B97" w:rsidP="00E97D3A">
      <w:pPr>
        <w:numPr>
          <w:ilvl w:val="0"/>
          <w:numId w:val="26"/>
        </w:numPr>
        <w:spacing w:before="120"/>
        <w:ind w:left="567" w:hanging="567"/>
        <w:jc w:val="both"/>
        <w:rPr>
          <w:rFonts w:ascii="Tahoma" w:hAnsi="Tahoma" w:cs="Tahoma"/>
          <w:b/>
          <w:color w:val="004990"/>
          <w:sz w:val="20"/>
          <w:szCs w:val="22"/>
        </w:rPr>
      </w:pPr>
      <w:r w:rsidRPr="00196B97">
        <w:rPr>
          <w:rFonts w:ascii="Tahoma" w:hAnsi="Tahoma" w:cs="Tahoma"/>
          <w:b/>
          <w:color w:val="004990"/>
          <w:sz w:val="20"/>
          <w:szCs w:val="22"/>
        </w:rPr>
        <w:t>Impedidos de Participar:</w:t>
      </w:r>
      <w:r w:rsidRPr="00196B97">
        <w:rPr>
          <w:rFonts w:ascii="Tahoma" w:hAnsi="Tahoma" w:cs="Tahoma"/>
          <w:color w:val="004990"/>
          <w:sz w:val="20"/>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196B97">
        <w:rPr>
          <w:rFonts w:ascii="Tahoma" w:hAnsi="Tahoma" w:cs="Tahoma"/>
          <w:iCs/>
          <w:color w:val="004990"/>
          <w:sz w:val="20"/>
          <w:szCs w:val="22"/>
        </w:rPr>
        <w:t xml:space="preserve"> </w:t>
      </w:r>
    </w:p>
    <w:p w14:paraId="37879BA1" w14:textId="77777777" w:rsidR="00196B97" w:rsidRPr="00196B97" w:rsidRDefault="00196B97" w:rsidP="00196B97">
      <w:pPr>
        <w:spacing w:before="120"/>
        <w:rPr>
          <w:rFonts w:ascii="Tahoma" w:hAnsi="Tahoma" w:cs="Tahoma"/>
          <w:b/>
          <w:color w:val="004990"/>
          <w:sz w:val="20"/>
          <w:szCs w:val="22"/>
        </w:rPr>
      </w:pPr>
      <w:r w:rsidRPr="00196B97">
        <w:rPr>
          <w:rFonts w:ascii="Tahoma" w:hAnsi="Tahoma" w:cs="Tahoma"/>
          <w:b/>
          <w:color w:val="004990"/>
          <w:sz w:val="20"/>
          <w:szCs w:val="22"/>
        </w:rPr>
        <w:t>Consideraciones previas a la presentación de propuestas</w:t>
      </w:r>
    </w:p>
    <w:p w14:paraId="686A4C2C" w14:textId="77777777" w:rsidR="00196B97" w:rsidRPr="00196B97" w:rsidRDefault="00196B97" w:rsidP="00E97D3A">
      <w:pPr>
        <w:numPr>
          <w:ilvl w:val="0"/>
          <w:numId w:val="26"/>
        </w:numPr>
        <w:spacing w:before="120"/>
        <w:ind w:left="567" w:hanging="567"/>
        <w:jc w:val="both"/>
        <w:rPr>
          <w:rFonts w:ascii="Tahoma" w:hAnsi="Tahoma" w:cs="Tahoma"/>
          <w:b/>
          <w:color w:val="004990"/>
          <w:sz w:val="20"/>
          <w:szCs w:val="22"/>
        </w:rPr>
      </w:pPr>
      <w:r w:rsidRPr="00196B97">
        <w:rPr>
          <w:rFonts w:ascii="Tahoma" w:hAnsi="Tahoma" w:cs="Tahoma"/>
          <w:b/>
          <w:color w:val="004990"/>
          <w:sz w:val="20"/>
          <w:szCs w:val="22"/>
        </w:rPr>
        <w:t xml:space="preserve">Revisión y Modificación del </w:t>
      </w:r>
      <w:r w:rsidR="00034929">
        <w:rPr>
          <w:rFonts w:ascii="Tahoma" w:hAnsi="Tahoma" w:cs="Tahoma"/>
          <w:b/>
          <w:color w:val="004990"/>
          <w:sz w:val="20"/>
          <w:szCs w:val="22"/>
        </w:rPr>
        <w:t>Término Básico de Contratación</w:t>
      </w:r>
      <w:r w:rsidRPr="00196B97">
        <w:rPr>
          <w:rFonts w:ascii="Tahoma" w:hAnsi="Tahoma" w:cs="Tahoma"/>
          <w:b/>
          <w:color w:val="004990"/>
          <w:sz w:val="20"/>
          <w:szCs w:val="22"/>
        </w:rPr>
        <w:t>:</w:t>
      </w:r>
      <w:r w:rsidRPr="00196B97">
        <w:rPr>
          <w:rFonts w:ascii="Tahoma" w:hAnsi="Tahoma" w:cs="Tahoma"/>
          <w:color w:val="004990"/>
          <w:sz w:val="20"/>
          <w:szCs w:val="22"/>
        </w:rPr>
        <w:t xml:space="preserve"> Entel S.A. se reserva el derecho de revisar y modificar el </w:t>
      </w:r>
      <w:r w:rsidR="00034929">
        <w:rPr>
          <w:rFonts w:ascii="Tahoma" w:hAnsi="Tahoma" w:cs="Tahoma"/>
          <w:color w:val="004990"/>
          <w:sz w:val="20"/>
          <w:szCs w:val="22"/>
        </w:rPr>
        <w:t>Término Básico de Contratación</w:t>
      </w:r>
      <w:r w:rsidRPr="00196B97">
        <w:rPr>
          <w:rFonts w:ascii="Tahoma" w:hAnsi="Tahoma" w:cs="Tahoma"/>
          <w:color w:val="004990"/>
          <w:sz w:val="20"/>
          <w:szCs w:val="22"/>
        </w:rPr>
        <w:t xml:space="preserve"> durante la etapa de invitación. Asimismo, la revisión y/o modificación del </w:t>
      </w:r>
      <w:r w:rsidR="00034929">
        <w:rPr>
          <w:rFonts w:ascii="Tahoma" w:hAnsi="Tahoma" w:cs="Tahoma"/>
          <w:color w:val="004990"/>
          <w:sz w:val="20"/>
          <w:szCs w:val="22"/>
        </w:rPr>
        <w:t>Término Básico de Contratación</w:t>
      </w:r>
      <w:r w:rsidRPr="00196B97">
        <w:rPr>
          <w:rFonts w:ascii="Tahoma" w:hAnsi="Tahoma" w:cs="Tahoma"/>
          <w:color w:val="004990"/>
          <w:sz w:val="20"/>
          <w:szCs w:val="22"/>
        </w:rPr>
        <w:t xml:space="preserve"> pueden ser realizados como consecuencia de la reunión de aclaración. De producirse estas situaciones, las modificaciones serán comunicadas a los proponentes.</w:t>
      </w:r>
    </w:p>
    <w:p w14:paraId="50F92846" w14:textId="77777777" w:rsidR="00196B97" w:rsidRPr="00196B97" w:rsidRDefault="00196B97" w:rsidP="00E97D3A">
      <w:pPr>
        <w:numPr>
          <w:ilvl w:val="0"/>
          <w:numId w:val="26"/>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 xml:space="preserve">Solicitud </w:t>
      </w:r>
      <w:r w:rsidRPr="00196B97">
        <w:rPr>
          <w:rFonts w:ascii="Tahoma" w:hAnsi="Tahoma" w:cs="Tahoma"/>
          <w:b/>
          <w:bCs/>
          <w:color w:val="004990"/>
          <w:sz w:val="20"/>
          <w:szCs w:val="22"/>
        </w:rPr>
        <w:t>de Ampliación del Plazo de Entrega de Ofertas:</w:t>
      </w:r>
      <w:r w:rsidRPr="00196B97">
        <w:rPr>
          <w:rFonts w:ascii="Tahoma" w:hAnsi="Tahoma" w:cs="Tahoma"/>
          <w:bCs/>
          <w:color w:val="004990"/>
          <w:sz w:val="20"/>
          <w:szCs w:val="22"/>
        </w:rPr>
        <w:t xml:space="preserve"> </w:t>
      </w:r>
      <w:r w:rsidRPr="00196B97">
        <w:rPr>
          <w:rFonts w:ascii="Tahoma" w:hAnsi="Tahoma" w:cs="Tahoma"/>
          <w:color w:val="004990"/>
          <w:sz w:val="20"/>
          <w:szCs w:val="22"/>
        </w:rPr>
        <w:t xml:space="preserve">Los proponentes deberán enviar una carta solicitando la ampliación del plazo de presentación de propuestas, hasta dos </w:t>
      </w:r>
      <w:r w:rsidRPr="00196B97">
        <w:rPr>
          <w:rFonts w:ascii="Tahoma" w:hAnsi="Tahoma" w:cs="Tahoma"/>
          <w:color w:val="004990"/>
          <w:sz w:val="20"/>
          <w:szCs w:val="22"/>
        </w:rPr>
        <w:lastRenderedPageBreak/>
        <w:t xml:space="preserve">(2) días hábiles antes del plazo de entrega establecido en el </w:t>
      </w:r>
      <w:r w:rsidR="00034929">
        <w:rPr>
          <w:rFonts w:ascii="Tahoma" w:hAnsi="Tahoma" w:cs="Tahoma"/>
          <w:color w:val="004990"/>
          <w:sz w:val="20"/>
          <w:szCs w:val="22"/>
        </w:rPr>
        <w:t>Término Básico de Contratación</w:t>
      </w:r>
      <w:r w:rsidRPr="00196B97">
        <w:rPr>
          <w:rFonts w:ascii="Tahoma" w:hAnsi="Tahoma" w:cs="Tahoma"/>
          <w:color w:val="004990"/>
          <w:sz w:val="20"/>
          <w:szCs w:val="22"/>
        </w:rPr>
        <w:t>. Recibida esta solicitud, Entel S.A. realizará el análisis de tiempo de ampliación del plazo de entrega de las ofertas según cada caso, comunicando los cambios. En caso fortuito o de fuerza mayor</w:t>
      </w:r>
      <w:r w:rsidRPr="00196B97">
        <w:rPr>
          <w:rStyle w:val="Refdenotaalpie"/>
          <w:rFonts w:ascii="Tahoma" w:hAnsi="Tahoma" w:cs="Tahoma"/>
          <w:color w:val="004990"/>
          <w:sz w:val="20"/>
          <w:szCs w:val="22"/>
        </w:rPr>
        <w:footnoteReference w:id="2"/>
      </w:r>
      <w:r w:rsidRPr="00196B97">
        <w:rPr>
          <w:rFonts w:ascii="Tahoma" w:hAnsi="Tahoma" w:cs="Tahoma"/>
          <w:color w:val="004990"/>
          <w:sz w:val="20"/>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018ADBAD" w14:textId="77777777" w:rsidR="00196B97" w:rsidRPr="00196B97" w:rsidRDefault="00196B97" w:rsidP="00E97D3A">
      <w:pPr>
        <w:numPr>
          <w:ilvl w:val="0"/>
          <w:numId w:val="26"/>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 xml:space="preserve">Rechazo de Propuestas: </w:t>
      </w:r>
      <w:r w:rsidRPr="00196B97">
        <w:rPr>
          <w:rFonts w:ascii="Tahoma" w:hAnsi="Tahoma" w:cs="Tahoma"/>
          <w:color w:val="004990"/>
          <w:sz w:val="20"/>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471A31F2" w14:textId="77777777" w:rsidR="00196B97" w:rsidRPr="00196B97" w:rsidRDefault="00196B97" w:rsidP="00E97D3A">
      <w:pPr>
        <w:numPr>
          <w:ilvl w:val="0"/>
          <w:numId w:val="26"/>
        </w:numPr>
        <w:spacing w:before="120"/>
        <w:ind w:left="567" w:hanging="567"/>
        <w:jc w:val="both"/>
        <w:rPr>
          <w:rFonts w:ascii="Tahoma" w:hAnsi="Tahoma" w:cs="Tahoma"/>
          <w:color w:val="004990"/>
          <w:sz w:val="20"/>
          <w:szCs w:val="22"/>
        </w:rPr>
      </w:pPr>
      <w:r w:rsidRPr="00196B97">
        <w:rPr>
          <w:rFonts w:ascii="Tahoma" w:hAnsi="Tahoma" w:cs="Tahoma"/>
          <w:color w:val="004990"/>
          <w:sz w:val="20"/>
          <w:szCs w:val="22"/>
        </w:rPr>
        <w:t xml:space="preserve">La ausencia de cualquier documento solicitado en el </w:t>
      </w:r>
      <w:r w:rsidR="00034929">
        <w:rPr>
          <w:rFonts w:ascii="Tahoma" w:hAnsi="Tahoma" w:cs="Tahoma"/>
          <w:color w:val="004990"/>
          <w:sz w:val="20"/>
          <w:szCs w:val="22"/>
        </w:rPr>
        <w:t>Término Básico de Contratación</w:t>
      </w:r>
      <w:r w:rsidRPr="00196B97">
        <w:rPr>
          <w:rFonts w:ascii="Tahoma" w:hAnsi="Tahoma" w:cs="Tahoma"/>
          <w:color w:val="004990"/>
          <w:sz w:val="20"/>
          <w:szCs w:val="22"/>
        </w:rPr>
        <w:t>, determina la inhabilitación de la propuesta.</w:t>
      </w:r>
    </w:p>
    <w:p w14:paraId="52FAF04C" w14:textId="77777777" w:rsidR="00196B97" w:rsidRPr="00196B97" w:rsidRDefault="00196B97" w:rsidP="00196B97">
      <w:pPr>
        <w:spacing w:before="120"/>
        <w:jc w:val="both"/>
        <w:rPr>
          <w:rFonts w:ascii="Tahoma" w:hAnsi="Tahoma" w:cs="Tahoma"/>
          <w:b/>
          <w:color w:val="004990"/>
          <w:sz w:val="20"/>
          <w:szCs w:val="22"/>
        </w:rPr>
      </w:pPr>
      <w:r w:rsidRPr="00196B97">
        <w:rPr>
          <w:rFonts w:ascii="Tahoma" w:hAnsi="Tahoma" w:cs="Tahoma"/>
          <w:b/>
          <w:color w:val="004990"/>
          <w:sz w:val="20"/>
          <w:szCs w:val="22"/>
        </w:rPr>
        <w:t xml:space="preserve">Consideraciones durante el proceso </w:t>
      </w:r>
    </w:p>
    <w:p w14:paraId="7FE181AD" w14:textId="77777777" w:rsidR="00196B97" w:rsidRPr="00196B97" w:rsidRDefault="00196B97" w:rsidP="00E97D3A">
      <w:pPr>
        <w:numPr>
          <w:ilvl w:val="0"/>
          <w:numId w:val="26"/>
        </w:numPr>
        <w:spacing w:before="120"/>
        <w:ind w:left="567" w:hanging="567"/>
        <w:jc w:val="both"/>
        <w:rPr>
          <w:rFonts w:ascii="Tahoma" w:hAnsi="Tahoma" w:cs="Tahoma"/>
          <w:color w:val="004990"/>
          <w:sz w:val="20"/>
          <w:szCs w:val="22"/>
        </w:rPr>
      </w:pPr>
      <w:r w:rsidRPr="00196B97">
        <w:rPr>
          <w:rFonts w:ascii="Tahoma" w:hAnsi="Tahoma" w:cs="Tahoma"/>
          <w:color w:val="004990"/>
          <w:sz w:val="20"/>
          <w:szCs w:val="22"/>
        </w:rPr>
        <w:t xml:space="preserve">Participan del acto representantes de los proveedores que presentaron sus propuestas y la Comisión de Calificación de Entel S.A. </w:t>
      </w:r>
    </w:p>
    <w:p w14:paraId="0938C389" w14:textId="77777777" w:rsidR="00196B97" w:rsidRPr="00196B97" w:rsidRDefault="00196B97" w:rsidP="00E97D3A">
      <w:pPr>
        <w:numPr>
          <w:ilvl w:val="0"/>
          <w:numId w:val="26"/>
        </w:numPr>
        <w:spacing w:before="120"/>
        <w:ind w:left="567" w:hanging="567"/>
        <w:jc w:val="both"/>
        <w:rPr>
          <w:rFonts w:ascii="Tahoma" w:hAnsi="Tahoma" w:cs="Tahoma"/>
          <w:color w:val="004990"/>
          <w:sz w:val="20"/>
          <w:szCs w:val="22"/>
        </w:rPr>
      </w:pPr>
      <w:r w:rsidRPr="00196B97">
        <w:rPr>
          <w:rFonts w:ascii="Tahoma" w:hAnsi="Tahoma" w:cs="Tahoma"/>
          <w:color w:val="004990"/>
          <w:sz w:val="20"/>
          <w:szCs w:val="22"/>
        </w:rPr>
        <w:t>No se procede a la apertura de la Propuesta Técnica (sobre “B”) y la Propuesta Económica (sobre “C”) si los oferentes no se habilitan con los Documentos Administrativos (sobre “A”).</w:t>
      </w:r>
    </w:p>
    <w:p w14:paraId="61B211A5" w14:textId="77777777" w:rsidR="00196B97" w:rsidRPr="00196B97" w:rsidRDefault="00196B97" w:rsidP="00E97D3A">
      <w:pPr>
        <w:numPr>
          <w:ilvl w:val="0"/>
          <w:numId w:val="26"/>
        </w:numPr>
        <w:spacing w:before="120"/>
        <w:ind w:left="567" w:hanging="567"/>
        <w:jc w:val="both"/>
        <w:rPr>
          <w:rFonts w:ascii="Tahoma" w:hAnsi="Tahoma" w:cs="Tahoma"/>
          <w:color w:val="004990"/>
          <w:sz w:val="20"/>
          <w:szCs w:val="22"/>
        </w:rPr>
      </w:pPr>
      <w:r w:rsidRPr="00196B97">
        <w:rPr>
          <w:rFonts w:ascii="Tahoma" w:hAnsi="Tahoma" w:cs="Tahoma"/>
          <w:color w:val="004990"/>
          <w:sz w:val="20"/>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075BCD99" w14:textId="77777777" w:rsidR="00196B97" w:rsidRPr="00196B97" w:rsidRDefault="00196B97" w:rsidP="00E97D3A">
      <w:pPr>
        <w:numPr>
          <w:ilvl w:val="0"/>
          <w:numId w:val="26"/>
        </w:numPr>
        <w:spacing w:before="120"/>
        <w:ind w:left="567" w:hanging="567"/>
        <w:jc w:val="both"/>
        <w:rPr>
          <w:rFonts w:ascii="Tahoma" w:hAnsi="Tahoma" w:cs="Tahoma"/>
          <w:color w:val="004990"/>
          <w:sz w:val="20"/>
          <w:szCs w:val="22"/>
        </w:rPr>
      </w:pPr>
      <w:r w:rsidRPr="00196B97">
        <w:rPr>
          <w:rFonts w:ascii="Tahoma" w:hAnsi="Tahoma" w:cs="Tahoma"/>
          <w:color w:val="004990"/>
          <w:sz w:val="20"/>
          <w:szCs w:val="22"/>
        </w:rPr>
        <w:t>Errores Subsanables y no subsanables en la propuesta:</w:t>
      </w:r>
    </w:p>
    <w:p w14:paraId="67EB1436" w14:textId="77777777" w:rsidR="00196B97" w:rsidRPr="00196B97" w:rsidRDefault="00196B97" w:rsidP="00E97D3A">
      <w:pPr>
        <w:pStyle w:val="Prrafodelista"/>
        <w:numPr>
          <w:ilvl w:val="0"/>
          <w:numId w:val="29"/>
        </w:numPr>
        <w:spacing w:before="120"/>
        <w:ind w:left="1134" w:hanging="567"/>
        <w:jc w:val="both"/>
        <w:rPr>
          <w:rFonts w:ascii="Tahoma" w:hAnsi="Tahoma" w:cs="Tahoma"/>
          <w:color w:val="004990"/>
          <w:szCs w:val="22"/>
        </w:rPr>
      </w:pPr>
      <w:r w:rsidRPr="00196B97">
        <w:rPr>
          <w:rFonts w:ascii="Tahoma" w:hAnsi="Tahoma" w:cs="Tahoma"/>
          <w:color w:val="004990"/>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14:paraId="40734D35" w14:textId="77777777" w:rsidR="00196B97" w:rsidRPr="00196B97" w:rsidRDefault="00196B97" w:rsidP="00E97D3A">
      <w:pPr>
        <w:pStyle w:val="Prrafodelista"/>
        <w:numPr>
          <w:ilvl w:val="0"/>
          <w:numId w:val="29"/>
        </w:numPr>
        <w:spacing w:before="120"/>
        <w:ind w:left="1134" w:hanging="567"/>
        <w:jc w:val="both"/>
        <w:rPr>
          <w:rFonts w:ascii="Tahoma" w:hAnsi="Tahoma" w:cs="Tahoma"/>
          <w:color w:val="004990"/>
          <w:szCs w:val="22"/>
        </w:rPr>
      </w:pPr>
      <w:r w:rsidRPr="00196B97">
        <w:rPr>
          <w:rFonts w:ascii="Tahoma" w:hAnsi="Tahoma" w:cs="Tahoma"/>
          <w:color w:val="004990"/>
          <w:szCs w:val="22"/>
        </w:rPr>
        <w:t xml:space="preserve">Errores no subsanables, siendo objeto de descalificación, los siguientes: </w:t>
      </w:r>
    </w:p>
    <w:p w14:paraId="2265D22E" w14:textId="77777777" w:rsidR="00196B97" w:rsidRPr="00196B97" w:rsidRDefault="00196B97" w:rsidP="00E97D3A">
      <w:pPr>
        <w:pStyle w:val="Prrafodelista"/>
        <w:numPr>
          <w:ilvl w:val="1"/>
          <w:numId w:val="29"/>
        </w:numPr>
        <w:tabs>
          <w:tab w:val="left" w:pos="1701"/>
        </w:tabs>
        <w:spacing w:before="120"/>
        <w:ind w:left="1701" w:hanging="567"/>
        <w:jc w:val="both"/>
        <w:rPr>
          <w:rFonts w:ascii="Tahoma" w:hAnsi="Tahoma" w:cs="Tahoma"/>
          <w:color w:val="004990"/>
          <w:szCs w:val="22"/>
        </w:rPr>
      </w:pPr>
      <w:r w:rsidRPr="00196B97">
        <w:rPr>
          <w:rFonts w:ascii="Tahoma" w:hAnsi="Tahoma" w:cs="Tahoma"/>
          <w:color w:val="004990"/>
          <w:szCs w:val="22"/>
        </w:rPr>
        <w:t xml:space="preserve">La ausencia de la carta de presentación de la propuesta firmada por el Representante Legal del proponente. </w:t>
      </w:r>
    </w:p>
    <w:p w14:paraId="373D0614" w14:textId="77777777" w:rsidR="00196B97" w:rsidRPr="00196B97" w:rsidRDefault="00196B97" w:rsidP="00E97D3A">
      <w:pPr>
        <w:pStyle w:val="Prrafodelista"/>
        <w:numPr>
          <w:ilvl w:val="1"/>
          <w:numId w:val="29"/>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 xml:space="preserve">La falta de la propuesta técnica. </w:t>
      </w:r>
    </w:p>
    <w:p w14:paraId="3B1EFF2A" w14:textId="77777777" w:rsidR="00196B97" w:rsidRPr="00196B97" w:rsidRDefault="00196B97" w:rsidP="00E97D3A">
      <w:pPr>
        <w:pStyle w:val="Prrafodelista"/>
        <w:numPr>
          <w:ilvl w:val="1"/>
          <w:numId w:val="29"/>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 xml:space="preserve">La falta de la propuesta económica. </w:t>
      </w:r>
    </w:p>
    <w:p w14:paraId="2F2FB631" w14:textId="77777777" w:rsidR="00196B97" w:rsidRPr="00196B97" w:rsidRDefault="00196B97" w:rsidP="00E97D3A">
      <w:pPr>
        <w:pStyle w:val="Prrafodelista"/>
        <w:numPr>
          <w:ilvl w:val="1"/>
          <w:numId w:val="29"/>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La falta de presentación de la Garantía de Seriedad de Propuesta.</w:t>
      </w:r>
    </w:p>
    <w:p w14:paraId="546D37A9" w14:textId="77777777" w:rsidR="00196B97" w:rsidRPr="00196B97" w:rsidRDefault="00196B97" w:rsidP="00E97D3A">
      <w:pPr>
        <w:pStyle w:val="Prrafodelista"/>
        <w:numPr>
          <w:ilvl w:val="1"/>
          <w:numId w:val="29"/>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La ausencia del Poder del representante Legal del proponente.</w:t>
      </w:r>
    </w:p>
    <w:p w14:paraId="7CFD41A1" w14:textId="77777777" w:rsidR="00196B97" w:rsidRPr="00196B97" w:rsidRDefault="00196B97" w:rsidP="00E97D3A">
      <w:pPr>
        <w:pStyle w:val="Prrafodelista"/>
        <w:numPr>
          <w:ilvl w:val="1"/>
          <w:numId w:val="29"/>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 xml:space="preserve">La presentación de una Garantía de Seriedad de Propuesta diferente a la solicitada. </w:t>
      </w:r>
    </w:p>
    <w:p w14:paraId="1ACBCBA1" w14:textId="77777777" w:rsidR="00196B97" w:rsidRPr="00196B97" w:rsidRDefault="00196B97" w:rsidP="00E97D3A">
      <w:pPr>
        <w:pStyle w:val="Prrafodelista"/>
        <w:numPr>
          <w:ilvl w:val="1"/>
          <w:numId w:val="29"/>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Cuando se presente en fotocopia simple, los documentos solicitados en original o debidamente legalizados.</w:t>
      </w:r>
    </w:p>
    <w:p w14:paraId="174FA8FF" w14:textId="77777777" w:rsidR="00196B97" w:rsidRPr="00196B97" w:rsidRDefault="00196B97" w:rsidP="00E97D3A">
      <w:pPr>
        <w:pStyle w:val="Prrafodelista"/>
        <w:numPr>
          <w:ilvl w:val="1"/>
          <w:numId w:val="29"/>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 xml:space="preserve">La falta de presentación de documentos, refiriéndose también a que cualquier documento presentado no cumpla con las condiciones de validez requeridas. </w:t>
      </w:r>
    </w:p>
    <w:p w14:paraId="6612F961" w14:textId="77777777" w:rsidR="00196B97" w:rsidRPr="00196B97" w:rsidRDefault="00196B97" w:rsidP="00E97D3A">
      <w:pPr>
        <w:numPr>
          <w:ilvl w:val="0"/>
          <w:numId w:val="26"/>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lastRenderedPageBreak/>
        <w:t>Convocatoria Desierta:</w:t>
      </w:r>
      <w:r w:rsidRPr="00196B97">
        <w:rPr>
          <w:rFonts w:ascii="Tahoma" w:hAnsi="Tahoma" w:cs="Tahoma"/>
          <w:color w:val="004990"/>
          <w:sz w:val="20"/>
          <w:szCs w:val="22"/>
        </w:rPr>
        <w:t xml:space="preserve"> Entel S.A. se reserva el derecho de declarar desierta la presente convocatoria en cualquier etapa en la que se encuentre, con anterioridad a la adjudicación y en los siguientes casos:</w:t>
      </w:r>
    </w:p>
    <w:p w14:paraId="00F5E7AB" w14:textId="77777777" w:rsidR="00196B97" w:rsidRPr="00196B97" w:rsidRDefault="00196B97" w:rsidP="00E97D3A">
      <w:pPr>
        <w:pStyle w:val="Prrafodelista"/>
        <w:numPr>
          <w:ilvl w:val="0"/>
          <w:numId w:val="30"/>
        </w:numPr>
        <w:tabs>
          <w:tab w:val="left" w:pos="1134"/>
        </w:tabs>
        <w:spacing w:before="120"/>
        <w:ind w:left="1134" w:hanging="567"/>
        <w:jc w:val="both"/>
        <w:rPr>
          <w:rFonts w:ascii="Tahoma" w:hAnsi="Tahoma" w:cs="Tahoma"/>
          <w:color w:val="004990"/>
          <w:szCs w:val="22"/>
        </w:rPr>
      </w:pPr>
      <w:r w:rsidRPr="00196B97">
        <w:rPr>
          <w:rFonts w:ascii="Tahoma" w:hAnsi="Tahoma" w:cs="Tahoma"/>
          <w:color w:val="004990"/>
          <w:szCs w:val="22"/>
        </w:rPr>
        <w:t>No se hubiera recibido ninguna propuesta</w:t>
      </w:r>
    </w:p>
    <w:p w14:paraId="74C52E09" w14:textId="77777777" w:rsidR="00196B97" w:rsidRPr="00196B97" w:rsidRDefault="00196B97" w:rsidP="00E97D3A">
      <w:pPr>
        <w:numPr>
          <w:ilvl w:val="0"/>
          <w:numId w:val="30"/>
        </w:numPr>
        <w:tabs>
          <w:tab w:val="left" w:pos="1134"/>
        </w:tabs>
        <w:ind w:left="1134" w:hanging="567"/>
        <w:jc w:val="both"/>
        <w:rPr>
          <w:rFonts w:ascii="Tahoma" w:hAnsi="Tahoma" w:cs="Tahoma"/>
          <w:color w:val="004990"/>
          <w:sz w:val="20"/>
          <w:szCs w:val="22"/>
        </w:rPr>
      </w:pPr>
      <w:r w:rsidRPr="00196B97">
        <w:rPr>
          <w:rFonts w:ascii="Tahoma" w:hAnsi="Tahoma" w:cs="Tahoma"/>
          <w:color w:val="004990"/>
          <w:sz w:val="20"/>
          <w:szCs w:val="22"/>
        </w:rPr>
        <w:t xml:space="preserve">Ningún proponente hubiera cumplido con los requisitos establecidos en el </w:t>
      </w:r>
      <w:r w:rsidR="00034929">
        <w:rPr>
          <w:rFonts w:ascii="Tahoma" w:hAnsi="Tahoma" w:cs="Tahoma"/>
          <w:color w:val="004990"/>
          <w:sz w:val="20"/>
          <w:szCs w:val="22"/>
        </w:rPr>
        <w:t>Término Básico de Contratación</w:t>
      </w:r>
      <w:r w:rsidRPr="00196B97">
        <w:rPr>
          <w:rFonts w:ascii="Tahoma" w:hAnsi="Tahoma" w:cs="Tahoma"/>
          <w:color w:val="004990"/>
          <w:sz w:val="20"/>
          <w:szCs w:val="22"/>
        </w:rPr>
        <w:t>.</w:t>
      </w:r>
    </w:p>
    <w:p w14:paraId="4B8401D6" w14:textId="77777777" w:rsidR="00196B97" w:rsidRPr="00196B97" w:rsidRDefault="00196B97" w:rsidP="00E97D3A">
      <w:pPr>
        <w:numPr>
          <w:ilvl w:val="0"/>
          <w:numId w:val="30"/>
        </w:numPr>
        <w:tabs>
          <w:tab w:val="left" w:pos="1134"/>
        </w:tabs>
        <w:ind w:left="1134" w:hanging="567"/>
        <w:jc w:val="both"/>
        <w:rPr>
          <w:rFonts w:ascii="Tahoma" w:hAnsi="Tahoma" w:cs="Tahoma"/>
          <w:color w:val="004990"/>
          <w:sz w:val="20"/>
          <w:szCs w:val="22"/>
        </w:rPr>
      </w:pPr>
      <w:r w:rsidRPr="00196B97">
        <w:rPr>
          <w:rFonts w:ascii="Tahoma" w:hAnsi="Tahoma" w:cs="Tahoma"/>
          <w:color w:val="004990"/>
          <w:sz w:val="20"/>
          <w:szCs w:val="22"/>
        </w:rPr>
        <w:t>Cuando el proponente adjudicado incumpla la presentación de los documentos necesarios para la formalización de la relación comercial o desista de la misma y no existan otras propuestas calificadas.</w:t>
      </w:r>
    </w:p>
    <w:p w14:paraId="224749C8" w14:textId="77777777" w:rsidR="00196B97" w:rsidRPr="00196B97" w:rsidRDefault="00196B97" w:rsidP="00E97D3A">
      <w:pPr>
        <w:numPr>
          <w:ilvl w:val="0"/>
          <w:numId w:val="26"/>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Cancelación, Anulación y/o Suspensión:</w:t>
      </w:r>
      <w:r w:rsidRPr="00196B97">
        <w:rPr>
          <w:rFonts w:ascii="Tahoma" w:hAnsi="Tahoma" w:cs="Tahoma"/>
          <w:color w:val="004990"/>
          <w:sz w:val="20"/>
          <w:szCs w:val="22"/>
        </w:rPr>
        <w:t xml:space="preserve"> Entel S.A. puede suspender, cancelar o declarar anulada y sin efecto la presente convocatoria, en cualquier etapa previa a la formalización de la relación comercial, por las razones siguientes:</w:t>
      </w:r>
    </w:p>
    <w:p w14:paraId="23E64BBC" w14:textId="77777777" w:rsidR="00196B97" w:rsidRPr="00196B97" w:rsidRDefault="00196B97" w:rsidP="00E97D3A">
      <w:pPr>
        <w:pStyle w:val="Prrafodelista"/>
        <w:numPr>
          <w:ilvl w:val="0"/>
          <w:numId w:val="27"/>
        </w:numPr>
        <w:spacing w:before="120"/>
        <w:ind w:left="1134" w:hanging="567"/>
        <w:jc w:val="both"/>
        <w:rPr>
          <w:rFonts w:ascii="Tahoma" w:hAnsi="Tahoma" w:cs="Tahoma"/>
          <w:color w:val="004990"/>
          <w:szCs w:val="22"/>
        </w:rPr>
      </w:pPr>
      <w:r w:rsidRPr="00196B97">
        <w:rPr>
          <w:rFonts w:ascii="Tahoma" w:hAnsi="Tahoma" w:cs="Tahoma"/>
          <w:color w:val="004990"/>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54F4291D" w14:textId="77777777" w:rsidR="00196B97" w:rsidRPr="00196B97" w:rsidRDefault="00196B97" w:rsidP="00E97D3A">
      <w:pPr>
        <w:numPr>
          <w:ilvl w:val="0"/>
          <w:numId w:val="27"/>
        </w:numPr>
        <w:ind w:left="1134" w:hanging="567"/>
        <w:jc w:val="both"/>
        <w:rPr>
          <w:rFonts w:ascii="Tahoma" w:hAnsi="Tahoma" w:cs="Tahoma"/>
          <w:color w:val="004990"/>
          <w:sz w:val="20"/>
          <w:szCs w:val="22"/>
        </w:rPr>
      </w:pPr>
      <w:r w:rsidRPr="00196B97">
        <w:rPr>
          <w:rFonts w:ascii="Tahoma" w:hAnsi="Tahoma" w:cs="Tahoma"/>
          <w:color w:val="004990"/>
          <w:sz w:val="20"/>
          <w:szCs w:val="22"/>
        </w:rPr>
        <w:t xml:space="preserve">Cuando se determine incumplimiento o inobservancia al procedimiento para la adquisición respectiva y/o desvirtúe la legalidad y validez del proceso. </w:t>
      </w:r>
    </w:p>
    <w:p w14:paraId="35DA11C1" w14:textId="77777777" w:rsidR="00196B97" w:rsidRPr="00196B97" w:rsidRDefault="00196B97" w:rsidP="00E97D3A">
      <w:pPr>
        <w:numPr>
          <w:ilvl w:val="0"/>
          <w:numId w:val="27"/>
        </w:numPr>
        <w:ind w:left="1134" w:hanging="567"/>
        <w:jc w:val="both"/>
        <w:rPr>
          <w:rFonts w:ascii="Tahoma" w:hAnsi="Tahoma" w:cs="Tahoma"/>
          <w:color w:val="004990"/>
          <w:sz w:val="20"/>
          <w:szCs w:val="22"/>
        </w:rPr>
      </w:pPr>
      <w:r w:rsidRPr="00196B97">
        <w:rPr>
          <w:rFonts w:ascii="Tahoma" w:hAnsi="Tahoma" w:cs="Tahoma"/>
          <w:color w:val="004990"/>
          <w:sz w:val="20"/>
          <w:szCs w:val="22"/>
        </w:rPr>
        <w:t xml:space="preserve">Cuando a juicio de Entel S.A., las ofertas no se adecuen a sus intereses y/o a las normas y procedimientos legales vigentes. </w:t>
      </w:r>
    </w:p>
    <w:p w14:paraId="09E7F940" w14:textId="77777777" w:rsidR="00196B97" w:rsidRPr="00196B97" w:rsidRDefault="00196B97" w:rsidP="00E97D3A">
      <w:pPr>
        <w:numPr>
          <w:ilvl w:val="0"/>
          <w:numId w:val="26"/>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Rechazo de propuestas:</w:t>
      </w:r>
      <w:r w:rsidRPr="00196B97">
        <w:rPr>
          <w:rFonts w:ascii="Tahoma" w:hAnsi="Tahoma" w:cs="Tahoma"/>
          <w:color w:val="004990"/>
          <w:sz w:val="20"/>
          <w:szCs w:val="22"/>
        </w:rPr>
        <w:t xml:space="preserve"> Entel S.A. puede rechazar las propuestas, de acuerdo a las siguientes causales:</w:t>
      </w:r>
    </w:p>
    <w:p w14:paraId="2351C173" w14:textId="77777777" w:rsidR="00196B97" w:rsidRPr="00196B97" w:rsidRDefault="00196B97" w:rsidP="00E97D3A">
      <w:pPr>
        <w:pStyle w:val="Prrafodelista"/>
        <w:numPr>
          <w:ilvl w:val="0"/>
          <w:numId w:val="28"/>
        </w:numPr>
        <w:spacing w:before="120"/>
        <w:ind w:left="1134" w:hanging="567"/>
        <w:jc w:val="both"/>
        <w:rPr>
          <w:rFonts w:ascii="Tahoma" w:hAnsi="Tahoma" w:cs="Tahoma"/>
          <w:color w:val="004990"/>
          <w:szCs w:val="22"/>
        </w:rPr>
      </w:pPr>
      <w:r w:rsidRPr="00196B97">
        <w:rPr>
          <w:rFonts w:ascii="Tahoma" w:hAnsi="Tahoma" w:cs="Tahoma"/>
          <w:color w:val="004990"/>
          <w:szCs w:val="22"/>
        </w:rPr>
        <w:t xml:space="preserve">Ofertas presentadas fuera de fecha y hora establecidas en el </w:t>
      </w:r>
      <w:r w:rsidR="00034929">
        <w:rPr>
          <w:rFonts w:ascii="Tahoma" w:hAnsi="Tahoma" w:cs="Tahoma"/>
          <w:color w:val="004990"/>
          <w:szCs w:val="22"/>
        </w:rPr>
        <w:t>Término Básico de Contratación</w:t>
      </w:r>
      <w:r w:rsidRPr="00196B97">
        <w:rPr>
          <w:rFonts w:ascii="Tahoma" w:hAnsi="Tahoma" w:cs="Tahoma"/>
          <w:color w:val="004990"/>
          <w:szCs w:val="22"/>
        </w:rPr>
        <w:t xml:space="preserve">; exceptuando los casos fortuitos o de fuerza mayor aprobados por el Comité de Evaluación. </w:t>
      </w:r>
    </w:p>
    <w:p w14:paraId="12773145" w14:textId="77777777" w:rsidR="00196B97" w:rsidRPr="00196B97" w:rsidRDefault="00196B97" w:rsidP="00E97D3A">
      <w:pPr>
        <w:pStyle w:val="Prrafodelista"/>
        <w:numPr>
          <w:ilvl w:val="0"/>
          <w:numId w:val="28"/>
        </w:numPr>
        <w:ind w:left="1134" w:hanging="567"/>
        <w:jc w:val="both"/>
        <w:rPr>
          <w:rFonts w:ascii="Tahoma" w:hAnsi="Tahoma" w:cs="Tahoma"/>
          <w:color w:val="004990"/>
          <w:szCs w:val="22"/>
        </w:rPr>
      </w:pPr>
      <w:r w:rsidRPr="00196B97">
        <w:rPr>
          <w:rFonts w:ascii="Tahoma" w:hAnsi="Tahoma" w:cs="Tahoma"/>
          <w:color w:val="004990"/>
          <w:szCs w:val="22"/>
        </w:rPr>
        <w:t>Ofertas que tengan raspaduras, alteraciones o enmiendas.</w:t>
      </w:r>
    </w:p>
    <w:p w14:paraId="01A9EB67" w14:textId="77777777" w:rsidR="00196B97" w:rsidRPr="00196B97" w:rsidRDefault="00196B97" w:rsidP="00E97D3A">
      <w:pPr>
        <w:pStyle w:val="Prrafodelista"/>
        <w:numPr>
          <w:ilvl w:val="0"/>
          <w:numId w:val="28"/>
        </w:numPr>
        <w:ind w:left="1134" w:hanging="567"/>
        <w:jc w:val="both"/>
        <w:rPr>
          <w:rFonts w:ascii="Tahoma" w:hAnsi="Tahoma" w:cs="Tahoma"/>
          <w:color w:val="004990"/>
          <w:szCs w:val="22"/>
        </w:rPr>
      </w:pPr>
      <w:r w:rsidRPr="00196B97">
        <w:rPr>
          <w:rFonts w:ascii="Tahoma" w:hAnsi="Tahoma" w:cs="Tahoma"/>
          <w:color w:val="004990"/>
          <w:szCs w:val="22"/>
        </w:rPr>
        <w:t xml:space="preserve">Ofertas que no cumplan con cualquiera de las especificaciones descritas en el </w:t>
      </w:r>
      <w:r w:rsidR="00034929">
        <w:rPr>
          <w:rFonts w:ascii="Tahoma" w:hAnsi="Tahoma" w:cs="Tahoma"/>
          <w:color w:val="004990"/>
          <w:szCs w:val="22"/>
        </w:rPr>
        <w:t>Término Básico de Contratación</w:t>
      </w:r>
      <w:r w:rsidRPr="00196B97">
        <w:rPr>
          <w:rFonts w:ascii="Tahoma" w:hAnsi="Tahoma" w:cs="Tahoma"/>
          <w:color w:val="004990"/>
          <w:szCs w:val="22"/>
        </w:rPr>
        <w:t xml:space="preserve">. </w:t>
      </w:r>
    </w:p>
    <w:p w14:paraId="6EB87EE5" w14:textId="77777777" w:rsidR="00196B97" w:rsidRPr="00196B97" w:rsidRDefault="00196B97" w:rsidP="00E97D3A">
      <w:pPr>
        <w:pStyle w:val="Prrafodelista"/>
        <w:numPr>
          <w:ilvl w:val="0"/>
          <w:numId w:val="28"/>
        </w:numPr>
        <w:ind w:left="1134" w:hanging="567"/>
        <w:jc w:val="both"/>
        <w:rPr>
          <w:rFonts w:ascii="Tahoma" w:hAnsi="Tahoma" w:cs="Tahoma"/>
          <w:color w:val="004990"/>
          <w:szCs w:val="22"/>
        </w:rPr>
      </w:pPr>
      <w:r w:rsidRPr="00196B97">
        <w:rPr>
          <w:rFonts w:ascii="Tahoma" w:hAnsi="Tahoma" w:cs="Tahoma"/>
          <w:color w:val="004990"/>
          <w:szCs w:val="22"/>
        </w:rPr>
        <w:t xml:space="preserve">Cuando a juicio de Entel S.A., los precios ofertados no guarden relación con el mercado. </w:t>
      </w:r>
    </w:p>
    <w:p w14:paraId="36E9050A" w14:textId="77777777" w:rsidR="00196B97" w:rsidRPr="00196B97" w:rsidRDefault="00196B97" w:rsidP="00E97D3A">
      <w:pPr>
        <w:pStyle w:val="Prrafodelista"/>
        <w:numPr>
          <w:ilvl w:val="0"/>
          <w:numId w:val="28"/>
        </w:numPr>
        <w:ind w:left="1134" w:hanging="567"/>
        <w:jc w:val="both"/>
        <w:rPr>
          <w:rFonts w:ascii="Tahoma" w:hAnsi="Tahoma" w:cs="Tahoma"/>
          <w:color w:val="004990"/>
          <w:szCs w:val="22"/>
        </w:rPr>
      </w:pPr>
      <w:r w:rsidRPr="00196B97">
        <w:rPr>
          <w:rFonts w:ascii="Tahoma" w:hAnsi="Tahoma" w:cs="Tahoma"/>
          <w:color w:val="004990"/>
          <w:szCs w:val="22"/>
        </w:rPr>
        <w:t>Entel S.A. se reserva el derecho de desestimar cualquier propuesta, si a su juicio ésta no satisface sus expectativas y necesidades; o si el proponente no es merecedor de la confianza de Entel S.A.</w:t>
      </w:r>
    </w:p>
    <w:p w14:paraId="24731A97" w14:textId="77777777" w:rsidR="00196B97" w:rsidRPr="00196B97" w:rsidRDefault="00196B97" w:rsidP="00E97D3A">
      <w:pPr>
        <w:pStyle w:val="Prrafodelista"/>
        <w:numPr>
          <w:ilvl w:val="0"/>
          <w:numId w:val="28"/>
        </w:numPr>
        <w:tabs>
          <w:tab w:val="left" w:pos="1418"/>
        </w:tabs>
        <w:ind w:left="1134" w:hanging="567"/>
        <w:jc w:val="both"/>
        <w:rPr>
          <w:rFonts w:ascii="Tahoma" w:hAnsi="Tahoma" w:cs="Tahoma"/>
          <w:color w:val="004990"/>
          <w:szCs w:val="22"/>
        </w:rPr>
      </w:pPr>
      <w:r w:rsidRPr="00196B97">
        <w:rPr>
          <w:rFonts w:ascii="Tahoma" w:hAnsi="Tahoma" w:cs="Tahoma"/>
          <w:color w:val="004990"/>
          <w:szCs w:val="22"/>
        </w:rPr>
        <w:t>Cuando el proponente presente dos o más propuestas alternativas de diferentes marcas en una misma propuesta. </w:t>
      </w:r>
    </w:p>
    <w:p w14:paraId="6ECFD10B" w14:textId="77777777" w:rsidR="00196B97" w:rsidRPr="00196B97" w:rsidRDefault="00196B97" w:rsidP="00E97D3A">
      <w:pPr>
        <w:numPr>
          <w:ilvl w:val="0"/>
          <w:numId w:val="26"/>
        </w:numPr>
        <w:spacing w:before="120"/>
        <w:ind w:hanging="720"/>
        <w:jc w:val="both"/>
        <w:rPr>
          <w:color w:val="004990"/>
          <w:sz w:val="14"/>
        </w:rPr>
      </w:pPr>
      <w:r w:rsidRPr="00196B97">
        <w:rPr>
          <w:rFonts w:ascii="Tahoma" w:hAnsi="Tahoma" w:cs="Tahoma"/>
          <w:b/>
          <w:color w:val="004990"/>
          <w:sz w:val="20"/>
          <w:szCs w:val="22"/>
        </w:rPr>
        <w:t>Desistimiento y Nueva Adjudicación:</w:t>
      </w:r>
      <w:r w:rsidRPr="00196B97">
        <w:rPr>
          <w:rFonts w:ascii="Tahoma" w:hAnsi="Tahoma" w:cs="Tahoma"/>
          <w:color w:val="004990"/>
          <w:sz w:val="20"/>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r w:rsidRPr="00196B97">
        <w:rPr>
          <w:color w:val="004990"/>
          <w:sz w:val="14"/>
        </w:rPr>
        <w:t xml:space="preserve"> </w:t>
      </w:r>
    </w:p>
    <w:p w14:paraId="35938A0F" w14:textId="77777777" w:rsidR="00045252" w:rsidRDefault="00196B97" w:rsidP="00045252">
      <w:r>
        <w:br w:type="page"/>
      </w: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045252" w:rsidRPr="00984C8B" w14:paraId="400024C0" w14:textId="77777777" w:rsidTr="001349F6">
        <w:trPr>
          <w:trHeight w:val="416"/>
        </w:trPr>
        <w:tc>
          <w:tcPr>
            <w:tcW w:w="2410" w:type="dxa"/>
            <w:shd w:val="clear" w:color="auto" w:fill="004990"/>
            <w:vAlign w:val="center"/>
          </w:tcPr>
          <w:p w14:paraId="78242D0C" w14:textId="77777777" w:rsidR="00045252" w:rsidRPr="00984C8B" w:rsidRDefault="00045252" w:rsidP="003D7F65">
            <w:pPr>
              <w:pStyle w:val="Textoindependiente3"/>
              <w:spacing w:after="0"/>
              <w:jc w:val="center"/>
              <w:rPr>
                <w:rFonts w:ascii="Tahoma" w:hAnsi="Tahoma" w:cs="Tahoma"/>
                <w:b/>
                <w:color w:val="004990"/>
                <w:sz w:val="28"/>
                <w:szCs w:val="28"/>
                <w:lang w:val="pt-BR"/>
              </w:rPr>
            </w:pPr>
            <w:r w:rsidRPr="0078321E">
              <w:rPr>
                <w:rFonts w:ascii="Tahoma" w:hAnsi="Tahoma" w:cs="Tahoma"/>
                <w:b/>
                <w:color w:val="FFFFFF" w:themeColor="background1"/>
                <w:sz w:val="28"/>
                <w:szCs w:val="28"/>
                <w:lang w:val="pt-BR"/>
              </w:rPr>
              <w:lastRenderedPageBreak/>
              <w:t>ANEXO No. 2</w:t>
            </w:r>
          </w:p>
        </w:tc>
        <w:tc>
          <w:tcPr>
            <w:tcW w:w="6874" w:type="dxa"/>
            <w:vAlign w:val="center"/>
          </w:tcPr>
          <w:p w14:paraId="1EE13021" w14:textId="77777777" w:rsidR="00045252" w:rsidRPr="00984C8B" w:rsidRDefault="00045252" w:rsidP="003D7F65">
            <w:pPr>
              <w:ind w:left="567"/>
              <w:jc w:val="center"/>
              <w:rPr>
                <w:rFonts w:ascii="Tahoma" w:hAnsi="Tahoma" w:cs="Tahoma"/>
                <w:b/>
                <w:color w:val="004990"/>
                <w:lang w:val="pt-BR"/>
              </w:rPr>
            </w:pPr>
            <w:r w:rsidRPr="00984C8B">
              <w:rPr>
                <w:rFonts w:ascii="Tahoma" w:hAnsi="Tahoma" w:cs="Tahoma"/>
                <w:b/>
                <w:color w:val="004990"/>
                <w:lang w:val="pt-BR"/>
              </w:rPr>
              <w:t>DECLARACIÓN DE INTEGRIDAD DEL PERSONAL DE LA EMPRESA PROPONENTE</w:t>
            </w:r>
          </w:p>
        </w:tc>
      </w:tr>
    </w:tbl>
    <w:p w14:paraId="608EAD85" w14:textId="77777777" w:rsidR="00045252" w:rsidRPr="00984C8B" w:rsidRDefault="00045252" w:rsidP="00045252">
      <w:pPr>
        <w:jc w:val="both"/>
        <w:rPr>
          <w:rFonts w:ascii="Tahoma" w:hAnsi="Tahoma" w:cs="Tahoma"/>
          <w:b/>
          <w:color w:val="004990"/>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045252" w:rsidRPr="00984C8B" w14:paraId="0CA1F061" w14:textId="77777777" w:rsidTr="003D7F65">
        <w:trPr>
          <w:trHeight w:val="261"/>
        </w:trPr>
        <w:tc>
          <w:tcPr>
            <w:tcW w:w="2691" w:type="dxa"/>
            <w:tcBorders>
              <w:top w:val="nil"/>
              <w:left w:val="nil"/>
              <w:bottom w:val="nil"/>
              <w:right w:val="nil"/>
            </w:tcBorders>
            <w:tcMar>
              <w:left w:w="0" w:type="dxa"/>
              <w:right w:w="0" w:type="dxa"/>
            </w:tcMar>
            <w:vAlign w:val="center"/>
          </w:tcPr>
          <w:p w14:paraId="5CA3A400" w14:textId="77777777" w:rsidR="00045252" w:rsidRPr="00984C8B" w:rsidRDefault="00045252" w:rsidP="003D7F65">
            <w:pPr>
              <w:rPr>
                <w:rFonts w:ascii="Tahoma" w:hAnsi="Tahoma" w:cs="Tahoma"/>
                <w:color w:val="004990"/>
                <w:sz w:val="22"/>
                <w:szCs w:val="22"/>
              </w:rPr>
            </w:pPr>
            <w:r w:rsidRPr="00984C8B">
              <w:rPr>
                <w:rFonts w:ascii="Tahoma" w:hAnsi="Tahoma" w:cs="Tahoma"/>
                <w:color w:val="004990"/>
                <w:sz w:val="22"/>
                <w:szCs w:val="22"/>
              </w:rPr>
              <w:t>Razón Social</w:t>
            </w:r>
          </w:p>
        </w:tc>
        <w:tc>
          <w:tcPr>
            <w:tcW w:w="193" w:type="dxa"/>
            <w:tcBorders>
              <w:top w:val="nil"/>
              <w:left w:val="nil"/>
              <w:bottom w:val="nil"/>
              <w:right w:val="nil"/>
            </w:tcBorders>
            <w:vAlign w:val="center"/>
          </w:tcPr>
          <w:p w14:paraId="0CD7884B" w14:textId="77777777" w:rsidR="00045252" w:rsidRPr="00984C8B" w:rsidRDefault="00045252" w:rsidP="003D7F65">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43945520" w14:textId="77777777" w:rsidR="00045252" w:rsidRPr="00984C8B" w:rsidRDefault="00045252" w:rsidP="003D7F65">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C928917" w14:textId="77777777" w:rsidR="00045252" w:rsidRPr="00984C8B" w:rsidRDefault="00045252" w:rsidP="003D7F65">
            <w:pPr>
              <w:rPr>
                <w:rFonts w:ascii="Tahoma" w:hAnsi="Tahoma" w:cs="Tahoma"/>
                <w:color w:val="004990"/>
                <w:sz w:val="22"/>
                <w:szCs w:val="22"/>
              </w:rPr>
            </w:pPr>
          </w:p>
        </w:tc>
      </w:tr>
      <w:tr w:rsidR="00045252" w:rsidRPr="00984C8B" w14:paraId="170C1F47" w14:textId="77777777" w:rsidTr="003D7F65">
        <w:trPr>
          <w:trHeight w:val="246"/>
        </w:trPr>
        <w:tc>
          <w:tcPr>
            <w:tcW w:w="2691" w:type="dxa"/>
            <w:tcBorders>
              <w:top w:val="nil"/>
              <w:left w:val="nil"/>
              <w:bottom w:val="nil"/>
              <w:right w:val="nil"/>
            </w:tcBorders>
            <w:tcMar>
              <w:left w:w="0" w:type="dxa"/>
              <w:right w:w="0" w:type="dxa"/>
            </w:tcMar>
            <w:vAlign w:val="center"/>
          </w:tcPr>
          <w:p w14:paraId="3B8F757B" w14:textId="77777777" w:rsidR="00045252" w:rsidRPr="00984C8B" w:rsidRDefault="00045252" w:rsidP="003D7F65">
            <w:pPr>
              <w:rPr>
                <w:rFonts w:ascii="Tahoma" w:hAnsi="Tahoma" w:cs="Tahoma"/>
                <w:color w:val="004990"/>
                <w:sz w:val="22"/>
                <w:szCs w:val="22"/>
              </w:rPr>
            </w:pPr>
            <w:r w:rsidRPr="00984C8B">
              <w:rPr>
                <w:rFonts w:ascii="Tahoma" w:hAnsi="Tahoma" w:cs="Tahoma"/>
                <w:color w:val="004990"/>
                <w:sz w:val="22"/>
                <w:szCs w:val="22"/>
              </w:rPr>
              <w:t>Objeto del Proceso</w:t>
            </w:r>
          </w:p>
        </w:tc>
        <w:tc>
          <w:tcPr>
            <w:tcW w:w="193" w:type="dxa"/>
            <w:tcBorders>
              <w:top w:val="nil"/>
              <w:left w:val="nil"/>
              <w:bottom w:val="nil"/>
              <w:right w:val="nil"/>
            </w:tcBorders>
            <w:vAlign w:val="center"/>
          </w:tcPr>
          <w:p w14:paraId="099ACB06" w14:textId="77777777" w:rsidR="00045252" w:rsidRPr="00984C8B" w:rsidRDefault="00045252" w:rsidP="003D7F65">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126B68C5" w14:textId="77777777" w:rsidR="00045252" w:rsidRPr="00984C8B" w:rsidRDefault="00045252" w:rsidP="003D7F65">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D9EFAE6" w14:textId="77777777" w:rsidR="00045252" w:rsidRPr="00984C8B" w:rsidRDefault="00045252" w:rsidP="003D7F65">
            <w:pPr>
              <w:rPr>
                <w:rFonts w:ascii="Tahoma" w:hAnsi="Tahoma" w:cs="Tahoma"/>
                <w:color w:val="004990"/>
                <w:sz w:val="22"/>
                <w:szCs w:val="22"/>
              </w:rPr>
            </w:pPr>
          </w:p>
        </w:tc>
      </w:tr>
      <w:tr w:rsidR="00045252" w:rsidRPr="00984C8B" w14:paraId="434485A8" w14:textId="77777777" w:rsidTr="003D7F65">
        <w:trPr>
          <w:trHeight w:val="261"/>
        </w:trPr>
        <w:tc>
          <w:tcPr>
            <w:tcW w:w="2691" w:type="dxa"/>
            <w:tcBorders>
              <w:top w:val="nil"/>
              <w:left w:val="nil"/>
              <w:bottom w:val="nil"/>
              <w:right w:val="nil"/>
            </w:tcBorders>
            <w:tcMar>
              <w:left w:w="0" w:type="dxa"/>
              <w:right w:w="0" w:type="dxa"/>
            </w:tcMar>
            <w:vAlign w:val="center"/>
          </w:tcPr>
          <w:p w14:paraId="4718927A" w14:textId="77777777" w:rsidR="00045252" w:rsidRPr="00984C8B" w:rsidRDefault="00045252" w:rsidP="003D7F65">
            <w:pPr>
              <w:rPr>
                <w:rFonts w:ascii="Tahoma" w:hAnsi="Tahoma" w:cs="Tahoma"/>
                <w:color w:val="004990"/>
                <w:sz w:val="22"/>
                <w:szCs w:val="22"/>
              </w:rPr>
            </w:pPr>
            <w:r w:rsidRPr="00984C8B">
              <w:rPr>
                <w:rFonts w:ascii="Tahoma" w:hAnsi="Tahoma" w:cs="Tahoma"/>
                <w:color w:val="004990"/>
                <w:sz w:val="22"/>
                <w:szCs w:val="22"/>
              </w:rPr>
              <w:t>N° de Convocatoria</w:t>
            </w:r>
          </w:p>
        </w:tc>
        <w:tc>
          <w:tcPr>
            <w:tcW w:w="193" w:type="dxa"/>
            <w:tcBorders>
              <w:top w:val="nil"/>
              <w:left w:val="nil"/>
              <w:bottom w:val="nil"/>
              <w:right w:val="nil"/>
            </w:tcBorders>
            <w:vAlign w:val="center"/>
          </w:tcPr>
          <w:p w14:paraId="14B82831" w14:textId="77777777" w:rsidR="00045252" w:rsidRPr="00984C8B" w:rsidRDefault="00045252" w:rsidP="003D7F65">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77EA996B" w14:textId="77777777" w:rsidR="00045252" w:rsidRPr="00984C8B" w:rsidRDefault="00045252" w:rsidP="003D7F65">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E0C91DB" w14:textId="77777777" w:rsidR="00045252" w:rsidRPr="00984C8B" w:rsidRDefault="00045252" w:rsidP="003D7F65">
            <w:pPr>
              <w:rPr>
                <w:rFonts w:ascii="Tahoma" w:hAnsi="Tahoma" w:cs="Tahoma"/>
                <w:color w:val="004990"/>
                <w:sz w:val="22"/>
                <w:szCs w:val="22"/>
              </w:rPr>
            </w:pPr>
            <w:r>
              <w:rPr>
                <w:rFonts w:ascii="Tahoma" w:hAnsi="Tahoma" w:cs="Tahoma"/>
                <w:color w:val="004990"/>
                <w:sz w:val="22"/>
                <w:szCs w:val="22"/>
              </w:rPr>
              <w:t>….</w:t>
            </w:r>
            <w:r w:rsidRPr="00984C8B">
              <w:rPr>
                <w:rFonts w:ascii="Tahoma" w:hAnsi="Tahoma" w:cs="Tahoma"/>
                <w:color w:val="004990"/>
                <w:sz w:val="22"/>
                <w:szCs w:val="22"/>
              </w:rPr>
              <w:t>/201</w:t>
            </w:r>
            <w:r w:rsidR="001349F6">
              <w:rPr>
                <w:rFonts w:ascii="Tahoma" w:hAnsi="Tahoma" w:cs="Tahoma"/>
                <w:color w:val="004990"/>
                <w:sz w:val="22"/>
                <w:szCs w:val="22"/>
              </w:rPr>
              <w:t>6</w:t>
            </w:r>
          </w:p>
        </w:tc>
      </w:tr>
      <w:tr w:rsidR="00045252" w:rsidRPr="00984C8B" w14:paraId="27C7664C" w14:textId="77777777" w:rsidTr="003D7F65">
        <w:trPr>
          <w:trHeight w:val="261"/>
        </w:trPr>
        <w:tc>
          <w:tcPr>
            <w:tcW w:w="2691" w:type="dxa"/>
            <w:tcBorders>
              <w:top w:val="nil"/>
              <w:left w:val="nil"/>
              <w:bottom w:val="nil"/>
              <w:right w:val="nil"/>
            </w:tcBorders>
            <w:tcMar>
              <w:left w:w="0" w:type="dxa"/>
              <w:right w:w="0" w:type="dxa"/>
            </w:tcMar>
            <w:vAlign w:val="center"/>
          </w:tcPr>
          <w:p w14:paraId="36C844B1" w14:textId="77777777" w:rsidR="00045252" w:rsidRPr="00984C8B" w:rsidRDefault="00045252" w:rsidP="003D7F65">
            <w:pPr>
              <w:rPr>
                <w:rFonts w:ascii="Tahoma" w:hAnsi="Tahoma" w:cs="Tahoma"/>
                <w:color w:val="004990"/>
                <w:sz w:val="22"/>
                <w:szCs w:val="22"/>
              </w:rPr>
            </w:pPr>
            <w:r w:rsidRPr="00984C8B">
              <w:rPr>
                <w:rFonts w:ascii="Tahoma" w:hAnsi="Tahoma" w:cs="Tahoma"/>
                <w:color w:val="004990"/>
                <w:sz w:val="22"/>
                <w:szCs w:val="22"/>
              </w:rPr>
              <w:t>Lugar y Fecha</w:t>
            </w:r>
          </w:p>
        </w:tc>
        <w:tc>
          <w:tcPr>
            <w:tcW w:w="193" w:type="dxa"/>
            <w:tcBorders>
              <w:top w:val="nil"/>
              <w:left w:val="nil"/>
              <w:bottom w:val="nil"/>
              <w:right w:val="nil"/>
            </w:tcBorders>
            <w:vAlign w:val="center"/>
          </w:tcPr>
          <w:p w14:paraId="3BFFF8CB" w14:textId="77777777" w:rsidR="00045252" w:rsidRPr="00984C8B" w:rsidRDefault="00045252" w:rsidP="003D7F65">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65F849F4" w14:textId="77777777" w:rsidR="00045252" w:rsidRPr="00984C8B" w:rsidRDefault="00045252" w:rsidP="003D7F65">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139F70D" w14:textId="77777777" w:rsidR="00045252" w:rsidRPr="00984C8B" w:rsidRDefault="00045252" w:rsidP="003D7F65">
            <w:pPr>
              <w:rPr>
                <w:rFonts w:ascii="Tahoma" w:hAnsi="Tahoma" w:cs="Tahoma"/>
                <w:color w:val="004990"/>
                <w:sz w:val="22"/>
                <w:szCs w:val="22"/>
              </w:rPr>
            </w:pPr>
          </w:p>
        </w:tc>
      </w:tr>
    </w:tbl>
    <w:p w14:paraId="27AC2A68" w14:textId="77777777" w:rsidR="00045252" w:rsidRPr="00984C8B" w:rsidRDefault="00045252" w:rsidP="00045252">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De mi consideración:</w:t>
      </w:r>
    </w:p>
    <w:p w14:paraId="12E3B0FD" w14:textId="77777777" w:rsidR="00045252" w:rsidRPr="00984C8B" w:rsidRDefault="00045252" w:rsidP="00045252">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atención a la Convocatoria de referencia, a nombre de la empresa……………………. a la cual es representamos, declaramos expresamente nuestra conformidad y compromiso de cumplimiento, conforme con los siguientes puntos:</w:t>
      </w:r>
    </w:p>
    <w:p w14:paraId="44098388" w14:textId="77777777" w:rsidR="00045252" w:rsidRPr="00984C8B" w:rsidRDefault="00045252" w:rsidP="00045252">
      <w:pPr>
        <w:suppressAutoHyphens/>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 De las Condiciones del Proceso</w:t>
      </w:r>
    </w:p>
    <w:p w14:paraId="3C07E1A5" w14:textId="77777777" w:rsidR="00045252" w:rsidRPr="00984C8B" w:rsidRDefault="00045252" w:rsidP="00E97D3A">
      <w:pPr>
        <w:numPr>
          <w:ilvl w:val="0"/>
          <w:numId w:val="31"/>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 xml:space="preserve">A nombre de la entidad proponente y conforme el Poder recibido, declaramos y garantizamos haber examinado el </w:t>
      </w:r>
      <w:r w:rsidR="00034929">
        <w:rPr>
          <w:rFonts w:ascii="Tahoma" w:hAnsi="Tahoma" w:cs="Tahoma"/>
          <w:color w:val="004990"/>
          <w:sz w:val="22"/>
          <w:szCs w:val="22"/>
          <w:lang w:val="es-ES_tradnl"/>
        </w:rPr>
        <w:t>Término Básico de Contratación</w:t>
      </w:r>
      <w:r w:rsidRPr="00984C8B">
        <w:rPr>
          <w:rFonts w:ascii="Tahoma" w:hAnsi="Tahoma" w:cs="Tahoma"/>
          <w:color w:val="004990"/>
          <w:sz w:val="22"/>
          <w:szCs w:val="22"/>
          <w:lang w:val="es-ES_tradnl"/>
        </w:rPr>
        <w:t xml:space="preserve"> y sus aclaraciones y enmiendas, aceptando sin reservas todas las estipulaciones de dichos documentos y la adhesión al texto del contrato.</w:t>
      </w:r>
    </w:p>
    <w:p w14:paraId="15684206" w14:textId="77777777" w:rsidR="00045252" w:rsidRPr="00984C8B" w:rsidRDefault="00045252" w:rsidP="00E97D3A">
      <w:pPr>
        <w:numPr>
          <w:ilvl w:val="0"/>
          <w:numId w:val="31"/>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5BB993CE" w14:textId="77777777" w:rsidR="00045252" w:rsidRPr="00984C8B" w:rsidRDefault="00045252" w:rsidP="00E97D3A">
      <w:pPr>
        <w:numPr>
          <w:ilvl w:val="0"/>
          <w:numId w:val="31"/>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caso de obtener la adjudicación, nuestra propuesta constituirá un compromiso obligatorio hasta que se prepare y firme el documento de compra.</w:t>
      </w:r>
    </w:p>
    <w:p w14:paraId="79682571" w14:textId="77777777" w:rsidR="00045252" w:rsidRPr="00984C8B" w:rsidRDefault="00045252" w:rsidP="00045252">
      <w:pPr>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II.- Declaración Jurada</w:t>
      </w:r>
    </w:p>
    <w:p w14:paraId="2B715790" w14:textId="77777777" w:rsidR="00045252" w:rsidRPr="00984C8B" w:rsidRDefault="00045252" w:rsidP="00E97D3A">
      <w:pPr>
        <w:numPr>
          <w:ilvl w:val="0"/>
          <w:numId w:val="32"/>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3638FE5D" w14:textId="77777777" w:rsidR="00045252" w:rsidRPr="00984C8B" w:rsidRDefault="00045252" w:rsidP="00E97D3A">
      <w:pPr>
        <w:numPr>
          <w:ilvl w:val="0"/>
          <w:numId w:val="32"/>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43830176" w14:textId="77777777" w:rsidR="00045252" w:rsidRPr="00984C8B" w:rsidRDefault="00045252" w:rsidP="00E97D3A">
      <w:pPr>
        <w:numPr>
          <w:ilvl w:val="0"/>
          <w:numId w:val="32"/>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13DBF73E" w14:textId="77777777" w:rsidR="00045252" w:rsidRDefault="00045252" w:rsidP="00045252">
      <w:pPr>
        <w:spacing w:before="120"/>
        <w:ind w:left="284"/>
        <w:jc w:val="both"/>
        <w:rPr>
          <w:rFonts w:ascii="Tahoma" w:hAnsi="Tahoma" w:cs="Tahoma"/>
          <w:color w:val="004990"/>
          <w:sz w:val="22"/>
          <w:szCs w:val="22"/>
          <w:lang w:val="es-ES_tradnl"/>
        </w:rPr>
      </w:pPr>
      <w:r w:rsidRPr="00984C8B">
        <w:rPr>
          <w:rFonts w:ascii="Tahoma" w:hAnsi="Tahoma" w:cs="Tahoma"/>
          <w:color w:val="004990"/>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78A8C429" w14:textId="77777777" w:rsidR="00045252" w:rsidRPr="00984C8B" w:rsidRDefault="00045252" w:rsidP="00045252">
      <w:pPr>
        <w:spacing w:before="120"/>
        <w:ind w:left="284"/>
        <w:jc w:val="both"/>
        <w:rPr>
          <w:rFonts w:ascii="Tahoma" w:hAnsi="Tahoma" w:cs="Tahoma"/>
          <w:color w:val="004990"/>
          <w:sz w:val="22"/>
          <w:szCs w:val="22"/>
          <w:lang w:val="es-ES_tradnl"/>
        </w:rPr>
      </w:pPr>
    </w:p>
    <w:p w14:paraId="7D7A5366" w14:textId="77777777" w:rsidR="00045252" w:rsidRDefault="00045252" w:rsidP="00045252">
      <w:pPr>
        <w:ind w:left="284"/>
        <w:jc w:val="both"/>
        <w:rPr>
          <w:rFonts w:ascii="Tahoma" w:hAnsi="Tahoma" w:cs="Tahoma"/>
          <w:color w:val="004990"/>
          <w:sz w:val="22"/>
          <w:szCs w:val="22"/>
          <w:lang w:val="es-ES_tradnl"/>
        </w:rPr>
      </w:pPr>
    </w:p>
    <w:p w14:paraId="58DE6FA8" w14:textId="77777777" w:rsidR="00045252" w:rsidRPr="00984C8B" w:rsidRDefault="00045252" w:rsidP="00045252">
      <w:pPr>
        <w:ind w:left="284"/>
        <w:jc w:val="both"/>
        <w:rPr>
          <w:rFonts w:ascii="Tahoma" w:hAnsi="Tahoma" w:cs="Tahoma"/>
          <w:color w:val="004990"/>
          <w:sz w:val="22"/>
          <w:szCs w:val="22"/>
          <w:lang w:val="es-ES_tradnl"/>
        </w:rPr>
      </w:pPr>
    </w:p>
    <w:p w14:paraId="686E66C1" w14:textId="77777777" w:rsidR="00045252" w:rsidRPr="00984C8B" w:rsidRDefault="00045252" w:rsidP="00045252">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Representante Legal</w:t>
      </w:r>
    </w:p>
    <w:p w14:paraId="6E68FB70" w14:textId="77777777" w:rsidR="00045252" w:rsidRPr="00984C8B" w:rsidRDefault="00045252" w:rsidP="00045252">
      <w:pPr>
        <w:jc w:val="center"/>
        <w:rPr>
          <w:rFonts w:ascii="Tahoma" w:hAnsi="Tahoma" w:cs="Tahoma"/>
          <w:b/>
          <w:color w:val="004990"/>
          <w:sz w:val="20"/>
          <w:szCs w:val="22"/>
          <w:lang w:val="es-ES_tradnl"/>
        </w:rPr>
      </w:pPr>
    </w:p>
    <w:p w14:paraId="4C82E528"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549E17E8" w14:textId="77777777" w:rsidR="00045252" w:rsidRPr="00984C8B" w:rsidRDefault="00045252" w:rsidP="00045252">
      <w:pPr>
        <w:jc w:val="both"/>
        <w:rPr>
          <w:rFonts w:ascii="Tahoma" w:hAnsi="Tahoma" w:cs="Tahoma"/>
          <w:color w:val="004990"/>
          <w:sz w:val="20"/>
          <w:szCs w:val="22"/>
          <w:lang w:val="es-ES_tradnl"/>
        </w:rPr>
      </w:pPr>
    </w:p>
    <w:p w14:paraId="5007FA18"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14:paraId="5D124A40" w14:textId="77777777" w:rsidR="00045252" w:rsidRPr="00984C8B" w:rsidRDefault="00045252" w:rsidP="00045252">
      <w:pPr>
        <w:jc w:val="both"/>
        <w:rPr>
          <w:rFonts w:ascii="Tahoma" w:hAnsi="Tahoma" w:cs="Tahoma"/>
          <w:color w:val="004990"/>
          <w:sz w:val="20"/>
          <w:szCs w:val="22"/>
          <w:lang w:val="es-ES_tradnl"/>
        </w:rPr>
      </w:pPr>
    </w:p>
    <w:p w14:paraId="21B769CB"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146263D8" w14:textId="77777777" w:rsidR="00045252" w:rsidRPr="00984C8B" w:rsidRDefault="00045252" w:rsidP="00045252">
      <w:pPr>
        <w:jc w:val="both"/>
        <w:rPr>
          <w:rFonts w:ascii="Tahoma" w:hAnsi="Tahoma" w:cs="Tahoma"/>
          <w:color w:val="004990"/>
          <w:sz w:val="20"/>
          <w:szCs w:val="22"/>
          <w:lang w:val="es-ES_tradnl"/>
        </w:rPr>
      </w:pPr>
    </w:p>
    <w:p w14:paraId="1D9D19CE"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Domicilio:</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2EF3C07D" w14:textId="77777777" w:rsidR="00045252" w:rsidRPr="00984C8B" w:rsidRDefault="00045252" w:rsidP="00045252">
      <w:pPr>
        <w:jc w:val="both"/>
        <w:rPr>
          <w:rFonts w:ascii="Tahoma" w:hAnsi="Tahoma" w:cs="Tahoma"/>
          <w:color w:val="004990"/>
          <w:sz w:val="20"/>
          <w:szCs w:val="22"/>
          <w:lang w:val="es-ES_tradnl"/>
        </w:rPr>
      </w:pPr>
    </w:p>
    <w:p w14:paraId="582C4E48" w14:textId="77777777" w:rsidR="00045252" w:rsidRPr="00984C8B" w:rsidRDefault="00045252" w:rsidP="00045252">
      <w:pPr>
        <w:jc w:val="both"/>
        <w:rPr>
          <w:rFonts w:ascii="Tahoma" w:hAnsi="Tahoma" w:cs="Tahoma"/>
          <w:color w:val="004990"/>
          <w:sz w:val="20"/>
          <w:szCs w:val="22"/>
          <w:lang w:val="es-ES_tradnl"/>
        </w:rPr>
      </w:pPr>
    </w:p>
    <w:p w14:paraId="36C3F5F3" w14:textId="77777777" w:rsidR="00045252" w:rsidRPr="00984C8B" w:rsidRDefault="00045252" w:rsidP="00045252">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Personal relacionado al proceso de contratación (empresa proponente)</w:t>
      </w:r>
    </w:p>
    <w:p w14:paraId="16BF444C" w14:textId="77777777" w:rsidR="00045252" w:rsidRPr="00984C8B" w:rsidRDefault="00045252" w:rsidP="00045252">
      <w:pPr>
        <w:jc w:val="center"/>
        <w:rPr>
          <w:rFonts w:ascii="Tahoma" w:hAnsi="Tahoma" w:cs="Tahoma"/>
          <w:b/>
          <w:color w:val="004990"/>
          <w:sz w:val="20"/>
          <w:szCs w:val="22"/>
          <w:lang w:val="es-ES_tradnl"/>
        </w:rPr>
      </w:pPr>
    </w:p>
    <w:p w14:paraId="42ABC2FE" w14:textId="77777777" w:rsidR="00045252" w:rsidRPr="00984C8B" w:rsidRDefault="00045252" w:rsidP="00045252">
      <w:pPr>
        <w:jc w:val="center"/>
        <w:rPr>
          <w:rFonts w:ascii="Tahoma" w:hAnsi="Tahoma" w:cs="Tahoma"/>
          <w:b/>
          <w:color w:val="004990"/>
          <w:sz w:val="20"/>
          <w:szCs w:val="22"/>
          <w:lang w:val="es-ES_tradnl"/>
        </w:rPr>
      </w:pPr>
    </w:p>
    <w:p w14:paraId="52646AA1"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14:paraId="715B92F4" w14:textId="77777777" w:rsidR="00045252" w:rsidRPr="00984C8B" w:rsidRDefault="00045252" w:rsidP="00045252">
      <w:pPr>
        <w:jc w:val="both"/>
        <w:rPr>
          <w:rFonts w:ascii="Tahoma" w:hAnsi="Tahoma" w:cs="Tahoma"/>
          <w:color w:val="004990"/>
          <w:sz w:val="20"/>
          <w:szCs w:val="22"/>
          <w:lang w:val="es-ES_tradnl"/>
        </w:rPr>
      </w:pPr>
    </w:p>
    <w:p w14:paraId="61218D21"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14:paraId="5F3019CE" w14:textId="77777777" w:rsidR="00045252" w:rsidRPr="00984C8B" w:rsidRDefault="00045252" w:rsidP="00045252">
      <w:pPr>
        <w:jc w:val="both"/>
        <w:rPr>
          <w:rFonts w:ascii="Tahoma" w:hAnsi="Tahoma" w:cs="Tahoma"/>
          <w:color w:val="004990"/>
          <w:sz w:val="20"/>
          <w:szCs w:val="22"/>
          <w:lang w:val="es-ES_tradnl"/>
        </w:rPr>
      </w:pPr>
    </w:p>
    <w:p w14:paraId="535AE67A"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6148ACB6" w14:textId="77777777" w:rsidR="00045252" w:rsidRPr="00984C8B" w:rsidRDefault="00045252" w:rsidP="00045252">
      <w:pPr>
        <w:jc w:val="both"/>
        <w:rPr>
          <w:rFonts w:ascii="Tahoma" w:hAnsi="Tahoma" w:cs="Tahoma"/>
          <w:color w:val="004990"/>
          <w:sz w:val="20"/>
          <w:szCs w:val="22"/>
          <w:lang w:val="es-ES_tradnl"/>
        </w:rPr>
      </w:pPr>
    </w:p>
    <w:p w14:paraId="3C16AC84"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4CE51B18" w14:textId="77777777" w:rsidR="00045252" w:rsidRPr="00984C8B" w:rsidRDefault="00045252" w:rsidP="00045252">
      <w:pPr>
        <w:jc w:val="both"/>
        <w:rPr>
          <w:rFonts w:ascii="Tahoma" w:hAnsi="Tahoma" w:cs="Tahoma"/>
          <w:color w:val="004990"/>
          <w:sz w:val="20"/>
          <w:szCs w:val="22"/>
          <w:lang w:val="es-ES_tradnl"/>
        </w:rPr>
      </w:pPr>
    </w:p>
    <w:p w14:paraId="0C4D4B14" w14:textId="77777777" w:rsidR="00045252" w:rsidRPr="00984C8B" w:rsidRDefault="00045252" w:rsidP="00045252">
      <w:pPr>
        <w:jc w:val="both"/>
        <w:rPr>
          <w:rFonts w:ascii="Tahoma" w:hAnsi="Tahoma" w:cs="Tahoma"/>
          <w:color w:val="004990"/>
          <w:sz w:val="20"/>
          <w:szCs w:val="22"/>
          <w:lang w:val="es-ES_tradnl"/>
        </w:rPr>
      </w:pPr>
    </w:p>
    <w:p w14:paraId="0C45EC33"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14:paraId="71832143" w14:textId="77777777" w:rsidR="00045252" w:rsidRPr="00984C8B" w:rsidRDefault="00045252" w:rsidP="00045252">
      <w:pPr>
        <w:jc w:val="both"/>
        <w:rPr>
          <w:rFonts w:ascii="Tahoma" w:hAnsi="Tahoma" w:cs="Tahoma"/>
          <w:color w:val="004990"/>
          <w:sz w:val="20"/>
          <w:szCs w:val="22"/>
          <w:lang w:val="es-ES_tradnl"/>
        </w:rPr>
      </w:pPr>
    </w:p>
    <w:p w14:paraId="4EA00525"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14:paraId="6BF23561" w14:textId="77777777" w:rsidR="00045252" w:rsidRPr="00984C8B" w:rsidRDefault="00045252" w:rsidP="00045252">
      <w:pPr>
        <w:jc w:val="both"/>
        <w:rPr>
          <w:rFonts w:ascii="Tahoma" w:hAnsi="Tahoma" w:cs="Tahoma"/>
          <w:color w:val="004990"/>
          <w:sz w:val="20"/>
          <w:szCs w:val="22"/>
          <w:lang w:val="es-ES_tradnl"/>
        </w:rPr>
      </w:pPr>
    </w:p>
    <w:p w14:paraId="45F6BB61"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257F5CDE" w14:textId="77777777" w:rsidR="00045252" w:rsidRPr="00984C8B" w:rsidRDefault="00045252" w:rsidP="00045252">
      <w:pPr>
        <w:jc w:val="both"/>
        <w:rPr>
          <w:rFonts w:ascii="Tahoma" w:hAnsi="Tahoma" w:cs="Tahoma"/>
          <w:color w:val="004990"/>
          <w:sz w:val="20"/>
          <w:szCs w:val="22"/>
          <w:lang w:val="es-ES_tradnl"/>
        </w:rPr>
      </w:pPr>
    </w:p>
    <w:p w14:paraId="221A8851"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6EEC52D4" w14:textId="77777777" w:rsidR="00045252" w:rsidRPr="00984C8B" w:rsidRDefault="00045252" w:rsidP="00045252">
      <w:pPr>
        <w:jc w:val="both"/>
        <w:rPr>
          <w:rFonts w:ascii="Tahoma" w:hAnsi="Tahoma" w:cs="Tahoma"/>
          <w:color w:val="004990"/>
          <w:sz w:val="20"/>
          <w:szCs w:val="22"/>
          <w:lang w:val="es-ES_tradnl"/>
        </w:rPr>
      </w:pPr>
    </w:p>
    <w:p w14:paraId="7B329330" w14:textId="77777777" w:rsidR="00045252" w:rsidRPr="00984C8B" w:rsidRDefault="00045252" w:rsidP="00045252">
      <w:pPr>
        <w:jc w:val="both"/>
        <w:rPr>
          <w:rFonts w:ascii="Tahoma" w:hAnsi="Tahoma" w:cs="Tahoma"/>
          <w:color w:val="004990"/>
          <w:sz w:val="20"/>
          <w:szCs w:val="22"/>
          <w:lang w:val="es-ES_tradnl"/>
        </w:rPr>
      </w:pPr>
    </w:p>
    <w:p w14:paraId="5E458229"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Lugar,</w:t>
      </w:r>
      <w:r>
        <w:rPr>
          <w:rFonts w:ascii="Tahoma" w:hAnsi="Tahoma" w:cs="Tahoma"/>
          <w:color w:val="004990"/>
          <w:sz w:val="20"/>
          <w:szCs w:val="22"/>
          <w:lang w:val="es-ES_tradnl"/>
        </w:rPr>
        <w:t xml:space="preserve"> </w:t>
      </w:r>
      <w:r w:rsidRPr="00984C8B">
        <w:rPr>
          <w:rFonts w:ascii="Tahoma" w:hAnsi="Tahoma" w:cs="Tahoma"/>
          <w:color w:val="004990"/>
          <w:sz w:val="20"/>
          <w:szCs w:val="22"/>
          <w:lang w:val="es-ES_tradnl"/>
        </w:rPr>
        <w:t xml:space="preserve">fecha: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2B9F4420" w14:textId="77777777" w:rsidR="00196B97" w:rsidRDefault="00196B97" w:rsidP="008647BE">
      <w:pPr>
        <w:ind w:left="348"/>
        <w:jc w:val="center"/>
        <w:rPr>
          <w:rFonts w:cs="Arial"/>
          <w:b/>
          <w:color w:val="1F497D"/>
          <w:sz w:val="18"/>
        </w:rPr>
      </w:pPr>
    </w:p>
    <w:p w14:paraId="18054250" w14:textId="77777777" w:rsidR="00196B97" w:rsidRDefault="00196B97" w:rsidP="008647BE">
      <w:pPr>
        <w:ind w:left="348"/>
        <w:jc w:val="center"/>
        <w:rPr>
          <w:rFonts w:cs="Arial"/>
          <w:b/>
          <w:color w:val="1F497D"/>
          <w:sz w:val="18"/>
        </w:rPr>
      </w:pPr>
    </w:p>
    <w:p w14:paraId="1CCDC3DE" w14:textId="77777777" w:rsidR="00196B97" w:rsidRDefault="00196B97" w:rsidP="008647BE">
      <w:pPr>
        <w:ind w:left="348"/>
        <w:jc w:val="center"/>
        <w:rPr>
          <w:rFonts w:cs="Arial"/>
          <w:b/>
          <w:color w:val="1F497D"/>
          <w:sz w:val="18"/>
        </w:rPr>
      </w:pPr>
    </w:p>
    <w:p w14:paraId="1CDFD618" w14:textId="77777777" w:rsidR="00045252" w:rsidRDefault="00045252" w:rsidP="008647BE">
      <w:pPr>
        <w:ind w:left="348"/>
        <w:jc w:val="center"/>
        <w:rPr>
          <w:rFonts w:cs="Arial"/>
          <w:b/>
          <w:color w:val="1F497D"/>
          <w:sz w:val="18"/>
        </w:rPr>
      </w:pPr>
    </w:p>
    <w:p w14:paraId="52252445" w14:textId="77777777" w:rsidR="00045252" w:rsidRDefault="00045252" w:rsidP="008647BE">
      <w:pPr>
        <w:ind w:left="348"/>
        <w:jc w:val="center"/>
        <w:rPr>
          <w:rFonts w:cs="Arial"/>
          <w:b/>
          <w:color w:val="1F497D"/>
          <w:sz w:val="18"/>
        </w:rPr>
      </w:pPr>
    </w:p>
    <w:p w14:paraId="75ED44D4" w14:textId="77777777" w:rsidR="00045252" w:rsidRDefault="00045252" w:rsidP="008647BE">
      <w:pPr>
        <w:ind w:left="348"/>
        <w:jc w:val="center"/>
        <w:rPr>
          <w:rFonts w:cs="Arial"/>
          <w:b/>
          <w:color w:val="1F497D"/>
          <w:sz w:val="18"/>
        </w:rPr>
      </w:pPr>
    </w:p>
    <w:p w14:paraId="2A766A16" w14:textId="77777777" w:rsidR="00045252" w:rsidRDefault="00045252" w:rsidP="008647BE">
      <w:pPr>
        <w:ind w:left="348"/>
        <w:jc w:val="center"/>
        <w:rPr>
          <w:rFonts w:cs="Arial"/>
          <w:b/>
          <w:color w:val="1F497D"/>
          <w:sz w:val="18"/>
        </w:rPr>
      </w:pPr>
    </w:p>
    <w:p w14:paraId="1BD08538" w14:textId="77777777" w:rsidR="00045252" w:rsidRDefault="00045252" w:rsidP="008647BE">
      <w:pPr>
        <w:ind w:left="348"/>
        <w:jc w:val="center"/>
        <w:rPr>
          <w:rFonts w:cs="Arial"/>
          <w:b/>
          <w:color w:val="1F497D"/>
          <w:sz w:val="18"/>
        </w:rPr>
      </w:pPr>
    </w:p>
    <w:p w14:paraId="299363CD" w14:textId="77777777" w:rsidR="00045252" w:rsidRDefault="00045252" w:rsidP="008647BE">
      <w:pPr>
        <w:ind w:left="348"/>
        <w:jc w:val="center"/>
        <w:rPr>
          <w:rFonts w:cs="Arial"/>
          <w:b/>
          <w:color w:val="1F497D"/>
          <w:sz w:val="18"/>
        </w:rPr>
      </w:pPr>
    </w:p>
    <w:p w14:paraId="16687AA1" w14:textId="77777777" w:rsidR="00045252" w:rsidRDefault="00045252" w:rsidP="008647BE">
      <w:pPr>
        <w:ind w:left="348"/>
        <w:jc w:val="center"/>
        <w:rPr>
          <w:rFonts w:cs="Arial"/>
          <w:b/>
          <w:color w:val="1F497D"/>
          <w:sz w:val="18"/>
        </w:rPr>
      </w:pPr>
    </w:p>
    <w:p w14:paraId="41352D15" w14:textId="77777777" w:rsidR="0091713C" w:rsidRDefault="0091713C">
      <w:pPr>
        <w:rPr>
          <w:rFonts w:cs="Arial"/>
          <w:b/>
          <w:color w:val="1F497D"/>
          <w:sz w:val="18"/>
        </w:rPr>
      </w:pPr>
      <w:r>
        <w:rPr>
          <w:rFonts w:cs="Arial"/>
          <w:b/>
          <w:color w:val="1F497D"/>
          <w:sz w:val="18"/>
        </w:rPr>
        <w:br w:type="page"/>
      </w:r>
    </w:p>
    <w:p w14:paraId="300F5A1E" w14:textId="77777777" w:rsidR="00045252" w:rsidRDefault="00045252" w:rsidP="001349F6">
      <w:pPr>
        <w:rPr>
          <w:rFonts w:cs="Arial"/>
          <w:b/>
          <w:color w:val="1F497D"/>
          <w:sz w:val="18"/>
        </w:rPr>
      </w:pPr>
    </w:p>
    <w:tbl>
      <w:tblPr>
        <w:tblpPr w:leftFromText="141" w:rightFromText="141" w:vertAnchor="text" w:horzAnchor="margin" w:tblpY="90"/>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045252" w:rsidRPr="00F245CB" w14:paraId="170E9A68" w14:textId="77777777" w:rsidTr="00045252">
        <w:trPr>
          <w:trHeight w:val="617"/>
        </w:trPr>
        <w:tc>
          <w:tcPr>
            <w:tcW w:w="2410" w:type="dxa"/>
            <w:shd w:val="clear" w:color="auto" w:fill="004990"/>
            <w:vAlign w:val="center"/>
          </w:tcPr>
          <w:p w14:paraId="5801026B" w14:textId="77777777" w:rsidR="00045252" w:rsidRPr="00703BDD" w:rsidRDefault="00045252" w:rsidP="00045252">
            <w:pPr>
              <w:pStyle w:val="Textoindependiente3"/>
              <w:spacing w:after="0"/>
              <w:jc w:val="center"/>
              <w:rPr>
                <w:rFonts w:ascii="Tahoma" w:hAnsi="Tahoma" w:cs="Tahoma"/>
                <w:b/>
                <w:color w:val="1F497D"/>
                <w:sz w:val="28"/>
                <w:szCs w:val="28"/>
                <w:lang w:val="pt-BR"/>
              </w:rPr>
            </w:pPr>
            <w:r w:rsidRPr="00703BDD">
              <w:rPr>
                <w:rFonts w:ascii="Tahoma" w:hAnsi="Tahoma" w:cs="Tahoma"/>
                <w:b/>
                <w:color w:val="FFFFFF"/>
                <w:sz w:val="28"/>
                <w:szCs w:val="28"/>
                <w:lang w:val="pt-BR"/>
              </w:rPr>
              <w:t>ANEXO No. 3</w:t>
            </w:r>
          </w:p>
        </w:tc>
        <w:tc>
          <w:tcPr>
            <w:tcW w:w="6449" w:type="dxa"/>
            <w:vAlign w:val="center"/>
          </w:tcPr>
          <w:p w14:paraId="39C6B4B0" w14:textId="77777777" w:rsidR="00045252" w:rsidRPr="00703BDD" w:rsidRDefault="00045252" w:rsidP="00045252">
            <w:pPr>
              <w:ind w:left="567"/>
              <w:jc w:val="center"/>
              <w:rPr>
                <w:rFonts w:ascii="Tahoma" w:hAnsi="Tahoma" w:cs="Tahoma"/>
                <w:b/>
                <w:color w:val="1F497D"/>
                <w:sz w:val="22"/>
                <w:szCs w:val="22"/>
                <w:lang w:val="pt-BR"/>
              </w:rPr>
            </w:pPr>
            <w:r w:rsidRPr="00045252">
              <w:rPr>
                <w:rFonts w:ascii="Tahoma" w:hAnsi="Tahoma" w:cs="Tahoma"/>
                <w:b/>
                <w:color w:val="1F497D"/>
                <w:sz w:val="20"/>
                <w:szCs w:val="22"/>
                <w:lang w:val="es-ES_tradnl"/>
              </w:rPr>
              <w:t>MODELO DOCUMENTO DE COMPRA (Sujeto a Modificaciones</w:t>
            </w:r>
            <w:r w:rsidR="00026854">
              <w:rPr>
                <w:rFonts w:ascii="Tahoma" w:hAnsi="Tahoma" w:cs="Tahoma"/>
                <w:b/>
                <w:color w:val="1F497D"/>
                <w:sz w:val="20"/>
                <w:szCs w:val="22"/>
                <w:lang w:val="es-ES_tradnl"/>
              </w:rPr>
              <w:t xml:space="preserve"> por parte de Entel S.A</w:t>
            </w:r>
            <w:r w:rsidRPr="00045252">
              <w:rPr>
                <w:rFonts w:ascii="Tahoma" w:hAnsi="Tahoma" w:cs="Tahoma"/>
                <w:b/>
                <w:color w:val="1F497D"/>
                <w:sz w:val="20"/>
                <w:szCs w:val="22"/>
                <w:lang w:val="es-ES_tradnl"/>
              </w:rPr>
              <w:t xml:space="preserve"> de acuerdo al objeto de compra)</w:t>
            </w:r>
          </w:p>
        </w:tc>
      </w:tr>
    </w:tbl>
    <w:p w14:paraId="264652C9" w14:textId="77777777" w:rsidR="00DC5A40" w:rsidRPr="00DC5A40" w:rsidRDefault="00DC5A40" w:rsidP="00DC5A40">
      <w:pPr>
        <w:keepNext/>
        <w:keepLines/>
        <w:spacing w:before="200"/>
        <w:jc w:val="center"/>
        <w:outlineLvl w:val="1"/>
        <w:rPr>
          <w:rFonts w:ascii="Tahoma" w:hAnsi="Tahoma" w:cs="Tahoma"/>
          <w:b/>
          <w:bCs/>
          <w:i/>
          <w:color w:val="004990"/>
          <w:sz w:val="22"/>
          <w:szCs w:val="22"/>
        </w:rPr>
      </w:pPr>
      <w:r w:rsidRPr="00DC5A40">
        <w:rPr>
          <w:rFonts w:ascii="Tahoma" w:hAnsi="Tahoma" w:cs="Tahoma"/>
          <w:b/>
          <w:bCs/>
          <w:color w:val="004990"/>
          <w:sz w:val="22"/>
          <w:szCs w:val="22"/>
          <w:lang w:val="es-BO"/>
        </w:rPr>
        <w:t>CONTRATO PRIVADO</w:t>
      </w:r>
    </w:p>
    <w:p w14:paraId="72E2BC0A" w14:textId="77777777" w:rsidR="00DC5A40" w:rsidRPr="00DC5A40" w:rsidRDefault="00DC5A40" w:rsidP="00DC5A40">
      <w:pPr>
        <w:spacing w:before="120"/>
        <w:jc w:val="both"/>
        <w:rPr>
          <w:rFonts w:ascii="Tahoma" w:hAnsi="Tahoma" w:cs="Tahoma"/>
          <w:color w:val="004990"/>
          <w:sz w:val="22"/>
          <w:szCs w:val="22"/>
        </w:rPr>
      </w:pPr>
      <w:r w:rsidRPr="00DC5A40">
        <w:rPr>
          <w:rFonts w:ascii="Tahoma" w:hAnsi="Tahoma" w:cs="Tahoma"/>
          <w:color w:val="004990"/>
          <w:sz w:val="22"/>
          <w:szCs w:val="22"/>
        </w:rPr>
        <w:t>Conste por el presente documento, relativo a un Contrato Privado para la contratación de bienes y servicios para la “Provisión ……………………………………………………………………………….” elaborado en el marco de lo dispuesto por los Arts. 519 y 1297 del Código Civil Boliviano, que será elevado a instrumento público con el reconocimiento de firmas y rúbricas, al tenor de las siguientes cláusulas:</w:t>
      </w:r>
    </w:p>
    <w:p w14:paraId="7F54AF5C" w14:textId="77777777" w:rsidR="00DC5A40" w:rsidRPr="00DC5A40" w:rsidRDefault="00DC5A40" w:rsidP="00DC5A40">
      <w:pPr>
        <w:spacing w:before="120"/>
        <w:jc w:val="both"/>
        <w:rPr>
          <w:rFonts w:ascii="Tahoma" w:hAnsi="Tahoma" w:cs="Tahoma"/>
          <w:color w:val="004990"/>
          <w:sz w:val="22"/>
          <w:szCs w:val="22"/>
        </w:rPr>
      </w:pPr>
      <w:r w:rsidRPr="00DC5A40">
        <w:rPr>
          <w:rFonts w:ascii="Tahoma" w:hAnsi="Tahoma" w:cs="Tahoma"/>
          <w:b/>
          <w:color w:val="004990"/>
          <w:sz w:val="22"/>
          <w:szCs w:val="22"/>
          <w:u w:val="single"/>
        </w:rPr>
        <w:t>PRIMERA: PARTES CONTRATANTES</w:t>
      </w:r>
      <w:r w:rsidRPr="00DC5A40">
        <w:rPr>
          <w:rFonts w:ascii="Tahoma" w:hAnsi="Tahoma" w:cs="Tahoma"/>
          <w:color w:val="004990"/>
          <w:sz w:val="22"/>
          <w:szCs w:val="22"/>
        </w:rPr>
        <w:t>.- Intervienen en la suscripción del presente contrato por una parte:</w:t>
      </w:r>
    </w:p>
    <w:p w14:paraId="6ED853A1" w14:textId="77777777" w:rsidR="00DC5A40" w:rsidRPr="00DC5A40" w:rsidRDefault="00DC5A40" w:rsidP="00E97D3A">
      <w:pPr>
        <w:numPr>
          <w:ilvl w:val="1"/>
          <w:numId w:val="33"/>
        </w:numPr>
        <w:spacing w:before="120"/>
        <w:ind w:left="567" w:hanging="567"/>
        <w:jc w:val="both"/>
        <w:rPr>
          <w:rFonts w:ascii="Tahoma" w:hAnsi="Tahoma" w:cs="Tahoma"/>
          <w:color w:val="004990"/>
          <w:sz w:val="22"/>
          <w:szCs w:val="22"/>
          <w:lang w:eastAsia="en-US"/>
        </w:rPr>
      </w:pPr>
      <w:r w:rsidRPr="00DC5A40">
        <w:rPr>
          <w:rFonts w:ascii="Tahoma" w:eastAsia="Calibri" w:hAnsi="Tahoma" w:cs="Tahoma"/>
          <w:color w:val="004990"/>
          <w:sz w:val="22"/>
          <w:szCs w:val="22"/>
          <w:lang w:val="es-ES_tradnl" w:eastAsia="en-US"/>
        </w:rPr>
        <w:t xml:space="preserve">La </w:t>
      </w:r>
      <w:r w:rsidRPr="00DC5A40">
        <w:rPr>
          <w:rFonts w:ascii="Tahoma" w:eastAsia="Calibri" w:hAnsi="Tahoma" w:cs="Tahoma"/>
          <w:b/>
          <w:color w:val="004990"/>
          <w:sz w:val="22"/>
          <w:szCs w:val="22"/>
          <w:lang w:val="es-ES_tradnl" w:eastAsia="en-US"/>
        </w:rPr>
        <w:t>EMPRESA NACIONAL DE TELECOMUNICACIONES SOCIEDAD ANÓNIMA - ENTEL S.A.</w:t>
      </w:r>
      <w:r w:rsidRPr="00DC5A40">
        <w:rPr>
          <w:rFonts w:ascii="Tahoma" w:eastAsia="Calibri" w:hAnsi="Tahoma" w:cs="Tahoma"/>
          <w:color w:val="004990"/>
          <w:sz w:val="22"/>
          <w:szCs w:val="22"/>
          <w:lang w:val="es-ES_tradnl" w:eastAsia="en-US"/>
        </w:rPr>
        <w:t xml:space="preserve">, con Matrícula de Comercio N° 00013290 expedida por FUNDEMPRESA, NIT 1020703023, representada legalmente por los señores Sergio Alberto Tejerina Camacho en su condición de Gerente Nacional de Clientes a.i. y Lorena Diva Molina Canedo en su condición de Gerente Nacional de Administración y Finanzas, ambos en virtud del Poder de Especial, Expreso y Suficiente N° 167/2016 de fecha 21/04/16 otorgado ante la Notaría de Fe Pública N° 037 a cargo del Dr. Dennys Eduardo Tapia Crespo del Distrito Judicial de La Paz; en adelante a los efectos del presente contrato se denominará </w:t>
      </w:r>
      <w:r w:rsidRPr="00DC5A40">
        <w:rPr>
          <w:rFonts w:ascii="Tahoma" w:eastAsia="Calibri" w:hAnsi="Tahoma" w:cs="Tahoma"/>
          <w:b/>
          <w:color w:val="004990"/>
          <w:sz w:val="22"/>
          <w:szCs w:val="22"/>
          <w:lang w:val="es-ES_tradnl" w:eastAsia="en-US"/>
        </w:rPr>
        <w:t>ENTEL S.A.</w:t>
      </w:r>
      <w:r w:rsidRPr="00DC5A40">
        <w:rPr>
          <w:rFonts w:ascii="Tahoma" w:eastAsia="Calibri" w:hAnsi="Tahoma" w:cs="Tahoma"/>
          <w:color w:val="004990"/>
          <w:sz w:val="22"/>
          <w:szCs w:val="22"/>
          <w:lang w:val="es-ES_tradnl" w:eastAsia="en-US"/>
        </w:rPr>
        <w:t xml:space="preserve"> y por otra parte;</w:t>
      </w:r>
      <w:r w:rsidRPr="00DC5A40">
        <w:rPr>
          <w:rFonts w:ascii="Tahoma" w:hAnsi="Tahoma" w:cs="Tahoma"/>
          <w:color w:val="004990"/>
          <w:sz w:val="22"/>
          <w:szCs w:val="22"/>
          <w:lang w:val="es-ES_tradnl" w:eastAsia="en-US"/>
        </w:rPr>
        <w:t xml:space="preserve"> </w:t>
      </w:r>
    </w:p>
    <w:p w14:paraId="7C0D4763" w14:textId="77777777" w:rsidR="00DC5A40" w:rsidRPr="00DC5A40" w:rsidRDefault="00DC5A40" w:rsidP="00E97D3A">
      <w:pPr>
        <w:numPr>
          <w:ilvl w:val="1"/>
          <w:numId w:val="33"/>
        </w:numPr>
        <w:spacing w:before="120"/>
        <w:ind w:left="567" w:hanging="567"/>
        <w:jc w:val="both"/>
        <w:rPr>
          <w:rFonts w:ascii="Tahoma" w:hAnsi="Tahoma" w:cs="Tahoma"/>
          <w:color w:val="004990"/>
          <w:sz w:val="22"/>
          <w:szCs w:val="22"/>
          <w:lang w:eastAsia="en-US"/>
        </w:rPr>
      </w:pPr>
      <w:r w:rsidRPr="00DC5A40">
        <w:rPr>
          <w:rFonts w:ascii="Tahoma" w:hAnsi="Tahoma" w:cs="Tahoma"/>
          <w:color w:val="004990"/>
          <w:sz w:val="22"/>
          <w:szCs w:val="22"/>
          <w:lang w:eastAsia="en-US"/>
        </w:rPr>
        <w:t>La empresa</w:t>
      </w:r>
      <w:r w:rsidRPr="00DC5A40">
        <w:rPr>
          <w:rFonts w:ascii="Tahoma" w:hAnsi="Tahoma" w:cs="Tahoma"/>
          <w:b/>
          <w:color w:val="004990"/>
          <w:sz w:val="22"/>
          <w:szCs w:val="22"/>
          <w:lang w:eastAsia="en-US"/>
        </w:rPr>
        <w:t xml:space="preserve"> ……………………………..</w:t>
      </w:r>
      <w:r w:rsidRPr="00DC5A40">
        <w:rPr>
          <w:rFonts w:ascii="Tahoma" w:hAnsi="Tahoma" w:cs="Tahoma"/>
          <w:color w:val="004990"/>
          <w:sz w:val="22"/>
          <w:szCs w:val="22"/>
          <w:lang w:eastAsia="en-US"/>
        </w:rPr>
        <w:t xml:space="preserve">, con Matrícula de Comercio N° …………………., NIT ……………………, representada legalmente por el señor ……………………..,  en virtud del Poder …………………………………. Nº ……/…..de fecha ../../.., otorgado ante Notaría de Fe Pública Nº ……..a cargo de la ……………………………………….., del Distrito Judicial de …………………, en adelante a los efectos del presente contrato se denominará </w:t>
      </w:r>
      <w:r w:rsidRPr="00DC5A40">
        <w:rPr>
          <w:rFonts w:ascii="Tahoma" w:hAnsi="Tahoma" w:cs="Tahoma"/>
          <w:b/>
          <w:color w:val="004990"/>
          <w:sz w:val="22"/>
          <w:szCs w:val="22"/>
          <w:lang w:eastAsia="en-US"/>
        </w:rPr>
        <w:t>PROVEEDOR</w:t>
      </w:r>
      <w:r w:rsidRPr="00DC5A40">
        <w:rPr>
          <w:rFonts w:ascii="Tahoma" w:hAnsi="Tahoma" w:cs="Tahoma"/>
          <w:color w:val="004990"/>
          <w:sz w:val="22"/>
          <w:szCs w:val="22"/>
          <w:lang w:eastAsia="en-US"/>
        </w:rPr>
        <w:t>.</w:t>
      </w:r>
    </w:p>
    <w:p w14:paraId="2478A391" w14:textId="77777777"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t>A los efectos del presente documento se podrá denominar a ENTEL S.A. y al PROVEEDOR de manera individual como “Parte” o “Partes” cuando la mención relacione a dichas empresas en forma conjunta.</w:t>
      </w:r>
    </w:p>
    <w:p w14:paraId="4327BC3B" w14:textId="77777777" w:rsidR="00DC5A40" w:rsidRPr="00DC5A40" w:rsidRDefault="00DC5A40" w:rsidP="00DC5A40">
      <w:pPr>
        <w:spacing w:before="120"/>
        <w:jc w:val="both"/>
        <w:rPr>
          <w:rFonts w:ascii="Tahoma" w:hAnsi="Tahoma" w:cs="Tahoma"/>
          <w:color w:val="004990"/>
          <w:sz w:val="22"/>
          <w:szCs w:val="22"/>
          <w:lang w:val="es-BO" w:eastAsia="en-US"/>
        </w:rPr>
      </w:pPr>
      <w:r w:rsidRPr="00DC5A40">
        <w:rPr>
          <w:rFonts w:ascii="Tahoma" w:hAnsi="Tahoma" w:cs="Tahoma"/>
          <w:b/>
          <w:color w:val="004990"/>
          <w:sz w:val="22"/>
          <w:szCs w:val="22"/>
          <w:u w:val="single"/>
          <w:lang w:eastAsia="en-US"/>
        </w:rPr>
        <w:t>SEGUNDA: ANTECEDENTES</w:t>
      </w:r>
      <w:r w:rsidRPr="00DC5A40">
        <w:rPr>
          <w:rFonts w:ascii="Tahoma" w:hAnsi="Tahoma" w:cs="Tahoma"/>
          <w:color w:val="004990"/>
          <w:sz w:val="22"/>
          <w:szCs w:val="22"/>
          <w:lang w:eastAsia="en-US"/>
        </w:rPr>
        <w:t>.-</w:t>
      </w:r>
      <w:r w:rsidRPr="00DC5A40">
        <w:rPr>
          <w:rFonts w:ascii="Tahoma" w:hAnsi="Tahoma" w:cs="Tahoma"/>
          <w:b/>
          <w:color w:val="004990"/>
          <w:sz w:val="22"/>
          <w:szCs w:val="22"/>
          <w:lang w:eastAsia="en-US"/>
        </w:rPr>
        <w:t xml:space="preserve"> </w:t>
      </w:r>
      <w:r w:rsidRPr="00DC5A40">
        <w:rPr>
          <w:rFonts w:ascii="Tahoma" w:hAnsi="Tahoma" w:cs="Tahoma"/>
          <w:color w:val="004990"/>
          <w:sz w:val="22"/>
          <w:szCs w:val="22"/>
          <w:lang w:eastAsia="en-US"/>
        </w:rPr>
        <w:t>La Subgerencia de ………………………………………</w:t>
      </w:r>
      <w:r w:rsidRPr="00DC5A40">
        <w:rPr>
          <w:rFonts w:ascii="Tahoma" w:hAnsi="Tahoma" w:cs="Tahoma"/>
          <w:color w:val="004990"/>
          <w:sz w:val="22"/>
          <w:szCs w:val="22"/>
          <w:lang w:val="es-BO" w:eastAsia="en-US"/>
        </w:rPr>
        <w:t xml:space="preserve">  mediante nota ……-…../…. </w:t>
      </w:r>
      <w:r w:rsidRPr="00DC5A40">
        <w:rPr>
          <w:rFonts w:ascii="Tahoma" w:hAnsi="Tahoma" w:cs="Tahoma"/>
          <w:iCs/>
          <w:color w:val="004990"/>
          <w:sz w:val="22"/>
          <w:szCs w:val="22"/>
          <w:lang w:val="es-BO" w:eastAsia="en-US"/>
        </w:rPr>
        <w:t>de fecha ../../..</w:t>
      </w:r>
      <w:r w:rsidRPr="00DC5A40">
        <w:rPr>
          <w:rFonts w:ascii="Tahoma" w:hAnsi="Tahoma" w:cs="Tahoma"/>
          <w:color w:val="004990"/>
          <w:sz w:val="22"/>
          <w:szCs w:val="22"/>
          <w:lang w:val="es-BO" w:eastAsia="en-US"/>
        </w:rPr>
        <w:t xml:space="preserve"> solicita a la Gerencia General el inicio de proceso para la ……………………………………, adjuntando para este efecto los Términos Básicos de Contratación y la previsión presupuestaria, aprobado por la Gerencia General mediante Hoja de Ruta - Correspondencia Interna/Externa N° ….. de fecha ../../... </w:t>
      </w:r>
    </w:p>
    <w:p w14:paraId="666CF301" w14:textId="77777777"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t>ENTEL S.A. mediante publicación de prensa en fecha ../../.. invitó a las empresas interesadas en participar de la Licitación Pública N° ../2016 “ ……………………………………………….”, para que presenten sus propuestas en las oficinas de ENTEL S.A. hasta el día ../../.. horas 00:00.</w:t>
      </w:r>
    </w:p>
    <w:p w14:paraId="7CB369D1" w14:textId="77777777"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t>En término hábil y oportuno presentaron sus propuestas las empresas: …………………………… …………………………………………………...</w:t>
      </w:r>
    </w:p>
    <w:p w14:paraId="09EF6BD1" w14:textId="77777777"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t xml:space="preserve">Realizada las evaluaciones a las propuestas presentadas, se emite el Informe Final mediante nota AFA-…/……..de fecha ../../16, correspondiente a la Licitación Pública N° </w:t>
      </w:r>
      <w:r w:rsidRPr="00DC5A40">
        <w:rPr>
          <w:rFonts w:ascii="Tahoma" w:hAnsi="Tahoma" w:cs="Tahoma"/>
          <w:color w:val="004990"/>
          <w:sz w:val="22"/>
          <w:szCs w:val="22"/>
          <w:lang w:val="es-BO"/>
        </w:rPr>
        <w:lastRenderedPageBreak/>
        <w:t>…/2016 “…………………………” recomendando adjudicar este proceso a la empresa …………………………………….</w:t>
      </w:r>
    </w:p>
    <w:p w14:paraId="4107F230" w14:textId="77777777"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t>ENTEL S.A. mediante nota GG-…../2016 de fecha ../../16, adjudica la Licitación Pública N° …./2016 “…………………………………………………………….” a la empresa ……………………………. aceptada por esta mediante nota ……………………de fecha ../../16.</w:t>
      </w:r>
    </w:p>
    <w:p w14:paraId="68E2FD4B" w14:textId="77777777" w:rsidR="00DC5A40" w:rsidRPr="00DC5A40" w:rsidRDefault="00DC5A40" w:rsidP="00DC5A40">
      <w:pPr>
        <w:spacing w:before="120"/>
        <w:jc w:val="both"/>
        <w:rPr>
          <w:rFonts w:ascii="Tahoma" w:hAnsi="Tahoma" w:cs="Tahoma"/>
          <w:color w:val="004990"/>
          <w:sz w:val="22"/>
          <w:szCs w:val="22"/>
        </w:rPr>
      </w:pPr>
      <w:r w:rsidRPr="00DC5A40">
        <w:rPr>
          <w:rFonts w:ascii="Tahoma" w:hAnsi="Tahoma" w:cs="Tahoma"/>
          <w:b/>
          <w:color w:val="004990"/>
          <w:sz w:val="22"/>
          <w:szCs w:val="22"/>
          <w:u w:val="single"/>
        </w:rPr>
        <w:t>TERCERA: DOCUMENTOS INTEGRANTES</w:t>
      </w:r>
      <w:r w:rsidRPr="00DC5A40">
        <w:rPr>
          <w:rFonts w:ascii="Tahoma" w:hAnsi="Tahoma" w:cs="Tahoma"/>
          <w:b/>
          <w:color w:val="004990"/>
          <w:sz w:val="22"/>
          <w:szCs w:val="22"/>
        </w:rPr>
        <w:t>.</w:t>
      </w:r>
      <w:r w:rsidRPr="00DC5A40">
        <w:rPr>
          <w:rFonts w:ascii="Tahoma" w:hAnsi="Tahoma" w:cs="Tahoma"/>
          <w:color w:val="004990"/>
          <w:sz w:val="22"/>
          <w:szCs w:val="22"/>
        </w:rPr>
        <w:t>- Forman parte integrante e indivisible del presente contrato, los siguientes documentos:</w:t>
      </w:r>
    </w:p>
    <w:p w14:paraId="671C08A0" w14:textId="77777777" w:rsidR="00DC5A40" w:rsidRPr="00DC5A40" w:rsidRDefault="00DC5A40" w:rsidP="00DC5A40">
      <w:pPr>
        <w:spacing w:before="120"/>
        <w:ind w:left="284" w:hanging="284"/>
        <w:jc w:val="both"/>
        <w:rPr>
          <w:rFonts w:ascii="Tahoma" w:hAnsi="Tahoma" w:cs="Tahoma"/>
          <w:color w:val="004990"/>
          <w:sz w:val="22"/>
          <w:szCs w:val="22"/>
        </w:rPr>
      </w:pPr>
      <w:r w:rsidRPr="00DC5A40">
        <w:rPr>
          <w:rFonts w:ascii="Tahoma" w:hAnsi="Tahoma" w:cs="Tahoma"/>
          <w:color w:val="004990"/>
          <w:sz w:val="22"/>
          <w:szCs w:val="22"/>
        </w:rPr>
        <w:t>1.</w:t>
      </w:r>
      <w:r w:rsidRPr="00DC5A40">
        <w:rPr>
          <w:rFonts w:ascii="Tahoma" w:hAnsi="Tahoma" w:cs="Tahoma"/>
          <w:color w:val="004990"/>
          <w:sz w:val="22"/>
          <w:szCs w:val="22"/>
        </w:rPr>
        <w:tab/>
        <w:t xml:space="preserve">Términos Básicos de Contratación </w:t>
      </w:r>
    </w:p>
    <w:p w14:paraId="3983CEEC" w14:textId="77777777" w:rsidR="00DC5A40" w:rsidRPr="00DC5A40" w:rsidRDefault="00DC5A40" w:rsidP="00DC5A40">
      <w:pPr>
        <w:ind w:left="284" w:hanging="284"/>
        <w:jc w:val="both"/>
        <w:rPr>
          <w:rFonts w:ascii="Tahoma" w:hAnsi="Tahoma" w:cs="Tahoma"/>
          <w:color w:val="004990"/>
          <w:sz w:val="22"/>
          <w:szCs w:val="22"/>
        </w:rPr>
      </w:pPr>
      <w:r w:rsidRPr="00DC5A40">
        <w:rPr>
          <w:rFonts w:ascii="Tahoma" w:hAnsi="Tahoma" w:cs="Tahoma"/>
          <w:color w:val="004990"/>
          <w:sz w:val="22"/>
          <w:szCs w:val="22"/>
        </w:rPr>
        <w:t>2.</w:t>
      </w:r>
      <w:r w:rsidRPr="00DC5A40">
        <w:rPr>
          <w:rFonts w:ascii="Tahoma" w:hAnsi="Tahoma" w:cs="Tahoma"/>
          <w:color w:val="004990"/>
          <w:sz w:val="22"/>
          <w:szCs w:val="22"/>
        </w:rPr>
        <w:tab/>
        <w:t>Propuesta Técnica y Económica del PROVEEDOR y aceptada por ENTEL S.A.</w:t>
      </w:r>
    </w:p>
    <w:p w14:paraId="10A603B0" w14:textId="77777777" w:rsidR="00DC5A40" w:rsidRPr="00DC5A40" w:rsidRDefault="00DC5A40" w:rsidP="00DC5A40">
      <w:pPr>
        <w:ind w:left="284" w:hanging="284"/>
        <w:jc w:val="both"/>
        <w:rPr>
          <w:rFonts w:ascii="Tahoma" w:hAnsi="Tahoma" w:cs="Tahoma"/>
          <w:color w:val="004990"/>
          <w:sz w:val="22"/>
          <w:szCs w:val="22"/>
        </w:rPr>
      </w:pPr>
      <w:r w:rsidRPr="00DC5A40">
        <w:rPr>
          <w:rFonts w:ascii="Tahoma" w:hAnsi="Tahoma" w:cs="Tahoma"/>
          <w:color w:val="004990"/>
          <w:sz w:val="22"/>
          <w:szCs w:val="22"/>
        </w:rPr>
        <w:t>3.</w:t>
      </w:r>
      <w:r w:rsidRPr="00DC5A40">
        <w:rPr>
          <w:rFonts w:ascii="Tahoma" w:hAnsi="Tahoma" w:cs="Tahoma"/>
          <w:color w:val="004990"/>
          <w:sz w:val="22"/>
          <w:szCs w:val="22"/>
        </w:rPr>
        <w:tab/>
        <w:t xml:space="preserve">Carta de Adjudicación mediante nota </w:t>
      </w:r>
      <w:r w:rsidRPr="00DC5A40">
        <w:rPr>
          <w:rFonts w:ascii="Tahoma" w:hAnsi="Tahoma" w:cs="Tahoma"/>
          <w:color w:val="004990"/>
          <w:sz w:val="22"/>
          <w:szCs w:val="22"/>
          <w:lang w:val="es-BO"/>
        </w:rPr>
        <w:t>GG-…./2016 de fecha ../../16.</w:t>
      </w:r>
    </w:p>
    <w:p w14:paraId="4BE82325" w14:textId="77777777" w:rsidR="00DC5A40" w:rsidRPr="00DC5A40" w:rsidRDefault="00DC5A40" w:rsidP="00DC5A40">
      <w:pPr>
        <w:ind w:left="284" w:hanging="284"/>
        <w:jc w:val="both"/>
        <w:rPr>
          <w:rFonts w:ascii="Tahoma" w:hAnsi="Tahoma" w:cs="Tahoma"/>
          <w:iCs/>
          <w:color w:val="004990"/>
          <w:sz w:val="22"/>
          <w:szCs w:val="22"/>
          <w:lang w:val="es-BO"/>
        </w:rPr>
      </w:pPr>
      <w:r w:rsidRPr="00DC5A40">
        <w:rPr>
          <w:rFonts w:ascii="Tahoma" w:hAnsi="Tahoma" w:cs="Tahoma"/>
          <w:color w:val="004990"/>
          <w:sz w:val="22"/>
          <w:szCs w:val="22"/>
        </w:rPr>
        <w:t>4.</w:t>
      </w:r>
      <w:r w:rsidRPr="00DC5A40">
        <w:rPr>
          <w:rFonts w:ascii="Tahoma" w:hAnsi="Tahoma" w:cs="Tahoma"/>
          <w:color w:val="004990"/>
          <w:sz w:val="22"/>
          <w:szCs w:val="22"/>
        </w:rPr>
        <w:tab/>
        <w:t xml:space="preserve">Carta de Aceptación a la Adjudicación mediante nota ……………….. </w:t>
      </w:r>
      <w:r w:rsidRPr="00DC5A40">
        <w:rPr>
          <w:rFonts w:ascii="Tahoma" w:hAnsi="Tahoma" w:cs="Tahoma"/>
          <w:color w:val="004990"/>
          <w:sz w:val="22"/>
          <w:szCs w:val="22"/>
          <w:lang w:val="es-BO"/>
        </w:rPr>
        <w:t>de fecha ../../16</w:t>
      </w:r>
    </w:p>
    <w:p w14:paraId="239922BA" w14:textId="77777777" w:rsidR="00DC5A40" w:rsidRPr="00DC5A40" w:rsidRDefault="00DC5A40" w:rsidP="00DC5A40">
      <w:pPr>
        <w:spacing w:before="120"/>
        <w:jc w:val="both"/>
        <w:rPr>
          <w:rFonts w:ascii="Tahoma" w:eastAsia="Calibri" w:hAnsi="Tahoma" w:cs="Tahoma"/>
          <w:color w:val="004990"/>
          <w:sz w:val="22"/>
          <w:szCs w:val="22"/>
          <w:lang w:val="es-BO" w:eastAsia="en-US"/>
        </w:rPr>
      </w:pPr>
      <w:r w:rsidRPr="00DC5A40">
        <w:rPr>
          <w:rFonts w:ascii="Tahoma" w:hAnsi="Tahoma" w:cs="Tahoma"/>
          <w:b/>
          <w:color w:val="004990"/>
          <w:sz w:val="22"/>
          <w:szCs w:val="22"/>
          <w:u w:val="single"/>
        </w:rPr>
        <w:t>CUARTA: OBJETO</w:t>
      </w:r>
      <w:r w:rsidRPr="00DC5A40">
        <w:rPr>
          <w:rFonts w:ascii="Tahoma" w:hAnsi="Tahoma" w:cs="Tahoma"/>
          <w:color w:val="004990"/>
          <w:sz w:val="22"/>
          <w:szCs w:val="22"/>
        </w:rPr>
        <w:t>.- El presente contrato tiene por objeto la</w:t>
      </w:r>
      <w:r w:rsidRPr="00DC5A40">
        <w:rPr>
          <w:rFonts w:ascii="Tahoma" w:hAnsi="Tahoma" w:cs="Tahoma"/>
          <w:color w:val="004990"/>
          <w:sz w:val="22"/>
          <w:szCs w:val="22"/>
          <w:lang w:val="es-BO"/>
        </w:rPr>
        <w:t xml:space="preserve"> provisión de ……………………………………………………………………………………………</w:t>
      </w:r>
      <w:r w:rsidRPr="00DC5A40">
        <w:rPr>
          <w:rFonts w:ascii="Tahoma" w:eastAsia="Calibri" w:hAnsi="Tahoma" w:cs="Tahoma"/>
          <w:color w:val="004990"/>
          <w:sz w:val="22"/>
          <w:szCs w:val="22"/>
          <w:lang w:val="es-BO" w:eastAsia="en-US"/>
        </w:rPr>
        <w:t>; que el PROVEEDOR se obliga a proveer y ejecutar en estricto cumplimiento a lo establecido en el presente contrato y los Términos Básicos de Contratación.</w:t>
      </w:r>
    </w:p>
    <w:p w14:paraId="44D5FCB5" w14:textId="77777777" w:rsidR="00DC5A40" w:rsidRPr="00DC5A40" w:rsidRDefault="00DC5A40" w:rsidP="00DC5A40">
      <w:pPr>
        <w:spacing w:before="120"/>
        <w:jc w:val="both"/>
        <w:rPr>
          <w:rFonts w:ascii="Tahoma" w:hAnsi="Tahoma" w:cs="Tahoma"/>
          <w:color w:val="004990"/>
          <w:sz w:val="22"/>
          <w:szCs w:val="22"/>
        </w:rPr>
      </w:pPr>
      <w:r w:rsidRPr="00DC5A40">
        <w:rPr>
          <w:rFonts w:ascii="Tahoma" w:hAnsi="Tahoma" w:cs="Tahoma"/>
          <w:b/>
          <w:color w:val="004990"/>
          <w:sz w:val="22"/>
          <w:szCs w:val="22"/>
          <w:u w:val="single"/>
        </w:rPr>
        <w:t>QUINTA: PRECIO E IMPUESTOS</w:t>
      </w:r>
      <w:r w:rsidRPr="00DC5A40">
        <w:rPr>
          <w:rFonts w:ascii="Tahoma" w:hAnsi="Tahoma" w:cs="Tahoma"/>
          <w:b/>
          <w:color w:val="004990"/>
          <w:sz w:val="22"/>
          <w:szCs w:val="22"/>
        </w:rPr>
        <w:t>.-</w:t>
      </w:r>
      <w:r w:rsidRPr="00DC5A40">
        <w:rPr>
          <w:rFonts w:ascii="Tahoma" w:hAnsi="Tahoma" w:cs="Tahoma"/>
          <w:color w:val="004990"/>
          <w:sz w:val="22"/>
          <w:szCs w:val="22"/>
        </w:rPr>
        <w:t xml:space="preserve"> El precio establecido para la provisión de los bienes y servicios objeto del presente contrato asciende a la suma de USD………………….. (………………………………..00/100 Dólares Americanos).</w:t>
      </w:r>
    </w:p>
    <w:p w14:paraId="604C7C00" w14:textId="77777777" w:rsidR="00DC5A40" w:rsidRPr="00DC5A40" w:rsidRDefault="00DC5A40" w:rsidP="00DC5A40">
      <w:pPr>
        <w:spacing w:before="120"/>
        <w:jc w:val="both"/>
        <w:rPr>
          <w:rFonts w:ascii="Tahoma" w:hAnsi="Tahoma" w:cs="Tahoma"/>
          <w:color w:val="004990"/>
          <w:sz w:val="22"/>
          <w:szCs w:val="22"/>
        </w:rPr>
      </w:pPr>
      <w:r w:rsidRPr="00DC5A40">
        <w:rPr>
          <w:rFonts w:ascii="Tahoma" w:hAnsi="Tahoma" w:cs="Tahoma"/>
          <w:color w:val="004990"/>
          <w:sz w:val="22"/>
          <w:szCs w:val="22"/>
          <w:lang w:val="es-BO"/>
        </w:rPr>
        <w:t xml:space="preserve">Las partes establecen que el precio antes mencionado es fijo e inmodificable durante la vigencia del contrato e incluye todos los tributos vigentes en Bolivia a la fecha de suscripción. </w:t>
      </w:r>
    </w:p>
    <w:p w14:paraId="713DFA71" w14:textId="77777777" w:rsidR="00DC5A40" w:rsidRPr="00DC5A40" w:rsidRDefault="00DC5A40" w:rsidP="00DC5A40">
      <w:pPr>
        <w:spacing w:before="120"/>
        <w:jc w:val="both"/>
        <w:rPr>
          <w:rFonts w:ascii="Tahoma" w:hAnsi="Tahoma" w:cs="Tahoma"/>
          <w:color w:val="004990"/>
          <w:sz w:val="22"/>
          <w:szCs w:val="22"/>
        </w:rPr>
      </w:pPr>
      <w:r w:rsidRPr="00DC5A40">
        <w:rPr>
          <w:rFonts w:ascii="Tahoma" w:hAnsi="Tahoma" w:cs="Tahoma"/>
          <w:color w:val="004990"/>
          <w:sz w:val="22"/>
          <w:szCs w:val="22"/>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14:paraId="71BDB736" w14:textId="77777777" w:rsidR="00DC5A40" w:rsidRPr="00DC5A40" w:rsidRDefault="00DC5A40" w:rsidP="00DC5A40">
      <w:pPr>
        <w:spacing w:before="120"/>
        <w:jc w:val="both"/>
        <w:rPr>
          <w:rFonts w:ascii="Tahoma" w:hAnsi="Tahoma" w:cs="Tahoma"/>
          <w:iCs/>
          <w:color w:val="004990"/>
          <w:sz w:val="22"/>
          <w:szCs w:val="22"/>
          <w:lang w:val="es-BO"/>
        </w:rPr>
      </w:pPr>
      <w:r w:rsidRPr="00DC5A40">
        <w:rPr>
          <w:rFonts w:ascii="Tahoma" w:hAnsi="Tahoma" w:cs="Tahoma"/>
          <w:b/>
          <w:color w:val="004990"/>
          <w:sz w:val="22"/>
          <w:szCs w:val="22"/>
          <w:u w:val="single"/>
        </w:rPr>
        <w:t>SEXTA: MONEDA Y FORMA DE PAGO</w:t>
      </w:r>
      <w:r w:rsidRPr="00DC5A40">
        <w:rPr>
          <w:rFonts w:ascii="Tahoma" w:hAnsi="Tahoma" w:cs="Tahoma"/>
          <w:color w:val="004990"/>
          <w:sz w:val="22"/>
          <w:szCs w:val="22"/>
        </w:rPr>
        <w:t xml:space="preserve">.- </w:t>
      </w:r>
      <w:r w:rsidRPr="00DC5A40">
        <w:rPr>
          <w:rFonts w:ascii="Tahoma" w:hAnsi="Tahoma" w:cs="Tahoma"/>
          <w:iCs/>
          <w:color w:val="004990"/>
          <w:sz w:val="22"/>
          <w:szCs w:val="22"/>
          <w:lang w:val="es-BO"/>
        </w:rPr>
        <w:t>La moneda de pago del presente contrato será en Dólares Americanos o su equivalente en Bolivianos al tipo de cambio establecido por el Banco Central de Bolivia, de acuerdo al siguiente detalle:</w:t>
      </w:r>
    </w:p>
    <w:p w14:paraId="162A7DB1" w14:textId="77777777" w:rsidR="00DC5A40" w:rsidRPr="00DC5A40" w:rsidRDefault="00DC5A40" w:rsidP="00E97D3A">
      <w:pPr>
        <w:numPr>
          <w:ilvl w:val="1"/>
          <w:numId w:val="34"/>
        </w:numPr>
        <w:spacing w:before="120"/>
        <w:ind w:left="567" w:hanging="567"/>
        <w:jc w:val="both"/>
        <w:rPr>
          <w:rFonts w:ascii="Tahoma" w:hAnsi="Tahoma" w:cs="Tahoma"/>
          <w:iCs/>
          <w:color w:val="004990"/>
          <w:sz w:val="22"/>
          <w:szCs w:val="22"/>
          <w:lang w:val="es-BO"/>
        </w:rPr>
      </w:pPr>
      <w:r w:rsidRPr="00DC5A40">
        <w:rPr>
          <w:rFonts w:ascii="Tahoma" w:hAnsi="Tahoma" w:cs="Tahoma"/>
          <w:iCs/>
          <w:color w:val="004990"/>
          <w:sz w:val="22"/>
          <w:szCs w:val="22"/>
          <w:lang w:val="es-BO"/>
        </w:rPr>
        <w:t>…………………………………………………………………………………………….</w:t>
      </w:r>
    </w:p>
    <w:p w14:paraId="7724B881" w14:textId="77777777" w:rsidR="00DC5A40" w:rsidRPr="00DC5A40" w:rsidRDefault="00DC5A40" w:rsidP="00E97D3A">
      <w:pPr>
        <w:numPr>
          <w:ilvl w:val="1"/>
          <w:numId w:val="34"/>
        </w:numPr>
        <w:spacing w:before="120"/>
        <w:ind w:left="567" w:hanging="567"/>
        <w:jc w:val="both"/>
        <w:rPr>
          <w:rFonts w:ascii="Tahoma" w:hAnsi="Tahoma" w:cs="Tahoma"/>
          <w:iCs/>
          <w:color w:val="004990"/>
          <w:sz w:val="22"/>
          <w:szCs w:val="22"/>
          <w:lang w:val="es-BO"/>
        </w:rPr>
      </w:pPr>
      <w:r w:rsidRPr="00DC5A40">
        <w:rPr>
          <w:rFonts w:ascii="Tahoma" w:hAnsi="Tahoma" w:cs="Tahoma"/>
          <w:iCs/>
          <w:color w:val="004990"/>
          <w:sz w:val="22"/>
          <w:szCs w:val="22"/>
          <w:lang w:val="es-BO"/>
        </w:rPr>
        <w:t>…………………………………………………………………………………………….</w:t>
      </w:r>
    </w:p>
    <w:p w14:paraId="56C71876" w14:textId="77777777" w:rsidR="00DC5A40" w:rsidRPr="00DC5A40" w:rsidRDefault="00DC5A40" w:rsidP="00E97D3A">
      <w:pPr>
        <w:numPr>
          <w:ilvl w:val="1"/>
          <w:numId w:val="34"/>
        </w:numPr>
        <w:spacing w:before="120"/>
        <w:ind w:left="567" w:hanging="567"/>
        <w:jc w:val="both"/>
        <w:rPr>
          <w:rFonts w:ascii="Tahoma" w:hAnsi="Tahoma" w:cs="Tahoma"/>
          <w:iCs/>
          <w:color w:val="004990"/>
          <w:sz w:val="22"/>
          <w:szCs w:val="22"/>
          <w:lang w:val="es-BO"/>
        </w:rPr>
      </w:pPr>
      <w:r w:rsidRPr="00DC5A40">
        <w:rPr>
          <w:rFonts w:ascii="Tahoma" w:hAnsi="Tahoma" w:cs="Tahoma"/>
          <w:iCs/>
          <w:color w:val="004990"/>
          <w:sz w:val="22"/>
          <w:szCs w:val="22"/>
          <w:lang w:val="es-BO"/>
        </w:rPr>
        <w:t>…………………………………………………………………………………………….</w:t>
      </w:r>
    </w:p>
    <w:p w14:paraId="2F023A6A" w14:textId="77777777" w:rsidR="00DC5A40" w:rsidRPr="00DC5A40" w:rsidRDefault="00DC5A40" w:rsidP="00DC5A40">
      <w:pPr>
        <w:spacing w:before="120"/>
        <w:jc w:val="both"/>
        <w:rPr>
          <w:rFonts w:ascii="Tahoma" w:hAnsi="Tahoma" w:cs="Tahoma"/>
          <w:color w:val="004990"/>
          <w:sz w:val="22"/>
          <w:szCs w:val="22"/>
        </w:rPr>
      </w:pPr>
      <w:r w:rsidRPr="00DC5A40">
        <w:rPr>
          <w:rFonts w:ascii="Tahoma" w:hAnsi="Tahoma" w:cs="Tahoma"/>
          <w:color w:val="004990"/>
          <w:sz w:val="22"/>
          <w:szCs w:val="22"/>
        </w:rPr>
        <w:t>Cualquier tributo, emergente del presente contrato, pagadero fuera y dentro del territorio boliviano estará a cargo del PROVEEDOR.</w:t>
      </w:r>
    </w:p>
    <w:p w14:paraId="0387BC4B" w14:textId="77777777" w:rsidR="00DC5A40" w:rsidRPr="00DC5A40" w:rsidRDefault="00DC5A40" w:rsidP="00DC5A40">
      <w:pPr>
        <w:spacing w:before="120"/>
        <w:jc w:val="both"/>
        <w:rPr>
          <w:rFonts w:ascii="Tahoma" w:hAnsi="Tahoma" w:cs="Tahoma"/>
          <w:iCs/>
          <w:color w:val="004990"/>
          <w:sz w:val="22"/>
          <w:szCs w:val="22"/>
          <w:lang w:val="es-BO"/>
        </w:rPr>
      </w:pPr>
      <w:r w:rsidRPr="00DC5A40">
        <w:rPr>
          <w:rFonts w:ascii="Tahoma" w:hAnsi="Tahoma" w:cs="Tahoma"/>
          <w:iCs/>
          <w:color w:val="004990"/>
          <w:sz w:val="22"/>
          <w:szCs w:val="22"/>
          <w:lang w:val="es-BO"/>
        </w:rPr>
        <w:t>En caso que los bienes provistos sufran alguna contingencia o desperfecto, el riesgo será asumido por el PROVEEDOR hasta el momento en que se firme el respectivo Certificado de Aceptación Provisional, a partir del cual el riesgo lo asume ENTEL S.A.</w:t>
      </w:r>
    </w:p>
    <w:p w14:paraId="094F3D2D" w14:textId="77777777" w:rsidR="00DC5A40" w:rsidRPr="00DC5A40" w:rsidRDefault="00DC5A40" w:rsidP="00DC5A40">
      <w:pPr>
        <w:spacing w:before="120"/>
        <w:jc w:val="both"/>
        <w:rPr>
          <w:rFonts w:ascii="Tahoma" w:hAnsi="Tahoma" w:cs="Tahoma"/>
          <w:iCs/>
          <w:color w:val="004990"/>
          <w:sz w:val="22"/>
          <w:szCs w:val="22"/>
          <w:lang w:val="es-BO"/>
        </w:rPr>
      </w:pPr>
      <w:r w:rsidRPr="00DC5A40">
        <w:rPr>
          <w:rFonts w:ascii="Tahoma" w:hAnsi="Tahoma" w:cs="Tahoma"/>
          <w:iCs/>
          <w:color w:val="004990"/>
          <w:sz w:val="22"/>
          <w:szCs w:val="22"/>
          <w:lang w:val="es-BO"/>
        </w:rPr>
        <w:t>El PROVEEDOR de manera expresa, asume la responsabilidad absoluta y total por el pago recibido de ENTEL S.A., deslindando a ENTEL S.A. de cualquier responsabilidad y/o reclamo que pudieran efectuar terceras personas naturales o jurídicas, nacionales y/o extranjeras.</w:t>
      </w:r>
    </w:p>
    <w:p w14:paraId="3FEA961A" w14:textId="77777777" w:rsidR="00DC5A40" w:rsidRPr="00DC5A40" w:rsidRDefault="00DC5A40" w:rsidP="00DC5A40">
      <w:pPr>
        <w:spacing w:before="120"/>
        <w:jc w:val="both"/>
        <w:rPr>
          <w:rFonts w:ascii="Tahoma" w:hAnsi="Tahoma" w:cs="Tahoma"/>
          <w:color w:val="004990"/>
          <w:sz w:val="22"/>
          <w:szCs w:val="22"/>
        </w:rPr>
      </w:pPr>
      <w:r w:rsidRPr="00DC5A40">
        <w:rPr>
          <w:rFonts w:ascii="Tahoma" w:hAnsi="Tahoma" w:cs="Tahoma"/>
          <w:b/>
          <w:color w:val="004990"/>
          <w:sz w:val="22"/>
          <w:szCs w:val="22"/>
          <w:u w:val="single"/>
        </w:rPr>
        <w:t>SÉPTIMA: VIGENCIA</w:t>
      </w:r>
      <w:r w:rsidRPr="00DC5A40">
        <w:rPr>
          <w:rFonts w:ascii="Tahoma" w:hAnsi="Tahoma" w:cs="Tahoma"/>
          <w:color w:val="004990"/>
          <w:sz w:val="22"/>
          <w:szCs w:val="22"/>
        </w:rPr>
        <w:t xml:space="preserve">.- El presente contrato tendrá un periodo de duración ………………………… (……) días calendario computable a partir de la suscripción del contrato </w:t>
      </w:r>
      <w:r w:rsidRPr="00DC5A40">
        <w:rPr>
          <w:rFonts w:ascii="Tahoma" w:hAnsi="Tahoma" w:cs="Tahoma"/>
          <w:color w:val="004990"/>
          <w:sz w:val="22"/>
          <w:szCs w:val="22"/>
        </w:rPr>
        <w:lastRenderedPageBreak/>
        <w:t>y se extenderá hasta que ambas partes hayan dado cumplimiento a todas las condiciones y estipulaciones contenidas en el mismo.</w:t>
      </w:r>
    </w:p>
    <w:p w14:paraId="258D4A79" w14:textId="77777777"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b/>
          <w:color w:val="004990"/>
          <w:sz w:val="22"/>
          <w:szCs w:val="22"/>
          <w:u w:val="single"/>
        </w:rPr>
        <w:t xml:space="preserve">OCTAVA: </w:t>
      </w:r>
      <w:r w:rsidRPr="00DC5A40">
        <w:rPr>
          <w:rFonts w:ascii="Tahoma" w:hAnsi="Tahoma" w:cs="Tahoma"/>
          <w:b/>
          <w:color w:val="004990"/>
          <w:sz w:val="22"/>
          <w:szCs w:val="22"/>
          <w:u w:val="single"/>
          <w:lang w:val="es-BO"/>
        </w:rPr>
        <w:t>CALIDAD DEL SERVICIO</w:t>
      </w:r>
      <w:r w:rsidRPr="00DC5A40">
        <w:rPr>
          <w:rFonts w:ascii="Tahoma" w:hAnsi="Tahoma" w:cs="Tahoma"/>
          <w:b/>
          <w:color w:val="004990"/>
          <w:sz w:val="22"/>
          <w:szCs w:val="22"/>
          <w:lang w:val="es-BO"/>
        </w:rPr>
        <w:t xml:space="preserve">.- </w:t>
      </w:r>
      <w:r w:rsidRPr="00DC5A40">
        <w:rPr>
          <w:rFonts w:ascii="Tahoma" w:hAnsi="Tahoma" w:cs="Tahoma"/>
          <w:color w:val="004990"/>
          <w:sz w:val="22"/>
          <w:szCs w:val="22"/>
          <w:lang w:val="es-BO"/>
        </w:rPr>
        <w:t>El PROVEEDOR será responsable de la calidad del servicio que provee, de acuerdo a los siguientes términos:</w:t>
      </w:r>
    </w:p>
    <w:p w14:paraId="386ED46E" w14:textId="77777777" w:rsidR="00DC5A40" w:rsidRPr="00DC5A40" w:rsidRDefault="00DC5A40" w:rsidP="00DC5A40">
      <w:pPr>
        <w:spacing w:before="120"/>
        <w:ind w:left="567" w:hanging="567"/>
        <w:jc w:val="both"/>
        <w:rPr>
          <w:rFonts w:ascii="Tahoma" w:hAnsi="Tahoma" w:cs="Tahoma"/>
          <w:color w:val="004990"/>
          <w:sz w:val="22"/>
          <w:szCs w:val="22"/>
          <w:lang w:val="es-BO"/>
        </w:rPr>
      </w:pPr>
      <w:r w:rsidRPr="00DC5A40">
        <w:rPr>
          <w:rFonts w:ascii="Tahoma" w:hAnsi="Tahoma" w:cs="Tahoma"/>
          <w:color w:val="004990"/>
          <w:sz w:val="22"/>
          <w:szCs w:val="22"/>
          <w:lang w:val="es-BO"/>
        </w:rPr>
        <w:t>8.1</w:t>
      </w:r>
      <w:r w:rsidRPr="00DC5A40">
        <w:rPr>
          <w:rFonts w:ascii="Tahoma" w:hAnsi="Tahoma" w:cs="Tahoma"/>
          <w:color w:val="004990"/>
          <w:sz w:val="22"/>
          <w:szCs w:val="22"/>
          <w:lang w:val="es-BO"/>
        </w:rPr>
        <w:tab/>
        <w:t>El PROVEEDOR deberá presentar a ENTEL S.A. un reporte mensual de los servicios realizados hasta el día cinco (5) del mes siguiente, con el objeto que la unidad solicitante y responsable de la supervisión del contrato, emita el Certificado de Control de Calidad de acuerdo a los trabajos ejecutados, documento que le permitirá solicitar el pago correspondiente.</w:t>
      </w:r>
    </w:p>
    <w:p w14:paraId="0ED85CF3" w14:textId="77777777" w:rsidR="00DC5A40" w:rsidRPr="00DC5A40" w:rsidRDefault="00DC5A40" w:rsidP="00DC5A40">
      <w:pPr>
        <w:spacing w:before="120"/>
        <w:ind w:left="567" w:hanging="567"/>
        <w:jc w:val="both"/>
        <w:rPr>
          <w:rFonts w:ascii="Tahoma" w:hAnsi="Tahoma" w:cs="Tahoma"/>
          <w:color w:val="004990"/>
          <w:sz w:val="22"/>
          <w:szCs w:val="22"/>
          <w:lang w:val="es-BO"/>
        </w:rPr>
      </w:pPr>
      <w:r w:rsidRPr="00DC5A40">
        <w:rPr>
          <w:rFonts w:ascii="Tahoma" w:hAnsi="Tahoma" w:cs="Tahoma"/>
          <w:color w:val="004990"/>
          <w:sz w:val="22"/>
          <w:szCs w:val="22"/>
          <w:lang w:val="es-BO"/>
        </w:rPr>
        <w:t>8.2</w:t>
      </w:r>
      <w:r w:rsidRPr="00DC5A40">
        <w:rPr>
          <w:rFonts w:ascii="Tahoma" w:hAnsi="Tahoma" w:cs="Tahoma"/>
          <w:color w:val="004990"/>
          <w:sz w:val="22"/>
          <w:szCs w:val="22"/>
          <w:lang w:val="es-BO"/>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14:paraId="1D7299B7" w14:textId="77777777" w:rsidR="00DC5A40" w:rsidRPr="00DC5A40" w:rsidRDefault="00DC5A40" w:rsidP="00DC5A40">
      <w:pPr>
        <w:spacing w:before="120"/>
        <w:ind w:left="567" w:hanging="567"/>
        <w:jc w:val="both"/>
        <w:rPr>
          <w:rFonts w:ascii="Tahoma" w:hAnsi="Tahoma" w:cs="Tahoma"/>
          <w:color w:val="004990"/>
          <w:sz w:val="22"/>
          <w:szCs w:val="22"/>
          <w:lang w:val="es-BO"/>
        </w:rPr>
      </w:pPr>
      <w:r w:rsidRPr="00DC5A40">
        <w:rPr>
          <w:rFonts w:ascii="Tahoma" w:hAnsi="Tahoma" w:cs="Tahoma"/>
          <w:color w:val="004990"/>
          <w:sz w:val="22"/>
          <w:szCs w:val="22"/>
          <w:lang w:val="es-BO"/>
        </w:rPr>
        <w:t>8.3</w:t>
      </w:r>
      <w:r w:rsidRPr="00DC5A40">
        <w:rPr>
          <w:rFonts w:ascii="Tahoma" w:hAnsi="Tahoma" w:cs="Tahoma"/>
          <w:color w:val="004990"/>
          <w:sz w:val="22"/>
          <w:szCs w:val="22"/>
          <w:lang w:val="es-BO"/>
        </w:rPr>
        <w:tab/>
        <w:t>Si se presentaran observaciones en los servicios contratados o estos no cumplieran con lo requerido por ENTEL S.A. de acuerdo a lo establecido en las Especificaciones  Técnicas y el presente contrato, ENTEL S.A. podrá rechazarlos en todo o en parte, debiendo el PROVEEDOR subsanar a su costo todas las observaciones en un plazo no mayor a las cuarenta y ocho (48) horas a partir de la notificación por parte de ENTEL S.A.</w:t>
      </w:r>
    </w:p>
    <w:p w14:paraId="507FC73D" w14:textId="77777777" w:rsidR="00DC5A40" w:rsidRPr="00DC5A40" w:rsidRDefault="00DC5A40" w:rsidP="00DC5A40">
      <w:pPr>
        <w:spacing w:before="120"/>
        <w:ind w:left="567" w:right="48" w:hanging="567"/>
        <w:jc w:val="both"/>
        <w:rPr>
          <w:rFonts w:ascii="Tahoma" w:hAnsi="Tahoma" w:cs="Tahoma"/>
          <w:color w:val="004990"/>
          <w:sz w:val="22"/>
          <w:szCs w:val="22"/>
          <w:lang w:val="es-BO"/>
        </w:rPr>
      </w:pPr>
      <w:r w:rsidRPr="00DC5A40">
        <w:rPr>
          <w:rFonts w:ascii="Tahoma" w:hAnsi="Tahoma" w:cs="Tahoma"/>
          <w:color w:val="004990"/>
          <w:sz w:val="22"/>
          <w:szCs w:val="22"/>
          <w:lang w:val="es-BO"/>
        </w:rPr>
        <w:t>8.4</w:t>
      </w:r>
      <w:r w:rsidRPr="00DC5A40">
        <w:rPr>
          <w:rFonts w:ascii="Tahoma" w:hAnsi="Tahoma" w:cs="Tahoma"/>
          <w:color w:val="004990"/>
          <w:sz w:val="22"/>
          <w:szCs w:val="22"/>
          <w:lang w:val="es-BO"/>
        </w:rPr>
        <w:tab/>
        <w:t>Solucionados todos los reclamos y observaciones, ENTEL S.A. emitirá el Certificado de Control de Calidad, documento indispensable para efectuar los pagos en favor del PROVEEDOR.</w:t>
      </w:r>
    </w:p>
    <w:p w14:paraId="510B4D1F" w14:textId="77777777" w:rsidR="00DC5A40" w:rsidRPr="00DC5A40" w:rsidRDefault="00DC5A40" w:rsidP="00DC5A40">
      <w:pPr>
        <w:spacing w:before="120"/>
        <w:jc w:val="both"/>
        <w:rPr>
          <w:rFonts w:ascii="Tahoma" w:hAnsi="Tahoma" w:cs="Tahoma"/>
          <w:color w:val="004990"/>
          <w:sz w:val="22"/>
          <w:szCs w:val="22"/>
        </w:rPr>
      </w:pPr>
      <w:r w:rsidRPr="00DC5A40">
        <w:rPr>
          <w:rFonts w:ascii="Tahoma" w:hAnsi="Tahoma" w:cs="Tahoma"/>
          <w:b/>
          <w:color w:val="004990"/>
          <w:sz w:val="22"/>
          <w:szCs w:val="22"/>
          <w:u w:val="single"/>
          <w:lang w:val="es-BO"/>
        </w:rPr>
        <w:t>NOVENA</w:t>
      </w:r>
      <w:r w:rsidRPr="00DC5A40">
        <w:rPr>
          <w:rFonts w:ascii="Tahoma" w:hAnsi="Tahoma" w:cs="Tahoma"/>
          <w:b/>
          <w:color w:val="004990"/>
          <w:sz w:val="22"/>
          <w:szCs w:val="22"/>
          <w:u w:val="single"/>
        </w:rPr>
        <w:t>: GARANTÍAS Y SEGUROS</w:t>
      </w:r>
      <w:r w:rsidRPr="00DC5A40">
        <w:rPr>
          <w:rFonts w:ascii="Tahoma" w:hAnsi="Tahoma" w:cs="Tahoma"/>
          <w:color w:val="004990"/>
          <w:sz w:val="22"/>
          <w:szCs w:val="22"/>
        </w:rPr>
        <w:t xml:space="preserve">.- Las garantías y seguros señaladas en la presente cláusula, </w:t>
      </w:r>
      <w:r w:rsidRPr="00DC5A40">
        <w:rPr>
          <w:rFonts w:ascii="Tahoma" w:hAnsi="Tahoma" w:cs="Tahoma"/>
          <w:color w:val="004990"/>
          <w:sz w:val="22"/>
          <w:szCs w:val="22"/>
          <w:lang w:val="es-BO"/>
        </w:rPr>
        <w:t>serán exigibles y ejecutable de acuerdo a las leyes bolivianas</w:t>
      </w:r>
      <w:r w:rsidRPr="00DC5A40">
        <w:rPr>
          <w:rFonts w:ascii="Tahoma" w:hAnsi="Tahoma" w:cs="Tahoma"/>
          <w:color w:val="004990"/>
          <w:sz w:val="22"/>
          <w:szCs w:val="22"/>
        </w:rPr>
        <w:t xml:space="preserve">, si </w:t>
      </w:r>
      <w:r w:rsidRPr="00DC5A40">
        <w:rPr>
          <w:rFonts w:ascii="Tahoma" w:hAnsi="Tahoma" w:cs="Tahoma"/>
          <w:color w:val="004990"/>
          <w:sz w:val="22"/>
          <w:szCs w:val="22"/>
          <w:lang w:val="es-BO"/>
        </w:rPr>
        <w:t>el PROVEEDOR</w:t>
      </w:r>
      <w:r w:rsidRPr="00DC5A40">
        <w:rPr>
          <w:rFonts w:ascii="Tahoma" w:hAnsi="Tahoma" w:cs="Tahoma"/>
          <w:color w:val="004990"/>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399A6F8F" w14:textId="77777777" w:rsidR="00DC5A40" w:rsidRPr="00DC5A40" w:rsidRDefault="00DC5A40" w:rsidP="00E97D3A">
      <w:pPr>
        <w:numPr>
          <w:ilvl w:val="1"/>
          <w:numId w:val="35"/>
        </w:numPr>
        <w:tabs>
          <w:tab w:val="left" w:pos="-1843"/>
        </w:tabs>
        <w:spacing w:before="120"/>
        <w:ind w:left="567" w:hanging="567"/>
        <w:jc w:val="both"/>
        <w:rPr>
          <w:rFonts w:ascii="Tahoma" w:hAnsi="Tahoma" w:cs="Tahoma"/>
          <w:color w:val="004990"/>
          <w:sz w:val="22"/>
          <w:szCs w:val="22"/>
          <w:lang w:val="es-BO" w:eastAsia="en-US"/>
        </w:rPr>
      </w:pPr>
      <w:r w:rsidRPr="00DC5A40">
        <w:rPr>
          <w:rFonts w:ascii="Tahoma" w:hAnsi="Tahoma" w:cs="Tahoma"/>
          <w:b/>
          <w:bCs/>
          <w:color w:val="004990"/>
          <w:sz w:val="22"/>
          <w:szCs w:val="22"/>
          <w:u w:val="single"/>
          <w:lang w:val="es-BO" w:eastAsia="en-US"/>
        </w:rPr>
        <w:t>Garantía de Cumplimiento de Contrato</w:t>
      </w:r>
      <w:r w:rsidRPr="00DC5A40">
        <w:rPr>
          <w:rFonts w:ascii="Tahoma" w:hAnsi="Tahoma" w:cs="Tahoma"/>
          <w:b/>
          <w:color w:val="004990"/>
          <w:sz w:val="22"/>
          <w:szCs w:val="22"/>
          <w:lang w:val="es-BO" w:eastAsia="en-US"/>
        </w:rPr>
        <w:t>.-</w:t>
      </w:r>
      <w:r w:rsidRPr="00DC5A40">
        <w:rPr>
          <w:rFonts w:ascii="Tahoma" w:hAnsi="Tahoma" w:cs="Tahoma"/>
          <w:color w:val="004990"/>
          <w:sz w:val="22"/>
          <w:szCs w:val="22"/>
          <w:lang w:val="es-BO" w:eastAsia="en-US"/>
        </w:rPr>
        <w:t xml:space="preserve"> Para garantizar el cumplimiento del presente contrato, el</w:t>
      </w:r>
      <w:r w:rsidRPr="00DC5A40">
        <w:rPr>
          <w:rFonts w:ascii="Tahoma" w:hAnsi="Tahoma" w:cs="Tahoma"/>
          <w:b/>
          <w:color w:val="004990"/>
          <w:sz w:val="22"/>
          <w:szCs w:val="22"/>
          <w:lang w:val="es-BO" w:eastAsia="en-US"/>
        </w:rPr>
        <w:t xml:space="preserve"> </w:t>
      </w:r>
      <w:r w:rsidRPr="00DC5A40">
        <w:rPr>
          <w:rFonts w:ascii="Tahoma" w:hAnsi="Tahoma" w:cs="Tahoma"/>
          <w:color w:val="004990"/>
          <w:sz w:val="22"/>
          <w:szCs w:val="22"/>
          <w:lang w:val="es-BO" w:eastAsia="en-US"/>
        </w:rPr>
        <w:t>PROVEEDOR presentó a ENTEL S.A. la Boleta de Garantía N° ………………………… por la suma de USD………………… (……………………………………………..00/100 Dólares Americanos) con vigencia a partir del ../../16 hasta el ../../..,</w:t>
      </w:r>
      <w:r w:rsidRPr="00DC5A40">
        <w:rPr>
          <w:rFonts w:ascii="Tahoma" w:hAnsi="Tahoma" w:cs="Tahoma"/>
          <w:bCs/>
          <w:color w:val="004990"/>
          <w:sz w:val="22"/>
          <w:szCs w:val="22"/>
          <w:lang w:val="es-BO" w:eastAsia="en-US"/>
        </w:rPr>
        <w:t xml:space="preserve"> </w:t>
      </w:r>
      <w:r w:rsidRPr="00DC5A40">
        <w:rPr>
          <w:rFonts w:ascii="Tahoma" w:hAnsi="Tahoma" w:cs="Tahoma"/>
          <w:color w:val="004990"/>
          <w:sz w:val="22"/>
          <w:szCs w:val="22"/>
          <w:lang w:val="es-BO" w:eastAsia="en-US"/>
        </w:rPr>
        <w:t>emitida por el Banco ………………. con la característica de renovable, irrevocable, de ejecución inmediata a primer requerimiento, equivalente al diez por ciento (10%) del valor total del contrato.</w:t>
      </w:r>
    </w:p>
    <w:p w14:paraId="74B69DDB" w14:textId="77777777" w:rsidR="00DC5A40" w:rsidRPr="00DC5A40" w:rsidRDefault="00DC5A40" w:rsidP="00E97D3A">
      <w:pPr>
        <w:numPr>
          <w:ilvl w:val="1"/>
          <w:numId w:val="35"/>
        </w:numPr>
        <w:tabs>
          <w:tab w:val="left" w:pos="-1843"/>
        </w:tabs>
        <w:spacing w:before="120"/>
        <w:ind w:left="567" w:hanging="567"/>
        <w:jc w:val="both"/>
        <w:rPr>
          <w:rFonts w:ascii="Tahoma" w:hAnsi="Tahoma" w:cs="Tahoma"/>
          <w:color w:val="004990"/>
          <w:sz w:val="22"/>
          <w:szCs w:val="22"/>
          <w:lang w:val="es-BO" w:eastAsia="en-US"/>
        </w:rPr>
      </w:pPr>
      <w:r w:rsidRPr="00DC5A40">
        <w:rPr>
          <w:rFonts w:ascii="Tahoma" w:hAnsi="Tahoma" w:cs="Tahoma"/>
          <w:b/>
          <w:color w:val="004990"/>
          <w:sz w:val="22"/>
          <w:szCs w:val="22"/>
          <w:u w:val="single"/>
          <w:lang w:val="es-BO" w:eastAsia="en-US"/>
        </w:rPr>
        <w:t>Garantía de Calidad Técnica Ejecución de Servicios</w:t>
      </w:r>
      <w:r w:rsidRPr="00DC5A40">
        <w:rPr>
          <w:rFonts w:ascii="Tahoma" w:hAnsi="Tahoma" w:cs="Tahoma"/>
          <w:b/>
          <w:color w:val="004990"/>
          <w:sz w:val="22"/>
          <w:szCs w:val="22"/>
          <w:lang w:val="es-BO" w:eastAsia="en-US"/>
        </w:rPr>
        <w:t xml:space="preserve">.- </w:t>
      </w:r>
      <w:r w:rsidRPr="00DC5A40">
        <w:rPr>
          <w:rFonts w:ascii="Tahoma" w:hAnsi="Tahoma" w:cs="Tahoma"/>
          <w:color w:val="004990"/>
          <w:sz w:val="22"/>
          <w:szCs w:val="22"/>
          <w:lang w:val="es-BO" w:eastAsia="en-US"/>
        </w:rPr>
        <w:t>El PROVEEDOR</w:t>
      </w:r>
      <w:r w:rsidRPr="00DC5A40">
        <w:rPr>
          <w:rFonts w:ascii="Tahoma" w:hAnsi="Tahoma" w:cs="Tahoma"/>
          <w:b/>
          <w:color w:val="004990"/>
          <w:sz w:val="22"/>
          <w:szCs w:val="22"/>
          <w:lang w:val="es-BO" w:eastAsia="en-US"/>
        </w:rPr>
        <w:t xml:space="preserve"> </w:t>
      </w:r>
      <w:r w:rsidRPr="00DC5A40">
        <w:rPr>
          <w:rFonts w:ascii="Tahoma" w:hAnsi="Tahoma" w:cs="Tahoma"/>
          <w:color w:val="004990"/>
          <w:sz w:val="22"/>
          <w:szCs w:val="22"/>
          <w:lang w:val="es-BO" w:eastAsia="en-US"/>
        </w:rPr>
        <w:t>garantiza la Calidad Técnica por los Servicios de Instalación objeto del presente contrato por un periodo de … (.. año computable a partir de la emisión del Certificado de Aceptación Provisional.</w:t>
      </w:r>
    </w:p>
    <w:p w14:paraId="1CD2E3C1" w14:textId="77777777" w:rsidR="00DC5A40" w:rsidRPr="00DC5A40" w:rsidRDefault="00DC5A40" w:rsidP="00E97D3A">
      <w:pPr>
        <w:numPr>
          <w:ilvl w:val="1"/>
          <w:numId w:val="35"/>
        </w:numPr>
        <w:tabs>
          <w:tab w:val="left" w:pos="-1843"/>
        </w:tabs>
        <w:spacing w:before="120"/>
        <w:ind w:left="567" w:hanging="567"/>
        <w:jc w:val="both"/>
        <w:rPr>
          <w:rFonts w:ascii="Tahoma" w:hAnsi="Tahoma" w:cs="Tahoma"/>
          <w:color w:val="004990"/>
          <w:sz w:val="22"/>
          <w:szCs w:val="22"/>
          <w:lang w:val="es-BO" w:eastAsia="en-US"/>
        </w:rPr>
      </w:pPr>
      <w:r w:rsidRPr="00DC5A40">
        <w:rPr>
          <w:rFonts w:ascii="Tahoma" w:hAnsi="Tahoma" w:cs="Tahoma"/>
          <w:b/>
          <w:color w:val="004990"/>
          <w:spacing w:val="-3"/>
          <w:sz w:val="22"/>
          <w:szCs w:val="22"/>
          <w:u w:val="single"/>
          <w:lang w:eastAsia="en-US"/>
        </w:rPr>
        <w:t>Póliza de Responsabilidad Civil</w:t>
      </w:r>
      <w:r w:rsidRPr="00DC5A40">
        <w:rPr>
          <w:rFonts w:ascii="Tahoma" w:hAnsi="Tahoma" w:cs="Tahoma"/>
          <w:b/>
          <w:color w:val="004990"/>
          <w:spacing w:val="-3"/>
          <w:sz w:val="22"/>
          <w:szCs w:val="22"/>
          <w:lang w:eastAsia="en-US"/>
        </w:rPr>
        <w:t>.-</w:t>
      </w:r>
      <w:r w:rsidRPr="00DC5A40">
        <w:rPr>
          <w:rFonts w:ascii="Tahoma" w:hAnsi="Tahoma" w:cs="Tahoma"/>
          <w:iCs/>
          <w:color w:val="004990"/>
          <w:sz w:val="22"/>
          <w:szCs w:val="22"/>
          <w:lang w:eastAsia="en-US"/>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w:t>
      </w:r>
    </w:p>
    <w:p w14:paraId="61782D11" w14:textId="77777777" w:rsidR="00DC5A40" w:rsidRPr="00DC5A40" w:rsidRDefault="00DC5A40" w:rsidP="00E97D3A">
      <w:pPr>
        <w:numPr>
          <w:ilvl w:val="1"/>
          <w:numId w:val="35"/>
        </w:numPr>
        <w:tabs>
          <w:tab w:val="left" w:pos="-1843"/>
        </w:tabs>
        <w:spacing w:before="120"/>
        <w:ind w:left="567" w:hanging="567"/>
        <w:jc w:val="both"/>
        <w:rPr>
          <w:rFonts w:ascii="Tahoma" w:hAnsi="Tahoma" w:cs="Tahoma"/>
          <w:color w:val="004990"/>
          <w:sz w:val="22"/>
          <w:szCs w:val="22"/>
          <w:lang w:val="es-BO" w:eastAsia="en-US"/>
        </w:rPr>
      </w:pPr>
      <w:r w:rsidRPr="00DC5A40">
        <w:rPr>
          <w:rFonts w:ascii="Tahoma" w:hAnsi="Tahoma" w:cs="Tahoma"/>
          <w:b/>
          <w:bCs/>
          <w:iCs/>
          <w:color w:val="004990"/>
          <w:sz w:val="22"/>
          <w:szCs w:val="22"/>
          <w:u w:val="single"/>
          <w:lang w:eastAsia="en-US"/>
        </w:rPr>
        <w:lastRenderedPageBreak/>
        <w:t>Póliza de Seguro Contra Accidentes</w:t>
      </w:r>
      <w:r w:rsidRPr="00DC5A40">
        <w:rPr>
          <w:rFonts w:ascii="Tahoma" w:hAnsi="Tahoma" w:cs="Tahoma"/>
          <w:b/>
          <w:bCs/>
          <w:iCs/>
          <w:color w:val="004990"/>
          <w:sz w:val="22"/>
          <w:szCs w:val="22"/>
          <w:lang w:eastAsia="en-US"/>
        </w:rPr>
        <w:t>.-</w:t>
      </w:r>
      <w:r w:rsidRPr="00DC5A40">
        <w:rPr>
          <w:rFonts w:ascii="Tahoma" w:hAnsi="Tahoma" w:cs="Tahoma"/>
          <w:iCs/>
          <w:color w:val="004990"/>
          <w:sz w:val="22"/>
          <w:szCs w:val="22"/>
          <w:lang w:eastAsia="en-US"/>
        </w:rPr>
        <w:t xml:space="preserve"> El</w:t>
      </w:r>
      <w:r w:rsidRPr="00DC5A40">
        <w:rPr>
          <w:rFonts w:ascii="Tahoma" w:hAnsi="Tahoma" w:cs="Tahoma"/>
          <w:b/>
          <w:iCs/>
          <w:color w:val="004990"/>
          <w:sz w:val="22"/>
          <w:szCs w:val="22"/>
          <w:lang w:eastAsia="en-US"/>
        </w:rPr>
        <w:t xml:space="preserve"> </w:t>
      </w:r>
      <w:r w:rsidRPr="00DC5A40">
        <w:rPr>
          <w:rFonts w:ascii="Tahoma" w:hAnsi="Tahoma" w:cs="Tahoma"/>
          <w:iCs/>
          <w:color w:val="004990"/>
          <w:sz w:val="22"/>
          <w:szCs w:val="22"/>
          <w:lang w:eastAsia="en-US"/>
        </w:rPr>
        <w:t>PROVEEDOR, durante la vigencia del presente Contrato cubrirá los riesgos por accidentes de su personal, con una Póliza de Seguro Contra Accidentes de Trabajo.</w:t>
      </w:r>
    </w:p>
    <w:p w14:paraId="5A65C9BA" w14:textId="77777777"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b/>
          <w:color w:val="004990"/>
          <w:sz w:val="22"/>
          <w:szCs w:val="22"/>
          <w:u w:val="single"/>
          <w:lang w:val="es-BO"/>
        </w:rPr>
        <w:t>DÉCIMA: INSPECCIONES Y PRUEBAS</w:t>
      </w:r>
      <w:r w:rsidRPr="00DC5A40">
        <w:rPr>
          <w:rFonts w:ascii="Tahoma" w:hAnsi="Tahoma" w:cs="Tahoma"/>
          <w:b/>
          <w:color w:val="004990"/>
          <w:sz w:val="22"/>
          <w:szCs w:val="22"/>
          <w:lang w:val="es-BO"/>
        </w:rPr>
        <w:t xml:space="preserve">.- </w:t>
      </w:r>
      <w:r w:rsidRPr="00DC5A40">
        <w:rPr>
          <w:rFonts w:ascii="Tahoma" w:hAnsi="Tahoma" w:cs="Tahoma"/>
          <w:color w:val="004990"/>
          <w:sz w:val="22"/>
          <w:szCs w:val="22"/>
          <w:lang w:val="es-BO"/>
        </w:rPr>
        <w:t>El PROVEEDOR, será responsable de la calidad de los servicios que provee hasta el momento de su entrega de acuerdo a lo establecido en el presente documento.</w:t>
      </w:r>
    </w:p>
    <w:p w14:paraId="0DF8DBA2" w14:textId="77777777" w:rsidR="00DC5A40" w:rsidRPr="00DC5A40" w:rsidRDefault="00DC5A40" w:rsidP="00DC5A40">
      <w:pPr>
        <w:spacing w:before="120"/>
        <w:ind w:left="567" w:hanging="567"/>
        <w:jc w:val="both"/>
        <w:rPr>
          <w:rFonts w:ascii="Tahoma" w:hAnsi="Tahoma" w:cs="Tahoma"/>
          <w:color w:val="004990"/>
          <w:sz w:val="22"/>
          <w:szCs w:val="22"/>
          <w:lang w:val="es-BO"/>
        </w:rPr>
      </w:pPr>
      <w:r w:rsidRPr="00DC5A40">
        <w:rPr>
          <w:rFonts w:ascii="Tahoma" w:hAnsi="Tahoma" w:cs="Tahoma"/>
          <w:color w:val="004990"/>
          <w:sz w:val="22"/>
          <w:szCs w:val="22"/>
          <w:lang w:val="es-BO"/>
        </w:rPr>
        <w:t>10.1</w:t>
      </w:r>
      <w:r w:rsidRPr="00DC5A40">
        <w:rPr>
          <w:rFonts w:ascii="Tahoma" w:hAnsi="Tahoma" w:cs="Tahoma"/>
          <w:color w:val="004990"/>
          <w:sz w:val="22"/>
          <w:szCs w:val="22"/>
          <w:lang w:val="es-BO"/>
        </w:rPr>
        <w:tab/>
        <w:t>El PROVEEDOR en coordinación con ENTEL S.A. efectuarán las pruebas de inspección y aceptación, con el propósito de confirmar y verificar que los servicios se encuentren de acuerdo a lo establecido en los Términos Básicos de Contratación.</w:t>
      </w:r>
    </w:p>
    <w:p w14:paraId="1F0EA162" w14:textId="77777777" w:rsidR="00DC5A40" w:rsidRPr="00DC5A40" w:rsidRDefault="00DC5A40" w:rsidP="00DC5A40">
      <w:pPr>
        <w:spacing w:before="120"/>
        <w:ind w:left="1418" w:hanging="851"/>
        <w:jc w:val="both"/>
        <w:rPr>
          <w:rFonts w:ascii="Tahoma" w:hAnsi="Tahoma" w:cs="Tahoma"/>
          <w:color w:val="004990"/>
          <w:sz w:val="22"/>
          <w:szCs w:val="22"/>
          <w:lang w:val="es-BO"/>
        </w:rPr>
      </w:pPr>
      <w:r w:rsidRPr="00DC5A40">
        <w:rPr>
          <w:rFonts w:ascii="Tahoma" w:hAnsi="Tahoma" w:cs="Tahoma"/>
          <w:color w:val="004990"/>
          <w:sz w:val="22"/>
          <w:szCs w:val="22"/>
          <w:lang w:val="es-BO"/>
        </w:rPr>
        <w:t>10.1.1</w:t>
      </w:r>
      <w:r w:rsidRPr="00DC5A40">
        <w:rPr>
          <w:rFonts w:ascii="Tahoma" w:hAnsi="Tahoma" w:cs="Tahoma"/>
          <w:color w:val="004990"/>
          <w:sz w:val="22"/>
          <w:szCs w:val="22"/>
          <w:lang w:val="es-BO"/>
        </w:rPr>
        <w:tab/>
        <w:t>Una vez efectuada con éxito entre ENTEL S.A. y el PROVEEDOR, las inspecciones y certificaciones de los equipos y servicios ejecutados, con el propósito de confirmar su calidad y operatividad asimismo se encuentren de acuerdo a lo establecido en los Términos Básicos de Contratación y estén listos para su uso, ENTEL S.A. emitirá el respectivo Certificado de Aceptación Provisional.</w:t>
      </w:r>
    </w:p>
    <w:p w14:paraId="0F51E3AD" w14:textId="77777777" w:rsidR="00DC5A40" w:rsidRPr="00DC5A40" w:rsidRDefault="00DC5A40" w:rsidP="00DC5A40">
      <w:pPr>
        <w:spacing w:before="120"/>
        <w:ind w:left="1418" w:hanging="851"/>
        <w:jc w:val="both"/>
        <w:rPr>
          <w:rFonts w:ascii="Tahoma" w:hAnsi="Tahoma" w:cs="Tahoma"/>
          <w:color w:val="004990"/>
          <w:sz w:val="22"/>
          <w:szCs w:val="22"/>
          <w:lang w:val="es-BO"/>
        </w:rPr>
      </w:pPr>
      <w:r w:rsidRPr="00DC5A40">
        <w:rPr>
          <w:rFonts w:ascii="Tahoma" w:hAnsi="Tahoma" w:cs="Tahoma"/>
          <w:color w:val="004990"/>
          <w:sz w:val="22"/>
          <w:szCs w:val="22"/>
          <w:lang w:val="es-BO"/>
        </w:rPr>
        <w:t>10.1.2</w:t>
      </w:r>
      <w:r w:rsidRPr="00DC5A40">
        <w:rPr>
          <w:rFonts w:ascii="Tahoma" w:hAnsi="Tahoma" w:cs="Tahoma"/>
          <w:color w:val="004990"/>
          <w:sz w:val="22"/>
          <w:szCs w:val="22"/>
          <w:lang w:val="es-BO"/>
        </w:rPr>
        <w:tab/>
        <w:t>Si los servicios ejecutados no cumplen con lo establecido en los Términos Básicos de Contratación, así como las aclaraciones y respuestas acordadas entre partes; ENTEL S.A. podrá rechazarlas en todo o en parte, en este caso el PROVEEDOR deberá remplazar todos los servicios observados, los que una vez subsanados serán sometidos conjuntamente a la realización de verificación y aceptación.</w:t>
      </w:r>
    </w:p>
    <w:p w14:paraId="53982ABB" w14:textId="77777777" w:rsidR="00DC5A40" w:rsidRPr="00DC5A40" w:rsidRDefault="00DC5A40" w:rsidP="00DC5A40">
      <w:pPr>
        <w:spacing w:before="120"/>
        <w:ind w:left="1418" w:hanging="851"/>
        <w:jc w:val="both"/>
        <w:rPr>
          <w:rFonts w:ascii="Tahoma" w:hAnsi="Tahoma" w:cs="Tahoma"/>
          <w:color w:val="004990"/>
          <w:sz w:val="22"/>
          <w:szCs w:val="22"/>
          <w:lang w:val="es-BO"/>
        </w:rPr>
      </w:pPr>
      <w:r w:rsidRPr="00DC5A40">
        <w:rPr>
          <w:rFonts w:ascii="Tahoma" w:hAnsi="Tahoma" w:cs="Tahoma"/>
          <w:color w:val="004990"/>
          <w:sz w:val="22"/>
          <w:szCs w:val="22"/>
          <w:lang w:val="es-BO"/>
        </w:rPr>
        <w:t>10.1.3</w:t>
      </w:r>
      <w:r w:rsidRPr="00DC5A40">
        <w:rPr>
          <w:rFonts w:ascii="Tahoma" w:hAnsi="Tahoma" w:cs="Tahoma"/>
          <w:color w:val="004990"/>
          <w:sz w:val="22"/>
          <w:szCs w:val="22"/>
          <w:lang w:val="es-BO"/>
        </w:rPr>
        <w:tab/>
        <w:t>Finalizadas las inspecciones y certificaciones de los servicios ejecutados y en caso de existir observaciones, los que no cumplan con las condiciones requeridas no podrán ser recepcionados por ENTEL S.A., por el cual el PROVEEDOR deberá cambiar o reemplazar en un plazo no mayor a diez (10) días calendario a partir de la fecha de finalización de las inspecciones y certificación.</w:t>
      </w:r>
    </w:p>
    <w:p w14:paraId="0FAC1B55" w14:textId="77777777" w:rsidR="00DC5A40" w:rsidRPr="00DC5A40" w:rsidRDefault="00DC5A40" w:rsidP="00DC5A40">
      <w:pPr>
        <w:spacing w:before="120"/>
        <w:ind w:left="567" w:hanging="567"/>
        <w:jc w:val="both"/>
        <w:rPr>
          <w:rFonts w:ascii="Tahoma" w:hAnsi="Tahoma" w:cs="Tahoma"/>
          <w:color w:val="004990"/>
          <w:sz w:val="22"/>
          <w:szCs w:val="22"/>
          <w:lang w:val="es-BO"/>
        </w:rPr>
      </w:pPr>
      <w:r w:rsidRPr="00DC5A40">
        <w:rPr>
          <w:rFonts w:ascii="Tahoma" w:hAnsi="Tahoma" w:cs="Tahoma"/>
          <w:color w:val="004990"/>
          <w:sz w:val="22"/>
          <w:szCs w:val="22"/>
          <w:lang w:val="es-BO"/>
        </w:rPr>
        <w:t>10.2</w:t>
      </w:r>
      <w:r w:rsidRPr="00DC5A40">
        <w:rPr>
          <w:rFonts w:ascii="Tahoma" w:hAnsi="Tahoma" w:cs="Tahoma"/>
          <w:color w:val="004990"/>
          <w:sz w:val="22"/>
          <w:szCs w:val="22"/>
          <w:lang w:val="es-BO"/>
        </w:rPr>
        <w:tab/>
      </w:r>
      <w:r w:rsidRPr="00DC5A40">
        <w:rPr>
          <w:rFonts w:ascii="Tahoma" w:hAnsi="Tahoma" w:cs="Tahoma"/>
          <w:b/>
          <w:color w:val="004990"/>
          <w:sz w:val="22"/>
          <w:szCs w:val="22"/>
          <w:u w:val="single"/>
          <w:lang w:val="es-BO"/>
        </w:rPr>
        <w:t>Aceptación Definitiva</w:t>
      </w:r>
      <w:r w:rsidRPr="00DC5A40">
        <w:rPr>
          <w:rFonts w:ascii="Tahoma" w:hAnsi="Tahoma" w:cs="Tahoma"/>
          <w:b/>
          <w:color w:val="004990"/>
          <w:sz w:val="22"/>
          <w:szCs w:val="22"/>
          <w:lang w:val="es-BO"/>
        </w:rPr>
        <w:t>.-</w:t>
      </w:r>
      <w:r w:rsidRPr="00DC5A40">
        <w:rPr>
          <w:rFonts w:ascii="Tahoma" w:hAnsi="Tahoma" w:cs="Tahoma"/>
          <w:color w:val="004990"/>
          <w:sz w:val="22"/>
          <w:szCs w:val="22"/>
          <w:lang w:val="es-BO"/>
        </w:rPr>
        <w:t xml:space="preserve"> Concluido el período de garantía de … (.. año desde la fecha de emisión del Certificado de Aceptación Provisional y solucionados todos los reclamos técnicos sobre los mismos, ENTEL S.A. emitirá el respectivo Certificado de Aceptación Definitiva.</w:t>
      </w:r>
    </w:p>
    <w:p w14:paraId="58A145B9" w14:textId="77777777"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b/>
          <w:color w:val="004990"/>
          <w:sz w:val="22"/>
          <w:szCs w:val="22"/>
          <w:u w:val="single"/>
        </w:rPr>
        <w:t>DÉCIMA PRIMERA: OBLIGACIONES</w:t>
      </w:r>
      <w:r w:rsidRPr="00DC5A40">
        <w:rPr>
          <w:rFonts w:ascii="Tahoma" w:hAnsi="Tahoma" w:cs="Tahoma"/>
          <w:b/>
          <w:color w:val="004990"/>
          <w:sz w:val="22"/>
          <w:szCs w:val="22"/>
        </w:rPr>
        <w:t>.</w:t>
      </w:r>
      <w:r w:rsidRPr="00DC5A40">
        <w:rPr>
          <w:rFonts w:ascii="Tahoma" w:hAnsi="Tahoma" w:cs="Tahoma"/>
          <w:color w:val="004990"/>
          <w:sz w:val="22"/>
          <w:szCs w:val="22"/>
        </w:rPr>
        <w:t xml:space="preserve">- </w:t>
      </w:r>
      <w:r w:rsidRPr="00DC5A40">
        <w:rPr>
          <w:rFonts w:ascii="Tahoma" w:hAnsi="Tahoma" w:cs="Tahoma"/>
          <w:color w:val="004990"/>
          <w:sz w:val="22"/>
          <w:szCs w:val="22"/>
          <w:lang w:val="es-BO"/>
        </w:rPr>
        <w:t>Al margen de las obligaciones establecidas en este Contrato, las Partes se comprometen a cumplir las siguientes:</w:t>
      </w:r>
    </w:p>
    <w:p w14:paraId="3DFCACBD" w14:textId="77777777" w:rsidR="00DC5A40" w:rsidRPr="00DC5A40" w:rsidRDefault="00DC5A40" w:rsidP="00E97D3A">
      <w:pPr>
        <w:numPr>
          <w:ilvl w:val="1"/>
          <w:numId w:val="36"/>
        </w:numPr>
        <w:spacing w:before="120"/>
        <w:ind w:left="567" w:hanging="567"/>
        <w:jc w:val="both"/>
        <w:rPr>
          <w:rFonts w:ascii="Tahoma" w:hAnsi="Tahoma" w:cs="Tahoma"/>
          <w:color w:val="004990"/>
          <w:sz w:val="22"/>
          <w:szCs w:val="22"/>
          <w:lang w:val="es-BO"/>
        </w:rPr>
      </w:pPr>
      <w:r w:rsidRPr="00DC5A40">
        <w:rPr>
          <w:rFonts w:ascii="Tahoma" w:hAnsi="Tahoma" w:cs="Tahoma"/>
          <w:color w:val="004990"/>
          <w:sz w:val="22"/>
          <w:szCs w:val="22"/>
          <w:lang w:val="es-BO"/>
        </w:rPr>
        <w:t>El PROVEEDOR:</w:t>
      </w:r>
    </w:p>
    <w:p w14:paraId="217BA308" w14:textId="77777777" w:rsidR="00DC5A40" w:rsidRPr="00DC5A40" w:rsidRDefault="00DC5A40" w:rsidP="00DC5A40">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t>11.1.1</w:t>
      </w:r>
      <w:r w:rsidRPr="00DC5A40">
        <w:rPr>
          <w:rFonts w:ascii="Tahoma" w:eastAsia="Calibri" w:hAnsi="Tahoma" w:cs="Tahoma"/>
          <w:color w:val="004990"/>
          <w:sz w:val="22"/>
          <w:szCs w:val="22"/>
        </w:rPr>
        <w:tab/>
        <w:t>Entregar todos los equipos y accesorios objeto del presente contrato totalmente nuevos y sin uso.</w:t>
      </w:r>
    </w:p>
    <w:p w14:paraId="1F2A319D" w14:textId="77777777" w:rsidR="00DC5A40" w:rsidRPr="00DC5A40" w:rsidRDefault="00DC5A40" w:rsidP="00DC5A40">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t>11.1.2   En caso de existir dudas sobre los bienes o servicios objeto del presente contrato, consultar en forma inmediata y oportunamente a la supervisión de ENTEL S.A.</w:t>
      </w:r>
    </w:p>
    <w:p w14:paraId="30BE275B" w14:textId="77777777" w:rsidR="00DC5A40" w:rsidRPr="00DC5A40" w:rsidRDefault="00DC5A40" w:rsidP="00DC5A40">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t>11.1.3   Custodiar y resguardar la integridad de los equipos y accesorios en todo momento mediante el uso de herramientas, métodos adecuados de conservación.</w:t>
      </w:r>
    </w:p>
    <w:p w14:paraId="09F8A74D" w14:textId="77777777" w:rsidR="00DC5A40" w:rsidRPr="00DC5A40" w:rsidRDefault="00DC5A40" w:rsidP="00DC5A40">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lastRenderedPageBreak/>
        <w:t>11.1.4</w:t>
      </w:r>
      <w:r w:rsidRPr="00DC5A40">
        <w:rPr>
          <w:rFonts w:ascii="Tahoma" w:eastAsia="Calibri" w:hAnsi="Tahoma" w:cs="Tahoma"/>
          <w:color w:val="004990"/>
          <w:sz w:val="22"/>
          <w:szCs w:val="22"/>
        </w:rPr>
        <w:tab/>
        <w:t>Contar con garantías y seguros para el cumplimiento del presente contrato en previsión y resguardo de su personal o daño a terceros.</w:t>
      </w:r>
    </w:p>
    <w:p w14:paraId="2336F543" w14:textId="77777777" w:rsidR="00DC5A40" w:rsidRPr="00DC5A40" w:rsidRDefault="00DC5A40" w:rsidP="00DC5A40">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t>11.1.5</w:t>
      </w:r>
      <w:r w:rsidRPr="00DC5A40">
        <w:rPr>
          <w:rFonts w:ascii="Tahoma" w:eastAsia="Calibri" w:hAnsi="Tahoma" w:cs="Tahoma"/>
          <w:color w:val="004990"/>
          <w:sz w:val="22"/>
          <w:szCs w:val="22"/>
        </w:rPr>
        <w:tab/>
        <w:t>Presentar y entregar toda la documentación técnica solicitada de acuerdo a lo requerido por ENTEL S.A.</w:t>
      </w:r>
    </w:p>
    <w:p w14:paraId="0E6BDF56" w14:textId="77777777" w:rsidR="00DC5A40" w:rsidRPr="00DC5A40" w:rsidRDefault="00DC5A40" w:rsidP="00DC5A40">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t>11.1.6</w:t>
      </w:r>
      <w:r w:rsidRPr="00DC5A40">
        <w:rPr>
          <w:rFonts w:ascii="Tahoma" w:eastAsia="Calibri" w:hAnsi="Tahoma" w:cs="Tahoma"/>
          <w:color w:val="004990"/>
          <w:sz w:val="22"/>
          <w:szCs w:val="22"/>
        </w:rPr>
        <w:tab/>
        <w:t>El supervisor, será el interlocutor oficial con ENTEL S.A. y será responsable de la ejecución y seguimiento de la entrega de los equipos y accesorios en los lugares determinados por ENTEL S.A.</w:t>
      </w:r>
    </w:p>
    <w:p w14:paraId="5B63B178" w14:textId="77777777" w:rsidR="00DC5A40" w:rsidRPr="00DC5A40" w:rsidRDefault="00DC5A40" w:rsidP="00DC5A40">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t>11.1.7   </w:t>
      </w:r>
      <w:r w:rsidRPr="00DC5A40">
        <w:rPr>
          <w:rFonts w:ascii="Tahoma" w:eastAsia="Calibri" w:hAnsi="Tahoma" w:cs="Tahoma"/>
          <w:color w:val="004990"/>
          <w:sz w:val="22"/>
          <w:szCs w:val="22"/>
        </w:rPr>
        <w:tab/>
        <w:t>Garantizar que los equipos y accesorios objeto del presente contrato se encuentren en perfectas condiciones, sin ningún daño, mediante un certificado emitido a favor de ENTEL S.A.</w:t>
      </w:r>
    </w:p>
    <w:p w14:paraId="1A9C3086" w14:textId="77777777" w:rsidR="00DC5A40" w:rsidRPr="00DC5A40" w:rsidRDefault="00DC5A40" w:rsidP="00DC5A40">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t>11.1.8   </w:t>
      </w:r>
      <w:r w:rsidRPr="00DC5A40">
        <w:rPr>
          <w:rFonts w:ascii="Tahoma" w:eastAsia="Calibri" w:hAnsi="Tahoma" w:cs="Tahoma"/>
          <w:color w:val="004990"/>
          <w:sz w:val="22"/>
          <w:szCs w:val="22"/>
        </w:rPr>
        <w:tab/>
        <w:t>Responder por los vicios ocultos o mala calidad de los equipos y accesorios objeto del presente contrato, según lo establecido en el código civil boliviano.</w:t>
      </w:r>
    </w:p>
    <w:p w14:paraId="74FE35AE" w14:textId="77777777" w:rsidR="00DC5A40" w:rsidRPr="00DC5A40" w:rsidRDefault="00DC5A40" w:rsidP="00DC5A40">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t>11.1.9   Contar con un stock de repuestos que garanticen la calidad de los equipos y accesorios, durante el período de garantía.</w:t>
      </w:r>
    </w:p>
    <w:p w14:paraId="575E4C78" w14:textId="77777777" w:rsidR="00DC5A40" w:rsidRPr="00DC5A40" w:rsidRDefault="00DC5A40" w:rsidP="00DC5A40">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t>11.1.10</w:t>
      </w:r>
      <w:r w:rsidRPr="00DC5A40">
        <w:rPr>
          <w:rFonts w:ascii="Tahoma" w:eastAsia="Calibri" w:hAnsi="Tahoma" w:cs="Tahoma"/>
          <w:color w:val="004990"/>
          <w:sz w:val="22"/>
          <w:szCs w:val="22"/>
        </w:rPr>
        <w:tab/>
        <w:t xml:space="preserve">Durante la ejecución del proyecto, deberá contar con el suficiente personal técnico calificado y con experiencia certificada para cumplir con el objeto del presente contrato, para lo cual deberá presentar las Hojas de Vida a ENTEL S.A. debidamente documentadas de cada una de las personas que participarán en el proyecto, con una anticipación de diez (10) días hábiles previos al inicio de actividades. </w:t>
      </w:r>
    </w:p>
    <w:p w14:paraId="57A885F6" w14:textId="77777777" w:rsidR="00DC5A40" w:rsidRPr="00DC5A40" w:rsidRDefault="00DC5A40" w:rsidP="00DC5A40">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t>11.1.11</w:t>
      </w:r>
      <w:r w:rsidRPr="00DC5A40">
        <w:rPr>
          <w:rFonts w:ascii="Tahoma" w:eastAsia="Calibri" w:hAnsi="Tahoma" w:cs="Tahoma"/>
          <w:color w:val="004990"/>
          <w:sz w:val="22"/>
          <w:szCs w:val="22"/>
        </w:rPr>
        <w:tab/>
        <w:t>Si el PROVEEDOR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77281D8F" w14:textId="77777777" w:rsidR="00DC5A40" w:rsidRPr="00DC5A40" w:rsidRDefault="00DC5A40" w:rsidP="00DC5A40">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t>11.1.12</w:t>
      </w:r>
      <w:r w:rsidRPr="00DC5A40">
        <w:rPr>
          <w:rFonts w:ascii="Tahoma" w:eastAsia="Calibri" w:hAnsi="Tahoma" w:cs="Tahoma"/>
          <w:color w:val="004990"/>
          <w:sz w:val="22"/>
          <w:szCs w:val="22"/>
        </w:rPr>
        <w:tab/>
        <w:t xml:space="preserve">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 </w:t>
      </w:r>
    </w:p>
    <w:p w14:paraId="5902E611" w14:textId="77777777" w:rsidR="00DC5A40" w:rsidRPr="00DC5A40" w:rsidRDefault="00DC5A40" w:rsidP="00DC5A40">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t>11.1.13</w:t>
      </w:r>
      <w:r w:rsidRPr="00DC5A40">
        <w:rPr>
          <w:rFonts w:ascii="Tahoma" w:eastAsia="Calibri" w:hAnsi="Tahoma" w:cs="Tahoma"/>
          <w:color w:val="004990"/>
          <w:sz w:val="22"/>
          <w:szCs w:val="22"/>
        </w:rPr>
        <w:tab/>
        <w:t xml:space="preserve">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 </w:t>
      </w:r>
    </w:p>
    <w:p w14:paraId="5F410266" w14:textId="77777777" w:rsidR="00DC5A40" w:rsidRPr="00DC5A40" w:rsidRDefault="00DC5A40" w:rsidP="00DC5A40">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t>11.1.14</w:t>
      </w:r>
      <w:r w:rsidRPr="00DC5A40">
        <w:rPr>
          <w:rFonts w:ascii="Tahoma" w:eastAsia="Calibri" w:hAnsi="Tahoma" w:cs="Tahoma"/>
          <w:color w:val="004990"/>
          <w:sz w:val="22"/>
          <w:szCs w:val="22"/>
        </w:rPr>
        <w:tab/>
        <w:t>El PROVEEDOR faculta a ENTEL S.A.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5C05F64B" w14:textId="77777777" w:rsidR="00DC5A40" w:rsidRPr="00DC5A40" w:rsidRDefault="00DC5A40" w:rsidP="00DC5A40">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lastRenderedPageBreak/>
        <w:t>11.1.15</w:t>
      </w:r>
      <w:r w:rsidRPr="00DC5A40">
        <w:rPr>
          <w:rFonts w:ascii="Tahoma" w:eastAsia="Calibri" w:hAnsi="Tahoma" w:cs="Tahoma"/>
          <w:color w:val="004990"/>
          <w:sz w:val="22"/>
          <w:szCs w:val="22"/>
        </w:rPr>
        <w:tab/>
        <w:t>El PROVEEDOR 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6BC68305" w14:textId="77777777" w:rsidR="00DC5A40" w:rsidRPr="00DC5A40" w:rsidRDefault="00DC5A40" w:rsidP="00DC5A40">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t>11.1.16</w:t>
      </w:r>
      <w:r w:rsidRPr="00DC5A40">
        <w:rPr>
          <w:rFonts w:ascii="Tahoma" w:eastAsia="Calibri" w:hAnsi="Tahoma" w:cs="Tahoma"/>
          <w:color w:val="004990"/>
          <w:sz w:val="22"/>
          <w:szCs w:val="22"/>
        </w:rPr>
        <w:tab/>
        <w:t>El personal del PROVEEDOR en tanto y cuanto se encuentre en ambientes, vehículos, predios, etc. de ENTEL S.A. deberá cumplir con todos los procedimientos y normas de seguridad establecidas por ENTEL S.A.</w:t>
      </w:r>
    </w:p>
    <w:p w14:paraId="399D469C" w14:textId="77777777" w:rsidR="00DC5A40" w:rsidRPr="00DC5A40" w:rsidRDefault="00DC5A40" w:rsidP="00DC5A40">
      <w:pPr>
        <w:spacing w:before="120"/>
        <w:ind w:left="1418" w:hanging="851"/>
        <w:jc w:val="both"/>
        <w:rPr>
          <w:rFonts w:ascii="Tahoma" w:hAnsi="Tahoma" w:cs="Tahoma"/>
          <w:color w:val="004990"/>
          <w:sz w:val="22"/>
          <w:szCs w:val="22"/>
        </w:rPr>
      </w:pPr>
      <w:r w:rsidRPr="00DC5A40">
        <w:rPr>
          <w:rFonts w:ascii="Tahoma" w:hAnsi="Tahoma" w:cs="Tahoma"/>
          <w:color w:val="004990"/>
          <w:sz w:val="22"/>
          <w:szCs w:val="22"/>
        </w:rPr>
        <w:t>11.1.17</w:t>
      </w:r>
      <w:r w:rsidRPr="00DC5A40">
        <w:rPr>
          <w:rFonts w:ascii="Tahoma" w:hAnsi="Tahoma" w:cs="Tahoma"/>
          <w:color w:val="004990"/>
          <w:sz w:val="22"/>
          <w:szCs w:val="22"/>
        </w:rPr>
        <w:tab/>
        <w:t>Durante la ejecución del contrato y el periodo de garantía proporcionará un toll free para que ENTEL efectúe cualquier consulta que requiera.</w:t>
      </w:r>
    </w:p>
    <w:p w14:paraId="61AAA8CF" w14:textId="77777777" w:rsidR="00DC5A40" w:rsidRPr="00DC5A40" w:rsidRDefault="00DC5A40" w:rsidP="00DC5A40">
      <w:pPr>
        <w:spacing w:before="120"/>
        <w:ind w:left="1418" w:hanging="851"/>
        <w:jc w:val="both"/>
        <w:rPr>
          <w:rFonts w:ascii="Tahoma" w:hAnsi="Tahoma" w:cs="Tahoma"/>
          <w:color w:val="004990"/>
          <w:sz w:val="22"/>
          <w:szCs w:val="22"/>
        </w:rPr>
      </w:pPr>
      <w:r w:rsidRPr="00DC5A40">
        <w:rPr>
          <w:rFonts w:ascii="Tahoma" w:eastAsia="Calibri" w:hAnsi="Tahoma" w:cs="Tahoma"/>
          <w:color w:val="004990"/>
          <w:spacing w:val="-3"/>
          <w:sz w:val="22"/>
          <w:szCs w:val="22"/>
          <w:lang w:val="es-BO"/>
        </w:rPr>
        <w:t>11.1.18</w:t>
      </w:r>
      <w:r w:rsidRPr="00DC5A40">
        <w:rPr>
          <w:rFonts w:ascii="Tahoma" w:eastAsia="Calibri" w:hAnsi="Tahoma" w:cs="Tahoma"/>
          <w:color w:val="004990"/>
          <w:spacing w:val="-3"/>
          <w:sz w:val="22"/>
          <w:szCs w:val="22"/>
          <w:lang w:val="es-BO"/>
        </w:rPr>
        <w:tab/>
        <w:t>El PROVEEDOR deberá entregar a ENTEL S.A. los manuales de los bienes, operación, instalación y detección de fallas. Los manuales serán en español y/o inglés en discos ópticos (CD – ROM) y también en medios impresos, entendiéndose como “Información Confidencial”.</w:t>
      </w:r>
    </w:p>
    <w:p w14:paraId="6B1AFABE" w14:textId="77777777" w:rsidR="00DC5A40" w:rsidRPr="00DC5A40" w:rsidRDefault="00DC5A40" w:rsidP="00DC5A40">
      <w:pPr>
        <w:spacing w:before="120"/>
        <w:ind w:left="1418" w:hanging="851"/>
        <w:jc w:val="both"/>
        <w:rPr>
          <w:rFonts w:ascii="Tahoma" w:hAnsi="Tahoma" w:cs="Tahoma"/>
          <w:color w:val="004990"/>
          <w:sz w:val="22"/>
          <w:szCs w:val="22"/>
        </w:rPr>
      </w:pPr>
      <w:r w:rsidRPr="00DC5A40">
        <w:rPr>
          <w:rFonts w:ascii="Tahoma" w:hAnsi="Tahoma" w:cs="Tahoma"/>
          <w:color w:val="004990"/>
          <w:sz w:val="22"/>
          <w:szCs w:val="22"/>
        </w:rPr>
        <w:t>11.1.19</w:t>
      </w:r>
      <w:r w:rsidRPr="00DC5A40">
        <w:rPr>
          <w:rFonts w:ascii="Tahoma" w:hAnsi="Tahoma" w:cs="Tahoma"/>
          <w:color w:val="004990"/>
          <w:sz w:val="22"/>
          <w:szCs w:val="22"/>
        </w:rPr>
        <w:tab/>
        <w:t xml:space="preserve">Cumplir con la legislación laboral boliviana sobre seguridad industrial, accidentes de trabajo y cumplimiento total de lo dispuesto en materia de Protección Medio Ambiental.     </w:t>
      </w:r>
    </w:p>
    <w:p w14:paraId="05123A4C" w14:textId="77777777" w:rsidR="00DC5A40" w:rsidRPr="00DC5A40" w:rsidRDefault="00DC5A40" w:rsidP="00E97D3A">
      <w:pPr>
        <w:numPr>
          <w:ilvl w:val="1"/>
          <w:numId w:val="36"/>
        </w:numPr>
        <w:spacing w:before="120"/>
        <w:ind w:left="567" w:hanging="567"/>
        <w:rPr>
          <w:rFonts w:ascii="Tahoma" w:eastAsia="Calibri" w:hAnsi="Tahoma" w:cs="Tahoma"/>
          <w:iCs/>
          <w:color w:val="004990"/>
          <w:sz w:val="22"/>
          <w:szCs w:val="22"/>
          <w:lang w:eastAsia="en-US"/>
        </w:rPr>
      </w:pPr>
      <w:r w:rsidRPr="00DC5A40">
        <w:rPr>
          <w:rFonts w:ascii="Tahoma" w:eastAsia="Calibri" w:hAnsi="Tahoma" w:cs="Tahoma"/>
          <w:iCs/>
          <w:color w:val="004990"/>
          <w:sz w:val="22"/>
          <w:szCs w:val="22"/>
          <w:lang w:eastAsia="en-US"/>
        </w:rPr>
        <w:t xml:space="preserve">ENTEL S.A. </w:t>
      </w:r>
    </w:p>
    <w:p w14:paraId="27531F0C" w14:textId="77777777" w:rsidR="00DC5A40" w:rsidRPr="00DC5A40" w:rsidRDefault="00DC5A40" w:rsidP="00E97D3A">
      <w:pPr>
        <w:numPr>
          <w:ilvl w:val="2"/>
          <w:numId w:val="36"/>
        </w:numPr>
        <w:spacing w:before="120"/>
        <w:ind w:left="1418" w:hanging="851"/>
        <w:jc w:val="both"/>
        <w:rPr>
          <w:rFonts w:ascii="Tahoma" w:hAnsi="Tahoma" w:cs="Tahoma"/>
          <w:color w:val="004990"/>
          <w:sz w:val="22"/>
          <w:szCs w:val="22"/>
          <w:lang w:val="es-BO"/>
        </w:rPr>
      </w:pPr>
      <w:r w:rsidRPr="00DC5A40">
        <w:rPr>
          <w:rFonts w:ascii="Tahoma" w:hAnsi="Tahoma" w:cs="Tahoma"/>
          <w:color w:val="004990"/>
          <w:sz w:val="22"/>
          <w:szCs w:val="22"/>
          <w:lang w:val="es-BO"/>
        </w:rPr>
        <w:t>Efectuar a favor del PROVEEDOR, los pagos por el objeto del contrato, en los plazos y forma previstos.</w:t>
      </w:r>
    </w:p>
    <w:p w14:paraId="3ADAD3FF" w14:textId="77777777" w:rsidR="00DC5A40" w:rsidRPr="00DC5A40" w:rsidRDefault="00DC5A40" w:rsidP="00E97D3A">
      <w:pPr>
        <w:numPr>
          <w:ilvl w:val="2"/>
          <w:numId w:val="36"/>
        </w:numPr>
        <w:spacing w:before="120"/>
        <w:ind w:left="1418" w:hanging="851"/>
        <w:jc w:val="both"/>
        <w:rPr>
          <w:rFonts w:ascii="Tahoma" w:hAnsi="Tahoma" w:cs="Tahoma"/>
          <w:color w:val="004990"/>
          <w:sz w:val="22"/>
          <w:szCs w:val="22"/>
          <w:lang w:val="es-BO"/>
        </w:rPr>
      </w:pPr>
      <w:r w:rsidRPr="00DC5A40">
        <w:rPr>
          <w:rFonts w:ascii="Tahoma" w:hAnsi="Tahoma" w:cs="Tahoma"/>
          <w:color w:val="004990"/>
          <w:sz w:val="22"/>
          <w:szCs w:val="22"/>
          <w:lang w:val="es-BO"/>
        </w:rPr>
        <w:t>Proporcionar al personal del PROVEEDOR autorizaciones para el ingreso y uso de ambientes, en caso de ser necesario.</w:t>
      </w:r>
    </w:p>
    <w:p w14:paraId="78039FCC" w14:textId="77777777" w:rsidR="00DC5A40" w:rsidRPr="00DC5A40" w:rsidRDefault="00DC5A40" w:rsidP="00E97D3A">
      <w:pPr>
        <w:numPr>
          <w:ilvl w:val="2"/>
          <w:numId w:val="36"/>
        </w:numPr>
        <w:spacing w:before="120"/>
        <w:ind w:left="1418" w:hanging="851"/>
        <w:jc w:val="both"/>
        <w:rPr>
          <w:rFonts w:ascii="Tahoma" w:hAnsi="Tahoma" w:cs="Tahoma"/>
          <w:color w:val="004990"/>
          <w:sz w:val="22"/>
          <w:szCs w:val="22"/>
          <w:lang w:val="es-BO"/>
        </w:rPr>
      </w:pPr>
      <w:r w:rsidRPr="00DC5A40">
        <w:rPr>
          <w:rFonts w:ascii="Tahoma" w:hAnsi="Tahoma" w:cs="Tahoma"/>
          <w:color w:val="004990"/>
          <w:sz w:val="22"/>
          <w:szCs w:val="22"/>
          <w:lang w:val="es-BO"/>
        </w:rPr>
        <w:t>Disponer de personal para la recepción de los servicios objeto del presente contrato.</w:t>
      </w:r>
    </w:p>
    <w:p w14:paraId="3E163DDC" w14:textId="77777777" w:rsidR="00DC5A40" w:rsidRPr="00DC5A40" w:rsidRDefault="00DC5A40" w:rsidP="00E97D3A">
      <w:pPr>
        <w:keepNext/>
        <w:keepLines/>
        <w:numPr>
          <w:ilvl w:val="0"/>
          <w:numId w:val="35"/>
        </w:numPr>
        <w:spacing w:before="120"/>
        <w:ind w:left="0" w:right="-1" w:firstLine="0"/>
        <w:jc w:val="both"/>
        <w:outlineLvl w:val="0"/>
        <w:rPr>
          <w:rFonts w:ascii="Tahoma" w:hAnsi="Tahoma" w:cs="Tahoma"/>
          <w:bCs/>
          <w:iCs/>
          <w:color w:val="004990"/>
          <w:spacing w:val="-3"/>
          <w:sz w:val="22"/>
          <w:szCs w:val="22"/>
          <w:lang w:val="es-BO"/>
        </w:rPr>
      </w:pPr>
      <w:r w:rsidRPr="00DC5A40">
        <w:rPr>
          <w:rFonts w:ascii="Tahoma" w:hAnsi="Tahoma" w:cs="Tahoma"/>
          <w:b/>
          <w:bCs/>
          <w:color w:val="004990"/>
          <w:sz w:val="22"/>
          <w:szCs w:val="22"/>
          <w:u w:val="single"/>
        </w:rPr>
        <w:t>DÉCIMA SEGUNDA: SUPERVISIÓN</w:t>
      </w:r>
      <w:r w:rsidRPr="00DC5A40">
        <w:rPr>
          <w:rFonts w:ascii="Tahoma" w:hAnsi="Tahoma" w:cs="Tahoma"/>
          <w:b/>
          <w:bCs/>
          <w:color w:val="004990"/>
          <w:sz w:val="22"/>
          <w:szCs w:val="22"/>
        </w:rPr>
        <w:t xml:space="preserve">.- </w:t>
      </w:r>
      <w:r w:rsidRPr="00DC5A40">
        <w:rPr>
          <w:rFonts w:ascii="Tahoma" w:hAnsi="Tahoma" w:cs="Tahoma"/>
          <w:bCs/>
          <w:iCs/>
          <w:color w:val="004990"/>
          <w:spacing w:val="-3"/>
          <w:sz w:val="22"/>
          <w:szCs w:val="22"/>
          <w:lang w:val="es-BO"/>
        </w:rPr>
        <w:t xml:space="preserve">La responsabilidad de supervisión, fiscalización y verificación del cumplimiento del presente contrato por parte de ENTEL S.A. estará a cargo de la Subgerencia de ……………………………………………………………………………………... </w:t>
      </w:r>
    </w:p>
    <w:p w14:paraId="764FF85C" w14:textId="77777777"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b/>
          <w:color w:val="004990"/>
          <w:sz w:val="22"/>
          <w:szCs w:val="22"/>
          <w:u w:val="single"/>
        </w:rPr>
        <w:t>DÉCIMA TERCERA: MULTAS</w:t>
      </w:r>
      <w:r w:rsidRPr="00DC5A40">
        <w:rPr>
          <w:rFonts w:ascii="Tahoma" w:hAnsi="Tahoma" w:cs="Tahoma"/>
          <w:b/>
          <w:color w:val="004990"/>
          <w:sz w:val="22"/>
          <w:szCs w:val="22"/>
        </w:rPr>
        <w:t>.-</w:t>
      </w:r>
      <w:r w:rsidRPr="00DC5A40">
        <w:rPr>
          <w:rFonts w:ascii="Tahoma" w:hAnsi="Tahoma" w:cs="Tahoma"/>
          <w:color w:val="004990"/>
          <w:sz w:val="22"/>
          <w:szCs w:val="22"/>
        </w:rPr>
        <w:t xml:space="preserve"> </w:t>
      </w:r>
      <w:r w:rsidRPr="00DC5A40">
        <w:rPr>
          <w:rFonts w:ascii="Tahoma" w:hAnsi="Tahoma" w:cs="Tahoma"/>
          <w:color w:val="004990"/>
          <w:sz w:val="22"/>
          <w:szCs w:val="22"/>
          <w:lang w:val="es-BO"/>
        </w:rPr>
        <w:t>En casos de incumplimiento de plazos del PROVEEDOR en la entrega de los bienes y servicios objeto del presente contrato, ENTEL S.A. aplicará las siguientes multas:</w:t>
      </w:r>
    </w:p>
    <w:p w14:paraId="74F7E0A6" w14:textId="77777777" w:rsidR="00DC5A40" w:rsidRPr="00DC5A40" w:rsidRDefault="00DC5A40" w:rsidP="00DC5A40">
      <w:pPr>
        <w:spacing w:before="120"/>
        <w:ind w:left="567" w:hanging="567"/>
        <w:jc w:val="both"/>
        <w:rPr>
          <w:rFonts w:ascii="Tahoma" w:hAnsi="Tahoma" w:cs="Tahoma"/>
          <w:color w:val="004990"/>
          <w:sz w:val="22"/>
          <w:szCs w:val="22"/>
          <w:lang w:val="es-BO"/>
        </w:rPr>
      </w:pPr>
      <w:r w:rsidRPr="00DC5A40">
        <w:rPr>
          <w:rFonts w:ascii="Tahoma" w:hAnsi="Tahoma" w:cs="Tahoma"/>
          <w:color w:val="004990"/>
          <w:sz w:val="22"/>
          <w:szCs w:val="22"/>
          <w:lang w:val="es-BO"/>
        </w:rPr>
        <w:t>13.1</w:t>
      </w:r>
      <w:r w:rsidRPr="00DC5A40">
        <w:rPr>
          <w:rFonts w:ascii="Tahoma" w:hAnsi="Tahoma" w:cs="Tahoma"/>
          <w:color w:val="004990"/>
          <w:sz w:val="22"/>
          <w:szCs w:val="22"/>
          <w:lang w:val="es-BO"/>
        </w:rPr>
        <w:tab/>
        <w:t>Las multas aplicadas al PROVEEDOR son del cero punto cinco por ciento (0.5%) por día calendario demorado, sobre el valor total del bien o servicio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64722AA0" w14:textId="77777777" w:rsidR="00DC5A40" w:rsidRPr="00DC5A40" w:rsidRDefault="00DC5A40" w:rsidP="00DC5A40">
      <w:pPr>
        <w:spacing w:before="120"/>
        <w:ind w:left="567" w:hanging="567"/>
        <w:jc w:val="both"/>
        <w:rPr>
          <w:rFonts w:ascii="Tahoma" w:hAnsi="Tahoma" w:cs="Tahoma"/>
          <w:color w:val="004990"/>
          <w:sz w:val="22"/>
          <w:szCs w:val="22"/>
          <w:lang w:val="es-BO"/>
        </w:rPr>
      </w:pPr>
      <w:r w:rsidRPr="00DC5A40">
        <w:rPr>
          <w:rFonts w:ascii="Tahoma" w:hAnsi="Tahoma" w:cs="Tahoma"/>
          <w:color w:val="004990"/>
          <w:sz w:val="22"/>
          <w:szCs w:val="22"/>
          <w:lang w:val="es-BO"/>
        </w:rPr>
        <w:t>13.2</w:t>
      </w:r>
      <w:r w:rsidRPr="00DC5A40">
        <w:rPr>
          <w:rFonts w:ascii="Tahoma" w:hAnsi="Tahoma" w:cs="Tahoma"/>
          <w:color w:val="004990"/>
          <w:sz w:val="22"/>
          <w:szCs w:val="22"/>
          <w:lang w:val="es-BO"/>
        </w:rPr>
        <w:tab/>
        <w:t xml:space="preserve">ENTEL S.A., notificará al PROVEEDOR, de manera oficial sobre la aplicación de multas. El PROVEEDOR, podrá presentar los descargos que considere necesarios dentro del plazo de tres (3) días calendario de recibida la notificación. Los descargos </w:t>
      </w:r>
      <w:r w:rsidRPr="00DC5A40">
        <w:rPr>
          <w:rFonts w:ascii="Tahoma" w:hAnsi="Tahoma" w:cs="Tahoma"/>
          <w:color w:val="004990"/>
          <w:sz w:val="22"/>
          <w:szCs w:val="22"/>
          <w:lang w:val="es-BO"/>
        </w:rPr>
        <w:lastRenderedPageBreak/>
        <w:t>serán considerados o desestimados por ENTEL S.A., en caso de improcedencia se aplicarán las multas notificadas al Proveedor. Es atribución de ENTEL SA considerar o rechazar los descargos presentados por el proveedor por falta de prueba.</w:t>
      </w:r>
    </w:p>
    <w:p w14:paraId="0ADA32BD" w14:textId="77777777" w:rsidR="00DC5A40" w:rsidRPr="00DC5A40" w:rsidRDefault="00DC5A40" w:rsidP="00DC5A40">
      <w:pPr>
        <w:spacing w:before="120"/>
        <w:ind w:left="567" w:hanging="567"/>
        <w:jc w:val="both"/>
        <w:rPr>
          <w:rFonts w:ascii="Tahoma" w:hAnsi="Tahoma" w:cs="Tahoma"/>
          <w:color w:val="004990"/>
          <w:sz w:val="22"/>
          <w:szCs w:val="22"/>
          <w:lang w:val="es-BO"/>
        </w:rPr>
      </w:pPr>
      <w:r w:rsidRPr="00DC5A40">
        <w:rPr>
          <w:rFonts w:ascii="Tahoma" w:hAnsi="Tahoma" w:cs="Tahoma"/>
          <w:color w:val="004990"/>
          <w:sz w:val="22"/>
          <w:szCs w:val="22"/>
          <w:lang w:val="es-BO"/>
        </w:rPr>
        <w:t>13.3</w:t>
      </w:r>
      <w:r w:rsidRPr="00DC5A40">
        <w:rPr>
          <w:rFonts w:ascii="Tahoma" w:hAnsi="Tahoma" w:cs="Tahoma"/>
          <w:color w:val="004990"/>
          <w:sz w:val="22"/>
          <w:szCs w:val="22"/>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6FD944BD" w14:textId="77777777"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b/>
          <w:color w:val="004990"/>
          <w:sz w:val="22"/>
          <w:szCs w:val="22"/>
          <w:u w:val="single"/>
          <w:lang w:val="es-BO"/>
        </w:rPr>
        <w:t>DÉCIMA CUARTA: MODIFICACIONES Y/O CAMBIOS</w:t>
      </w:r>
      <w:r w:rsidRPr="00DC5A40">
        <w:rPr>
          <w:rFonts w:ascii="Tahoma" w:hAnsi="Tahoma" w:cs="Tahoma"/>
          <w:b/>
          <w:color w:val="004990"/>
          <w:sz w:val="22"/>
          <w:szCs w:val="22"/>
          <w:lang w:val="es-BO"/>
        </w:rPr>
        <w:t>.-</w:t>
      </w:r>
      <w:r w:rsidRPr="00DC5A40">
        <w:rPr>
          <w:rFonts w:ascii="Tahoma" w:hAnsi="Tahoma" w:cs="Tahoma"/>
          <w:color w:val="004990"/>
          <w:sz w:val="22"/>
          <w:szCs w:val="22"/>
          <w:lang w:val="es-BO"/>
        </w:rPr>
        <w:t xml:space="preserve"> El PROVEDOR no podrá hacer modificaciones y/o cambios en los servicios contratados sin autorización expresa y por escrito de ENTEL.</w:t>
      </w:r>
    </w:p>
    <w:p w14:paraId="7D2EFCD2" w14:textId="77777777"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t xml:space="preserve">Si por efecto de modificaciones introducidas por el PROVEEDOR hubiese mayores costos en la ejecución del presente contrato, estos incrementos deberán ser cubiertos por el PROVEDOR, en caso que las modificaciones y/o cambios fuesen solicitadas por ENTEL los mayores costos serán cubiertos por ENTEL. </w:t>
      </w:r>
    </w:p>
    <w:p w14:paraId="0EA5EF5D" w14:textId="77777777"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t>ENTEL tiene la potestad de modificar o redistribuir la instalación del equipamiento disponible en función a sus requerimientos, los costos extras incurridos en el cumplimiento de dicha modificación serán asumidos por ENTEL.</w:t>
      </w:r>
    </w:p>
    <w:p w14:paraId="0EDC8BFE" w14:textId="77777777"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t>Los cambios y/o modificaciones al presente contrato deberán ser acordadas mediante la suscripción de una adenda o contrato modificatorio.</w:t>
      </w:r>
    </w:p>
    <w:p w14:paraId="3DF35482" w14:textId="77777777"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t xml:space="preserve">En caso de que por las características del proyecto o por necesidad de ENTEL S.A., se requirieran adicionar el número de equipos de la plataforma objeto del presente contrato, tanto los equipos como los servicios mantendrán los precios unitarios contenidos en la Propuesta Técnica y Económica del PROVEEDOR y aceptada por ENTEL S.A. </w:t>
      </w:r>
    </w:p>
    <w:p w14:paraId="3AFDD2C6" w14:textId="77777777" w:rsidR="00DC5A40" w:rsidRPr="00DC5A40" w:rsidRDefault="00DC5A40" w:rsidP="00DC5A40">
      <w:pPr>
        <w:spacing w:before="120"/>
        <w:jc w:val="both"/>
        <w:rPr>
          <w:rFonts w:ascii="Tahoma" w:hAnsi="Tahoma" w:cs="Tahoma"/>
          <w:b/>
          <w:color w:val="004990"/>
          <w:sz w:val="22"/>
          <w:szCs w:val="22"/>
          <w:lang w:val="es-BO"/>
        </w:rPr>
      </w:pPr>
      <w:r w:rsidRPr="00DC5A40">
        <w:rPr>
          <w:rFonts w:ascii="Tahoma" w:eastAsia="Calibri" w:hAnsi="Tahoma" w:cs="Tahoma"/>
          <w:b/>
          <w:color w:val="004990"/>
          <w:spacing w:val="-3"/>
          <w:sz w:val="22"/>
          <w:szCs w:val="22"/>
          <w:u w:val="single"/>
          <w:lang w:val="es-BO"/>
        </w:rPr>
        <w:t xml:space="preserve">DÉCIMA QUINTA: </w:t>
      </w:r>
      <w:r w:rsidRPr="00DC5A40">
        <w:rPr>
          <w:rFonts w:ascii="Tahoma" w:hAnsi="Tahoma" w:cs="Tahoma"/>
          <w:b/>
          <w:bCs/>
          <w:color w:val="004990"/>
          <w:sz w:val="22"/>
          <w:szCs w:val="22"/>
          <w:u w:val="single"/>
          <w:lang w:val="es-BO"/>
        </w:rPr>
        <w:t>SOLUCIÓN DE CONTROVERSIAS</w:t>
      </w:r>
      <w:r w:rsidRPr="00DC5A40">
        <w:rPr>
          <w:rFonts w:ascii="Tahoma" w:hAnsi="Tahoma" w:cs="Tahoma"/>
          <w:color w:val="004990"/>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368BBDB6" w14:textId="77777777"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t>Si las Partes no logran un acuerdo en el plazo de treinta (30) días calendarios computables a partir de la fecha en que cualquiera de ellas notifique a la otra su intención de solucionar su reclamo o controversia, estas convienen que las mismas serán resueltas en la jurisdicción ordinaria de la ciudad de La Paz.</w:t>
      </w:r>
    </w:p>
    <w:p w14:paraId="29F9C968" w14:textId="77777777" w:rsidR="00DC5A40" w:rsidRPr="00DC5A40" w:rsidRDefault="00DC5A40" w:rsidP="00DC5A40">
      <w:pPr>
        <w:widowControl w:val="0"/>
        <w:suppressLineNumbers/>
        <w:tabs>
          <w:tab w:val="decimal" w:pos="-2835"/>
          <w:tab w:val="left" w:pos="851"/>
        </w:tabs>
        <w:suppressAutoHyphens/>
        <w:spacing w:before="120"/>
        <w:jc w:val="both"/>
        <w:rPr>
          <w:rFonts w:ascii="Tahoma" w:hAnsi="Tahoma" w:cs="Tahoma"/>
          <w:color w:val="004990"/>
          <w:spacing w:val="-3"/>
          <w:sz w:val="22"/>
          <w:szCs w:val="22"/>
        </w:rPr>
      </w:pPr>
      <w:r w:rsidRPr="00DC5A40">
        <w:rPr>
          <w:rFonts w:ascii="Tahoma" w:hAnsi="Tahoma" w:cs="Tahoma"/>
          <w:b/>
          <w:bCs/>
          <w:color w:val="004990"/>
          <w:sz w:val="22"/>
          <w:szCs w:val="22"/>
          <w:u w:val="single"/>
        </w:rPr>
        <w:t>DÉCIMA SEXTA: NORMAS SOCIO LABORALES</w:t>
      </w:r>
      <w:r w:rsidRPr="00DC5A40">
        <w:rPr>
          <w:rFonts w:ascii="Tahoma" w:hAnsi="Tahoma" w:cs="Tahoma"/>
          <w:bCs/>
          <w:color w:val="004990"/>
          <w:sz w:val="22"/>
          <w:szCs w:val="22"/>
        </w:rPr>
        <w:t xml:space="preserve">.- </w:t>
      </w:r>
      <w:r w:rsidRPr="00DC5A40">
        <w:rPr>
          <w:rFonts w:ascii="Tahoma" w:hAnsi="Tahoma" w:cs="Tahoma"/>
          <w:color w:val="004990"/>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14:paraId="6EB06FE6" w14:textId="77777777" w:rsidR="00DC5A40" w:rsidRPr="00DC5A40" w:rsidRDefault="00DC5A40" w:rsidP="00DC5A40">
      <w:pPr>
        <w:widowControl w:val="0"/>
        <w:suppressLineNumbers/>
        <w:tabs>
          <w:tab w:val="decimal" w:pos="-2835"/>
        </w:tabs>
        <w:suppressAutoHyphens/>
        <w:spacing w:before="120"/>
        <w:jc w:val="both"/>
        <w:rPr>
          <w:rFonts w:ascii="Tahoma" w:hAnsi="Tahoma" w:cs="Tahoma"/>
          <w:color w:val="004990"/>
          <w:spacing w:val="-3"/>
          <w:sz w:val="22"/>
          <w:szCs w:val="22"/>
        </w:rPr>
      </w:pPr>
      <w:r w:rsidRPr="00DC5A40">
        <w:rPr>
          <w:rFonts w:ascii="Tahoma" w:hAnsi="Tahoma" w:cs="Tahoma"/>
          <w:color w:val="004990"/>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01C1B196" w14:textId="77777777" w:rsidR="00DC5A40" w:rsidRPr="00DC5A40" w:rsidRDefault="00DC5A40" w:rsidP="00DC5A40">
      <w:pPr>
        <w:autoSpaceDE w:val="0"/>
        <w:autoSpaceDN w:val="0"/>
        <w:adjustRightInd w:val="0"/>
        <w:spacing w:before="120"/>
        <w:jc w:val="both"/>
        <w:rPr>
          <w:rFonts w:ascii="Tahoma" w:hAnsi="Tahoma" w:cs="Tahoma"/>
          <w:bCs/>
          <w:color w:val="004990"/>
          <w:sz w:val="22"/>
          <w:szCs w:val="22"/>
        </w:rPr>
      </w:pPr>
      <w:r w:rsidRPr="00DC5A40">
        <w:rPr>
          <w:rFonts w:ascii="Tahoma" w:hAnsi="Tahoma" w:cs="Tahoma"/>
          <w:b/>
          <w:bCs/>
          <w:color w:val="004990"/>
          <w:sz w:val="22"/>
          <w:szCs w:val="22"/>
          <w:u w:val="single"/>
        </w:rPr>
        <w:lastRenderedPageBreak/>
        <w:t>DÉCIMA SÉPTIMA: NORMAS DE SEGURIDAD Y MEDIO AMBIENTE</w:t>
      </w:r>
      <w:r w:rsidRPr="00DC5A40">
        <w:rPr>
          <w:rFonts w:ascii="Tahoma" w:hAnsi="Tahoma" w:cs="Tahoma"/>
          <w:bCs/>
          <w:color w:val="004990"/>
          <w:sz w:val="22"/>
          <w:szCs w:val="22"/>
        </w:rPr>
        <w:t xml:space="preserve">.- El PROVEEDOR se compromete a cumplir estrictamente con todas las disposiciones sobre Higiene, Seguridad Ocupacional y Bienestar. </w:t>
      </w:r>
    </w:p>
    <w:p w14:paraId="7EC671AC" w14:textId="77777777" w:rsidR="00DC5A40" w:rsidRPr="00DC5A40" w:rsidRDefault="00DC5A40" w:rsidP="00DC5A40">
      <w:pPr>
        <w:autoSpaceDE w:val="0"/>
        <w:autoSpaceDN w:val="0"/>
        <w:adjustRightInd w:val="0"/>
        <w:spacing w:before="120"/>
        <w:jc w:val="both"/>
        <w:rPr>
          <w:rFonts w:ascii="Tahoma" w:hAnsi="Tahoma" w:cs="Tahoma"/>
          <w:bCs/>
          <w:color w:val="004990"/>
          <w:sz w:val="22"/>
          <w:szCs w:val="22"/>
        </w:rPr>
      </w:pPr>
      <w:r w:rsidRPr="00DC5A40">
        <w:rPr>
          <w:rFonts w:ascii="Tahoma" w:hAnsi="Tahoma" w:cs="Tahoma"/>
          <w:bCs/>
          <w:color w:val="004990"/>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1E03DDCF" w14:textId="77777777" w:rsidR="00DC5A40" w:rsidRPr="00DC5A40" w:rsidRDefault="00DC5A40" w:rsidP="00DC5A40">
      <w:pPr>
        <w:spacing w:before="120"/>
        <w:jc w:val="both"/>
        <w:rPr>
          <w:rFonts w:ascii="Tahoma" w:hAnsi="Tahoma" w:cs="Tahoma"/>
          <w:bCs/>
          <w:color w:val="004990"/>
          <w:sz w:val="22"/>
          <w:szCs w:val="22"/>
        </w:rPr>
      </w:pPr>
      <w:r w:rsidRPr="00DC5A40">
        <w:rPr>
          <w:rFonts w:ascii="Tahoma" w:hAnsi="Tahoma" w:cs="Tahoma"/>
          <w:b/>
          <w:bCs/>
          <w:color w:val="004990"/>
          <w:sz w:val="22"/>
          <w:szCs w:val="22"/>
          <w:u w:val="single"/>
        </w:rPr>
        <w:t>DÉCIMA OCTAVA: FUERZA MAYOR O CASO FORTUITO</w:t>
      </w:r>
      <w:r w:rsidRPr="00DC5A40">
        <w:rPr>
          <w:rFonts w:ascii="Tahoma" w:hAnsi="Tahoma" w:cs="Tahoma"/>
          <w:b/>
          <w:bCs/>
          <w:color w:val="004990"/>
          <w:sz w:val="22"/>
          <w:szCs w:val="22"/>
        </w:rPr>
        <w:t>.-</w:t>
      </w:r>
      <w:r w:rsidRPr="00DC5A40">
        <w:rPr>
          <w:rFonts w:ascii="Tahoma" w:hAnsi="Tahoma" w:cs="Tahoma"/>
          <w:bCs/>
          <w:color w:val="004990"/>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no controlable o predecible como catástrofes, inundaciones, epidemias, etc. o hechos provocados por el hombre como ataques por enemigo público, huelgas (excepto las de su propio personal), actos del Gobierno como entidad soberana nacional. En estos casos la parte afectada deberá comunicar y proporcionar a la otra parte, la información disponible que permita corroborar el hecho.</w:t>
      </w:r>
    </w:p>
    <w:p w14:paraId="1560FE3B" w14:textId="77777777" w:rsidR="00DC5A40" w:rsidRPr="00DC5A40" w:rsidRDefault="00DC5A40" w:rsidP="00DC5A40">
      <w:pPr>
        <w:spacing w:before="120"/>
        <w:jc w:val="both"/>
        <w:rPr>
          <w:rFonts w:ascii="Tahoma" w:hAnsi="Tahoma" w:cs="Tahoma"/>
          <w:bCs/>
          <w:color w:val="004990"/>
          <w:sz w:val="22"/>
          <w:szCs w:val="22"/>
        </w:rPr>
      </w:pPr>
      <w:r w:rsidRPr="00DC5A40">
        <w:rPr>
          <w:rFonts w:ascii="Tahoma" w:hAnsi="Tahoma" w:cs="Tahoma"/>
          <w:bCs/>
          <w:color w:val="004990"/>
          <w:sz w:val="22"/>
          <w:szCs w:val="22"/>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4505E178" w14:textId="77777777" w:rsidR="00DC5A40" w:rsidRPr="00DC5A40" w:rsidRDefault="00DC5A40" w:rsidP="00DC5A40">
      <w:pPr>
        <w:autoSpaceDE w:val="0"/>
        <w:autoSpaceDN w:val="0"/>
        <w:adjustRightInd w:val="0"/>
        <w:spacing w:before="120"/>
        <w:jc w:val="both"/>
        <w:rPr>
          <w:rFonts w:ascii="Tahoma" w:hAnsi="Tahoma" w:cs="Tahoma"/>
          <w:iCs/>
          <w:color w:val="004990"/>
          <w:sz w:val="22"/>
          <w:szCs w:val="22"/>
          <w:lang w:val="es-BO" w:eastAsia="es-BO"/>
        </w:rPr>
      </w:pPr>
      <w:r w:rsidRPr="00DC5A40">
        <w:rPr>
          <w:rFonts w:ascii="Tahoma" w:hAnsi="Tahoma" w:cs="Tahoma"/>
          <w:b/>
          <w:bCs/>
          <w:color w:val="004990"/>
          <w:sz w:val="22"/>
          <w:szCs w:val="22"/>
          <w:u w:val="single"/>
        </w:rPr>
        <w:t>DÉCIMA NOVENA: PROHIBICIÓN DE COMPETENCIA</w:t>
      </w:r>
      <w:r w:rsidRPr="00DC5A40">
        <w:rPr>
          <w:rFonts w:ascii="Tahoma" w:hAnsi="Tahoma" w:cs="Tahoma"/>
          <w:bCs/>
          <w:color w:val="004990"/>
          <w:sz w:val="22"/>
          <w:szCs w:val="22"/>
        </w:rPr>
        <w:t xml:space="preserve">.- </w:t>
      </w:r>
      <w:r w:rsidRPr="00DC5A40">
        <w:rPr>
          <w:rFonts w:ascii="Tahoma" w:hAnsi="Tahoma" w:cs="Tahoma"/>
          <w:color w:val="004990"/>
          <w:sz w:val="22"/>
          <w:szCs w:val="22"/>
          <w:lang w:val="es-BO" w:eastAsia="es-BO"/>
        </w:rPr>
        <w:t>El PROVEEDOR</w:t>
      </w:r>
      <w:r w:rsidRPr="00DC5A40">
        <w:rPr>
          <w:rFonts w:ascii="Tahoma" w:hAnsi="Tahoma" w:cs="Tahoma"/>
          <w:iCs/>
          <w:color w:val="00499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p>
    <w:p w14:paraId="0DA78FBD" w14:textId="77777777" w:rsidR="00DC5A40" w:rsidRPr="00DC5A40" w:rsidRDefault="00DC5A40" w:rsidP="00DC5A40">
      <w:pPr>
        <w:spacing w:before="120"/>
        <w:jc w:val="both"/>
        <w:rPr>
          <w:rFonts w:ascii="Tahoma" w:hAnsi="Tahoma" w:cs="Tahoma"/>
          <w:iCs/>
          <w:color w:val="004990"/>
          <w:sz w:val="22"/>
          <w:szCs w:val="22"/>
          <w:lang w:val="es-BO"/>
        </w:rPr>
      </w:pPr>
      <w:r w:rsidRPr="00DC5A40">
        <w:rPr>
          <w:rFonts w:ascii="Tahoma" w:hAnsi="Tahoma" w:cs="Tahoma"/>
          <w:b/>
          <w:color w:val="004990"/>
          <w:sz w:val="22"/>
          <w:szCs w:val="22"/>
          <w:u w:val="single"/>
          <w:lang w:val="es-BO" w:eastAsia="es-BO"/>
        </w:rPr>
        <w:t>VIGÉSIMA: ENMIENDAS COMPLEMENTARIAS Y MODIFICACIONES</w:t>
      </w:r>
      <w:r w:rsidRPr="00DC5A40">
        <w:rPr>
          <w:rFonts w:ascii="Tahoma" w:hAnsi="Tahoma" w:cs="Tahoma"/>
          <w:b/>
          <w:color w:val="004990"/>
          <w:sz w:val="22"/>
          <w:szCs w:val="22"/>
          <w:lang w:val="es-BO" w:eastAsia="es-BO"/>
        </w:rPr>
        <w:t xml:space="preserve">.- </w:t>
      </w:r>
      <w:r w:rsidRPr="00DC5A40">
        <w:rPr>
          <w:rFonts w:ascii="Tahoma" w:hAnsi="Tahoma" w:cs="Tahoma"/>
          <w:iCs/>
          <w:color w:val="004990"/>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704202A6" w14:textId="77777777" w:rsidR="00DC5A40" w:rsidRPr="00DC5A40" w:rsidRDefault="00DC5A40" w:rsidP="00DC5A40">
      <w:pPr>
        <w:spacing w:before="120"/>
        <w:jc w:val="both"/>
        <w:rPr>
          <w:rFonts w:ascii="Tahoma" w:hAnsi="Tahoma" w:cs="Tahoma"/>
          <w:color w:val="004990"/>
          <w:sz w:val="22"/>
          <w:szCs w:val="22"/>
          <w:lang w:val="es-BO" w:eastAsia="es-BO"/>
        </w:rPr>
      </w:pPr>
      <w:r w:rsidRPr="00DC5A40">
        <w:rPr>
          <w:rFonts w:ascii="Tahoma" w:hAnsi="Tahoma" w:cs="Tahoma"/>
          <w:b/>
          <w:color w:val="004990"/>
          <w:sz w:val="22"/>
          <w:szCs w:val="22"/>
          <w:u w:val="single"/>
          <w:lang w:val="es-BO" w:eastAsia="es-BO"/>
        </w:rPr>
        <w:t>VIGÉSIMA PRIMERA: PROHIBICIÓN DE TRANSFERENCIA O SUBROGACIÓN</w:t>
      </w:r>
      <w:r w:rsidRPr="00DC5A40">
        <w:rPr>
          <w:rFonts w:ascii="Tahoma" w:hAnsi="Tahoma" w:cs="Tahoma"/>
          <w:b/>
          <w:color w:val="004990"/>
          <w:sz w:val="22"/>
          <w:szCs w:val="22"/>
          <w:lang w:val="es-BO" w:eastAsia="es-BO"/>
        </w:rPr>
        <w:t>.-</w:t>
      </w:r>
      <w:r w:rsidRPr="00DC5A40">
        <w:rPr>
          <w:rFonts w:ascii="Tahoma" w:hAnsi="Tahoma" w:cs="Tahoma"/>
          <w:color w:val="004990"/>
          <w:sz w:val="22"/>
          <w:szCs w:val="22"/>
          <w:lang w:val="es-BO" w:eastAsia="es-BO"/>
        </w:rPr>
        <w:t xml:space="preserve"> </w:t>
      </w:r>
      <w:r w:rsidRPr="00DC5A40">
        <w:rPr>
          <w:rFonts w:ascii="Tahoma" w:hAnsi="Tahoma" w:cs="Tahoma"/>
          <w:iCs/>
          <w:color w:val="00499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DC5A40">
        <w:rPr>
          <w:rFonts w:ascii="Tahoma" w:hAnsi="Tahoma" w:cs="Tahoma"/>
          <w:color w:val="004990"/>
          <w:sz w:val="22"/>
          <w:szCs w:val="22"/>
          <w:lang w:val="es-BO" w:eastAsia="es-BO"/>
        </w:rPr>
        <w:t xml:space="preserve"> y el inicio de las acciones legales respectivas.</w:t>
      </w:r>
    </w:p>
    <w:p w14:paraId="2F6C94F7" w14:textId="77777777" w:rsidR="00DC5A40" w:rsidRPr="00DC5A40" w:rsidRDefault="00DC5A40" w:rsidP="00DC5A40">
      <w:pPr>
        <w:tabs>
          <w:tab w:val="left" w:pos="-2977"/>
        </w:tabs>
        <w:spacing w:before="120"/>
        <w:jc w:val="both"/>
        <w:rPr>
          <w:rFonts w:ascii="Tahoma" w:hAnsi="Tahoma" w:cs="Tahoma"/>
          <w:b/>
          <w:color w:val="004990"/>
          <w:sz w:val="22"/>
          <w:szCs w:val="22"/>
          <w:lang w:val="es-BO"/>
        </w:rPr>
      </w:pPr>
      <w:r w:rsidRPr="00DC5A40">
        <w:rPr>
          <w:rFonts w:ascii="Tahoma" w:hAnsi="Tahoma" w:cs="Tahoma"/>
          <w:b/>
          <w:color w:val="004990"/>
          <w:sz w:val="22"/>
          <w:szCs w:val="22"/>
          <w:u w:val="single"/>
          <w:lang w:val="es-BO"/>
        </w:rPr>
        <w:t>VIGÉSIMA SEGUNDA: RESOLUCIÓN</w:t>
      </w:r>
      <w:r w:rsidRPr="00DC5A40">
        <w:rPr>
          <w:rFonts w:ascii="Tahoma" w:hAnsi="Tahoma" w:cs="Tahoma"/>
          <w:b/>
          <w:color w:val="004990"/>
          <w:sz w:val="22"/>
          <w:szCs w:val="22"/>
          <w:lang w:val="es-BO"/>
        </w:rPr>
        <w:t xml:space="preserve">.- </w:t>
      </w:r>
      <w:r w:rsidRPr="00DC5A40">
        <w:rPr>
          <w:rFonts w:ascii="Tahoma" w:hAnsi="Tahoma" w:cs="Tahoma"/>
          <w:color w:val="004990"/>
          <w:sz w:val="22"/>
          <w:szCs w:val="22"/>
          <w:lang w:val="es-BO"/>
        </w:rPr>
        <w:t>El presente contrato podrá ser resuelto por las siguientes causales:</w:t>
      </w:r>
    </w:p>
    <w:p w14:paraId="739B888A" w14:textId="77777777" w:rsidR="00DC5A40" w:rsidRPr="00DC5A40" w:rsidRDefault="00DC5A40" w:rsidP="00DC5A40">
      <w:pPr>
        <w:spacing w:before="120"/>
        <w:ind w:left="567" w:hanging="567"/>
        <w:jc w:val="both"/>
        <w:rPr>
          <w:rFonts w:ascii="Tahoma" w:hAnsi="Tahoma" w:cs="Tahoma"/>
          <w:color w:val="004990"/>
          <w:sz w:val="22"/>
          <w:szCs w:val="22"/>
          <w:lang w:val="es-BO"/>
        </w:rPr>
      </w:pPr>
      <w:r w:rsidRPr="00DC5A40">
        <w:rPr>
          <w:rFonts w:ascii="Tahoma" w:hAnsi="Tahoma" w:cs="Tahoma"/>
          <w:color w:val="004990"/>
          <w:sz w:val="22"/>
          <w:szCs w:val="22"/>
          <w:lang w:val="es-BO"/>
        </w:rPr>
        <w:t>22.1</w:t>
      </w:r>
      <w:r w:rsidRPr="00DC5A40">
        <w:rPr>
          <w:rFonts w:ascii="Tahoma" w:hAnsi="Tahoma" w:cs="Tahoma"/>
          <w:color w:val="004990"/>
          <w:sz w:val="22"/>
          <w:szCs w:val="22"/>
          <w:lang w:val="es-BO"/>
        </w:rPr>
        <w:tab/>
        <w:t>Por ENTEL S.A.:</w:t>
      </w:r>
    </w:p>
    <w:p w14:paraId="30D21AE8" w14:textId="77777777" w:rsidR="00DC5A40" w:rsidRPr="00DC5A40" w:rsidRDefault="00DC5A40" w:rsidP="00DC5A40">
      <w:pPr>
        <w:spacing w:before="120"/>
        <w:ind w:left="1418" w:hanging="847"/>
        <w:jc w:val="both"/>
        <w:rPr>
          <w:rFonts w:ascii="Tahoma" w:hAnsi="Tahoma" w:cs="Tahoma"/>
          <w:color w:val="004990"/>
          <w:sz w:val="22"/>
          <w:szCs w:val="22"/>
          <w:lang w:val="es-BO"/>
        </w:rPr>
      </w:pPr>
      <w:r w:rsidRPr="00DC5A40">
        <w:rPr>
          <w:rFonts w:ascii="Tahoma" w:hAnsi="Tahoma" w:cs="Tahoma"/>
          <w:color w:val="004990"/>
          <w:sz w:val="22"/>
          <w:szCs w:val="22"/>
          <w:lang w:val="es-BO"/>
        </w:rPr>
        <w:lastRenderedPageBreak/>
        <w:t>22.1.1</w:t>
      </w:r>
      <w:r w:rsidRPr="00DC5A40">
        <w:rPr>
          <w:rFonts w:ascii="Tahoma" w:hAnsi="Tahoma" w:cs="Tahoma"/>
          <w:color w:val="004990"/>
          <w:sz w:val="22"/>
          <w:szCs w:val="22"/>
          <w:lang w:val="es-BO"/>
        </w:rPr>
        <w:tab/>
        <w:t>Cuando el PROVEEDOR, incurra en negligencia o cometa incumplimiento de sus obligaciones objeto del presente contrato.</w:t>
      </w:r>
    </w:p>
    <w:p w14:paraId="075F0B07" w14:textId="77777777" w:rsidR="00DC5A40" w:rsidRPr="00DC5A40" w:rsidRDefault="00DC5A40" w:rsidP="00DC5A40">
      <w:pPr>
        <w:spacing w:before="120"/>
        <w:ind w:left="1418" w:hanging="847"/>
        <w:jc w:val="both"/>
        <w:rPr>
          <w:rFonts w:ascii="Tahoma" w:hAnsi="Tahoma" w:cs="Tahoma"/>
          <w:color w:val="004990"/>
          <w:sz w:val="22"/>
          <w:szCs w:val="22"/>
          <w:lang w:val="es-BO"/>
        </w:rPr>
      </w:pPr>
      <w:r w:rsidRPr="00DC5A40">
        <w:rPr>
          <w:rFonts w:ascii="Tahoma" w:hAnsi="Tahoma" w:cs="Tahoma"/>
          <w:color w:val="004990"/>
          <w:sz w:val="22"/>
          <w:szCs w:val="22"/>
          <w:lang w:val="es-BO"/>
        </w:rPr>
        <w:t>22.1.2</w:t>
      </w:r>
      <w:r w:rsidRPr="00DC5A40">
        <w:rPr>
          <w:rFonts w:ascii="Tahoma" w:hAnsi="Tahoma" w:cs="Tahoma"/>
          <w:color w:val="004990"/>
          <w:sz w:val="22"/>
          <w:szCs w:val="22"/>
          <w:lang w:val="es-BO"/>
        </w:rPr>
        <w:tab/>
        <w:t>Quiebra declarada del PROVEEDOR.</w:t>
      </w:r>
    </w:p>
    <w:p w14:paraId="6436CFBA" w14:textId="77777777" w:rsidR="00DC5A40" w:rsidRPr="00DC5A40" w:rsidRDefault="00DC5A40" w:rsidP="00DC5A40">
      <w:pPr>
        <w:spacing w:before="120"/>
        <w:ind w:left="1418" w:hanging="847"/>
        <w:jc w:val="both"/>
        <w:rPr>
          <w:rFonts w:ascii="Tahoma" w:hAnsi="Tahoma" w:cs="Tahoma"/>
          <w:color w:val="004990"/>
          <w:sz w:val="22"/>
          <w:szCs w:val="22"/>
          <w:lang w:val="es-BO"/>
        </w:rPr>
      </w:pPr>
      <w:r w:rsidRPr="00DC5A40">
        <w:rPr>
          <w:rFonts w:ascii="Tahoma" w:hAnsi="Tahoma" w:cs="Tahoma"/>
          <w:color w:val="004990"/>
          <w:sz w:val="22"/>
          <w:szCs w:val="22"/>
          <w:lang w:val="es-BO"/>
        </w:rPr>
        <w:t>22.1.3</w:t>
      </w:r>
      <w:r w:rsidRPr="00DC5A40">
        <w:rPr>
          <w:rFonts w:ascii="Tahoma" w:hAnsi="Tahoma" w:cs="Tahoma"/>
          <w:color w:val="004990"/>
          <w:sz w:val="22"/>
          <w:szCs w:val="22"/>
          <w:lang w:val="es-BO"/>
        </w:rPr>
        <w:tab/>
        <w:t>Si el PROVEEDOR se disuelve como sociedad.</w:t>
      </w:r>
    </w:p>
    <w:p w14:paraId="25CBF7A7" w14:textId="77777777" w:rsidR="00DC5A40" w:rsidRPr="00DC5A40" w:rsidRDefault="00DC5A40" w:rsidP="00DC5A40">
      <w:pPr>
        <w:spacing w:before="120"/>
        <w:ind w:left="1418" w:hanging="847"/>
        <w:jc w:val="both"/>
        <w:rPr>
          <w:rFonts w:ascii="Tahoma" w:hAnsi="Tahoma" w:cs="Tahoma"/>
          <w:color w:val="004990"/>
          <w:sz w:val="22"/>
          <w:szCs w:val="22"/>
          <w:lang w:val="es-BO"/>
        </w:rPr>
      </w:pPr>
      <w:r w:rsidRPr="00DC5A40">
        <w:rPr>
          <w:rFonts w:ascii="Tahoma" w:hAnsi="Tahoma" w:cs="Tahoma"/>
          <w:color w:val="004990"/>
          <w:sz w:val="22"/>
          <w:szCs w:val="22"/>
          <w:lang w:val="es-BO"/>
        </w:rPr>
        <w:t>22.1.4</w:t>
      </w:r>
      <w:r w:rsidRPr="00DC5A40">
        <w:rPr>
          <w:rFonts w:ascii="Tahoma" w:hAnsi="Tahoma" w:cs="Tahoma"/>
          <w:color w:val="004990"/>
          <w:sz w:val="22"/>
          <w:szCs w:val="22"/>
          <w:lang w:val="es-BO"/>
        </w:rPr>
        <w:tab/>
        <w:t>Facultativamente si la aplicación de sanciones alcanza al porcentaje de multas expresado en el presente contrato.</w:t>
      </w:r>
    </w:p>
    <w:p w14:paraId="1CE8766C" w14:textId="77777777" w:rsidR="00DC5A40" w:rsidRPr="00DC5A40" w:rsidRDefault="00DC5A40" w:rsidP="00DC5A40">
      <w:pPr>
        <w:spacing w:before="120"/>
        <w:ind w:left="567" w:hanging="567"/>
        <w:jc w:val="both"/>
        <w:rPr>
          <w:rFonts w:ascii="Tahoma" w:hAnsi="Tahoma" w:cs="Tahoma"/>
          <w:color w:val="004990"/>
          <w:sz w:val="22"/>
          <w:szCs w:val="22"/>
          <w:lang w:val="es-BO"/>
        </w:rPr>
      </w:pPr>
      <w:r w:rsidRPr="00DC5A40">
        <w:rPr>
          <w:rFonts w:ascii="Tahoma" w:hAnsi="Tahoma" w:cs="Tahoma"/>
          <w:color w:val="004990"/>
          <w:sz w:val="22"/>
          <w:szCs w:val="22"/>
          <w:lang w:val="es-BO"/>
        </w:rPr>
        <w:t>22.2</w:t>
      </w:r>
      <w:r w:rsidRPr="00DC5A40">
        <w:rPr>
          <w:rFonts w:ascii="Tahoma" w:hAnsi="Tahoma" w:cs="Tahoma"/>
          <w:color w:val="004990"/>
          <w:sz w:val="22"/>
          <w:szCs w:val="22"/>
          <w:lang w:val="es-BO"/>
        </w:rPr>
        <w:tab/>
        <w:t>Por el PROVEEDOR.</w:t>
      </w:r>
    </w:p>
    <w:p w14:paraId="1D13BBEB" w14:textId="77777777" w:rsidR="00DC5A40" w:rsidRPr="00DC5A40" w:rsidRDefault="00DC5A40" w:rsidP="00DC5A40">
      <w:pPr>
        <w:autoSpaceDE w:val="0"/>
        <w:autoSpaceDN w:val="0"/>
        <w:adjustRightInd w:val="0"/>
        <w:spacing w:before="120"/>
        <w:ind w:left="1416" w:hanging="850"/>
        <w:jc w:val="both"/>
        <w:rPr>
          <w:rFonts w:ascii="Tahoma" w:hAnsi="Tahoma" w:cs="Tahoma"/>
          <w:bCs/>
          <w:color w:val="004990"/>
          <w:sz w:val="22"/>
          <w:szCs w:val="22"/>
          <w:lang w:val="es-BO"/>
        </w:rPr>
      </w:pPr>
      <w:r w:rsidRPr="00DC5A40">
        <w:rPr>
          <w:rFonts w:ascii="Tahoma" w:hAnsi="Tahoma" w:cs="Tahoma"/>
          <w:bCs/>
          <w:color w:val="004990"/>
          <w:sz w:val="22"/>
          <w:szCs w:val="22"/>
          <w:lang w:val="es-BO"/>
        </w:rPr>
        <w:t>22.2.1</w:t>
      </w:r>
      <w:r w:rsidRPr="00DC5A40">
        <w:rPr>
          <w:rFonts w:ascii="Tahoma" w:hAnsi="Tahoma" w:cs="Tahoma"/>
          <w:bCs/>
          <w:color w:val="004990"/>
          <w:sz w:val="22"/>
          <w:szCs w:val="22"/>
          <w:lang w:val="es-BO"/>
        </w:rPr>
        <w:tab/>
        <w:t>Si ENTEL S.A. demora injustificadamente en los pagos acordados.</w:t>
      </w:r>
    </w:p>
    <w:p w14:paraId="191CE012" w14:textId="77777777" w:rsidR="00DC5A40" w:rsidRPr="00DC5A40" w:rsidRDefault="00DC5A40" w:rsidP="00DC5A40">
      <w:pPr>
        <w:autoSpaceDE w:val="0"/>
        <w:autoSpaceDN w:val="0"/>
        <w:adjustRightInd w:val="0"/>
        <w:spacing w:before="120"/>
        <w:jc w:val="both"/>
        <w:rPr>
          <w:rFonts w:ascii="Tahoma" w:hAnsi="Tahoma" w:cs="Tahoma"/>
          <w:bCs/>
          <w:color w:val="004990"/>
          <w:sz w:val="22"/>
          <w:szCs w:val="22"/>
          <w:lang w:val="es-BO"/>
        </w:rPr>
      </w:pPr>
      <w:r w:rsidRPr="00DC5A40">
        <w:rPr>
          <w:rFonts w:ascii="Tahoma" w:hAnsi="Tahoma" w:cs="Tahoma"/>
          <w:color w:val="004990"/>
          <w:sz w:val="22"/>
          <w:szCs w:val="22"/>
          <w:lang w:val="es-BO"/>
        </w:rPr>
        <w:t>ENTEL S.A. realizará la evaluación del incumplimiento y podrá definir si es aplicable la resolución del contrato ya sea parcial o total, sin que el PROVEEDOR, tenga la posibilidad de impugnar tal decisión.</w:t>
      </w:r>
    </w:p>
    <w:p w14:paraId="03CCC0C6" w14:textId="77777777"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610C222D" w14:textId="77777777"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t>Si la resolución es por causa imputable a ENTEL S.A. se realizará la liquidación del contrato evaluando los bienes y servicios entregados y no pagados, y los gastos efectivos en los que hubiese incurrido el PROVEEDOR, los que serán pagados por ENTEL S.A. y procederá con la devolución de la garantía de cumplimiento de contrato.</w:t>
      </w:r>
    </w:p>
    <w:p w14:paraId="298805AB" w14:textId="77777777"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14:paraId="624E4B7C" w14:textId="77777777"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70B2B022" w14:textId="77777777" w:rsidR="00DC5A40" w:rsidRPr="00DC5A40" w:rsidRDefault="00DC5A40" w:rsidP="00DC5A40">
      <w:pPr>
        <w:spacing w:before="120"/>
        <w:jc w:val="both"/>
        <w:rPr>
          <w:rFonts w:ascii="Tahoma" w:hAnsi="Tahoma" w:cs="Tahoma"/>
          <w:color w:val="004990"/>
          <w:sz w:val="22"/>
          <w:szCs w:val="22"/>
          <w:lang w:val="es-BO" w:eastAsia="es-BO"/>
        </w:rPr>
      </w:pPr>
      <w:r w:rsidRPr="00DC5A40">
        <w:rPr>
          <w:rFonts w:ascii="Tahoma" w:hAnsi="Tahoma" w:cs="Tahoma"/>
          <w:b/>
          <w:bCs/>
          <w:color w:val="004990"/>
          <w:sz w:val="22"/>
          <w:szCs w:val="22"/>
          <w:u w:val="single"/>
        </w:rPr>
        <w:t>VIGÉSIMA TERCERA: CONCLUSIÓN ANTICIPADA</w:t>
      </w:r>
      <w:r w:rsidRPr="00DC5A40">
        <w:rPr>
          <w:rFonts w:ascii="Tahoma" w:hAnsi="Tahoma" w:cs="Tahoma"/>
          <w:bCs/>
          <w:color w:val="004990"/>
          <w:sz w:val="22"/>
          <w:szCs w:val="22"/>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14:paraId="121BEB43" w14:textId="77777777" w:rsidR="00DC5A40" w:rsidRPr="00DC5A40" w:rsidRDefault="00DC5A40" w:rsidP="00DC5A40">
      <w:pPr>
        <w:spacing w:before="120"/>
        <w:jc w:val="both"/>
        <w:rPr>
          <w:rFonts w:ascii="Tahoma" w:hAnsi="Tahoma" w:cs="Tahoma"/>
          <w:snapToGrid w:val="0"/>
          <w:color w:val="004990"/>
          <w:sz w:val="22"/>
          <w:szCs w:val="22"/>
          <w:lang w:val="es-BO"/>
        </w:rPr>
      </w:pPr>
      <w:r w:rsidRPr="00DC5A40">
        <w:rPr>
          <w:rFonts w:ascii="Tahoma" w:hAnsi="Tahoma" w:cs="Tahoma"/>
          <w:b/>
          <w:bCs/>
          <w:color w:val="004990"/>
          <w:sz w:val="22"/>
          <w:szCs w:val="22"/>
          <w:u w:val="single"/>
          <w:lang w:val="es-BO"/>
        </w:rPr>
        <w:t>VIGÉSIMA CUARTA:</w:t>
      </w:r>
      <w:r w:rsidRPr="00DC5A40">
        <w:rPr>
          <w:rFonts w:ascii="Tahoma" w:hAnsi="Tahoma" w:cs="Tahoma"/>
          <w:b/>
          <w:snapToGrid w:val="0"/>
          <w:color w:val="004990"/>
          <w:sz w:val="22"/>
          <w:szCs w:val="22"/>
          <w:u w:val="single"/>
          <w:lang w:val="es-BO"/>
        </w:rPr>
        <w:t xml:space="preserve"> AUDITAJE</w:t>
      </w:r>
      <w:r w:rsidRPr="00DC5A40">
        <w:rPr>
          <w:rFonts w:ascii="Tahoma" w:hAnsi="Tahoma" w:cs="Tahoma"/>
          <w:b/>
          <w:snapToGrid w:val="0"/>
          <w:color w:val="004990"/>
          <w:sz w:val="22"/>
          <w:szCs w:val="22"/>
          <w:lang w:val="es-BO"/>
        </w:rPr>
        <w:t xml:space="preserve">.- </w:t>
      </w:r>
      <w:r w:rsidRPr="00DC5A40">
        <w:rPr>
          <w:rFonts w:ascii="Tahoma" w:hAnsi="Tahoma" w:cs="Tahoma"/>
          <w:snapToGrid w:val="0"/>
          <w:color w:val="00499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541D13D3" w14:textId="77777777"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b/>
          <w:color w:val="004990"/>
          <w:sz w:val="22"/>
          <w:szCs w:val="22"/>
          <w:u w:val="single"/>
          <w:lang w:val="es-BO"/>
        </w:rPr>
        <w:t>VIGÉSIMA QUINTA: CONFIDENCIALIDAD</w:t>
      </w:r>
      <w:r w:rsidRPr="00DC5A40">
        <w:rPr>
          <w:rFonts w:ascii="Tahoma" w:hAnsi="Tahoma" w:cs="Tahoma"/>
          <w:b/>
          <w:color w:val="004990"/>
          <w:sz w:val="22"/>
          <w:szCs w:val="22"/>
          <w:lang w:val="es-BO"/>
        </w:rPr>
        <w:t xml:space="preserve">.- </w:t>
      </w:r>
      <w:r w:rsidRPr="00DC5A40">
        <w:rPr>
          <w:rFonts w:ascii="Tahoma" w:hAnsi="Tahoma" w:cs="Tahoma"/>
          <w:color w:val="004990"/>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7A8E5F1D" w14:textId="77777777"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lastRenderedPageBreak/>
        <w:t>La información es de propiedad exclusiva de</w:t>
      </w:r>
      <w:r w:rsidRPr="00DC5A40">
        <w:rPr>
          <w:rFonts w:ascii="Tahoma" w:hAnsi="Tahoma" w:cs="Tahoma"/>
          <w:bCs/>
          <w:color w:val="004990"/>
          <w:sz w:val="22"/>
          <w:szCs w:val="22"/>
          <w:lang w:val="es-BO"/>
        </w:rPr>
        <w:t xml:space="preserve"> ENTEL S.A., </w:t>
      </w:r>
      <w:r w:rsidRPr="00DC5A40">
        <w:rPr>
          <w:rFonts w:ascii="Tahoma" w:hAnsi="Tahoma" w:cs="Tahoma"/>
          <w:color w:val="004990"/>
          <w:sz w:val="22"/>
          <w:szCs w:val="22"/>
          <w:lang w:val="es-BO"/>
        </w:rPr>
        <w:t>razón por la</w:t>
      </w:r>
      <w:r w:rsidRPr="00DC5A40">
        <w:rPr>
          <w:rFonts w:ascii="Tahoma" w:hAnsi="Tahoma" w:cs="Tahoma"/>
          <w:bCs/>
          <w:color w:val="004990"/>
          <w:sz w:val="22"/>
          <w:szCs w:val="22"/>
          <w:lang w:val="es-BO"/>
        </w:rPr>
        <w:t xml:space="preserve"> </w:t>
      </w:r>
      <w:r w:rsidRPr="00DC5A40">
        <w:rPr>
          <w:rFonts w:ascii="Tahoma" w:hAnsi="Tahoma" w:cs="Tahoma"/>
          <w:color w:val="004990"/>
          <w:sz w:val="22"/>
          <w:szCs w:val="22"/>
          <w:lang w:val="es-BO"/>
        </w:rPr>
        <w:t xml:space="preserve">cual el PROVEEDOR está expresamente prohibido de utilizar la misma para fines distintos a los señalados en este contrato. </w:t>
      </w:r>
    </w:p>
    <w:p w14:paraId="42E3D718" w14:textId="77777777"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39BF7B6D" w14:textId="77777777"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b/>
          <w:bCs/>
          <w:color w:val="004990"/>
          <w:sz w:val="22"/>
          <w:szCs w:val="22"/>
          <w:u w:val="single"/>
          <w:lang w:val="es-BO"/>
        </w:rPr>
        <w:t xml:space="preserve">VIGÉSIMA SEXTA: </w:t>
      </w:r>
      <w:r w:rsidRPr="00DC5A40">
        <w:rPr>
          <w:rFonts w:ascii="Tahoma" w:hAnsi="Tahoma" w:cs="Tahoma"/>
          <w:b/>
          <w:color w:val="004990"/>
          <w:sz w:val="22"/>
          <w:szCs w:val="22"/>
          <w:u w:val="single"/>
          <w:lang w:val="es-BO"/>
        </w:rPr>
        <w:t>EXONERACIÓN DE RESPONSABILIDADES POR DAÑO A TERCEROS</w:t>
      </w:r>
      <w:r w:rsidRPr="00DC5A40">
        <w:rPr>
          <w:rFonts w:ascii="Tahoma" w:hAnsi="Tahoma" w:cs="Tahoma"/>
          <w:color w:val="004990"/>
          <w:sz w:val="22"/>
          <w:szCs w:val="22"/>
          <w:lang w:val="es-BO"/>
        </w:rPr>
        <w:t>.- El PROVEEDOR se obliga tomar todas las previsiones que pudiesen surgir por daño a terceros en la provisión de sus servicios dentro de este contrato, exonerando de este tipo de obligación a ENTEL S.A.</w:t>
      </w:r>
    </w:p>
    <w:p w14:paraId="01EED7EC" w14:textId="77777777"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b/>
          <w:color w:val="004990"/>
          <w:sz w:val="22"/>
          <w:szCs w:val="22"/>
          <w:u w:val="single"/>
          <w:lang w:val="es-BO"/>
        </w:rPr>
        <w:t xml:space="preserve">VIGÉSIMA SÉPTIMA: </w:t>
      </w:r>
      <w:r w:rsidRPr="00DC5A40">
        <w:rPr>
          <w:rFonts w:ascii="Tahoma" w:hAnsi="Tahoma" w:cs="Tahoma"/>
          <w:b/>
          <w:bCs/>
          <w:color w:val="004990"/>
          <w:sz w:val="22"/>
          <w:szCs w:val="22"/>
          <w:u w:val="single"/>
        </w:rPr>
        <w:t>NOTIFICACIONES</w:t>
      </w:r>
      <w:r w:rsidRPr="00DC5A40">
        <w:rPr>
          <w:rFonts w:ascii="Tahoma" w:hAnsi="Tahoma" w:cs="Tahoma"/>
          <w:bCs/>
          <w:color w:val="004990"/>
          <w:sz w:val="22"/>
          <w:szCs w:val="22"/>
        </w:rPr>
        <w:t>.- Toda comunicación entre Partes emergente del presente contrato, deberán ser entregadas en los siguientes domicilios:</w:t>
      </w:r>
    </w:p>
    <w:p w14:paraId="42DE2B9C" w14:textId="77777777" w:rsidR="00DC5A40" w:rsidRPr="00DC5A40" w:rsidRDefault="00DC5A40" w:rsidP="00DC5A40">
      <w:pPr>
        <w:spacing w:before="120"/>
        <w:ind w:left="567" w:hanging="567"/>
        <w:jc w:val="both"/>
        <w:rPr>
          <w:rFonts w:ascii="Tahoma" w:hAnsi="Tahoma" w:cs="Tahoma"/>
          <w:color w:val="004990"/>
          <w:sz w:val="22"/>
          <w:szCs w:val="22"/>
          <w:lang w:val="es-BO"/>
        </w:rPr>
      </w:pPr>
      <w:r w:rsidRPr="00DC5A40">
        <w:rPr>
          <w:rFonts w:ascii="Tahoma" w:hAnsi="Tahoma" w:cs="Tahoma"/>
          <w:bCs/>
          <w:iCs/>
          <w:color w:val="004990"/>
          <w:sz w:val="22"/>
          <w:szCs w:val="22"/>
          <w:lang w:val="es-BO"/>
        </w:rPr>
        <w:t>27.1</w:t>
      </w:r>
      <w:r w:rsidRPr="00DC5A40">
        <w:rPr>
          <w:rFonts w:ascii="Tahoma" w:hAnsi="Tahoma" w:cs="Tahoma"/>
          <w:bCs/>
          <w:iCs/>
          <w:color w:val="004990"/>
          <w:sz w:val="22"/>
          <w:szCs w:val="22"/>
          <w:lang w:val="es-BO"/>
        </w:rPr>
        <w:tab/>
      </w:r>
      <w:r w:rsidRPr="00DC5A40">
        <w:rPr>
          <w:rFonts w:ascii="Tahoma" w:hAnsi="Tahoma" w:cs="Tahoma"/>
          <w:color w:val="004990"/>
          <w:sz w:val="22"/>
          <w:szCs w:val="22"/>
          <w:lang w:val="es-BO"/>
        </w:rPr>
        <w:t>A  ENTEL S.A.:</w:t>
      </w:r>
      <w:r w:rsidRPr="00DC5A40">
        <w:rPr>
          <w:rFonts w:ascii="Tahoma" w:hAnsi="Tahoma" w:cs="Tahoma"/>
          <w:color w:val="004990"/>
          <w:sz w:val="22"/>
          <w:szCs w:val="22"/>
          <w:lang w:val="es-BO"/>
        </w:rPr>
        <w:tab/>
      </w:r>
    </w:p>
    <w:p w14:paraId="603BE653" w14:textId="77777777" w:rsidR="00DC5A40" w:rsidRPr="00DC5A40" w:rsidRDefault="00DC5A40" w:rsidP="00DC5A40">
      <w:pPr>
        <w:ind w:left="1701" w:hanging="1134"/>
        <w:jc w:val="both"/>
        <w:rPr>
          <w:rFonts w:ascii="Tahoma" w:hAnsi="Tahoma" w:cs="Tahoma"/>
          <w:color w:val="004990"/>
          <w:sz w:val="22"/>
          <w:szCs w:val="22"/>
          <w:lang w:val="es-BO"/>
        </w:rPr>
      </w:pPr>
      <w:r w:rsidRPr="00DC5A40">
        <w:rPr>
          <w:rFonts w:ascii="Tahoma" w:hAnsi="Tahoma" w:cs="Tahoma"/>
          <w:color w:val="004990"/>
          <w:sz w:val="22"/>
          <w:szCs w:val="22"/>
          <w:lang w:val="es-BO"/>
        </w:rPr>
        <w:t xml:space="preserve">Dirección: Calle Federico </w:t>
      </w:r>
      <w:r w:rsidR="00F54E09">
        <w:rPr>
          <w:rFonts w:ascii="Tahoma" w:hAnsi="Tahoma" w:cs="Tahoma"/>
          <w:color w:val="004990"/>
          <w:sz w:val="22"/>
          <w:szCs w:val="22"/>
          <w:lang w:val="es-BO"/>
        </w:rPr>
        <w:t>S</w:t>
      </w:r>
      <w:r w:rsidRPr="00DC5A40">
        <w:rPr>
          <w:rFonts w:ascii="Tahoma" w:hAnsi="Tahoma" w:cs="Tahoma"/>
          <w:color w:val="004990"/>
          <w:sz w:val="22"/>
          <w:szCs w:val="22"/>
          <w:lang w:val="es-BO"/>
        </w:rPr>
        <w:t>uazo N° 1771, Edificio Tower.</w:t>
      </w:r>
    </w:p>
    <w:p w14:paraId="74FFE926" w14:textId="77777777" w:rsidR="00DC5A40" w:rsidRPr="00DC5A40" w:rsidRDefault="00DC5A40" w:rsidP="00DC5A40">
      <w:pPr>
        <w:ind w:left="1701" w:hanging="1134"/>
        <w:jc w:val="both"/>
        <w:rPr>
          <w:rFonts w:ascii="Tahoma" w:hAnsi="Tahoma" w:cs="Tahoma"/>
          <w:color w:val="004990"/>
          <w:sz w:val="22"/>
          <w:szCs w:val="22"/>
          <w:lang w:val="es-BO"/>
        </w:rPr>
      </w:pPr>
      <w:r w:rsidRPr="00DC5A40">
        <w:rPr>
          <w:rFonts w:ascii="Tahoma" w:hAnsi="Tahoma" w:cs="Tahoma"/>
          <w:color w:val="004990"/>
          <w:sz w:val="22"/>
          <w:szCs w:val="22"/>
          <w:lang w:val="es-BO"/>
        </w:rPr>
        <w:t>Teléfono: 2141010</w:t>
      </w:r>
    </w:p>
    <w:p w14:paraId="18A03F55" w14:textId="77777777" w:rsidR="00DC5A40" w:rsidRPr="00DC5A40" w:rsidRDefault="00DC5A40" w:rsidP="00DC5A40">
      <w:pPr>
        <w:ind w:left="1701" w:hanging="1134"/>
        <w:jc w:val="both"/>
        <w:rPr>
          <w:rFonts w:ascii="Tahoma" w:hAnsi="Tahoma" w:cs="Tahoma"/>
          <w:color w:val="004990"/>
          <w:sz w:val="22"/>
          <w:szCs w:val="22"/>
          <w:lang w:val="es-BO"/>
        </w:rPr>
      </w:pPr>
      <w:r w:rsidRPr="00DC5A40">
        <w:rPr>
          <w:rFonts w:ascii="Tahoma" w:hAnsi="Tahoma" w:cs="Tahoma"/>
          <w:color w:val="004990"/>
          <w:sz w:val="22"/>
          <w:szCs w:val="22"/>
          <w:lang w:val="es-BO"/>
        </w:rPr>
        <w:t>La Paz – Bolivia</w:t>
      </w:r>
    </w:p>
    <w:p w14:paraId="56AA6257" w14:textId="77777777" w:rsidR="00DC5A40" w:rsidRPr="00DC5A40" w:rsidRDefault="00DC5A40" w:rsidP="00DC5A40">
      <w:pPr>
        <w:spacing w:before="120"/>
        <w:ind w:left="567" w:hanging="567"/>
        <w:jc w:val="both"/>
        <w:rPr>
          <w:rFonts w:ascii="Tahoma" w:hAnsi="Tahoma" w:cs="Tahoma"/>
          <w:bCs/>
          <w:color w:val="004990"/>
          <w:sz w:val="22"/>
          <w:szCs w:val="22"/>
        </w:rPr>
      </w:pPr>
      <w:r w:rsidRPr="00DC5A40">
        <w:rPr>
          <w:rFonts w:ascii="Tahoma" w:hAnsi="Tahoma" w:cs="Tahoma"/>
          <w:color w:val="004990"/>
          <w:sz w:val="22"/>
          <w:szCs w:val="22"/>
          <w:lang w:val="es-BO"/>
        </w:rPr>
        <w:t>27.2</w:t>
      </w:r>
      <w:r w:rsidRPr="00DC5A40">
        <w:rPr>
          <w:rFonts w:ascii="Tahoma" w:hAnsi="Tahoma" w:cs="Tahoma"/>
          <w:color w:val="004990"/>
          <w:sz w:val="22"/>
          <w:szCs w:val="22"/>
          <w:lang w:val="es-BO"/>
        </w:rPr>
        <w:tab/>
        <w:t>El PROVEEDOR:</w:t>
      </w:r>
    </w:p>
    <w:p w14:paraId="618B81DD" w14:textId="77777777" w:rsidR="00DC5A40" w:rsidRPr="00DC5A40" w:rsidRDefault="00DC5A40" w:rsidP="00DC5A40">
      <w:pPr>
        <w:ind w:left="567"/>
        <w:jc w:val="both"/>
        <w:rPr>
          <w:rFonts w:ascii="Tahoma" w:hAnsi="Tahoma" w:cs="Tahoma"/>
          <w:color w:val="004990"/>
          <w:sz w:val="22"/>
          <w:szCs w:val="22"/>
          <w:lang w:val="es-BO"/>
        </w:rPr>
      </w:pPr>
      <w:r w:rsidRPr="00DC5A40">
        <w:rPr>
          <w:rFonts w:ascii="Tahoma" w:hAnsi="Tahoma" w:cs="Tahoma"/>
          <w:color w:val="004990"/>
          <w:sz w:val="22"/>
          <w:szCs w:val="22"/>
          <w:lang w:val="es-BO"/>
        </w:rPr>
        <w:t>Dirección: Calle ………………………………………………………………….</w:t>
      </w:r>
    </w:p>
    <w:p w14:paraId="4001E875" w14:textId="77777777" w:rsidR="00DC5A40" w:rsidRPr="00DC5A40" w:rsidRDefault="00DC5A40" w:rsidP="00DC5A40">
      <w:pPr>
        <w:ind w:left="567"/>
        <w:jc w:val="both"/>
        <w:rPr>
          <w:rFonts w:ascii="Tahoma" w:hAnsi="Tahoma" w:cs="Tahoma"/>
          <w:color w:val="004990"/>
          <w:sz w:val="22"/>
          <w:szCs w:val="22"/>
          <w:lang w:val="es-BO"/>
        </w:rPr>
      </w:pPr>
      <w:r w:rsidRPr="00DC5A40">
        <w:rPr>
          <w:rFonts w:ascii="Tahoma" w:hAnsi="Tahoma" w:cs="Tahoma"/>
          <w:color w:val="004990"/>
          <w:sz w:val="22"/>
          <w:szCs w:val="22"/>
          <w:lang w:val="es-BO"/>
        </w:rPr>
        <w:t>Teléfonos: ……………………… …………………………..</w:t>
      </w:r>
    </w:p>
    <w:p w14:paraId="243F9CEF" w14:textId="77777777" w:rsidR="00DC5A40" w:rsidRPr="00DC5A40" w:rsidRDefault="00DC5A40" w:rsidP="00DC5A40">
      <w:pPr>
        <w:ind w:left="567"/>
        <w:jc w:val="both"/>
        <w:rPr>
          <w:rFonts w:ascii="Tahoma" w:hAnsi="Tahoma" w:cs="Tahoma"/>
          <w:color w:val="004990"/>
          <w:sz w:val="22"/>
          <w:szCs w:val="22"/>
          <w:lang w:val="es-BO"/>
        </w:rPr>
      </w:pPr>
      <w:r w:rsidRPr="00DC5A40">
        <w:rPr>
          <w:rFonts w:ascii="Tahoma" w:hAnsi="Tahoma" w:cs="Tahoma"/>
          <w:color w:val="004990"/>
          <w:sz w:val="22"/>
          <w:szCs w:val="22"/>
          <w:lang w:val="es-BO"/>
        </w:rPr>
        <w:t>La Paz – Bolivia</w:t>
      </w:r>
    </w:p>
    <w:p w14:paraId="37743ACA" w14:textId="77777777"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b/>
          <w:color w:val="004990"/>
          <w:sz w:val="22"/>
          <w:szCs w:val="22"/>
          <w:u w:val="single"/>
          <w:lang w:val="es-BO"/>
        </w:rPr>
        <w:t xml:space="preserve">VIGÉSIMA OCTAVA: </w:t>
      </w:r>
      <w:r w:rsidRPr="00DC5A40">
        <w:rPr>
          <w:rFonts w:ascii="Tahoma" w:hAnsi="Tahoma" w:cs="Tahoma"/>
          <w:b/>
          <w:snapToGrid w:val="0"/>
          <w:color w:val="004990"/>
          <w:sz w:val="22"/>
          <w:szCs w:val="22"/>
          <w:u w:val="single"/>
          <w:lang w:val="es-BO"/>
        </w:rPr>
        <w:t>ACEPTACIÓN Y CONFORMIDAD</w:t>
      </w:r>
      <w:r w:rsidRPr="00DC5A40">
        <w:rPr>
          <w:rFonts w:ascii="Tahoma" w:hAnsi="Tahoma" w:cs="Tahoma"/>
          <w:b/>
          <w:iCs/>
          <w:color w:val="004990"/>
          <w:sz w:val="22"/>
          <w:szCs w:val="22"/>
          <w:lang w:val="es-BO"/>
        </w:rPr>
        <w:t xml:space="preserve">.- </w:t>
      </w:r>
      <w:r w:rsidRPr="00DC5A40">
        <w:rPr>
          <w:rFonts w:ascii="Tahoma" w:hAnsi="Tahoma" w:cs="Tahoma"/>
          <w:color w:val="004990"/>
          <w:sz w:val="22"/>
          <w:szCs w:val="22"/>
        </w:rPr>
        <w:t>Nosotros, Sergio Alberto Tejerina Camacho y Lorena Diva Molina Canedo en representación de ENTEL S.A. y ……………………………….. en representación del PROVEEDOR</w:t>
      </w:r>
      <w:r w:rsidRPr="00DC5A40">
        <w:rPr>
          <w:rFonts w:ascii="Tahoma" w:hAnsi="Tahoma" w:cs="Tahoma"/>
          <w:b/>
          <w:color w:val="004990"/>
          <w:sz w:val="22"/>
          <w:szCs w:val="22"/>
        </w:rPr>
        <w:t>,</w:t>
      </w:r>
      <w:r w:rsidRPr="00DC5A40">
        <w:rPr>
          <w:rFonts w:ascii="Tahoma" w:hAnsi="Tahoma" w:cs="Tahoma"/>
          <w:color w:val="004990"/>
          <w:sz w:val="22"/>
          <w:szCs w:val="22"/>
        </w:rPr>
        <w:t xml:space="preserve"> manifestamos nuestra plena conformidad con todas las cláusulas precedentes comprometiéndonos a su fiel y estricto cumplimiento, en constancia de ello suscribimos el presente documento en cuatro (4) ejemplares de un mismo tenor y validez legal, en la ciudad de La Paz a los …………………….. (..) días del mes de ………….. del año dos mil dieciséis.</w:t>
      </w:r>
    </w:p>
    <w:p w14:paraId="0100398B" w14:textId="77777777" w:rsidR="00DC5A40" w:rsidRPr="00DC5A40" w:rsidRDefault="00DC5A40" w:rsidP="00DC5A40">
      <w:pPr>
        <w:jc w:val="both"/>
        <w:rPr>
          <w:rFonts w:ascii="Tahoma" w:hAnsi="Tahoma" w:cs="Tahoma"/>
          <w:b/>
          <w:color w:val="004990"/>
          <w:sz w:val="22"/>
          <w:szCs w:val="22"/>
        </w:rPr>
      </w:pPr>
    </w:p>
    <w:p w14:paraId="00AC3B07" w14:textId="77777777" w:rsidR="00DC5A40" w:rsidRPr="00DC5A40" w:rsidRDefault="00DC5A40" w:rsidP="00DC5A40">
      <w:pPr>
        <w:jc w:val="both"/>
        <w:rPr>
          <w:rFonts w:ascii="Tahoma" w:hAnsi="Tahoma" w:cs="Tahoma"/>
          <w:b/>
          <w:color w:val="004990"/>
          <w:sz w:val="22"/>
          <w:szCs w:val="22"/>
        </w:rPr>
      </w:pPr>
    </w:p>
    <w:p w14:paraId="6A61317E" w14:textId="77777777" w:rsidR="00DC5A40" w:rsidRPr="00DC5A40" w:rsidRDefault="00DC5A40" w:rsidP="00DC5A40">
      <w:pPr>
        <w:jc w:val="both"/>
        <w:rPr>
          <w:rFonts w:ascii="Tahoma" w:hAnsi="Tahoma" w:cs="Tahoma"/>
          <w:b/>
          <w:color w:val="004990"/>
          <w:sz w:val="22"/>
          <w:szCs w:val="22"/>
        </w:rPr>
      </w:pPr>
    </w:p>
    <w:tbl>
      <w:tblPr>
        <w:tblStyle w:val="Tablaconcuadrcula3"/>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36"/>
      </w:tblGrid>
      <w:tr w:rsidR="00DC5A40" w:rsidRPr="00DC5A40" w14:paraId="49FC30BE" w14:textId="77777777" w:rsidTr="00DC5A40">
        <w:trPr>
          <w:trHeight w:val="841"/>
        </w:trPr>
        <w:tc>
          <w:tcPr>
            <w:tcW w:w="4786" w:type="dxa"/>
            <w:hideMark/>
          </w:tcPr>
          <w:p w14:paraId="2DB48BB9" w14:textId="77777777" w:rsidR="00DC5A40" w:rsidRPr="00DC5A40" w:rsidRDefault="00F54E09" w:rsidP="00DC5A40">
            <w:pPr>
              <w:ind w:right="45"/>
              <w:jc w:val="center"/>
              <w:rPr>
                <w:rFonts w:ascii="Tahoma" w:hAnsi="Tahoma" w:cs="Tahoma"/>
                <w:b/>
                <w:color w:val="004990"/>
                <w:sz w:val="22"/>
                <w:szCs w:val="22"/>
                <w:lang w:val="pt-PT"/>
              </w:rPr>
            </w:pPr>
            <w:r>
              <w:rPr>
                <w:rFonts w:ascii="Tahoma" w:hAnsi="Tahoma" w:cs="Tahoma"/>
                <w:color w:val="004990"/>
                <w:sz w:val="22"/>
                <w:szCs w:val="22"/>
              </w:rPr>
              <w:t>___________________________</w:t>
            </w:r>
          </w:p>
          <w:p w14:paraId="0260F461" w14:textId="77777777" w:rsidR="00DC5A40" w:rsidRPr="00DC5A40" w:rsidRDefault="00DC5A40" w:rsidP="00DC5A40">
            <w:pPr>
              <w:ind w:right="45"/>
              <w:jc w:val="center"/>
              <w:rPr>
                <w:rFonts w:ascii="Tahoma" w:hAnsi="Tahoma" w:cs="Tahoma"/>
                <w:b/>
                <w:color w:val="004990"/>
                <w:sz w:val="22"/>
                <w:szCs w:val="22"/>
                <w:lang w:val="pt-PT"/>
              </w:rPr>
            </w:pPr>
            <w:r w:rsidRPr="00DC5A40">
              <w:rPr>
                <w:rFonts w:ascii="Tahoma" w:hAnsi="Tahoma" w:cs="Tahoma"/>
                <w:b/>
                <w:color w:val="004990"/>
                <w:sz w:val="22"/>
                <w:szCs w:val="22"/>
                <w:lang w:val="pt-PT"/>
              </w:rPr>
              <w:t>Gerente Nacional de Clientes a.i.</w:t>
            </w:r>
          </w:p>
          <w:p w14:paraId="5C8BDB3E" w14:textId="77777777" w:rsidR="00DC5A40" w:rsidRPr="00DC5A40" w:rsidRDefault="00DC5A40" w:rsidP="00DC5A40">
            <w:pPr>
              <w:ind w:right="45"/>
              <w:jc w:val="center"/>
              <w:rPr>
                <w:rFonts w:ascii="Tahoma" w:hAnsi="Tahoma" w:cs="Tahoma"/>
                <w:bCs/>
                <w:color w:val="004990"/>
                <w:sz w:val="22"/>
                <w:szCs w:val="22"/>
              </w:rPr>
            </w:pPr>
            <w:r w:rsidRPr="00DC5A40">
              <w:rPr>
                <w:rFonts w:ascii="Tahoma" w:hAnsi="Tahoma" w:cs="Tahoma"/>
                <w:b/>
                <w:color w:val="004990"/>
                <w:sz w:val="22"/>
                <w:szCs w:val="22"/>
              </w:rPr>
              <w:t>ENTEL S.A.</w:t>
            </w:r>
          </w:p>
        </w:tc>
        <w:tc>
          <w:tcPr>
            <w:tcW w:w="4536" w:type="dxa"/>
            <w:hideMark/>
          </w:tcPr>
          <w:p w14:paraId="7C66C798" w14:textId="77777777" w:rsidR="00DC5A40" w:rsidRPr="00DC5A40" w:rsidRDefault="00F54E09" w:rsidP="00DC5A40">
            <w:pPr>
              <w:ind w:right="45"/>
              <w:jc w:val="center"/>
              <w:rPr>
                <w:rFonts w:ascii="Tahoma" w:hAnsi="Tahoma" w:cs="Tahoma"/>
                <w:b/>
                <w:color w:val="004990"/>
                <w:sz w:val="22"/>
                <w:szCs w:val="22"/>
                <w:lang w:val="pt-PT"/>
              </w:rPr>
            </w:pPr>
            <w:r>
              <w:rPr>
                <w:rFonts w:ascii="Tahoma" w:hAnsi="Tahoma" w:cs="Tahoma"/>
                <w:color w:val="004990"/>
                <w:sz w:val="22"/>
                <w:szCs w:val="22"/>
              </w:rPr>
              <w:t>_______________________________</w:t>
            </w:r>
          </w:p>
          <w:p w14:paraId="0E03FC8C" w14:textId="77777777" w:rsidR="00DC5A40" w:rsidRPr="00DC5A40" w:rsidRDefault="00DC5A40" w:rsidP="00DC5A40">
            <w:pPr>
              <w:ind w:right="45"/>
              <w:jc w:val="center"/>
              <w:rPr>
                <w:rFonts w:ascii="Tahoma" w:hAnsi="Tahoma" w:cs="Tahoma"/>
                <w:color w:val="004990"/>
                <w:sz w:val="22"/>
                <w:szCs w:val="22"/>
              </w:rPr>
            </w:pPr>
            <w:r w:rsidRPr="00DC5A40">
              <w:rPr>
                <w:rFonts w:ascii="Tahoma" w:hAnsi="Tahoma" w:cs="Tahoma"/>
                <w:b/>
                <w:color w:val="004990"/>
                <w:sz w:val="22"/>
                <w:szCs w:val="22"/>
                <w:lang w:val="pt-PT"/>
              </w:rPr>
              <w:t xml:space="preserve">Gerente Nacional de Administración y Finanzas </w:t>
            </w:r>
            <w:r w:rsidRPr="00DC5A40">
              <w:rPr>
                <w:rFonts w:ascii="Tahoma" w:hAnsi="Tahoma" w:cs="Tahoma"/>
                <w:b/>
                <w:color w:val="004990"/>
                <w:sz w:val="22"/>
                <w:szCs w:val="22"/>
              </w:rPr>
              <w:t>ENTEL S.A.</w:t>
            </w:r>
          </w:p>
        </w:tc>
      </w:tr>
    </w:tbl>
    <w:p w14:paraId="6AE6D777" w14:textId="77777777" w:rsidR="00DC5A40" w:rsidRPr="00DC5A40" w:rsidRDefault="00DC5A40" w:rsidP="00DC5A40">
      <w:pPr>
        <w:ind w:right="45"/>
        <w:jc w:val="both"/>
        <w:rPr>
          <w:rFonts w:ascii="Tahoma" w:hAnsi="Tahoma" w:cs="Tahoma"/>
          <w:color w:val="004990"/>
          <w:sz w:val="22"/>
          <w:szCs w:val="22"/>
          <w:lang w:val="es-BO"/>
        </w:rPr>
      </w:pPr>
    </w:p>
    <w:p w14:paraId="34E4E665" w14:textId="77777777" w:rsidR="00DC5A40" w:rsidRPr="00DC5A40" w:rsidRDefault="00DC5A40" w:rsidP="00DC5A40">
      <w:pPr>
        <w:ind w:right="45"/>
        <w:jc w:val="both"/>
        <w:rPr>
          <w:rFonts w:ascii="Tahoma" w:hAnsi="Tahoma" w:cs="Tahoma"/>
          <w:color w:val="004990"/>
          <w:sz w:val="22"/>
          <w:szCs w:val="22"/>
          <w:lang w:val="es-BO"/>
        </w:rPr>
      </w:pPr>
    </w:p>
    <w:p w14:paraId="4C677566" w14:textId="77777777" w:rsidR="00DC5A40" w:rsidRPr="00DC5A40" w:rsidRDefault="00DC5A40" w:rsidP="00DC5A40">
      <w:pPr>
        <w:ind w:right="45"/>
        <w:jc w:val="center"/>
        <w:rPr>
          <w:rFonts w:ascii="Tahoma" w:hAnsi="Tahoma" w:cs="Tahoma"/>
          <w:b/>
          <w:color w:val="004990"/>
          <w:sz w:val="22"/>
          <w:szCs w:val="22"/>
          <w:lang w:val="es-BO"/>
        </w:rPr>
      </w:pPr>
      <w:r w:rsidRPr="00DC5A40">
        <w:rPr>
          <w:rFonts w:ascii="Tahoma" w:hAnsi="Tahoma" w:cs="Tahoma"/>
          <w:color w:val="004990"/>
          <w:sz w:val="22"/>
          <w:szCs w:val="22"/>
          <w:lang w:val="es-BO"/>
        </w:rPr>
        <w:t>……………………………</w:t>
      </w:r>
    </w:p>
    <w:p w14:paraId="380FB98C" w14:textId="77777777" w:rsidR="00DC5A40" w:rsidRPr="00DC5A40" w:rsidRDefault="00DC5A40" w:rsidP="00DC5A40">
      <w:pPr>
        <w:ind w:right="45"/>
        <w:jc w:val="center"/>
        <w:rPr>
          <w:rFonts w:ascii="Tahoma" w:hAnsi="Tahoma" w:cs="Tahoma"/>
          <w:b/>
          <w:color w:val="004990"/>
          <w:sz w:val="22"/>
          <w:szCs w:val="22"/>
          <w:lang w:val="es-BO"/>
        </w:rPr>
      </w:pPr>
      <w:r w:rsidRPr="00DC5A40">
        <w:rPr>
          <w:rFonts w:ascii="Tahoma" w:hAnsi="Tahoma" w:cs="Tahoma"/>
          <w:b/>
          <w:color w:val="004990"/>
          <w:sz w:val="22"/>
          <w:szCs w:val="22"/>
          <w:lang w:val="es-BO"/>
        </w:rPr>
        <w:t>Representante Legal</w:t>
      </w:r>
    </w:p>
    <w:p w14:paraId="4E4E147D" w14:textId="77777777" w:rsidR="007E6E9E" w:rsidRPr="00DC5A40" w:rsidRDefault="00DC5A40" w:rsidP="00DC5A40">
      <w:pPr>
        <w:ind w:right="45"/>
        <w:jc w:val="center"/>
        <w:rPr>
          <w:rFonts w:ascii="Tahoma" w:hAnsi="Tahoma" w:cs="Tahoma"/>
          <w:color w:val="004990"/>
          <w:sz w:val="22"/>
          <w:szCs w:val="22"/>
          <w:lang w:val="es-BO"/>
        </w:rPr>
      </w:pPr>
      <w:r w:rsidRPr="00DC5A40">
        <w:rPr>
          <w:rFonts w:ascii="Tahoma" w:hAnsi="Tahoma" w:cs="Tahoma"/>
          <w:b/>
          <w:color w:val="004990"/>
          <w:sz w:val="22"/>
          <w:szCs w:val="22"/>
          <w:lang w:val="es-BO"/>
        </w:rPr>
        <w:t>………………………………………..</w:t>
      </w:r>
      <w:r w:rsidR="007E6E9E" w:rsidRPr="00DC5A40">
        <w:rPr>
          <w:rFonts w:ascii="Tahoma" w:hAnsi="Tahoma" w:cs="Tahoma"/>
          <w:b/>
          <w:color w:val="004990"/>
          <w:sz w:val="22"/>
          <w:szCs w:val="22"/>
          <w:lang w:val="es-BO"/>
        </w:rPr>
        <w:t>.</w:t>
      </w:r>
    </w:p>
    <w:p w14:paraId="2474D714" w14:textId="77777777" w:rsidR="00DF4DA9" w:rsidRPr="00CB010A" w:rsidRDefault="00DF4DA9" w:rsidP="007E6E9E">
      <w:pPr>
        <w:tabs>
          <w:tab w:val="left" w:pos="360"/>
          <w:tab w:val="left" w:pos="1080"/>
        </w:tabs>
        <w:jc w:val="center"/>
        <w:rPr>
          <w:lang w:eastAsia="en-US"/>
        </w:rPr>
      </w:pPr>
    </w:p>
    <w:sectPr w:rsidR="00DF4DA9" w:rsidRPr="00CB010A" w:rsidSect="00612C64">
      <w:pgSz w:w="12240" w:h="15840"/>
      <w:pgMar w:top="992" w:right="1701" w:bottom="1418" w:left="1701"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5508F57" w15:done="0"/>
  <w15:commentEx w15:paraId="22E2885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753B03" w14:textId="77777777" w:rsidR="00A961D6" w:rsidRDefault="00A961D6">
      <w:r>
        <w:separator/>
      </w:r>
    </w:p>
  </w:endnote>
  <w:endnote w:type="continuationSeparator" w:id="0">
    <w:p w14:paraId="295CC34D" w14:textId="77777777" w:rsidR="00A961D6" w:rsidRDefault="00A96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030C26" w14:textId="77777777" w:rsidR="004C6150" w:rsidRPr="004C3D81" w:rsidRDefault="004C6150"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Pr>
        <w:rFonts w:ascii="Tahoma" w:hAnsi="Tahoma" w:cs="Tahoma"/>
        <w:b/>
        <w:noProof/>
        <w:color w:val="004990"/>
        <w:lang w:val="es-ES_tradnl"/>
      </w:rPr>
      <w:t>1</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20</w:t>
    </w:r>
  </w:p>
  <w:p w14:paraId="1AF5C567" w14:textId="77777777" w:rsidR="004C6150" w:rsidRDefault="004C6150">
    <w:pPr>
      <w:pStyle w:val="Piedepgina"/>
    </w:pPr>
  </w:p>
  <w:p w14:paraId="61A2D1B7" w14:textId="77777777" w:rsidR="004C6150" w:rsidRDefault="004C615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B77D29" w14:textId="77777777" w:rsidR="004C6150" w:rsidRDefault="004C6150">
    <w:pPr>
      <w:pStyle w:val="Piedepgina"/>
    </w:pP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295F8B">
      <w:rPr>
        <w:rFonts w:ascii="Tahoma" w:hAnsi="Tahoma" w:cs="Tahoma"/>
        <w:b/>
        <w:noProof/>
        <w:color w:val="004990"/>
        <w:lang w:val="es-ES_tradnl"/>
      </w:rPr>
      <w:t>1</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62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F1F27B" w14:textId="77777777" w:rsidR="004C6150" w:rsidRPr="003D0008" w:rsidRDefault="004C6150">
    <w:pPr>
      <w:pStyle w:val="Piedepgina"/>
      <w:jc w:val="right"/>
    </w:pPr>
    <w:r w:rsidRPr="003D0008">
      <w:rPr>
        <w:noProof/>
        <w:lang w:val="es-BO" w:eastAsia="es-BO"/>
      </w:rPr>
      <mc:AlternateContent>
        <mc:Choice Requires="wps">
          <w:drawing>
            <wp:anchor distT="4294967295" distB="4294967295" distL="114300" distR="114300" simplePos="0" relativeHeight="251667456" behindDoc="0" locked="0" layoutInCell="1" allowOverlap="1" wp14:anchorId="3E1F7E31" wp14:editId="5938EA3A">
              <wp:simplePos x="0" y="0"/>
              <wp:positionH relativeFrom="column">
                <wp:posOffset>-51435</wp:posOffset>
              </wp:positionH>
              <wp:positionV relativeFrom="paragraph">
                <wp:posOffset>39369</wp:posOffset>
              </wp:positionV>
              <wp:extent cx="5905500" cy="0"/>
              <wp:effectExtent l="0" t="0" r="19050" b="19050"/>
              <wp:wrapNone/>
              <wp:docPr id="18" name="1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5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399B7DA" id="18 Conector recto"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5pt,3.1pt" to="460.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" strokecolor="#4579b8 [3044]">
              <o:lock v:ext="edit" shapetype="f"/>
            </v:line>
          </w:pict>
        </mc:Fallback>
      </mc:AlternateContent>
    </w:r>
  </w:p>
  <w:p w14:paraId="49F02B7B" w14:textId="77777777" w:rsidR="004C6150" w:rsidRPr="003D0008" w:rsidRDefault="004C6150">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A2DB4" w14:textId="77777777" w:rsidR="004C6150" w:rsidRPr="00F6082B" w:rsidRDefault="004C6150">
    <w:pPr>
      <w:pStyle w:val="Piedepgina"/>
      <w:rPr>
        <w:rFonts w:ascii="Tahoma" w:hAnsi="Tahoma" w:cs="Tahoma"/>
        <w:b/>
        <w:color w:val="004990"/>
        <w:lang w:val="es-ES_tradnl"/>
      </w:rPr>
    </w:pP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295F8B">
      <w:rPr>
        <w:rFonts w:ascii="Tahoma" w:hAnsi="Tahoma" w:cs="Tahoma"/>
        <w:b/>
        <w:noProof/>
        <w:color w:val="004990"/>
        <w:lang w:val="es-ES_tradnl"/>
      </w:rPr>
      <w:t>3</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62</w:t>
    </w:r>
  </w:p>
  <w:p w14:paraId="71381992" w14:textId="77777777" w:rsidR="004C6150" w:rsidRDefault="004C615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18AF88" w14:textId="77777777" w:rsidR="00A961D6" w:rsidRDefault="00A961D6">
      <w:r>
        <w:separator/>
      </w:r>
    </w:p>
  </w:footnote>
  <w:footnote w:type="continuationSeparator" w:id="0">
    <w:p w14:paraId="17156B63" w14:textId="77777777" w:rsidR="00A961D6" w:rsidRDefault="00A961D6">
      <w:r>
        <w:continuationSeparator/>
      </w:r>
    </w:p>
  </w:footnote>
  <w:footnote w:id="1">
    <w:p w14:paraId="13921DA9" w14:textId="77777777" w:rsidR="004C6150" w:rsidRPr="00C7497F" w:rsidRDefault="004C6150" w:rsidP="000D4E39">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14:paraId="6788A047" w14:textId="77777777" w:rsidR="004C6150" w:rsidRPr="00353B1C" w:rsidRDefault="004C6150" w:rsidP="00196B97">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254E52" w14:textId="77777777" w:rsidR="004C6150" w:rsidRDefault="004C6150" w:rsidP="00F8211E">
    <w:pPr>
      <w:pStyle w:val="Encabezado"/>
      <w:pBdr>
        <w:bottom w:val="single" w:sz="4" w:space="1" w:color="auto"/>
      </w:pBdr>
      <w:tabs>
        <w:tab w:val="clear" w:pos="8838"/>
      </w:tabs>
      <w:jc w:val="right"/>
      <w:rPr>
        <w:rFonts w:ascii="Tahoma" w:hAnsi="Tahoma" w:cs="Tahoma"/>
        <w:b/>
        <w:color w:val="004990"/>
        <w:lang w:val="es-BO"/>
      </w:rPr>
    </w:pPr>
    <w:r w:rsidRPr="00971FA9">
      <w:rPr>
        <w:rFonts w:ascii="Tahoma" w:hAnsi="Tahoma" w:cs="Tahoma"/>
        <w:b/>
        <w:noProof/>
        <w:color w:val="004990"/>
        <w:lang w:val="es-BO" w:eastAsia="es-BO"/>
      </w:rPr>
      <w:drawing>
        <wp:anchor distT="0" distB="0" distL="114300" distR="114300" simplePos="0" relativeHeight="251660288" behindDoc="0" locked="0" layoutInCell="1" allowOverlap="1" wp14:anchorId="723E0E22" wp14:editId="51B116E0">
          <wp:simplePos x="0" y="0"/>
          <wp:positionH relativeFrom="column">
            <wp:posOffset>33020</wp:posOffset>
          </wp:positionH>
          <wp:positionV relativeFrom="paragraph">
            <wp:posOffset>87079</wp:posOffset>
          </wp:positionV>
          <wp:extent cx="688316" cy="465827"/>
          <wp:effectExtent l="19050" t="0" r="0" b="0"/>
          <wp:wrapNone/>
          <wp:docPr id="13"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88316" cy="465827"/>
                  </a:xfrm>
                  <a:prstGeom prst="rect">
                    <a:avLst/>
                  </a:prstGeom>
                  <a:noFill/>
                  <a:ln w="9525">
                    <a:noFill/>
                    <a:miter lim="800000"/>
                    <a:headEnd/>
                    <a:tailEnd/>
                  </a:ln>
                </pic:spPr>
              </pic:pic>
            </a:graphicData>
          </a:graphic>
        </wp:anchor>
      </w:drawing>
    </w:r>
  </w:p>
  <w:p w14:paraId="393A6792" w14:textId="77777777" w:rsidR="004C6150" w:rsidRDefault="004C6150" w:rsidP="00DA5F09">
    <w:pPr>
      <w:pStyle w:val="Encabezado"/>
      <w:pBdr>
        <w:bottom w:val="single" w:sz="4" w:space="1" w:color="auto"/>
      </w:pBdr>
      <w:tabs>
        <w:tab w:val="clear" w:pos="8838"/>
      </w:tabs>
      <w:jc w:val="right"/>
      <w:rPr>
        <w:rFonts w:ascii="Tahoma" w:hAnsi="Tahoma" w:cs="Tahoma"/>
        <w:b/>
        <w:color w:val="1F497D"/>
        <w:lang w:val="es-BO"/>
      </w:rPr>
    </w:pPr>
  </w:p>
  <w:p w14:paraId="10A42655" w14:textId="77777777" w:rsidR="004C6150" w:rsidRDefault="004C6150" w:rsidP="00DA5F09">
    <w:pPr>
      <w:pStyle w:val="Encabezado"/>
      <w:pBdr>
        <w:bottom w:val="single" w:sz="4" w:space="1" w:color="auto"/>
      </w:pBdr>
      <w:tabs>
        <w:tab w:val="clear" w:pos="8838"/>
      </w:tabs>
      <w:jc w:val="right"/>
      <w:rPr>
        <w:rFonts w:ascii="Tahoma" w:hAnsi="Tahoma" w:cs="Tahoma"/>
        <w:b/>
        <w:color w:val="1F497D"/>
        <w:lang w:val="es-BO"/>
      </w:rPr>
    </w:pPr>
  </w:p>
  <w:p w14:paraId="045F39A3" w14:textId="77777777" w:rsidR="004C6150" w:rsidRDefault="004C6150" w:rsidP="00DA5F09">
    <w:pPr>
      <w:pStyle w:val="Encabezado"/>
      <w:pBdr>
        <w:bottom w:val="single" w:sz="4" w:space="1" w:color="auto"/>
      </w:pBdr>
      <w:tabs>
        <w:tab w:val="clear" w:pos="8838"/>
      </w:tabs>
      <w:jc w:val="right"/>
      <w:rPr>
        <w:rFonts w:ascii="Tahoma" w:hAnsi="Tahoma" w:cs="Tahoma"/>
        <w:b/>
        <w:color w:val="1F497D"/>
        <w:lang w:val="es-BO"/>
      </w:rPr>
    </w:pPr>
  </w:p>
  <w:p w14:paraId="5432E2E1" w14:textId="77777777" w:rsidR="004C6150" w:rsidRPr="00FC6EE0" w:rsidRDefault="004C6150" w:rsidP="00DA5F09">
    <w:pPr>
      <w:pStyle w:val="Encabezado"/>
      <w:pBdr>
        <w:bottom w:val="single" w:sz="4" w:space="1" w:color="auto"/>
      </w:pBdr>
      <w:tabs>
        <w:tab w:val="clear" w:pos="8838"/>
      </w:tabs>
      <w:jc w:val="right"/>
      <w:rPr>
        <w:rFonts w:ascii="Tahoma" w:hAnsi="Tahoma" w:cs="Tahoma"/>
        <w:b/>
        <w:color w:val="1F497D"/>
        <w:sz w:val="14"/>
        <w:szCs w:val="14"/>
        <w:lang w:val="es-BO"/>
      </w:rPr>
    </w:pPr>
    <w:r w:rsidRPr="00FC6EE0">
      <w:rPr>
        <w:rFonts w:ascii="Tahoma" w:hAnsi="Tahoma" w:cs="Tahoma"/>
        <w:b/>
        <w:color w:val="1F497D"/>
        <w:sz w:val="14"/>
        <w:szCs w:val="14"/>
        <w:lang w:val="es-BO"/>
      </w:rPr>
      <w:t>LICITACIÓN PÚBLICA XX/2015</w:t>
    </w:r>
  </w:p>
  <w:p w14:paraId="3F36A236" w14:textId="77777777" w:rsidR="004C6150" w:rsidRPr="00FC6EE0" w:rsidRDefault="004C6150" w:rsidP="00491A6E">
    <w:pPr>
      <w:pStyle w:val="Encabezado"/>
      <w:pBdr>
        <w:bottom w:val="single" w:sz="4" w:space="1" w:color="auto"/>
      </w:pBdr>
      <w:jc w:val="right"/>
      <w:rPr>
        <w:rFonts w:ascii="Tahoma" w:hAnsi="Tahoma" w:cs="Tahoma"/>
        <w:b/>
        <w:color w:val="1F497D"/>
        <w:sz w:val="14"/>
        <w:szCs w:val="14"/>
        <w:lang w:val="es-BO"/>
      </w:rPr>
    </w:pPr>
    <w:r w:rsidRPr="00FC6EE0">
      <w:rPr>
        <w:rFonts w:ascii="Tahoma" w:hAnsi="Tahoma" w:cs="Tahoma"/>
        <w:b/>
        <w:color w:val="1F497D"/>
        <w:sz w:val="14"/>
        <w:szCs w:val="14"/>
        <w:lang w:val="es-BO"/>
      </w:rPr>
      <w:t>PROVISIÓN DE SERVICIOS PARA IMPLEMENTACIÓN DE REDES FTTX – GPON LA PAZ, COCHABAMBA Y SANTA CRUZ</w:t>
    </w:r>
  </w:p>
  <w:p w14:paraId="2DF9CE9B" w14:textId="77777777" w:rsidR="004C6150" w:rsidRPr="00F8211E" w:rsidRDefault="004C6150">
    <w:pPr>
      <w:pStyle w:val="Encabezado"/>
      <w:rPr>
        <w:lang w:val="es-BO"/>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B92485" w14:textId="77777777" w:rsidR="004C6150" w:rsidRPr="001A1AC2" w:rsidRDefault="004C6150" w:rsidP="00196B97">
    <w:pPr>
      <w:pStyle w:val="Encabezado"/>
      <w:pBdr>
        <w:bottom w:val="single" w:sz="4" w:space="1" w:color="auto"/>
      </w:pBdr>
      <w:tabs>
        <w:tab w:val="clear" w:pos="8838"/>
      </w:tabs>
      <w:jc w:val="right"/>
      <w:rPr>
        <w:rFonts w:ascii="Tahoma" w:hAnsi="Tahoma" w:cs="Tahoma"/>
        <w:b/>
        <w:color w:val="004990"/>
        <w:highlight w:val="yellow"/>
        <w:lang w:val="es-BO"/>
      </w:rPr>
    </w:pPr>
    <w:r>
      <w:rPr>
        <w:rFonts w:ascii="Tahoma" w:hAnsi="Tahoma" w:cs="Tahoma"/>
        <w:b/>
        <w:noProof/>
        <w:color w:val="004990"/>
        <w:lang w:val="es-BO" w:eastAsia="es-BO"/>
      </w:rPr>
      <w:drawing>
        <wp:anchor distT="0" distB="0" distL="114300" distR="114300" simplePos="0" relativeHeight="251666432" behindDoc="0" locked="0" layoutInCell="1" allowOverlap="1" wp14:anchorId="11C77834" wp14:editId="2C5B1ACA">
          <wp:simplePos x="0" y="0"/>
          <wp:positionH relativeFrom="column">
            <wp:posOffset>139065</wp:posOffset>
          </wp:positionH>
          <wp:positionV relativeFrom="paragraph">
            <wp:posOffset>-211455</wp:posOffset>
          </wp:positionV>
          <wp:extent cx="619125" cy="418005"/>
          <wp:effectExtent l="0" t="0" r="0" b="1270"/>
          <wp:wrapNone/>
          <wp:docPr id="1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22683" cy="420407"/>
                  </a:xfrm>
                  <a:prstGeom prst="rect">
                    <a:avLst/>
                  </a:prstGeom>
                  <a:noFill/>
                  <a:ln w="9525">
                    <a:noFill/>
                    <a:miter lim="800000"/>
                    <a:headEnd/>
                    <a:tailEnd/>
                  </a:ln>
                </pic:spPr>
              </pic:pic>
            </a:graphicData>
          </a:graphic>
        </wp:anchor>
      </w:drawing>
    </w:r>
    <w:r w:rsidRPr="00003973">
      <w:rPr>
        <w:rFonts w:ascii="Tahoma" w:hAnsi="Tahoma" w:cs="Tahoma"/>
        <w:b/>
        <w:color w:val="004990"/>
        <w:lang w:val="es-BO"/>
      </w:rPr>
      <w:t xml:space="preserve"> </w:t>
    </w:r>
    <w:r w:rsidRPr="001A1AC2">
      <w:rPr>
        <w:rFonts w:ascii="Tahoma" w:hAnsi="Tahoma" w:cs="Tahoma"/>
        <w:b/>
        <w:color w:val="004990"/>
        <w:highlight w:val="yellow"/>
        <w:lang w:val="es-BO"/>
      </w:rPr>
      <w:t>LICITACIÓN PÚBLICA N°93/2015</w:t>
    </w:r>
    <w:r w:rsidRPr="001A1AC2">
      <w:rPr>
        <w:rFonts w:ascii="Tahoma" w:hAnsi="Tahoma" w:cs="Tahoma"/>
        <w:b/>
        <w:color w:val="365F91"/>
        <w:highlight w:val="yellow"/>
        <w:lang w:val="es-BO"/>
      </w:rPr>
      <w:t xml:space="preserve"> </w:t>
    </w:r>
  </w:p>
  <w:p w14:paraId="36BAB0D9" w14:textId="77777777" w:rsidR="004C6150" w:rsidRPr="00003973" w:rsidRDefault="004C6150" w:rsidP="00196B97">
    <w:pPr>
      <w:pStyle w:val="Encabezado"/>
      <w:pBdr>
        <w:bottom w:val="single" w:sz="4" w:space="1" w:color="auto"/>
      </w:pBdr>
      <w:jc w:val="right"/>
      <w:rPr>
        <w:rFonts w:ascii="Tahoma" w:hAnsi="Tahoma" w:cs="Tahoma"/>
        <w:b/>
        <w:color w:val="004990"/>
        <w:lang w:val="es-BO"/>
      </w:rPr>
    </w:pPr>
    <w:r w:rsidRPr="001A1AC2">
      <w:rPr>
        <w:rFonts w:ascii="Tahoma" w:hAnsi="Tahoma" w:cs="Tahoma"/>
        <w:b/>
        <w:color w:val="004990"/>
        <w:highlight w:val="yellow"/>
        <w:lang w:val="es-BO"/>
      </w:rPr>
      <w:t>“PROVISIÓN DE FERRETERÍA TIPO ADSS PARA FIBRA ÓPTICA BENI NORTE”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8445E" w14:textId="77777777" w:rsidR="004C6150" w:rsidRDefault="004C6150" w:rsidP="0046081F">
    <w:pPr>
      <w:pStyle w:val="Encabezado"/>
      <w:pBdr>
        <w:bottom w:val="single" w:sz="4" w:space="1" w:color="auto"/>
      </w:pBdr>
      <w:tabs>
        <w:tab w:val="clear" w:pos="8838"/>
      </w:tabs>
      <w:jc w:val="right"/>
      <w:rPr>
        <w:rFonts w:ascii="Tahoma" w:hAnsi="Tahoma" w:cs="Tahoma"/>
        <w:b/>
        <w:color w:val="1F497D"/>
        <w:lang w:val="es-BO"/>
      </w:rPr>
    </w:pPr>
    <w:r w:rsidRPr="00971FA9">
      <w:rPr>
        <w:rFonts w:ascii="Tahoma" w:hAnsi="Tahoma" w:cs="Tahoma"/>
        <w:b/>
        <w:noProof/>
        <w:color w:val="004990"/>
        <w:lang w:val="es-BO" w:eastAsia="es-BO"/>
      </w:rPr>
      <w:drawing>
        <wp:anchor distT="0" distB="0" distL="114300" distR="114300" simplePos="0" relativeHeight="251671552" behindDoc="0" locked="0" layoutInCell="1" allowOverlap="1" wp14:anchorId="777E9765" wp14:editId="4E830636">
          <wp:simplePos x="0" y="0"/>
          <wp:positionH relativeFrom="column">
            <wp:posOffset>-14605</wp:posOffset>
          </wp:positionH>
          <wp:positionV relativeFrom="paragraph">
            <wp:posOffset>-59690</wp:posOffset>
          </wp:positionV>
          <wp:extent cx="600075" cy="387966"/>
          <wp:effectExtent l="0" t="0" r="0" b="0"/>
          <wp:wrapNone/>
          <wp:docPr id="1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00075" cy="387966"/>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25C37529" w14:textId="77777777" w:rsidR="004C6150" w:rsidRDefault="004C6150" w:rsidP="0046081F">
    <w:pPr>
      <w:pStyle w:val="Encabezado"/>
      <w:pBdr>
        <w:bottom w:val="single" w:sz="4" w:space="1" w:color="auto"/>
      </w:pBdr>
      <w:tabs>
        <w:tab w:val="clear" w:pos="8838"/>
      </w:tabs>
      <w:jc w:val="right"/>
      <w:rPr>
        <w:rFonts w:ascii="Tahoma" w:hAnsi="Tahoma" w:cs="Tahoma"/>
        <w:b/>
        <w:color w:val="1F497D"/>
        <w:sz w:val="14"/>
        <w:lang w:val="es-BO"/>
      </w:rPr>
    </w:pPr>
    <w:r>
      <w:rPr>
        <w:rFonts w:ascii="Tahoma" w:hAnsi="Tahoma" w:cs="Tahoma"/>
        <w:b/>
        <w:color w:val="1F497D"/>
        <w:sz w:val="14"/>
        <w:lang w:val="es-BO"/>
      </w:rPr>
      <w:t>LICITACIÓN PÚBLICA N° 065</w:t>
    </w:r>
    <w:r w:rsidRPr="002E715B">
      <w:rPr>
        <w:rFonts w:ascii="Tahoma" w:hAnsi="Tahoma" w:cs="Tahoma"/>
        <w:b/>
        <w:color w:val="1F497D"/>
        <w:sz w:val="14"/>
        <w:lang w:val="es-BO"/>
      </w:rPr>
      <w:t>/201</w:t>
    </w:r>
    <w:r>
      <w:rPr>
        <w:rFonts w:ascii="Tahoma" w:hAnsi="Tahoma" w:cs="Tahoma"/>
        <w:b/>
        <w:color w:val="1F497D"/>
        <w:sz w:val="14"/>
        <w:lang w:val="es-BO"/>
      </w:rPr>
      <w:t>6</w:t>
    </w:r>
  </w:p>
  <w:p w14:paraId="56726369" w14:textId="77777777" w:rsidR="004C6150" w:rsidRPr="002E715B" w:rsidRDefault="004C6150" w:rsidP="0046081F">
    <w:pPr>
      <w:pStyle w:val="Encabezado"/>
      <w:pBdr>
        <w:bottom w:val="single" w:sz="4" w:space="1" w:color="auto"/>
      </w:pBdr>
      <w:tabs>
        <w:tab w:val="clear" w:pos="8838"/>
      </w:tabs>
      <w:jc w:val="right"/>
      <w:rPr>
        <w:rFonts w:ascii="Tahoma" w:hAnsi="Tahoma" w:cs="Tahoma"/>
        <w:b/>
        <w:color w:val="1F497D"/>
        <w:sz w:val="14"/>
        <w:lang w:val="es-BO"/>
      </w:rPr>
    </w:pPr>
    <w:r w:rsidRPr="005858C4">
      <w:rPr>
        <w:rFonts w:ascii="Tahoma" w:hAnsi="Tahoma" w:cs="Tahoma"/>
        <w:b/>
        <w:color w:val="1F497D"/>
        <w:sz w:val="14"/>
        <w:lang w:val="es-BO"/>
      </w:rPr>
      <w:t>SERVICIO DE MANTENIMIENTO, INSTALACIONES, TRASLADOS Y RETIROS DE PUNTOS ENTEL Y CADS</w:t>
    </w:r>
    <w:r w:rsidRPr="00CA2099">
      <w:rPr>
        <w:rFonts w:ascii="Tahoma" w:hAnsi="Tahoma" w:cs="Tahoma"/>
        <w:b/>
        <w:color w:val="1F497D"/>
        <w:sz w:val="14"/>
        <w:lang w:val="es-BO"/>
      </w:rPr>
      <w:t xml:space="preserve"> </w:t>
    </w:r>
  </w:p>
  <w:p w14:paraId="7D5C91DA" w14:textId="77777777" w:rsidR="004C6150" w:rsidRPr="00416AD1" w:rsidRDefault="004C6150">
    <w:pPr>
      <w:pStyle w:val="Encabezado"/>
      <w:rPr>
        <w:rFonts w:ascii="Tahoma" w:hAnsi="Tahoma" w:cs="Tahoma"/>
        <w:b/>
        <w:color w:val="1F497D"/>
        <w:sz w:val="14"/>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BACA5EA6"/>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3"/>
    <w:multiLevelType w:val="singleLevel"/>
    <w:tmpl w:val="ED649B6C"/>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FFFFFF89"/>
    <w:multiLevelType w:val="singleLevel"/>
    <w:tmpl w:val="144624B4"/>
    <w:lvl w:ilvl="0">
      <w:start w:val="1"/>
      <w:numFmt w:val="bullet"/>
      <w:pStyle w:val="Listaconvietas"/>
      <w:lvlText w:val=""/>
      <w:lvlJc w:val="left"/>
      <w:pPr>
        <w:tabs>
          <w:tab w:val="num" w:pos="360"/>
        </w:tabs>
        <w:ind w:left="360" w:hanging="360"/>
      </w:pPr>
      <w:rPr>
        <w:rFonts w:ascii="Symbol" w:hAnsi="Symbol" w:hint="default"/>
      </w:rPr>
    </w:lvl>
  </w:abstractNum>
  <w:abstractNum w:abstractNumId="3">
    <w:nsid w:val="0614577E"/>
    <w:multiLevelType w:val="hybridMultilevel"/>
    <w:tmpl w:val="97948E1E"/>
    <w:lvl w:ilvl="0" w:tplc="400A0019">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5">
    <w:nsid w:val="066513A7"/>
    <w:multiLevelType w:val="singleLevel"/>
    <w:tmpl w:val="64CA1220"/>
    <w:lvl w:ilvl="0">
      <w:start w:val="2"/>
      <w:numFmt w:val="bullet"/>
      <w:lvlText w:val="-"/>
      <w:lvlJc w:val="left"/>
      <w:pPr>
        <w:tabs>
          <w:tab w:val="num" w:pos="1770"/>
        </w:tabs>
        <w:ind w:left="1770" w:hanging="360"/>
      </w:pPr>
      <w:rPr>
        <w:rFonts w:ascii="Times New Roman" w:hAnsi="Times New Roman" w:hint="default"/>
      </w:rPr>
    </w:lvl>
  </w:abstractNum>
  <w:abstractNum w:abstractNumId="6">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7">
    <w:nsid w:val="09A9542E"/>
    <w:multiLevelType w:val="hybridMultilevel"/>
    <w:tmpl w:val="F2F420D6"/>
    <w:lvl w:ilvl="0" w:tplc="1CE62D30">
      <w:start w:val="1"/>
      <w:numFmt w:val="decimal"/>
      <w:lvlText w:val="%1."/>
      <w:lvlJc w:val="left"/>
      <w:pPr>
        <w:tabs>
          <w:tab w:val="num" w:pos="720"/>
        </w:tabs>
        <w:ind w:left="720" w:hanging="360"/>
      </w:pPr>
      <w:rPr>
        <w:b/>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8">
    <w:nsid w:val="0C96116D"/>
    <w:multiLevelType w:val="hybridMultilevel"/>
    <w:tmpl w:val="3AEE07F4"/>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9">
    <w:nsid w:val="0CA96C3C"/>
    <w:multiLevelType w:val="multilevel"/>
    <w:tmpl w:val="5032E02A"/>
    <w:lvl w:ilvl="0">
      <w:start w:val="6"/>
      <w:numFmt w:val="decimal"/>
      <w:lvlText w:val="%1"/>
      <w:lvlJc w:val="left"/>
      <w:pPr>
        <w:ind w:left="360" w:hanging="360"/>
      </w:pPr>
    </w:lvl>
    <w:lvl w:ilvl="1">
      <w:start w:val="1"/>
      <w:numFmt w:val="decimal"/>
      <w:lvlText w:val="%1.%2"/>
      <w:lvlJc w:val="left"/>
      <w:pPr>
        <w:ind w:left="5399" w:hanging="720"/>
      </w:pPr>
      <w:rPr>
        <w:lang w:val="es-E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0">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11">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2">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4">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5">
    <w:nsid w:val="19CE2DE8"/>
    <w:multiLevelType w:val="multilevel"/>
    <w:tmpl w:val="62D4DB76"/>
    <w:lvl w:ilvl="0">
      <w:start w:val="1"/>
      <w:numFmt w:val="decimal"/>
      <w:lvlText w:val="%1."/>
      <w:lvlJc w:val="left"/>
      <w:pPr>
        <w:ind w:left="644" w:hanging="360"/>
      </w:pPr>
    </w:lvl>
    <w:lvl w:ilvl="1">
      <w:start w:val="1"/>
      <w:numFmt w:val="decimal"/>
      <w:lvlText w:val="%1.%2."/>
      <w:lvlJc w:val="left"/>
      <w:pPr>
        <w:ind w:left="792" w:hanging="432"/>
      </w:pPr>
      <w:rPr>
        <w:rFonts w:hint="default"/>
        <w:b/>
        <w:sz w:val="22"/>
        <w:szCs w:val="16"/>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7">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8">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nsid w:val="2FC5511C"/>
    <w:multiLevelType w:val="multilevel"/>
    <w:tmpl w:val="DCFC2BBE"/>
    <w:lvl w:ilvl="0">
      <w:start w:val="4"/>
      <w:numFmt w:val="decimal"/>
      <w:lvlText w:val="%1"/>
      <w:lvlJc w:val="left"/>
      <w:pPr>
        <w:ind w:left="375" w:hanging="375"/>
      </w:pPr>
      <w:rPr>
        <w:rFonts w:hint="default"/>
      </w:rPr>
    </w:lvl>
    <w:lvl w:ilvl="1">
      <w:start w:val="3"/>
      <w:numFmt w:val="decimal"/>
      <w:lvlText w:val="%1.%2"/>
      <w:lvlJc w:val="left"/>
      <w:pPr>
        <w:ind w:left="1080" w:hanging="720"/>
      </w:pPr>
      <w:rPr>
        <w:rFonts w:hint="default"/>
        <w:b/>
        <w:color w:val="365F91" w:themeColor="accent1" w:themeShade="BF"/>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0">
    <w:nsid w:val="303D4BE6"/>
    <w:multiLevelType w:val="multilevel"/>
    <w:tmpl w:val="ABC06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Estilo3"/>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31B22A81"/>
    <w:multiLevelType w:val="multilevel"/>
    <w:tmpl w:val="FB3A8F36"/>
    <w:lvl w:ilvl="0">
      <w:start w:val="9"/>
      <w:numFmt w:val="decimal"/>
      <w:lvlText w:val="%1."/>
      <w:lvlJc w:val="left"/>
      <w:pPr>
        <w:ind w:left="432" w:hanging="432"/>
      </w:pPr>
      <w:rPr>
        <w:b/>
        <w:u w:val="single"/>
      </w:rPr>
    </w:lvl>
    <w:lvl w:ilvl="1">
      <w:start w:val="1"/>
      <w:numFmt w:val="decimal"/>
      <w:lvlText w:val="%1.%2."/>
      <w:lvlJc w:val="left"/>
      <w:pPr>
        <w:ind w:left="720" w:hanging="720"/>
      </w:pPr>
      <w:rPr>
        <w:b w:val="0"/>
        <w:strike w:val="0"/>
        <w:dstrike w:val="0"/>
        <w:u w:val="none"/>
        <w:effect w:val="none"/>
      </w:rPr>
    </w:lvl>
    <w:lvl w:ilvl="2">
      <w:start w:val="1"/>
      <w:numFmt w:val="decimal"/>
      <w:lvlText w:val="%1.%2.%3."/>
      <w:lvlJc w:val="left"/>
      <w:pPr>
        <w:ind w:left="720" w:hanging="720"/>
      </w:pPr>
      <w:rPr>
        <w:b/>
        <w:u w:val="single"/>
      </w:rPr>
    </w:lvl>
    <w:lvl w:ilvl="3">
      <w:start w:val="1"/>
      <w:numFmt w:val="decimal"/>
      <w:lvlText w:val="%1.%2.%3.%4."/>
      <w:lvlJc w:val="left"/>
      <w:pPr>
        <w:ind w:left="1080" w:hanging="1080"/>
      </w:pPr>
      <w:rPr>
        <w:b/>
        <w:u w:val="single"/>
      </w:rPr>
    </w:lvl>
    <w:lvl w:ilvl="4">
      <w:start w:val="1"/>
      <w:numFmt w:val="decimal"/>
      <w:lvlText w:val="%1.%2.%3.%4.%5."/>
      <w:lvlJc w:val="left"/>
      <w:pPr>
        <w:ind w:left="1440" w:hanging="1440"/>
      </w:pPr>
      <w:rPr>
        <w:b/>
        <w:u w:val="single"/>
      </w:rPr>
    </w:lvl>
    <w:lvl w:ilvl="5">
      <w:start w:val="1"/>
      <w:numFmt w:val="decimal"/>
      <w:lvlText w:val="%1.%2.%3.%4.%5.%6."/>
      <w:lvlJc w:val="left"/>
      <w:pPr>
        <w:ind w:left="1440" w:hanging="1440"/>
      </w:pPr>
      <w:rPr>
        <w:b/>
        <w:u w:val="single"/>
      </w:rPr>
    </w:lvl>
    <w:lvl w:ilvl="6">
      <w:start w:val="1"/>
      <w:numFmt w:val="decimal"/>
      <w:lvlText w:val="%1.%2.%3.%4.%5.%6.%7."/>
      <w:lvlJc w:val="left"/>
      <w:pPr>
        <w:ind w:left="1800" w:hanging="1800"/>
      </w:pPr>
      <w:rPr>
        <w:b/>
        <w:u w:val="single"/>
      </w:rPr>
    </w:lvl>
    <w:lvl w:ilvl="7">
      <w:start w:val="1"/>
      <w:numFmt w:val="decimal"/>
      <w:lvlText w:val="%1.%2.%3.%4.%5.%6.%7.%8."/>
      <w:lvlJc w:val="left"/>
      <w:pPr>
        <w:ind w:left="1800" w:hanging="1800"/>
      </w:pPr>
      <w:rPr>
        <w:b/>
        <w:u w:val="single"/>
      </w:rPr>
    </w:lvl>
    <w:lvl w:ilvl="8">
      <w:start w:val="1"/>
      <w:numFmt w:val="decimal"/>
      <w:lvlText w:val="%1.%2.%3.%4.%5.%6.%7.%8.%9."/>
      <w:lvlJc w:val="left"/>
      <w:pPr>
        <w:ind w:left="2160" w:hanging="2160"/>
      </w:pPr>
      <w:rPr>
        <w:b/>
        <w:u w:val="single"/>
      </w:rPr>
    </w:lvl>
  </w:abstractNum>
  <w:abstractNum w:abstractNumId="22">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3">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4">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5">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7">
    <w:nsid w:val="53C607E5"/>
    <w:multiLevelType w:val="hybridMultilevel"/>
    <w:tmpl w:val="FF3E8298"/>
    <w:lvl w:ilvl="0" w:tplc="400A000F">
      <w:start w:val="7"/>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nsid w:val="54743D7C"/>
    <w:multiLevelType w:val="multilevel"/>
    <w:tmpl w:val="2A1A8962"/>
    <w:lvl w:ilvl="0">
      <w:start w:val="1"/>
      <w:numFmt w:val="decimal"/>
      <w:lvlText w:val="%1."/>
      <w:lvlJc w:val="left"/>
      <w:pPr>
        <w:ind w:left="720" w:hanging="360"/>
      </w:pPr>
      <w:rPr>
        <w:rFonts w:hint="default"/>
      </w:rPr>
    </w:lvl>
    <w:lvl w:ilvl="1">
      <w:start w:val="1"/>
      <w:numFmt w:val="decimal"/>
      <w:isLgl/>
      <w:lvlText w:val="%1.%2"/>
      <w:lvlJc w:val="left"/>
      <w:pPr>
        <w:ind w:left="1110" w:hanging="750"/>
      </w:pPr>
      <w:rPr>
        <w:rFonts w:hint="default"/>
      </w:rPr>
    </w:lvl>
    <w:lvl w:ilvl="2">
      <w:start w:val="10"/>
      <w:numFmt w:val="decimal"/>
      <w:isLgl/>
      <w:lvlText w:val="%1.%2.%3"/>
      <w:lvlJc w:val="left"/>
      <w:pPr>
        <w:ind w:left="1110" w:hanging="75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9">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0">
    <w:nsid w:val="5870195F"/>
    <w:multiLevelType w:val="singleLevel"/>
    <w:tmpl w:val="38C2B268"/>
    <w:lvl w:ilvl="0">
      <w:numFmt w:val="decimal"/>
      <w:pStyle w:val="Ttulo9"/>
      <w:lvlText w:val=""/>
      <w:lvlJc w:val="left"/>
    </w:lvl>
  </w:abstractNum>
  <w:abstractNum w:abstractNumId="31">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32">
    <w:nsid w:val="5A250F28"/>
    <w:multiLevelType w:val="multilevel"/>
    <w:tmpl w:val="16F89336"/>
    <w:lvl w:ilvl="0">
      <w:start w:val="11"/>
      <w:numFmt w:val="decimal"/>
      <w:lvlText w:val="%1"/>
      <w:lvlJc w:val="left"/>
      <w:pPr>
        <w:ind w:left="502" w:hanging="360"/>
      </w:pPr>
    </w:lvl>
    <w:lvl w:ilvl="1">
      <w:start w:val="1"/>
      <w:numFmt w:val="decimal"/>
      <w:isLgl/>
      <w:lvlText w:val="%1.%2"/>
      <w:lvlJc w:val="left"/>
      <w:pPr>
        <w:ind w:left="720" w:hanging="720"/>
      </w:pPr>
      <w:rPr>
        <w:b w:val="0"/>
      </w:rPr>
    </w:lvl>
    <w:lvl w:ilvl="2">
      <w:start w:val="1"/>
      <w:numFmt w:val="decimal"/>
      <w:isLgl/>
      <w:lvlText w:val="%1.%2.%3"/>
      <w:lvlJc w:val="left"/>
      <w:pPr>
        <w:ind w:left="720" w:hanging="720"/>
      </w:pPr>
    </w:lvl>
    <w:lvl w:ilvl="3">
      <w:start w:val="1"/>
      <w:numFmt w:val="decimal"/>
      <w:isLgl/>
      <w:lvlText w:val="%1.%2.%3.%4"/>
      <w:lvlJc w:val="left"/>
      <w:pPr>
        <w:ind w:left="1222" w:hanging="1080"/>
      </w:pPr>
    </w:lvl>
    <w:lvl w:ilvl="4">
      <w:start w:val="1"/>
      <w:numFmt w:val="decimal"/>
      <w:isLgl/>
      <w:lvlText w:val="%1.%2.%3.%4.%5"/>
      <w:lvlJc w:val="left"/>
      <w:pPr>
        <w:ind w:left="1222" w:hanging="1080"/>
      </w:pPr>
    </w:lvl>
    <w:lvl w:ilvl="5">
      <w:start w:val="1"/>
      <w:numFmt w:val="decimal"/>
      <w:isLgl/>
      <w:lvlText w:val="%1.%2.%3.%4.%5.%6"/>
      <w:lvlJc w:val="left"/>
      <w:pPr>
        <w:ind w:left="1582" w:hanging="1440"/>
      </w:pPr>
    </w:lvl>
    <w:lvl w:ilvl="6">
      <w:start w:val="1"/>
      <w:numFmt w:val="decimal"/>
      <w:isLgl/>
      <w:lvlText w:val="%1.%2.%3.%4.%5.%6.%7"/>
      <w:lvlJc w:val="left"/>
      <w:pPr>
        <w:ind w:left="1942" w:hanging="1800"/>
      </w:pPr>
    </w:lvl>
    <w:lvl w:ilvl="7">
      <w:start w:val="1"/>
      <w:numFmt w:val="decimal"/>
      <w:isLgl/>
      <w:lvlText w:val="%1.%2.%3.%4.%5.%6.%7.%8"/>
      <w:lvlJc w:val="left"/>
      <w:pPr>
        <w:ind w:left="1942" w:hanging="1800"/>
      </w:pPr>
    </w:lvl>
    <w:lvl w:ilvl="8">
      <w:start w:val="1"/>
      <w:numFmt w:val="decimal"/>
      <w:isLgl/>
      <w:lvlText w:val="%1.%2.%3.%4.%5.%6.%7.%8.%9"/>
      <w:lvlJc w:val="left"/>
      <w:pPr>
        <w:ind w:left="2302" w:hanging="2160"/>
      </w:pPr>
    </w:lvl>
  </w:abstractNum>
  <w:abstractNum w:abstractNumId="33">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nsid w:val="5D2C2ED2"/>
    <w:multiLevelType w:val="hybridMultilevel"/>
    <w:tmpl w:val="71C4F9D8"/>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5">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6">
    <w:nsid w:val="639179EE"/>
    <w:multiLevelType w:val="multilevel"/>
    <w:tmpl w:val="2B223CD2"/>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7">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8">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9">
    <w:nsid w:val="6E2B322D"/>
    <w:multiLevelType w:val="multilevel"/>
    <w:tmpl w:val="EF449D2A"/>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0">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1">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2">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3">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4">
    <w:nsid w:val="7B4271A0"/>
    <w:multiLevelType w:val="hybridMultilevel"/>
    <w:tmpl w:val="B85E998C"/>
    <w:lvl w:ilvl="0" w:tplc="0C0A0001">
      <w:start w:val="1"/>
      <w:numFmt w:val="bullet"/>
      <w:lvlText w:val=""/>
      <w:lvlJc w:val="left"/>
      <w:pPr>
        <w:tabs>
          <w:tab w:val="num" w:pos="1068"/>
        </w:tabs>
        <w:ind w:left="1068" w:hanging="360"/>
      </w:pPr>
      <w:rPr>
        <w:rFonts w:ascii="Symbol" w:hAnsi="Symbol"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45">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abstractNum w:abstractNumId="46">
    <w:nsid w:val="7E0A1630"/>
    <w:multiLevelType w:val="hybridMultilevel"/>
    <w:tmpl w:val="0ADAA1FC"/>
    <w:lvl w:ilvl="0" w:tplc="20CA37DC">
      <w:start w:val="1"/>
      <w:numFmt w:val="decimal"/>
      <w:pStyle w:val="Estilo1"/>
      <w:lvlText w:val="K.%1"/>
      <w:lvlJc w:val="left"/>
      <w:pPr>
        <w:ind w:left="360" w:hanging="360"/>
      </w:pPr>
      <w:rPr>
        <w:rFonts w:hint="default"/>
        <w:b w:val="0"/>
        <w:sz w:val="20"/>
        <w:szCs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7">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12"/>
  </w:num>
  <w:num w:numId="2">
    <w:abstractNumId w:val="22"/>
  </w:num>
  <w:num w:numId="3">
    <w:abstractNumId w:val="33"/>
  </w:num>
  <w:num w:numId="4">
    <w:abstractNumId w:val="30"/>
  </w:num>
  <w:num w:numId="5">
    <w:abstractNumId w:val="11"/>
  </w:num>
  <w:num w:numId="6">
    <w:abstractNumId w:val="36"/>
  </w:num>
  <w:num w:numId="7">
    <w:abstractNumId w:val="46"/>
  </w:num>
  <w:num w:numId="8">
    <w:abstractNumId w:val="15"/>
  </w:num>
  <w:num w:numId="9">
    <w:abstractNumId w:val="40"/>
  </w:num>
  <w:num w:numId="10">
    <w:abstractNumId w:val="41"/>
  </w:num>
  <w:num w:numId="11">
    <w:abstractNumId w:val="10"/>
  </w:num>
  <w:num w:numId="12">
    <w:abstractNumId w:val="24"/>
  </w:num>
  <w:num w:numId="13">
    <w:abstractNumId w:val="29"/>
  </w:num>
  <w:num w:numId="14">
    <w:abstractNumId w:val="34"/>
  </w:num>
  <w:num w:numId="15">
    <w:abstractNumId w:val="38"/>
  </w:num>
  <w:num w:numId="16">
    <w:abstractNumId w:val="26"/>
  </w:num>
  <w:num w:numId="17">
    <w:abstractNumId w:val="23"/>
  </w:num>
  <w:num w:numId="18">
    <w:abstractNumId w:val="13"/>
  </w:num>
  <w:num w:numId="19">
    <w:abstractNumId w:val="39"/>
  </w:num>
  <w:num w:numId="20">
    <w:abstractNumId w:val="31"/>
  </w:num>
  <w:num w:numId="21">
    <w:abstractNumId w:val="6"/>
  </w:num>
  <w:num w:numId="22">
    <w:abstractNumId w:val="14"/>
  </w:num>
  <w:num w:numId="23">
    <w:abstractNumId w:val="35"/>
  </w:num>
  <w:num w:numId="24">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2"/>
  </w:num>
  <w:num w:numId="27">
    <w:abstractNumId w:val="18"/>
  </w:num>
  <w:num w:numId="28">
    <w:abstractNumId w:val="37"/>
  </w:num>
  <w:num w:numId="29">
    <w:abstractNumId w:val="47"/>
  </w:num>
  <w:num w:numId="30">
    <w:abstractNumId w:val="43"/>
  </w:num>
  <w:num w:numId="31">
    <w:abstractNumId w:val="16"/>
  </w:num>
  <w:num w:numId="32">
    <w:abstractNumId w:val="17"/>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5"/>
  </w:num>
  <w:num w:numId="38">
    <w:abstractNumId w:val="28"/>
  </w:num>
  <w:num w:numId="39">
    <w:abstractNumId w:val="2"/>
  </w:num>
  <w:num w:numId="40">
    <w:abstractNumId w:val="1"/>
  </w:num>
  <w:num w:numId="41">
    <w:abstractNumId w:val="0"/>
  </w:num>
  <w:num w:numId="42">
    <w:abstractNumId w:val="20"/>
  </w:num>
  <w:num w:numId="43">
    <w:abstractNumId w:val="5"/>
  </w:num>
  <w:num w:numId="44">
    <w:abstractNumId w:val="44"/>
  </w:num>
  <w:num w:numId="45">
    <w:abstractNumId w:val="19"/>
  </w:num>
  <w:num w:numId="46">
    <w:abstractNumId w:val="3"/>
  </w:num>
  <w:num w:numId="47">
    <w:abstractNumId w:val="4"/>
  </w:num>
  <w:num w:numId="48">
    <w:abstractNumId w:val="27"/>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 Nydia Camberos Guerrero">
    <w15:presenceInfo w15:providerId="AD" w15:userId="S-1-5-21-59184239-1140552701-328618392-129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0E31"/>
    <w:rsid w:val="00001E0E"/>
    <w:rsid w:val="000021C9"/>
    <w:rsid w:val="00002262"/>
    <w:rsid w:val="00006654"/>
    <w:rsid w:val="00007197"/>
    <w:rsid w:val="00007421"/>
    <w:rsid w:val="00007591"/>
    <w:rsid w:val="000101C8"/>
    <w:rsid w:val="0001077E"/>
    <w:rsid w:val="00013010"/>
    <w:rsid w:val="00014780"/>
    <w:rsid w:val="00014A33"/>
    <w:rsid w:val="00014AAE"/>
    <w:rsid w:val="000151EB"/>
    <w:rsid w:val="0001585E"/>
    <w:rsid w:val="00016100"/>
    <w:rsid w:val="000162CE"/>
    <w:rsid w:val="00016D1C"/>
    <w:rsid w:val="00017B9E"/>
    <w:rsid w:val="000200B8"/>
    <w:rsid w:val="00020507"/>
    <w:rsid w:val="00020F9D"/>
    <w:rsid w:val="00021992"/>
    <w:rsid w:val="000236F6"/>
    <w:rsid w:val="00025190"/>
    <w:rsid w:val="00025267"/>
    <w:rsid w:val="00025D3A"/>
    <w:rsid w:val="00026854"/>
    <w:rsid w:val="0002726A"/>
    <w:rsid w:val="00027666"/>
    <w:rsid w:val="0003102D"/>
    <w:rsid w:val="00031D69"/>
    <w:rsid w:val="00032A89"/>
    <w:rsid w:val="00033944"/>
    <w:rsid w:val="00034929"/>
    <w:rsid w:val="000421B8"/>
    <w:rsid w:val="000426CC"/>
    <w:rsid w:val="00042ED1"/>
    <w:rsid w:val="00045252"/>
    <w:rsid w:val="000454F3"/>
    <w:rsid w:val="00046266"/>
    <w:rsid w:val="00047631"/>
    <w:rsid w:val="00047636"/>
    <w:rsid w:val="0004797A"/>
    <w:rsid w:val="00050C84"/>
    <w:rsid w:val="00052765"/>
    <w:rsid w:val="0005679E"/>
    <w:rsid w:val="00057B37"/>
    <w:rsid w:val="00057E8D"/>
    <w:rsid w:val="000600BF"/>
    <w:rsid w:val="00062A3F"/>
    <w:rsid w:val="000630A8"/>
    <w:rsid w:val="00067026"/>
    <w:rsid w:val="00071FE3"/>
    <w:rsid w:val="000723A5"/>
    <w:rsid w:val="000729A6"/>
    <w:rsid w:val="00072C1C"/>
    <w:rsid w:val="000733B3"/>
    <w:rsid w:val="00075870"/>
    <w:rsid w:val="00080ED3"/>
    <w:rsid w:val="000829EE"/>
    <w:rsid w:val="000858AF"/>
    <w:rsid w:val="00086388"/>
    <w:rsid w:val="000866E5"/>
    <w:rsid w:val="00086C2E"/>
    <w:rsid w:val="00092770"/>
    <w:rsid w:val="00093AC0"/>
    <w:rsid w:val="00094700"/>
    <w:rsid w:val="0009789B"/>
    <w:rsid w:val="000A09C9"/>
    <w:rsid w:val="000A38F5"/>
    <w:rsid w:val="000A5C65"/>
    <w:rsid w:val="000A5CF2"/>
    <w:rsid w:val="000B2965"/>
    <w:rsid w:val="000B423F"/>
    <w:rsid w:val="000B49ED"/>
    <w:rsid w:val="000B6395"/>
    <w:rsid w:val="000B7CAE"/>
    <w:rsid w:val="000C03C3"/>
    <w:rsid w:val="000C4301"/>
    <w:rsid w:val="000C4932"/>
    <w:rsid w:val="000C5A45"/>
    <w:rsid w:val="000C7B95"/>
    <w:rsid w:val="000D08D2"/>
    <w:rsid w:val="000D11C9"/>
    <w:rsid w:val="000D1536"/>
    <w:rsid w:val="000D4E39"/>
    <w:rsid w:val="000D51DB"/>
    <w:rsid w:val="000D5B35"/>
    <w:rsid w:val="000D5F38"/>
    <w:rsid w:val="000D601E"/>
    <w:rsid w:val="000D6FDE"/>
    <w:rsid w:val="000E1807"/>
    <w:rsid w:val="000E20B0"/>
    <w:rsid w:val="000E577E"/>
    <w:rsid w:val="000E6A00"/>
    <w:rsid w:val="000E6A03"/>
    <w:rsid w:val="000F0136"/>
    <w:rsid w:val="000F097D"/>
    <w:rsid w:val="000F171F"/>
    <w:rsid w:val="000F41EA"/>
    <w:rsid w:val="000F54FA"/>
    <w:rsid w:val="000F751E"/>
    <w:rsid w:val="00100465"/>
    <w:rsid w:val="00100FD0"/>
    <w:rsid w:val="00101E78"/>
    <w:rsid w:val="00102883"/>
    <w:rsid w:val="00102FD3"/>
    <w:rsid w:val="00105572"/>
    <w:rsid w:val="00107538"/>
    <w:rsid w:val="00107965"/>
    <w:rsid w:val="0011024D"/>
    <w:rsid w:val="00110912"/>
    <w:rsid w:val="001109C9"/>
    <w:rsid w:val="00110DD5"/>
    <w:rsid w:val="001112D4"/>
    <w:rsid w:val="00111E42"/>
    <w:rsid w:val="00113030"/>
    <w:rsid w:val="00113D9F"/>
    <w:rsid w:val="0011558D"/>
    <w:rsid w:val="00115EB7"/>
    <w:rsid w:val="00120DF8"/>
    <w:rsid w:val="00121760"/>
    <w:rsid w:val="00121903"/>
    <w:rsid w:val="00123AE5"/>
    <w:rsid w:val="00124E64"/>
    <w:rsid w:val="00127873"/>
    <w:rsid w:val="001349F6"/>
    <w:rsid w:val="00136D8F"/>
    <w:rsid w:val="00136EFB"/>
    <w:rsid w:val="001403D8"/>
    <w:rsid w:val="00140BA9"/>
    <w:rsid w:val="0014101D"/>
    <w:rsid w:val="00141FB3"/>
    <w:rsid w:val="00143B32"/>
    <w:rsid w:val="00146A24"/>
    <w:rsid w:val="00147AAA"/>
    <w:rsid w:val="00150573"/>
    <w:rsid w:val="00151D91"/>
    <w:rsid w:val="00152125"/>
    <w:rsid w:val="00152E5F"/>
    <w:rsid w:val="00154404"/>
    <w:rsid w:val="00156433"/>
    <w:rsid w:val="001615CF"/>
    <w:rsid w:val="0016265C"/>
    <w:rsid w:val="0016265F"/>
    <w:rsid w:val="00163803"/>
    <w:rsid w:val="0016534F"/>
    <w:rsid w:val="00165551"/>
    <w:rsid w:val="001655AA"/>
    <w:rsid w:val="00165B51"/>
    <w:rsid w:val="00166699"/>
    <w:rsid w:val="0016723A"/>
    <w:rsid w:val="001702A0"/>
    <w:rsid w:val="00170FEF"/>
    <w:rsid w:val="001721B0"/>
    <w:rsid w:val="00172EB6"/>
    <w:rsid w:val="00173566"/>
    <w:rsid w:val="0017367B"/>
    <w:rsid w:val="001754B0"/>
    <w:rsid w:val="00181657"/>
    <w:rsid w:val="00184846"/>
    <w:rsid w:val="001849F6"/>
    <w:rsid w:val="0018564F"/>
    <w:rsid w:val="00186F2B"/>
    <w:rsid w:val="00190160"/>
    <w:rsid w:val="001911F5"/>
    <w:rsid w:val="0019128F"/>
    <w:rsid w:val="00192B92"/>
    <w:rsid w:val="001949C7"/>
    <w:rsid w:val="0019523A"/>
    <w:rsid w:val="00196127"/>
    <w:rsid w:val="00196B97"/>
    <w:rsid w:val="00197C36"/>
    <w:rsid w:val="001A1ECC"/>
    <w:rsid w:val="001A212B"/>
    <w:rsid w:val="001A416D"/>
    <w:rsid w:val="001A7715"/>
    <w:rsid w:val="001A773C"/>
    <w:rsid w:val="001A7A3D"/>
    <w:rsid w:val="001B080A"/>
    <w:rsid w:val="001B169E"/>
    <w:rsid w:val="001B20E2"/>
    <w:rsid w:val="001B2591"/>
    <w:rsid w:val="001B33BD"/>
    <w:rsid w:val="001B48CC"/>
    <w:rsid w:val="001B4E97"/>
    <w:rsid w:val="001B6222"/>
    <w:rsid w:val="001B66CE"/>
    <w:rsid w:val="001C1675"/>
    <w:rsid w:val="001C1C58"/>
    <w:rsid w:val="001C2875"/>
    <w:rsid w:val="001C3239"/>
    <w:rsid w:val="001C35BD"/>
    <w:rsid w:val="001C3F80"/>
    <w:rsid w:val="001C4BAA"/>
    <w:rsid w:val="001C5713"/>
    <w:rsid w:val="001C5772"/>
    <w:rsid w:val="001C6005"/>
    <w:rsid w:val="001D3139"/>
    <w:rsid w:val="001D5036"/>
    <w:rsid w:val="001D5B78"/>
    <w:rsid w:val="001D7825"/>
    <w:rsid w:val="001E147E"/>
    <w:rsid w:val="001E2E14"/>
    <w:rsid w:val="001E2FC8"/>
    <w:rsid w:val="001E4F0B"/>
    <w:rsid w:val="001E7518"/>
    <w:rsid w:val="001F286C"/>
    <w:rsid w:val="001F4B88"/>
    <w:rsid w:val="001F6474"/>
    <w:rsid w:val="001F6C55"/>
    <w:rsid w:val="001F7623"/>
    <w:rsid w:val="001F7B35"/>
    <w:rsid w:val="002014A5"/>
    <w:rsid w:val="0020156B"/>
    <w:rsid w:val="00202D5F"/>
    <w:rsid w:val="002041AD"/>
    <w:rsid w:val="002061B0"/>
    <w:rsid w:val="00207095"/>
    <w:rsid w:val="00207218"/>
    <w:rsid w:val="00212835"/>
    <w:rsid w:val="002128D9"/>
    <w:rsid w:val="00212A0A"/>
    <w:rsid w:val="00212F70"/>
    <w:rsid w:val="00214755"/>
    <w:rsid w:val="0021596B"/>
    <w:rsid w:val="0021609B"/>
    <w:rsid w:val="00216D22"/>
    <w:rsid w:val="002173EA"/>
    <w:rsid w:val="00220F24"/>
    <w:rsid w:val="0022119B"/>
    <w:rsid w:val="00221A75"/>
    <w:rsid w:val="00224726"/>
    <w:rsid w:val="00224732"/>
    <w:rsid w:val="0022504A"/>
    <w:rsid w:val="002275B2"/>
    <w:rsid w:val="00230485"/>
    <w:rsid w:val="00231C20"/>
    <w:rsid w:val="0023270F"/>
    <w:rsid w:val="00232ABF"/>
    <w:rsid w:val="00232C7D"/>
    <w:rsid w:val="00232D3B"/>
    <w:rsid w:val="00234320"/>
    <w:rsid w:val="00234A8A"/>
    <w:rsid w:val="00234F5E"/>
    <w:rsid w:val="00235AEB"/>
    <w:rsid w:val="00237B71"/>
    <w:rsid w:val="002412B6"/>
    <w:rsid w:val="00242336"/>
    <w:rsid w:val="002423E6"/>
    <w:rsid w:val="0024258D"/>
    <w:rsid w:val="00242C43"/>
    <w:rsid w:val="002433E9"/>
    <w:rsid w:val="00243D58"/>
    <w:rsid w:val="00246345"/>
    <w:rsid w:val="00247013"/>
    <w:rsid w:val="00247632"/>
    <w:rsid w:val="00247FFD"/>
    <w:rsid w:val="00252526"/>
    <w:rsid w:val="00254075"/>
    <w:rsid w:val="00254489"/>
    <w:rsid w:val="002557FF"/>
    <w:rsid w:val="00256263"/>
    <w:rsid w:val="00256562"/>
    <w:rsid w:val="00257599"/>
    <w:rsid w:val="0025778B"/>
    <w:rsid w:val="002577DC"/>
    <w:rsid w:val="00260215"/>
    <w:rsid w:val="002625F4"/>
    <w:rsid w:val="00266740"/>
    <w:rsid w:val="00266D6B"/>
    <w:rsid w:val="00267662"/>
    <w:rsid w:val="002705DF"/>
    <w:rsid w:val="00270793"/>
    <w:rsid w:val="0027289C"/>
    <w:rsid w:val="00272CF3"/>
    <w:rsid w:val="00272DFC"/>
    <w:rsid w:val="00274411"/>
    <w:rsid w:val="00274D1E"/>
    <w:rsid w:val="0027510F"/>
    <w:rsid w:val="00276748"/>
    <w:rsid w:val="002806E2"/>
    <w:rsid w:val="0028113B"/>
    <w:rsid w:val="0028188C"/>
    <w:rsid w:val="00281BD5"/>
    <w:rsid w:val="0028233C"/>
    <w:rsid w:val="002837F3"/>
    <w:rsid w:val="0028399F"/>
    <w:rsid w:val="00283C26"/>
    <w:rsid w:val="0028519F"/>
    <w:rsid w:val="002857AD"/>
    <w:rsid w:val="00287BC6"/>
    <w:rsid w:val="002913A6"/>
    <w:rsid w:val="00291BC9"/>
    <w:rsid w:val="0029595B"/>
    <w:rsid w:val="00295F8B"/>
    <w:rsid w:val="002968F0"/>
    <w:rsid w:val="00296CBB"/>
    <w:rsid w:val="00296FC7"/>
    <w:rsid w:val="002973D2"/>
    <w:rsid w:val="00297954"/>
    <w:rsid w:val="002A046B"/>
    <w:rsid w:val="002A0C10"/>
    <w:rsid w:val="002A1130"/>
    <w:rsid w:val="002A1C2F"/>
    <w:rsid w:val="002A30C4"/>
    <w:rsid w:val="002A33D6"/>
    <w:rsid w:val="002A3610"/>
    <w:rsid w:val="002A49CC"/>
    <w:rsid w:val="002A4B78"/>
    <w:rsid w:val="002A4D1B"/>
    <w:rsid w:val="002A739A"/>
    <w:rsid w:val="002B2462"/>
    <w:rsid w:val="002B30E9"/>
    <w:rsid w:val="002B51D8"/>
    <w:rsid w:val="002B62FF"/>
    <w:rsid w:val="002B66DF"/>
    <w:rsid w:val="002C1074"/>
    <w:rsid w:val="002C1093"/>
    <w:rsid w:val="002C15F8"/>
    <w:rsid w:val="002C2677"/>
    <w:rsid w:val="002C3226"/>
    <w:rsid w:val="002C3600"/>
    <w:rsid w:val="002C47C9"/>
    <w:rsid w:val="002C4F6A"/>
    <w:rsid w:val="002C55E0"/>
    <w:rsid w:val="002C696D"/>
    <w:rsid w:val="002D04BF"/>
    <w:rsid w:val="002D2D28"/>
    <w:rsid w:val="002D302B"/>
    <w:rsid w:val="002D3D46"/>
    <w:rsid w:val="002D622B"/>
    <w:rsid w:val="002D6F72"/>
    <w:rsid w:val="002D74C7"/>
    <w:rsid w:val="002E1E8A"/>
    <w:rsid w:val="002E3158"/>
    <w:rsid w:val="002E6BF0"/>
    <w:rsid w:val="002E7001"/>
    <w:rsid w:val="002E715B"/>
    <w:rsid w:val="002E7187"/>
    <w:rsid w:val="002F1204"/>
    <w:rsid w:val="002F3600"/>
    <w:rsid w:val="002F3705"/>
    <w:rsid w:val="002F3CFC"/>
    <w:rsid w:val="002F421B"/>
    <w:rsid w:val="002F5046"/>
    <w:rsid w:val="002F5D97"/>
    <w:rsid w:val="002F5F1A"/>
    <w:rsid w:val="0030037F"/>
    <w:rsid w:val="0030079D"/>
    <w:rsid w:val="003019C3"/>
    <w:rsid w:val="00301A70"/>
    <w:rsid w:val="00302521"/>
    <w:rsid w:val="00303CE7"/>
    <w:rsid w:val="0030501B"/>
    <w:rsid w:val="0030687C"/>
    <w:rsid w:val="00306913"/>
    <w:rsid w:val="003070E2"/>
    <w:rsid w:val="0031592A"/>
    <w:rsid w:val="003164A8"/>
    <w:rsid w:val="0032017E"/>
    <w:rsid w:val="0032106C"/>
    <w:rsid w:val="0032182A"/>
    <w:rsid w:val="00321867"/>
    <w:rsid w:val="003233EC"/>
    <w:rsid w:val="00326075"/>
    <w:rsid w:val="00326183"/>
    <w:rsid w:val="00327DA0"/>
    <w:rsid w:val="00330552"/>
    <w:rsid w:val="0033141A"/>
    <w:rsid w:val="00332322"/>
    <w:rsid w:val="003326CC"/>
    <w:rsid w:val="00333C2C"/>
    <w:rsid w:val="0033524D"/>
    <w:rsid w:val="003357DA"/>
    <w:rsid w:val="003358B8"/>
    <w:rsid w:val="003413C9"/>
    <w:rsid w:val="0034393A"/>
    <w:rsid w:val="00343FF6"/>
    <w:rsid w:val="003463AB"/>
    <w:rsid w:val="00350250"/>
    <w:rsid w:val="00352185"/>
    <w:rsid w:val="0035244E"/>
    <w:rsid w:val="003538FA"/>
    <w:rsid w:val="00353AD0"/>
    <w:rsid w:val="00355928"/>
    <w:rsid w:val="00355C41"/>
    <w:rsid w:val="0035602E"/>
    <w:rsid w:val="00360E46"/>
    <w:rsid w:val="00360FAE"/>
    <w:rsid w:val="0036295B"/>
    <w:rsid w:val="00362E62"/>
    <w:rsid w:val="0036430B"/>
    <w:rsid w:val="0036485C"/>
    <w:rsid w:val="00364FB3"/>
    <w:rsid w:val="003654E2"/>
    <w:rsid w:val="00365802"/>
    <w:rsid w:val="00365F48"/>
    <w:rsid w:val="00367DCF"/>
    <w:rsid w:val="00370549"/>
    <w:rsid w:val="003714E5"/>
    <w:rsid w:val="0037361C"/>
    <w:rsid w:val="00373C1B"/>
    <w:rsid w:val="00376256"/>
    <w:rsid w:val="0037654B"/>
    <w:rsid w:val="0037678E"/>
    <w:rsid w:val="00377385"/>
    <w:rsid w:val="00380F9D"/>
    <w:rsid w:val="00381F37"/>
    <w:rsid w:val="00384FD5"/>
    <w:rsid w:val="00386738"/>
    <w:rsid w:val="00386CFF"/>
    <w:rsid w:val="00387450"/>
    <w:rsid w:val="003875B3"/>
    <w:rsid w:val="003877F5"/>
    <w:rsid w:val="003908E5"/>
    <w:rsid w:val="003918A9"/>
    <w:rsid w:val="00391AD8"/>
    <w:rsid w:val="00393ECA"/>
    <w:rsid w:val="00393ED2"/>
    <w:rsid w:val="00394B50"/>
    <w:rsid w:val="00397BB3"/>
    <w:rsid w:val="00397D11"/>
    <w:rsid w:val="003A0194"/>
    <w:rsid w:val="003A057D"/>
    <w:rsid w:val="003A283A"/>
    <w:rsid w:val="003A2A25"/>
    <w:rsid w:val="003A3046"/>
    <w:rsid w:val="003A58FE"/>
    <w:rsid w:val="003A625B"/>
    <w:rsid w:val="003B0101"/>
    <w:rsid w:val="003B2BAB"/>
    <w:rsid w:val="003B4A90"/>
    <w:rsid w:val="003C0C2D"/>
    <w:rsid w:val="003C10F5"/>
    <w:rsid w:val="003C270B"/>
    <w:rsid w:val="003C4319"/>
    <w:rsid w:val="003C5EDD"/>
    <w:rsid w:val="003C7D73"/>
    <w:rsid w:val="003D0298"/>
    <w:rsid w:val="003D0F6D"/>
    <w:rsid w:val="003D1C64"/>
    <w:rsid w:val="003D3493"/>
    <w:rsid w:val="003D35ED"/>
    <w:rsid w:val="003D3628"/>
    <w:rsid w:val="003D5156"/>
    <w:rsid w:val="003D523A"/>
    <w:rsid w:val="003D53C2"/>
    <w:rsid w:val="003D7F65"/>
    <w:rsid w:val="003E2286"/>
    <w:rsid w:val="003E36AA"/>
    <w:rsid w:val="003E5048"/>
    <w:rsid w:val="003F0087"/>
    <w:rsid w:val="003F1333"/>
    <w:rsid w:val="003F17C4"/>
    <w:rsid w:val="003F1D29"/>
    <w:rsid w:val="003F2DDE"/>
    <w:rsid w:val="003F3147"/>
    <w:rsid w:val="003F3499"/>
    <w:rsid w:val="003F5D0C"/>
    <w:rsid w:val="003F5F0D"/>
    <w:rsid w:val="003F7E9B"/>
    <w:rsid w:val="004001F3"/>
    <w:rsid w:val="004023C1"/>
    <w:rsid w:val="004024BD"/>
    <w:rsid w:val="004026DA"/>
    <w:rsid w:val="00402C68"/>
    <w:rsid w:val="00403334"/>
    <w:rsid w:val="00403539"/>
    <w:rsid w:val="00404755"/>
    <w:rsid w:val="00410E92"/>
    <w:rsid w:val="004115F6"/>
    <w:rsid w:val="00411DF3"/>
    <w:rsid w:val="004136A9"/>
    <w:rsid w:val="0041662D"/>
    <w:rsid w:val="00416736"/>
    <w:rsid w:val="00416AD1"/>
    <w:rsid w:val="00422E80"/>
    <w:rsid w:val="004238F2"/>
    <w:rsid w:val="00423D46"/>
    <w:rsid w:val="0042492C"/>
    <w:rsid w:val="00424C39"/>
    <w:rsid w:val="00424E8B"/>
    <w:rsid w:val="00425049"/>
    <w:rsid w:val="0042667A"/>
    <w:rsid w:val="00426F58"/>
    <w:rsid w:val="00427C83"/>
    <w:rsid w:val="00427E1F"/>
    <w:rsid w:val="00430273"/>
    <w:rsid w:val="00430F43"/>
    <w:rsid w:val="004310C8"/>
    <w:rsid w:val="004319C7"/>
    <w:rsid w:val="004322E9"/>
    <w:rsid w:val="00433AD0"/>
    <w:rsid w:val="00435402"/>
    <w:rsid w:val="004355ED"/>
    <w:rsid w:val="0043727C"/>
    <w:rsid w:val="00440018"/>
    <w:rsid w:val="00442499"/>
    <w:rsid w:val="00442600"/>
    <w:rsid w:val="00443696"/>
    <w:rsid w:val="0044423C"/>
    <w:rsid w:val="00445B0B"/>
    <w:rsid w:val="004470E4"/>
    <w:rsid w:val="00447A35"/>
    <w:rsid w:val="00447DB3"/>
    <w:rsid w:val="00450A1E"/>
    <w:rsid w:val="00450B42"/>
    <w:rsid w:val="00454933"/>
    <w:rsid w:val="00454F24"/>
    <w:rsid w:val="00455E74"/>
    <w:rsid w:val="00455EE3"/>
    <w:rsid w:val="004571AF"/>
    <w:rsid w:val="0046081F"/>
    <w:rsid w:val="00461911"/>
    <w:rsid w:val="00462D6B"/>
    <w:rsid w:val="0046308D"/>
    <w:rsid w:val="004635A6"/>
    <w:rsid w:val="0046662C"/>
    <w:rsid w:val="00467A7A"/>
    <w:rsid w:val="004709BB"/>
    <w:rsid w:val="004711A1"/>
    <w:rsid w:val="0047146E"/>
    <w:rsid w:val="00473E2C"/>
    <w:rsid w:val="00473E69"/>
    <w:rsid w:val="004757D0"/>
    <w:rsid w:val="00477DB8"/>
    <w:rsid w:val="0048057A"/>
    <w:rsid w:val="0048285E"/>
    <w:rsid w:val="00483AB7"/>
    <w:rsid w:val="004841F0"/>
    <w:rsid w:val="0049111C"/>
    <w:rsid w:val="004913B8"/>
    <w:rsid w:val="00491A6E"/>
    <w:rsid w:val="004933D3"/>
    <w:rsid w:val="00494432"/>
    <w:rsid w:val="00494E6A"/>
    <w:rsid w:val="004964AD"/>
    <w:rsid w:val="004A108D"/>
    <w:rsid w:val="004A2984"/>
    <w:rsid w:val="004A6281"/>
    <w:rsid w:val="004B1C03"/>
    <w:rsid w:val="004B2377"/>
    <w:rsid w:val="004B31FA"/>
    <w:rsid w:val="004B423D"/>
    <w:rsid w:val="004B5067"/>
    <w:rsid w:val="004B5906"/>
    <w:rsid w:val="004B5F9B"/>
    <w:rsid w:val="004B602A"/>
    <w:rsid w:val="004B67FC"/>
    <w:rsid w:val="004C0143"/>
    <w:rsid w:val="004C02DE"/>
    <w:rsid w:val="004C086B"/>
    <w:rsid w:val="004C27A5"/>
    <w:rsid w:val="004C38F5"/>
    <w:rsid w:val="004C3D81"/>
    <w:rsid w:val="004C4476"/>
    <w:rsid w:val="004C535E"/>
    <w:rsid w:val="004C5AD7"/>
    <w:rsid w:val="004C6150"/>
    <w:rsid w:val="004C6385"/>
    <w:rsid w:val="004C6F4F"/>
    <w:rsid w:val="004C77AF"/>
    <w:rsid w:val="004D07BD"/>
    <w:rsid w:val="004D144D"/>
    <w:rsid w:val="004D37C1"/>
    <w:rsid w:val="004D4471"/>
    <w:rsid w:val="004D5D47"/>
    <w:rsid w:val="004D5FC7"/>
    <w:rsid w:val="004D7985"/>
    <w:rsid w:val="004E35DB"/>
    <w:rsid w:val="004E5D1C"/>
    <w:rsid w:val="004E6536"/>
    <w:rsid w:val="004E6CDF"/>
    <w:rsid w:val="004F04D2"/>
    <w:rsid w:val="004F17F5"/>
    <w:rsid w:val="004F477A"/>
    <w:rsid w:val="004F4AF8"/>
    <w:rsid w:val="004F5B1A"/>
    <w:rsid w:val="00500398"/>
    <w:rsid w:val="00503092"/>
    <w:rsid w:val="005053FD"/>
    <w:rsid w:val="005059F9"/>
    <w:rsid w:val="005101FD"/>
    <w:rsid w:val="00510D3A"/>
    <w:rsid w:val="005113EF"/>
    <w:rsid w:val="00511895"/>
    <w:rsid w:val="00513E67"/>
    <w:rsid w:val="00513ED2"/>
    <w:rsid w:val="00514BB1"/>
    <w:rsid w:val="00517194"/>
    <w:rsid w:val="0052019B"/>
    <w:rsid w:val="00520739"/>
    <w:rsid w:val="00520F29"/>
    <w:rsid w:val="00521169"/>
    <w:rsid w:val="00522850"/>
    <w:rsid w:val="00522F16"/>
    <w:rsid w:val="00524273"/>
    <w:rsid w:val="00524A15"/>
    <w:rsid w:val="00524F63"/>
    <w:rsid w:val="0052691A"/>
    <w:rsid w:val="0053004D"/>
    <w:rsid w:val="00530DFC"/>
    <w:rsid w:val="0053130A"/>
    <w:rsid w:val="0053296E"/>
    <w:rsid w:val="00533FA0"/>
    <w:rsid w:val="0053424E"/>
    <w:rsid w:val="0053434D"/>
    <w:rsid w:val="005349E6"/>
    <w:rsid w:val="00537751"/>
    <w:rsid w:val="005378BA"/>
    <w:rsid w:val="00540AE8"/>
    <w:rsid w:val="0054591C"/>
    <w:rsid w:val="00545E6C"/>
    <w:rsid w:val="005466B5"/>
    <w:rsid w:val="00547972"/>
    <w:rsid w:val="00550342"/>
    <w:rsid w:val="00552B0E"/>
    <w:rsid w:val="00552B1C"/>
    <w:rsid w:val="00555A58"/>
    <w:rsid w:val="00555BE6"/>
    <w:rsid w:val="00555E5F"/>
    <w:rsid w:val="005576D6"/>
    <w:rsid w:val="00561143"/>
    <w:rsid w:val="00561F02"/>
    <w:rsid w:val="005633B7"/>
    <w:rsid w:val="005634BC"/>
    <w:rsid w:val="0056482B"/>
    <w:rsid w:val="005649CE"/>
    <w:rsid w:val="00565130"/>
    <w:rsid w:val="00565971"/>
    <w:rsid w:val="005750D3"/>
    <w:rsid w:val="00575C0F"/>
    <w:rsid w:val="005817F3"/>
    <w:rsid w:val="005822A1"/>
    <w:rsid w:val="0058313F"/>
    <w:rsid w:val="00584F07"/>
    <w:rsid w:val="005858C4"/>
    <w:rsid w:val="00586013"/>
    <w:rsid w:val="005866F3"/>
    <w:rsid w:val="0058735E"/>
    <w:rsid w:val="00591092"/>
    <w:rsid w:val="005911CF"/>
    <w:rsid w:val="0059447A"/>
    <w:rsid w:val="00594BE2"/>
    <w:rsid w:val="00594D44"/>
    <w:rsid w:val="0059515A"/>
    <w:rsid w:val="00596619"/>
    <w:rsid w:val="00597EB7"/>
    <w:rsid w:val="005A05E5"/>
    <w:rsid w:val="005A2122"/>
    <w:rsid w:val="005A46FB"/>
    <w:rsid w:val="005A567A"/>
    <w:rsid w:val="005A5BD2"/>
    <w:rsid w:val="005A6452"/>
    <w:rsid w:val="005A7201"/>
    <w:rsid w:val="005A7250"/>
    <w:rsid w:val="005B0352"/>
    <w:rsid w:val="005B04A6"/>
    <w:rsid w:val="005B08A8"/>
    <w:rsid w:val="005B3041"/>
    <w:rsid w:val="005B3AD8"/>
    <w:rsid w:val="005B40D9"/>
    <w:rsid w:val="005B4B68"/>
    <w:rsid w:val="005B61DD"/>
    <w:rsid w:val="005B6346"/>
    <w:rsid w:val="005C0928"/>
    <w:rsid w:val="005C0D9C"/>
    <w:rsid w:val="005C1576"/>
    <w:rsid w:val="005C15E4"/>
    <w:rsid w:val="005C1E74"/>
    <w:rsid w:val="005C2DDC"/>
    <w:rsid w:val="005C2F10"/>
    <w:rsid w:val="005C5063"/>
    <w:rsid w:val="005C61DC"/>
    <w:rsid w:val="005C7307"/>
    <w:rsid w:val="005D0059"/>
    <w:rsid w:val="005D025A"/>
    <w:rsid w:val="005D06B6"/>
    <w:rsid w:val="005D2B39"/>
    <w:rsid w:val="005D2EF5"/>
    <w:rsid w:val="005D38C6"/>
    <w:rsid w:val="005D4E12"/>
    <w:rsid w:val="005D5D5E"/>
    <w:rsid w:val="005D6C91"/>
    <w:rsid w:val="005D6CD8"/>
    <w:rsid w:val="005D7DE7"/>
    <w:rsid w:val="005E1529"/>
    <w:rsid w:val="005E26FC"/>
    <w:rsid w:val="005E2FEF"/>
    <w:rsid w:val="005E3A36"/>
    <w:rsid w:val="005E3FD7"/>
    <w:rsid w:val="005F3973"/>
    <w:rsid w:val="005F3F98"/>
    <w:rsid w:val="005F4443"/>
    <w:rsid w:val="005F4EDA"/>
    <w:rsid w:val="005F60D9"/>
    <w:rsid w:val="005F758F"/>
    <w:rsid w:val="005F7AA6"/>
    <w:rsid w:val="00601EC0"/>
    <w:rsid w:val="006027BE"/>
    <w:rsid w:val="00607E4C"/>
    <w:rsid w:val="00607F49"/>
    <w:rsid w:val="00612356"/>
    <w:rsid w:val="006129E6"/>
    <w:rsid w:val="00612C64"/>
    <w:rsid w:val="006136EC"/>
    <w:rsid w:val="00614411"/>
    <w:rsid w:val="00614B64"/>
    <w:rsid w:val="00614FDE"/>
    <w:rsid w:val="006155DF"/>
    <w:rsid w:val="00616AD6"/>
    <w:rsid w:val="00616C70"/>
    <w:rsid w:val="006173F9"/>
    <w:rsid w:val="006205A2"/>
    <w:rsid w:val="0062062B"/>
    <w:rsid w:val="00620BC9"/>
    <w:rsid w:val="00623D97"/>
    <w:rsid w:val="006243B0"/>
    <w:rsid w:val="0062719B"/>
    <w:rsid w:val="00627D7C"/>
    <w:rsid w:val="00630560"/>
    <w:rsid w:val="0063106B"/>
    <w:rsid w:val="00634F10"/>
    <w:rsid w:val="006358E3"/>
    <w:rsid w:val="00637143"/>
    <w:rsid w:val="00640A35"/>
    <w:rsid w:val="00641054"/>
    <w:rsid w:val="0064150D"/>
    <w:rsid w:val="00644F67"/>
    <w:rsid w:val="00645578"/>
    <w:rsid w:val="006460F4"/>
    <w:rsid w:val="00647910"/>
    <w:rsid w:val="00653147"/>
    <w:rsid w:val="00653367"/>
    <w:rsid w:val="006543F5"/>
    <w:rsid w:val="00654BEB"/>
    <w:rsid w:val="00654E08"/>
    <w:rsid w:val="00655D39"/>
    <w:rsid w:val="00662AB4"/>
    <w:rsid w:val="006634EA"/>
    <w:rsid w:val="00666AE9"/>
    <w:rsid w:val="00667D29"/>
    <w:rsid w:val="00670DF7"/>
    <w:rsid w:val="00671401"/>
    <w:rsid w:val="00671C75"/>
    <w:rsid w:val="006736CF"/>
    <w:rsid w:val="00675A11"/>
    <w:rsid w:val="006768BD"/>
    <w:rsid w:val="00680B8A"/>
    <w:rsid w:val="00681051"/>
    <w:rsid w:val="0068443A"/>
    <w:rsid w:val="00684991"/>
    <w:rsid w:val="00685109"/>
    <w:rsid w:val="00685B07"/>
    <w:rsid w:val="006871A6"/>
    <w:rsid w:val="0068764A"/>
    <w:rsid w:val="0069280E"/>
    <w:rsid w:val="00692B14"/>
    <w:rsid w:val="00692D59"/>
    <w:rsid w:val="00696B12"/>
    <w:rsid w:val="00696ECE"/>
    <w:rsid w:val="0069719F"/>
    <w:rsid w:val="006974D0"/>
    <w:rsid w:val="006A0602"/>
    <w:rsid w:val="006A1827"/>
    <w:rsid w:val="006A2722"/>
    <w:rsid w:val="006A4381"/>
    <w:rsid w:val="006A4712"/>
    <w:rsid w:val="006A5106"/>
    <w:rsid w:val="006A52BA"/>
    <w:rsid w:val="006A5A07"/>
    <w:rsid w:val="006A665C"/>
    <w:rsid w:val="006B0380"/>
    <w:rsid w:val="006B0B25"/>
    <w:rsid w:val="006B0B3D"/>
    <w:rsid w:val="006B1A33"/>
    <w:rsid w:val="006B1D95"/>
    <w:rsid w:val="006B2FF4"/>
    <w:rsid w:val="006B421C"/>
    <w:rsid w:val="006B50C7"/>
    <w:rsid w:val="006C4011"/>
    <w:rsid w:val="006C5586"/>
    <w:rsid w:val="006C59BB"/>
    <w:rsid w:val="006C5ED5"/>
    <w:rsid w:val="006C7027"/>
    <w:rsid w:val="006D014F"/>
    <w:rsid w:val="006D0635"/>
    <w:rsid w:val="006D0D8C"/>
    <w:rsid w:val="006D0ECA"/>
    <w:rsid w:val="006D20E4"/>
    <w:rsid w:val="006D2CFF"/>
    <w:rsid w:val="006D2E44"/>
    <w:rsid w:val="006D3780"/>
    <w:rsid w:val="006D429F"/>
    <w:rsid w:val="006D693B"/>
    <w:rsid w:val="006D79EE"/>
    <w:rsid w:val="006E0B05"/>
    <w:rsid w:val="006E0B6C"/>
    <w:rsid w:val="006E0ECC"/>
    <w:rsid w:val="006E196A"/>
    <w:rsid w:val="006E1FF1"/>
    <w:rsid w:val="006E2CC9"/>
    <w:rsid w:val="006E40F9"/>
    <w:rsid w:val="006E48AC"/>
    <w:rsid w:val="006E7349"/>
    <w:rsid w:val="006E7B01"/>
    <w:rsid w:val="006F0B5C"/>
    <w:rsid w:val="006F0C5C"/>
    <w:rsid w:val="006F2682"/>
    <w:rsid w:val="006F30EC"/>
    <w:rsid w:val="006F41C5"/>
    <w:rsid w:val="006F6351"/>
    <w:rsid w:val="006F68F7"/>
    <w:rsid w:val="006F6D27"/>
    <w:rsid w:val="006F735D"/>
    <w:rsid w:val="006F76D7"/>
    <w:rsid w:val="00700A64"/>
    <w:rsid w:val="00700B8A"/>
    <w:rsid w:val="007019E3"/>
    <w:rsid w:val="00702610"/>
    <w:rsid w:val="00702BFB"/>
    <w:rsid w:val="00703E2A"/>
    <w:rsid w:val="00704579"/>
    <w:rsid w:val="007103D5"/>
    <w:rsid w:val="007108D1"/>
    <w:rsid w:val="0071228C"/>
    <w:rsid w:val="007136C6"/>
    <w:rsid w:val="00713D2C"/>
    <w:rsid w:val="00713F8F"/>
    <w:rsid w:val="00714608"/>
    <w:rsid w:val="00715AC9"/>
    <w:rsid w:val="00722883"/>
    <w:rsid w:val="007231A5"/>
    <w:rsid w:val="00723550"/>
    <w:rsid w:val="00723AA6"/>
    <w:rsid w:val="00724AF4"/>
    <w:rsid w:val="00724C8C"/>
    <w:rsid w:val="0072562D"/>
    <w:rsid w:val="007259DC"/>
    <w:rsid w:val="00725FA0"/>
    <w:rsid w:val="0072607F"/>
    <w:rsid w:val="00730E2A"/>
    <w:rsid w:val="007314F6"/>
    <w:rsid w:val="00731825"/>
    <w:rsid w:val="00732DAD"/>
    <w:rsid w:val="00734538"/>
    <w:rsid w:val="00735469"/>
    <w:rsid w:val="0073546C"/>
    <w:rsid w:val="00735555"/>
    <w:rsid w:val="00736FF1"/>
    <w:rsid w:val="0074054C"/>
    <w:rsid w:val="00741F8C"/>
    <w:rsid w:val="007420AF"/>
    <w:rsid w:val="007458E5"/>
    <w:rsid w:val="00745C83"/>
    <w:rsid w:val="007465F3"/>
    <w:rsid w:val="00746908"/>
    <w:rsid w:val="00747C44"/>
    <w:rsid w:val="00747E29"/>
    <w:rsid w:val="00753655"/>
    <w:rsid w:val="00755B71"/>
    <w:rsid w:val="00755EF4"/>
    <w:rsid w:val="00756CB6"/>
    <w:rsid w:val="00757F22"/>
    <w:rsid w:val="00762D7F"/>
    <w:rsid w:val="00762D89"/>
    <w:rsid w:val="00763500"/>
    <w:rsid w:val="00763D74"/>
    <w:rsid w:val="00766F76"/>
    <w:rsid w:val="00770D5A"/>
    <w:rsid w:val="007718C2"/>
    <w:rsid w:val="0077382A"/>
    <w:rsid w:val="007743B9"/>
    <w:rsid w:val="00775B4B"/>
    <w:rsid w:val="00776C62"/>
    <w:rsid w:val="00777777"/>
    <w:rsid w:val="00777E0E"/>
    <w:rsid w:val="00777FAB"/>
    <w:rsid w:val="00780BA7"/>
    <w:rsid w:val="00780FD6"/>
    <w:rsid w:val="0078328B"/>
    <w:rsid w:val="00783A13"/>
    <w:rsid w:val="00784819"/>
    <w:rsid w:val="00784C20"/>
    <w:rsid w:val="0078633F"/>
    <w:rsid w:val="00786B92"/>
    <w:rsid w:val="00787A6A"/>
    <w:rsid w:val="007904C3"/>
    <w:rsid w:val="007906AE"/>
    <w:rsid w:val="0079131E"/>
    <w:rsid w:val="00791A8F"/>
    <w:rsid w:val="0079445D"/>
    <w:rsid w:val="0079663F"/>
    <w:rsid w:val="00796705"/>
    <w:rsid w:val="007967BA"/>
    <w:rsid w:val="00796C0C"/>
    <w:rsid w:val="007978DB"/>
    <w:rsid w:val="007A31A8"/>
    <w:rsid w:val="007A38F3"/>
    <w:rsid w:val="007A3E4E"/>
    <w:rsid w:val="007A601D"/>
    <w:rsid w:val="007A73E8"/>
    <w:rsid w:val="007A75AB"/>
    <w:rsid w:val="007B011B"/>
    <w:rsid w:val="007B03C9"/>
    <w:rsid w:val="007B1933"/>
    <w:rsid w:val="007B4303"/>
    <w:rsid w:val="007B44B4"/>
    <w:rsid w:val="007B4D77"/>
    <w:rsid w:val="007B556D"/>
    <w:rsid w:val="007B60A3"/>
    <w:rsid w:val="007B6DB1"/>
    <w:rsid w:val="007B75FB"/>
    <w:rsid w:val="007B7AC2"/>
    <w:rsid w:val="007C0F25"/>
    <w:rsid w:val="007C1A0C"/>
    <w:rsid w:val="007C2D42"/>
    <w:rsid w:val="007C3B00"/>
    <w:rsid w:val="007C3B60"/>
    <w:rsid w:val="007C6DFC"/>
    <w:rsid w:val="007C7960"/>
    <w:rsid w:val="007D0A76"/>
    <w:rsid w:val="007D1257"/>
    <w:rsid w:val="007D5EC1"/>
    <w:rsid w:val="007D640D"/>
    <w:rsid w:val="007D6537"/>
    <w:rsid w:val="007D6871"/>
    <w:rsid w:val="007D6D40"/>
    <w:rsid w:val="007D7E59"/>
    <w:rsid w:val="007D7FEC"/>
    <w:rsid w:val="007E0512"/>
    <w:rsid w:val="007E0A55"/>
    <w:rsid w:val="007E1C47"/>
    <w:rsid w:val="007E317F"/>
    <w:rsid w:val="007E34C8"/>
    <w:rsid w:val="007E3619"/>
    <w:rsid w:val="007E4B65"/>
    <w:rsid w:val="007E5AA1"/>
    <w:rsid w:val="007E6E9E"/>
    <w:rsid w:val="007F178F"/>
    <w:rsid w:val="007F2402"/>
    <w:rsid w:val="007F2C70"/>
    <w:rsid w:val="007F4319"/>
    <w:rsid w:val="007F49BD"/>
    <w:rsid w:val="007F4A49"/>
    <w:rsid w:val="007F599E"/>
    <w:rsid w:val="00800C5A"/>
    <w:rsid w:val="00801B09"/>
    <w:rsid w:val="00801BF4"/>
    <w:rsid w:val="00802038"/>
    <w:rsid w:val="008026A5"/>
    <w:rsid w:val="00803ABC"/>
    <w:rsid w:val="0080449C"/>
    <w:rsid w:val="00805576"/>
    <w:rsid w:val="00807054"/>
    <w:rsid w:val="00810E4B"/>
    <w:rsid w:val="0081384E"/>
    <w:rsid w:val="00814EF0"/>
    <w:rsid w:val="00814FF5"/>
    <w:rsid w:val="00822E0D"/>
    <w:rsid w:val="008244A7"/>
    <w:rsid w:val="00824B9A"/>
    <w:rsid w:val="00824E01"/>
    <w:rsid w:val="00825050"/>
    <w:rsid w:val="008251E1"/>
    <w:rsid w:val="00825455"/>
    <w:rsid w:val="00825C7C"/>
    <w:rsid w:val="00825E60"/>
    <w:rsid w:val="0083006A"/>
    <w:rsid w:val="008303CC"/>
    <w:rsid w:val="0083063E"/>
    <w:rsid w:val="00831091"/>
    <w:rsid w:val="00831EF4"/>
    <w:rsid w:val="008327B2"/>
    <w:rsid w:val="00832A1C"/>
    <w:rsid w:val="00833AD9"/>
    <w:rsid w:val="00833C97"/>
    <w:rsid w:val="008340CE"/>
    <w:rsid w:val="008358BD"/>
    <w:rsid w:val="00837B8A"/>
    <w:rsid w:val="00837D31"/>
    <w:rsid w:val="00837DCB"/>
    <w:rsid w:val="0084401D"/>
    <w:rsid w:val="008463D3"/>
    <w:rsid w:val="008464CC"/>
    <w:rsid w:val="00846A8A"/>
    <w:rsid w:val="00847CD7"/>
    <w:rsid w:val="0085036C"/>
    <w:rsid w:val="008504CE"/>
    <w:rsid w:val="00850D18"/>
    <w:rsid w:val="00852034"/>
    <w:rsid w:val="008520B0"/>
    <w:rsid w:val="008531D9"/>
    <w:rsid w:val="00855F6F"/>
    <w:rsid w:val="00857AC2"/>
    <w:rsid w:val="00860956"/>
    <w:rsid w:val="00861B0C"/>
    <w:rsid w:val="0086302F"/>
    <w:rsid w:val="008647BE"/>
    <w:rsid w:val="0086556C"/>
    <w:rsid w:val="00865E5C"/>
    <w:rsid w:val="00866020"/>
    <w:rsid w:val="00866814"/>
    <w:rsid w:val="00871435"/>
    <w:rsid w:val="0087304B"/>
    <w:rsid w:val="00874449"/>
    <w:rsid w:val="0087448E"/>
    <w:rsid w:val="00874CD7"/>
    <w:rsid w:val="00875B06"/>
    <w:rsid w:val="008806CF"/>
    <w:rsid w:val="00881028"/>
    <w:rsid w:val="00882A3D"/>
    <w:rsid w:val="00883857"/>
    <w:rsid w:val="00883B1F"/>
    <w:rsid w:val="00884664"/>
    <w:rsid w:val="008851E0"/>
    <w:rsid w:val="00885375"/>
    <w:rsid w:val="00886497"/>
    <w:rsid w:val="00886CB5"/>
    <w:rsid w:val="00887B9C"/>
    <w:rsid w:val="00890D37"/>
    <w:rsid w:val="00891DE9"/>
    <w:rsid w:val="0089300C"/>
    <w:rsid w:val="00893120"/>
    <w:rsid w:val="00894D88"/>
    <w:rsid w:val="00894F14"/>
    <w:rsid w:val="00894F1F"/>
    <w:rsid w:val="00895377"/>
    <w:rsid w:val="0089599C"/>
    <w:rsid w:val="00895CFC"/>
    <w:rsid w:val="00897697"/>
    <w:rsid w:val="00897DF6"/>
    <w:rsid w:val="008A0BB8"/>
    <w:rsid w:val="008A241A"/>
    <w:rsid w:val="008A24B7"/>
    <w:rsid w:val="008A26F9"/>
    <w:rsid w:val="008A4AE5"/>
    <w:rsid w:val="008A4F6F"/>
    <w:rsid w:val="008A7246"/>
    <w:rsid w:val="008B04CD"/>
    <w:rsid w:val="008B0604"/>
    <w:rsid w:val="008B171B"/>
    <w:rsid w:val="008B3986"/>
    <w:rsid w:val="008B4DF8"/>
    <w:rsid w:val="008C0A1C"/>
    <w:rsid w:val="008C4000"/>
    <w:rsid w:val="008C40E5"/>
    <w:rsid w:val="008C477D"/>
    <w:rsid w:val="008C4E54"/>
    <w:rsid w:val="008C5004"/>
    <w:rsid w:val="008C5CFC"/>
    <w:rsid w:val="008D02B8"/>
    <w:rsid w:val="008D0E9A"/>
    <w:rsid w:val="008D2F14"/>
    <w:rsid w:val="008D45ED"/>
    <w:rsid w:val="008D52FA"/>
    <w:rsid w:val="008D7F10"/>
    <w:rsid w:val="008E171B"/>
    <w:rsid w:val="008E3249"/>
    <w:rsid w:val="008E41AA"/>
    <w:rsid w:val="008E57ED"/>
    <w:rsid w:val="008E5C28"/>
    <w:rsid w:val="008E625E"/>
    <w:rsid w:val="008E6FBA"/>
    <w:rsid w:val="008E7DBF"/>
    <w:rsid w:val="008F0510"/>
    <w:rsid w:val="008F1430"/>
    <w:rsid w:val="008F291D"/>
    <w:rsid w:val="008F36F8"/>
    <w:rsid w:val="008F6AC2"/>
    <w:rsid w:val="00900DAD"/>
    <w:rsid w:val="009012B1"/>
    <w:rsid w:val="0090318E"/>
    <w:rsid w:val="009033DA"/>
    <w:rsid w:val="009034CA"/>
    <w:rsid w:val="0090438E"/>
    <w:rsid w:val="00904925"/>
    <w:rsid w:val="00905063"/>
    <w:rsid w:val="009062B9"/>
    <w:rsid w:val="009074FA"/>
    <w:rsid w:val="009076A8"/>
    <w:rsid w:val="00907B67"/>
    <w:rsid w:val="00907DA5"/>
    <w:rsid w:val="00910520"/>
    <w:rsid w:val="0091332A"/>
    <w:rsid w:val="00914E9D"/>
    <w:rsid w:val="00916422"/>
    <w:rsid w:val="00916829"/>
    <w:rsid w:val="0091713C"/>
    <w:rsid w:val="0092088C"/>
    <w:rsid w:val="009208C4"/>
    <w:rsid w:val="00920A58"/>
    <w:rsid w:val="00922D33"/>
    <w:rsid w:val="00923519"/>
    <w:rsid w:val="0092418A"/>
    <w:rsid w:val="00924259"/>
    <w:rsid w:val="009247F8"/>
    <w:rsid w:val="0092720E"/>
    <w:rsid w:val="00930176"/>
    <w:rsid w:val="0093180F"/>
    <w:rsid w:val="009325E1"/>
    <w:rsid w:val="00933175"/>
    <w:rsid w:val="009334D9"/>
    <w:rsid w:val="00934D13"/>
    <w:rsid w:val="00935E01"/>
    <w:rsid w:val="00935EB6"/>
    <w:rsid w:val="00935F1F"/>
    <w:rsid w:val="00937E95"/>
    <w:rsid w:val="009406A5"/>
    <w:rsid w:val="009431F4"/>
    <w:rsid w:val="00944038"/>
    <w:rsid w:val="00944F79"/>
    <w:rsid w:val="009520DB"/>
    <w:rsid w:val="00952561"/>
    <w:rsid w:val="00957407"/>
    <w:rsid w:val="009603ED"/>
    <w:rsid w:val="00960474"/>
    <w:rsid w:val="00961080"/>
    <w:rsid w:val="0096416E"/>
    <w:rsid w:val="009647FF"/>
    <w:rsid w:val="00964D64"/>
    <w:rsid w:val="00965CD6"/>
    <w:rsid w:val="009660A7"/>
    <w:rsid w:val="0096658C"/>
    <w:rsid w:val="00971338"/>
    <w:rsid w:val="00971FA9"/>
    <w:rsid w:val="00973758"/>
    <w:rsid w:val="00975594"/>
    <w:rsid w:val="009756B1"/>
    <w:rsid w:val="00977AD7"/>
    <w:rsid w:val="009801FF"/>
    <w:rsid w:val="009822E4"/>
    <w:rsid w:val="00982AC2"/>
    <w:rsid w:val="009879E8"/>
    <w:rsid w:val="00990606"/>
    <w:rsid w:val="00990ED2"/>
    <w:rsid w:val="009913BD"/>
    <w:rsid w:val="00992BDC"/>
    <w:rsid w:val="00992E3F"/>
    <w:rsid w:val="00996303"/>
    <w:rsid w:val="009969F0"/>
    <w:rsid w:val="009A06AB"/>
    <w:rsid w:val="009A1030"/>
    <w:rsid w:val="009A1D89"/>
    <w:rsid w:val="009A4C3F"/>
    <w:rsid w:val="009B0729"/>
    <w:rsid w:val="009B36AB"/>
    <w:rsid w:val="009B3753"/>
    <w:rsid w:val="009B6A2F"/>
    <w:rsid w:val="009B77E6"/>
    <w:rsid w:val="009C15E0"/>
    <w:rsid w:val="009C19E5"/>
    <w:rsid w:val="009C2D23"/>
    <w:rsid w:val="009C311D"/>
    <w:rsid w:val="009C3472"/>
    <w:rsid w:val="009C43F5"/>
    <w:rsid w:val="009C510C"/>
    <w:rsid w:val="009C6B2C"/>
    <w:rsid w:val="009C6CF6"/>
    <w:rsid w:val="009C6E20"/>
    <w:rsid w:val="009C706F"/>
    <w:rsid w:val="009D0626"/>
    <w:rsid w:val="009D1D12"/>
    <w:rsid w:val="009D3288"/>
    <w:rsid w:val="009D6D58"/>
    <w:rsid w:val="009D785D"/>
    <w:rsid w:val="009E08A5"/>
    <w:rsid w:val="009E18C9"/>
    <w:rsid w:val="009E2913"/>
    <w:rsid w:val="009E3B0E"/>
    <w:rsid w:val="009E4DEC"/>
    <w:rsid w:val="009E6015"/>
    <w:rsid w:val="009E7A65"/>
    <w:rsid w:val="009E7D8F"/>
    <w:rsid w:val="009F0E4A"/>
    <w:rsid w:val="009F1AEC"/>
    <w:rsid w:val="009F2940"/>
    <w:rsid w:val="009F369F"/>
    <w:rsid w:val="009F3D7B"/>
    <w:rsid w:val="009F4713"/>
    <w:rsid w:val="009F4D91"/>
    <w:rsid w:val="009F5015"/>
    <w:rsid w:val="009F57FF"/>
    <w:rsid w:val="00A00635"/>
    <w:rsid w:val="00A0190D"/>
    <w:rsid w:val="00A01AEB"/>
    <w:rsid w:val="00A02BEC"/>
    <w:rsid w:val="00A02ED7"/>
    <w:rsid w:val="00A057FC"/>
    <w:rsid w:val="00A05DB6"/>
    <w:rsid w:val="00A05FE2"/>
    <w:rsid w:val="00A06212"/>
    <w:rsid w:val="00A070D1"/>
    <w:rsid w:val="00A108EB"/>
    <w:rsid w:val="00A115EF"/>
    <w:rsid w:val="00A16471"/>
    <w:rsid w:val="00A164F2"/>
    <w:rsid w:val="00A16640"/>
    <w:rsid w:val="00A16EBC"/>
    <w:rsid w:val="00A20AF1"/>
    <w:rsid w:val="00A25FFA"/>
    <w:rsid w:val="00A268B1"/>
    <w:rsid w:val="00A27303"/>
    <w:rsid w:val="00A277CD"/>
    <w:rsid w:val="00A27A42"/>
    <w:rsid w:val="00A27E18"/>
    <w:rsid w:val="00A31F4A"/>
    <w:rsid w:val="00A338C1"/>
    <w:rsid w:val="00A34BE0"/>
    <w:rsid w:val="00A400FC"/>
    <w:rsid w:val="00A40D91"/>
    <w:rsid w:val="00A41C66"/>
    <w:rsid w:val="00A42C84"/>
    <w:rsid w:val="00A50399"/>
    <w:rsid w:val="00A50548"/>
    <w:rsid w:val="00A52556"/>
    <w:rsid w:val="00A52FDB"/>
    <w:rsid w:val="00A536F0"/>
    <w:rsid w:val="00A53D24"/>
    <w:rsid w:val="00A55784"/>
    <w:rsid w:val="00A567C9"/>
    <w:rsid w:val="00A60081"/>
    <w:rsid w:val="00A601FE"/>
    <w:rsid w:val="00A60E94"/>
    <w:rsid w:val="00A61175"/>
    <w:rsid w:val="00A6178E"/>
    <w:rsid w:val="00A61BBA"/>
    <w:rsid w:val="00A64195"/>
    <w:rsid w:val="00A64B57"/>
    <w:rsid w:val="00A6596E"/>
    <w:rsid w:val="00A66263"/>
    <w:rsid w:val="00A66A04"/>
    <w:rsid w:val="00A67782"/>
    <w:rsid w:val="00A7058E"/>
    <w:rsid w:val="00A72A11"/>
    <w:rsid w:val="00A72FB0"/>
    <w:rsid w:val="00A73019"/>
    <w:rsid w:val="00A731ED"/>
    <w:rsid w:val="00A74127"/>
    <w:rsid w:val="00A74DDA"/>
    <w:rsid w:val="00A76619"/>
    <w:rsid w:val="00A817C8"/>
    <w:rsid w:val="00A838E2"/>
    <w:rsid w:val="00A83D78"/>
    <w:rsid w:val="00A865A1"/>
    <w:rsid w:val="00A87A19"/>
    <w:rsid w:val="00A91EED"/>
    <w:rsid w:val="00A9354A"/>
    <w:rsid w:val="00A9401A"/>
    <w:rsid w:val="00A9526F"/>
    <w:rsid w:val="00A95707"/>
    <w:rsid w:val="00A961D6"/>
    <w:rsid w:val="00A96D45"/>
    <w:rsid w:val="00A97AF0"/>
    <w:rsid w:val="00A97DC6"/>
    <w:rsid w:val="00AA0F0F"/>
    <w:rsid w:val="00AA1528"/>
    <w:rsid w:val="00AA168D"/>
    <w:rsid w:val="00AA1D0B"/>
    <w:rsid w:val="00AA29C9"/>
    <w:rsid w:val="00AA3BA7"/>
    <w:rsid w:val="00AA5166"/>
    <w:rsid w:val="00AA53E2"/>
    <w:rsid w:val="00AA5D41"/>
    <w:rsid w:val="00AA5E43"/>
    <w:rsid w:val="00AA69DC"/>
    <w:rsid w:val="00AB1573"/>
    <w:rsid w:val="00AB2042"/>
    <w:rsid w:val="00AB2ED2"/>
    <w:rsid w:val="00AB4777"/>
    <w:rsid w:val="00AB4AD9"/>
    <w:rsid w:val="00AB5C36"/>
    <w:rsid w:val="00AB7024"/>
    <w:rsid w:val="00AB7243"/>
    <w:rsid w:val="00AB73B8"/>
    <w:rsid w:val="00AC10A8"/>
    <w:rsid w:val="00AC12D0"/>
    <w:rsid w:val="00AC1939"/>
    <w:rsid w:val="00AC30FC"/>
    <w:rsid w:val="00AC54DE"/>
    <w:rsid w:val="00AC5558"/>
    <w:rsid w:val="00AC5BC0"/>
    <w:rsid w:val="00AC7EBD"/>
    <w:rsid w:val="00AD07E8"/>
    <w:rsid w:val="00AD0D1B"/>
    <w:rsid w:val="00AD315C"/>
    <w:rsid w:val="00AD3EED"/>
    <w:rsid w:val="00AD4653"/>
    <w:rsid w:val="00AD480D"/>
    <w:rsid w:val="00AD4AF1"/>
    <w:rsid w:val="00AD6B47"/>
    <w:rsid w:val="00AD710F"/>
    <w:rsid w:val="00AD7C82"/>
    <w:rsid w:val="00AD7D96"/>
    <w:rsid w:val="00AE16EC"/>
    <w:rsid w:val="00AE759F"/>
    <w:rsid w:val="00AE7758"/>
    <w:rsid w:val="00AF0152"/>
    <w:rsid w:val="00AF1123"/>
    <w:rsid w:val="00AF135E"/>
    <w:rsid w:val="00AF13CA"/>
    <w:rsid w:val="00AF1A15"/>
    <w:rsid w:val="00AF33BD"/>
    <w:rsid w:val="00AF4580"/>
    <w:rsid w:val="00AF4FE3"/>
    <w:rsid w:val="00AF5724"/>
    <w:rsid w:val="00AF5D20"/>
    <w:rsid w:val="00AF5D48"/>
    <w:rsid w:val="00B00767"/>
    <w:rsid w:val="00B00E95"/>
    <w:rsid w:val="00B01A87"/>
    <w:rsid w:val="00B024CD"/>
    <w:rsid w:val="00B024F5"/>
    <w:rsid w:val="00B02FA3"/>
    <w:rsid w:val="00B05ACA"/>
    <w:rsid w:val="00B06358"/>
    <w:rsid w:val="00B074EB"/>
    <w:rsid w:val="00B10B94"/>
    <w:rsid w:val="00B11035"/>
    <w:rsid w:val="00B11575"/>
    <w:rsid w:val="00B1226A"/>
    <w:rsid w:val="00B13A47"/>
    <w:rsid w:val="00B13A82"/>
    <w:rsid w:val="00B13FAE"/>
    <w:rsid w:val="00B16B65"/>
    <w:rsid w:val="00B16E42"/>
    <w:rsid w:val="00B1737C"/>
    <w:rsid w:val="00B174B5"/>
    <w:rsid w:val="00B20171"/>
    <w:rsid w:val="00B20273"/>
    <w:rsid w:val="00B204FD"/>
    <w:rsid w:val="00B20B8D"/>
    <w:rsid w:val="00B20F96"/>
    <w:rsid w:val="00B23A94"/>
    <w:rsid w:val="00B2439E"/>
    <w:rsid w:val="00B24D78"/>
    <w:rsid w:val="00B26D29"/>
    <w:rsid w:val="00B30845"/>
    <w:rsid w:val="00B312FB"/>
    <w:rsid w:val="00B3224C"/>
    <w:rsid w:val="00B328FF"/>
    <w:rsid w:val="00B335C8"/>
    <w:rsid w:val="00B34044"/>
    <w:rsid w:val="00B3555E"/>
    <w:rsid w:val="00B3665C"/>
    <w:rsid w:val="00B42871"/>
    <w:rsid w:val="00B42C83"/>
    <w:rsid w:val="00B43D66"/>
    <w:rsid w:val="00B442B6"/>
    <w:rsid w:val="00B46BE0"/>
    <w:rsid w:val="00B501EC"/>
    <w:rsid w:val="00B50743"/>
    <w:rsid w:val="00B50D06"/>
    <w:rsid w:val="00B5204B"/>
    <w:rsid w:val="00B52927"/>
    <w:rsid w:val="00B5376A"/>
    <w:rsid w:val="00B53B00"/>
    <w:rsid w:val="00B542A4"/>
    <w:rsid w:val="00B54DDC"/>
    <w:rsid w:val="00B54F3B"/>
    <w:rsid w:val="00B5559A"/>
    <w:rsid w:val="00B55B17"/>
    <w:rsid w:val="00B56629"/>
    <w:rsid w:val="00B64271"/>
    <w:rsid w:val="00B6464F"/>
    <w:rsid w:val="00B652F1"/>
    <w:rsid w:val="00B72C54"/>
    <w:rsid w:val="00B734E1"/>
    <w:rsid w:val="00B7372A"/>
    <w:rsid w:val="00B7536D"/>
    <w:rsid w:val="00B75846"/>
    <w:rsid w:val="00B76D25"/>
    <w:rsid w:val="00B777AC"/>
    <w:rsid w:val="00B84517"/>
    <w:rsid w:val="00B86D68"/>
    <w:rsid w:val="00B87CB0"/>
    <w:rsid w:val="00B905D9"/>
    <w:rsid w:val="00B90E02"/>
    <w:rsid w:val="00B9240F"/>
    <w:rsid w:val="00B92742"/>
    <w:rsid w:val="00B929FB"/>
    <w:rsid w:val="00B948EC"/>
    <w:rsid w:val="00B95A96"/>
    <w:rsid w:val="00B95AF4"/>
    <w:rsid w:val="00B962D0"/>
    <w:rsid w:val="00B96C0E"/>
    <w:rsid w:val="00BA0A7E"/>
    <w:rsid w:val="00BA0CF6"/>
    <w:rsid w:val="00BA20F3"/>
    <w:rsid w:val="00BA376B"/>
    <w:rsid w:val="00BA3922"/>
    <w:rsid w:val="00BA607D"/>
    <w:rsid w:val="00BA789E"/>
    <w:rsid w:val="00BB1E1A"/>
    <w:rsid w:val="00BB4603"/>
    <w:rsid w:val="00BB4CFC"/>
    <w:rsid w:val="00BB5545"/>
    <w:rsid w:val="00BB5924"/>
    <w:rsid w:val="00BB6AB8"/>
    <w:rsid w:val="00BC239B"/>
    <w:rsid w:val="00BC6B3F"/>
    <w:rsid w:val="00BC6C95"/>
    <w:rsid w:val="00BD1333"/>
    <w:rsid w:val="00BD32B1"/>
    <w:rsid w:val="00BD3E4E"/>
    <w:rsid w:val="00BD3EE6"/>
    <w:rsid w:val="00BD5E40"/>
    <w:rsid w:val="00BD6D9B"/>
    <w:rsid w:val="00BD6EB7"/>
    <w:rsid w:val="00BD7147"/>
    <w:rsid w:val="00BE17A9"/>
    <w:rsid w:val="00BE1ECB"/>
    <w:rsid w:val="00BE23B2"/>
    <w:rsid w:val="00BE4709"/>
    <w:rsid w:val="00BE4814"/>
    <w:rsid w:val="00BE7B26"/>
    <w:rsid w:val="00BF1D0B"/>
    <w:rsid w:val="00BF2068"/>
    <w:rsid w:val="00BF3095"/>
    <w:rsid w:val="00BF31C5"/>
    <w:rsid w:val="00BF555C"/>
    <w:rsid w:val="00BF5EF7"/>
    <w:rsid w:val="00BF5F44"/>
    <w:rsid w:val="00BF620B"/>
    <w:rsid w:val="00BF74FB"/>
    <w:rsid w:val="00BF7E51"/>
    <w:rsid w:val="00C017AA"/>
    <w:rsid w:val="00C01932"/>
    <w:rsid w:val="00C02198"/>
    <w:rsid w:val="00C0333F"/>
    <w:rsid w:val="00C03B9E"/>
    <w:rsid w:val="00C05B30"/>
    <w:rsid w:val="00C0773E"/>
    <w:rsid w:val="00C10FDB"/>
    <w:rsid w:val="00C113D4"/>
    <w:rsid w:val="00C11A47"/>
    <w:rsid w:val="00C12C68"/>
    <w:rsid w:val="00C12D73"/>
    <w:rsid w:val="00C160AA"/>
    <w:rsid w:val="00C162C5"/>
    <w:rsid w:val="00C17863"/>
    <w:rsid w:val="00C17ECE"/>
    <w:rsid w:val="00C203A8"/>
    <w:rsid w:val="00C204C8"/>
    <w:rsid w:val="00C20EDE"/>
    <w:rsid w:val="00C23E05"/>
    <w:rsid w:val="00C24F87"/>
    <w:rsid w:val="00C25E72"/>
    <w:rsid w:val="00C2697C"/>
    <w:rsid w:val="00C3065D"/>
    <w:rsid w:val="00C31027"/>
    <w:rsid w:val="00C37124"/>
    <w:rsid w:val="00C376E2"/>
    <w:rsid w:val="00C37C53"/>
    <w:rsid w:val="00C37CFE"/>
    <w:rsid w:val="00C40521"/>
    <w:rsid w:val="00C41605"/>
    <w:rsid w:val="00C436C4"/>
    <w:rsid w:val="00C437B6"/>
    <w:rsid w:val="00C43A64"/>
    <w:rsid w:val="00C44FBB"/>
    <w:rsid w:val="00C45166"/>
    <w:rsid w:val="00C46274"/>
    <w:rsid w:val="00C4677C"/>
    <w:rsid w:val="00C47C5C"/>
    <w:rsid w:val="00C50036"/>
    <w:rsid w:val="00C50076"/>
    <w:rsid w:val="00C52D1D"/>
    <w:rsid w:val="00C53364"/>
    <w:rsid w:val="00C55789"/>
    <w:rsid w:val="00C56190"/>
    <w:rsid w:val="00C577AF"/>
    <w:rsid w:val="00C6012C"/>
    <w:rsid w:val="00C61025"/>
    <w:rsid w:val="00C6175B"/>
    <w:rsid w:val="00C62A42"/>
    <w:rsid w:val="00C6325E"/>
    <w:rsid w:val="00C639D6"/>
    <w:rsid w:val="00C63DD8"/>
    <w:rsid w:val="00C64125"/>
    <w:rsid w:val="00C64260"/>
    <w:rsid w:val="00C6560B"/>
    <w:rsid w:val="00C669B3"/>
    <w:rsid w:val="00C67D61"/>
    <w:rsid w:val="00C70EA0"/>
    <w:rsid w:val="00C712C0"/>
    <w:rsid w:val="00C72046"/>
    <w:rsid w:val="00C73ACA"/>
    <w:rsid w:val="00C74600"/>
    <w:rsid w:val="00C7611D"/>
    <w:rsid w:val="00C76195"/>
    <w:rsid w:val="00C76794"/>
    <w:rsid w:val="00C76B79"/>
    <w:rsid w:val="00C774ED"/>
    <w:rsid w:val="00C77EE5"/>
    <w:rsid w:val="00C81ADF"/>
    <w:rsid w:val="00C81F64"/>
    <w:rsid w:val="00C846CC"/>
    <w:rsid w:val="00C8522A"/>
    <w:rsid w:val="00C85D9C"/>
    <w:rsid w:val="00C86EAF"/>
    <w:rsid w:val="00C9127F"/>
    <w:rsid w:val="00C916E8"/>
    <w:rsid w:val="00C96E57"/>
    <w:rsid w:val="00CA160E"/>
    <w:rsid w:val="00CA180A"/>
    <w:rsid w:val="00CA18FA"/>
    <w:rsid w:val="00CA2053"/>
    <w:rsid w:val="00CA2099"/>
    <w:rsid w:val="00CA2C4E"/>
    <w:rsid w:val="00CA32D3"/>
    <w:rsid w:val="00CA373C"/>
    <w:rsid w:val="00CA49CA"/>
    <w:rsid w:val="00CA5955"/>
    <w:rsid w:val="00CA5A40"/>
    <w:rsid w:val="00CA785E"/>
    <w:rsid w:val="00CB010A"/>
    <w:rsid w:val="00CB09AF"/>
    <w:rsid w:val="00CB0FD4"/>
    <w:rsid w:val="00CB2159"/>
    <w:rsid w:val="00CB2823"/>
    <w:rsid w:val="00CB5744"/>
    <w:rsid w:val="00CB63B3"/>
    <w:rsid w:val="00CB70B7"/>
    <w:rsid w:val="00CB7BB7"/>
    <w:rsid w:val="00CB7D86"/>
    <w:rsid w:val="00CB7EA9"/>
    <w:rsid w:val="00CC1A80"/>
    <w:rsid w:val="00CC2991"/>
    <w:rsid w:val="00CC2AF7"/>
    <w:rsid w:val="00CC305C"/>
    <w:rsid w:val="00CC6F58"/>
    <w:rsid w:val="00CD2F54"/>
    <w:rsid w:val="00CD6338"/>
    <w:rsid w:val="00CD6440"/>
    <w:rsid w:val="00CD6896"/>
    <w:rsid w:val="00CD74D0"/>
    <w:rsid w:val="00CD76B0"/>
    <w:rsid w:val="00CD7729"/>
    <w:rsid w:val="00CE0106"/>
    <w:rsid w:val="00CE124F"/>
    <w:rsid w:val="00CE145B"/>
    <w:rsid w:val="00CE434A"/>
    <w:rsid w:val="00CE46C5"/>
    <w:rsid w:val="00CE51EA"/>
    <w:rsid w:val="00CE546B"/>
    <w:rsid w:val="00CE65A6"/>
    <w:rsid w:val="00CF04A8"/>
    <w:rsid w:val="00CF1DE6"/>
    <w:rsid w:val="00CF2E1F"/>
    <w:rsid w:val="00CF31B6"/>
    <w:rsid w:val="00CF34EA"/>
    <w:rsid w:val="00CF3C13"/>
    <w:rsid w:val="00CF5277"/>
    <w:rsid w:val="00CF569F"/>
    <w:rsid w:val="00CF5788"/>
    <w:rsid w:val="00CF6BC7"/>
    <w:rsid w:val="00CF7568"/>
    <w:rsid w:val="00D01AA0"/>
    <w:rsid w:val="00D02369"/>
    <w:rsid w:val="00D02582"/>
    <w:rsid w:val="00D027FD"/>
    <w:rsid w:val="00D04BF3"/>
    <w:rsid w:val="00D04FFA"/>
    <w:rsid w:val="00D050A6"/>
    <w:rsid w:val="00D10A27"/>
    <w:rsid w:val="00D14C83"/>
    <w:rsid w:val="00D16413"/>
    <w:rsid w:val="00D21F74"/>
    <w:rsid w:val="00D2200F"/>
    <w:rsid w:val="00D22E79"/>
    <w:rsid w:val="00D22EED"/>
    <w:rsid w:val="00D24266"/>
    <w:rsid w:val="00D246DE"/>
    <w:rsid w:val="00D24A0C"/>
    <w:rsid w:val="00D26374"/>
    <w:rsid w:val="00D303F2"/>
    <w:rsid w:val="00D306EF"/>
    <w:rsid w:val="00D3075D"/>
    <w:rsid w:val="00D30BC1"/>
    <w:rsid w:val="00D31A36"/>
    <w:rsid w:val="00D34409"/>
    <w:rsid w:val="00D35325"/>
    <w:rsid w:val="00D358A9"/>
    <w:rsid w:val="00D419CC"/>
    <w:rsid w:val="00D4255B"/>
    <w:rsid w:val="00D42F64"/>
    <w:rsid w:val="00D4349C"/>
    <w:rsid w:val="00D44A0D"/>
    <w:rsid w:val="00D46D6F"/>
    <w:rsid w:val="00D47247"/>
    <w:rsid w:val="00D47263"/>
    <w:rsid w:val="00D5119D"/>
    <w:rsid w:val="00D517AC"/>
    <w:rsid w:val="00D53679"/>
    <w:rsid w:val="00D556DB"/>
    <w:rsid w:val="00D57BF3"/>
    <w:rsid w:val="00D57E63"/>
    <w:rsid w:val="00D6128B"/>
    <w:rsid w:val="00D63A55"/>
    <w:rsid w:val="00D641BC"/>
    <w:rsid w:val="00D64BA8"/>
    <w:rsid w:val="00D660E3"/>
    <w:rsid w:val="00D66ED2"/>
    <w:rsid w:val="00D701BC"/>
    <w:rsid w:val="00D71177"/>
    <w:rsid w:val="00D71528"/>
    <w:rsid w:val="00D71FDB"/>
    <w:rsid w:val="00D72678"/>
    <w:rsid w:val="00D72C44"/>
    <w:rsid w:val="00D72F3E"/>
    <w:rsid w:val="00D74A74"/>
    <w:rsid w:val="00D76CAC"/>
    <w:rsid w:val="00D800F3"/>
    <w:rsid w:val="00D8045B"/>
    <w:rsid w:val="00D820C5"/>
    <w:rsid w:val="00D82F2B"/>
    <w:rsid w:val="00D83FFF"/>
    <w:rsid w:val="00D85612"/>
    <w:rsid w:val="00D86087"/>
    <w:rsid w:val="00D906C5"/>
    <w:rsid w:val="00D90964"/>
    <w:rsid w:val="00D933F7"/>
    <w:rsid w:val="00D9527F"/>
    <w:rsid w:val="00D964B7"/>
    <w:rsid w:val="00D9654C"/>
    <w:rsid w:val="00D97C48"/>
    <w:rsid w:val="00DA02AE"/>
    <w:rsid w:val="00DA2244"/>
    <w:rsid w:val="00DA389D"/>
    <w:rsid w:val="00DA3A7C"/>
    <w:rsid w:val="00DA551D"/>
    <w:rsid w:val="00DA5F09"/>
    <w:rsid w:val="00DA6324"/>
    <w:rsid w:val="00DA6482"/>
    <w:rsid w:val="00DA648E"/>
    <w:rsid w:val="00DA68B2"/>
    <w:rsid w:val="00DA72A3"/>
    <w:rsid w:val="00DA7450"/>
    <w:rsid w:val="00DB1244"/>
    <w:rsid w:val="00DB1CA0"/>
    <w:rsid w:val="00DB2DC7"/>
    <w:rsid w:val="00DB3B8E"/>
    <w:rsid w:val="00DB408E"/>
    <w:rsid w:val="00DB60D3"/>
    <w:rsid w:val="00DB7039"/>
    <w:rsid w:val="00DB75FF"/>
    <w:rsid w:val="00DB76A9"/>
    <w:rsid w:val="00DC0416"/>
    <w:rsid w:val="00DC0B06"/>
    <w:rsid w:val="00DC144A"/>
    <w:rsid w:val="00DC1DA3"/>
    <w:rsid w:val="00DC3306"/>
    <w:rsid w:val="00DC5A40"/>
    <w:rsid w:val="00DC5E9B"/>
    <w:rsid w:val="00DC69A3"/>
    <w:rsid w:val="00DC76F9"/>
    <w:rsid w:val="00DC7F11"/>
    <w:rsid w:val="00DD0ABA"/>
    <w:rsid w:val="00DD11C0"/>
    <w:rsid w:val="00DD228F"/>
    <w:rsid w:val="00DD392C"/>
    <w:rsid w:val="00DD39B6"/>
    <w:rsid w:val="00DD577B"/>
    <w:rsid w:val="00DD5DCA"/>
    <w:rsid w:val="00DD6CA2"/>
    <w:rsid w:val="00DE028E"/>
    <w:rsid w:val="00DE0469"/>
    <w:rsid w:val="00DE04E4"/>
    <w:rsid w:val="00DE142D"/>
    <w:rsid w:val="00DE18C2"/>
    <w:rsid w:val="00DE2DFB"/>
    <w:rsid w:val="00DE3110"/>
    <w:rsid w:val="00DE5C32"/>
    <w:rsid w:val="00DE65BC"/>
    <w:rsid w:val="00DE74AA"/>
    <w:rsid w:val="00DF100F"/>
    <w:rsid w:val="00DF24BE"/>
    <w:rsid w:val="00DF487E"/>
    <w:rsid w:val="00DF4DA9"/>
    <w:rsid w:val="00DF53FB"/>
    <w:rsid w:val="00DF5C53"/>
    <w:rsid w:val="00DF652F"/>
    <w:rsid w:val="00DF6BEB"/>
    <w:rsid w:val="00DF715D"/>
    <w:rsid w:val="00DF7A2E"/>
    <w:rsid w:val="00DF7BF4"/>
    <w:rsid w:val="00DF7C63"/>
    <w:rsid w:val="00E00746"/>
    <w:rsid w:val="00E02035"/>
    <w:rsid w:val="00E03FA5"/>
    <w:rsid w:val="00E1059E"/>
    <w:rsid w:val="00E124A3"/>
    <w:rsid w:val="00E12E6D"/>
    <w:rsid w:val="00E13707"/>
    <w:rsid w:val="00E13E1C"/>
    <w:rsid w:val="00E14DF1"/>
    <w:rsid w:val="00E156AE"/>
    <w:rsid w:val="00E15F22"/>
    <w:rsid w:val="00E1610B"/>
    <w:rsid w:val="00E21727"/>
    <w:rsid w:val="00E22652"/>
    <w:rsid w:val="00E236D7"/>
    <w:rsid w:val="00E2370A"/>
    <w:rsid w:val="00E248C0"/>
    <w:rsid w:val="00E26538"/>
    <w:rsid w:val="00E26EA1"/>
    <w:rsid w:val="00E30070"/>
    <w:rsid w:val="00E32042"/>
    <w:rsid w:val="00E32D88"/>
    <w:rsid w:val="00E336FF"/>
    <w:rsid w:val="00E338D1"/>
    <w:rsid w:val="00E34024"/>
    <w:rsid w:val="00E34053"/>
    <w:rsid w:val="00E341D5"/>
    <w:rsid w:val="00E3608E"/>
    <w:rsid w:val="00E365FA"/>
    <w:rsid w:val="00E36987"/>
    <w:rsid w:val="00E378C5"/>
    <w:rsid w:val="00E44B0B"/>
    <w:rsid w:val="00E471B3"/>
    <w:rsid w:val="00E4746B"/>
    <w:rsid w:val="00E474A9"/>
    <w:rsid w:val="00E51A65"/>
    <w:rsid w:val="00E52109"/>
    <w:rsid w:val="00E52FB1"/>
    <w:rsid w:val="00E537E8"/>
    <w:rsid w:val="00E537F3"/>
    <w:rsid w:val="00E54076"/>
    <w:rsid w:val="00E54510"/>
    <w:rsid w:val="00E55452"/>
    <w:rsid w:val="00E557E2"/>
    <w:rsid w:val="00E557EF"/>
    <w:rsid w:val="00E5599A"/>
    <w:rsid w:val="00E55B52"/>
    <w:rsid w:val="00E568F1"/>
    <w:rsid w:val="00E5706B"/>
    <w:rsid w:val="00E57811"/>
    <w:rsid w:val="00E60D44"/>
    <w:rsid w:val="00E6300A"/>
    <w:rsid w:val="00E650F8"/>
    <w:rsid w:val="00E67E50"/>
    <w:rsid w:val="00E67E76"/>
    <w:rsid w:val="00E70295"/>
    <w:rsid w:val="00E727DA"/>
    <w:rsid w:val="00E73AE1"/>
    <w:rsid w:val="00E73C38"/>
    <w:rsid w:val="00E753DF"/>
    <w:rsid w:val="00E76534"/>
    <w:rsid w:val="00E76817"/>
    <w:rsid w:val="00E77670"/>
    <w:rsid w:val="00E8191C"/>
    <w:rsid w:val="00E90405"/>
    <w:rsid w:val="00E913B6"/>
    <w:rsid w:val="00E93472"/>
    <w:rsid w:val="00E93E2B"/>
    <w:rsid w:val="00E94C0E"/>
    <w:rsid w:val="00E95527"/>
    <w:rsid w:val="00E96C05"/>
    <w:rsid w:val="00E97807"/>
    <w:rsid w:val="00E97D3A"/>
    <w:rsid w:val="00EA0139"/>
    <w:rsid w:val="00EA2540"/>
    <w:rsid w:val="00EA2B10"/>
    <w:rsid w:val="00EA2F09"/>
    <w:rsid w:val="00EA48EA"/>
    <w:rsid w:val="00EA6873"/>
    <w:rsid w:val="00EA7743"/>
    <w:rsid w:val="00EB17F8"/>
    <w:rsid w:val="00EB3053"/>
    <w:rsid w:val="00EB5E25"/>
    <w:rsid w:val="00EB5E73"/>
    <w:rsid w:val="00EB5EEB"/>
    <w:rsid w:val="00EB7467"/>
    <w:rsid w:val="00EC379A"/>
    <w:rsid w:val="00EC6769"/>
    <w:rsid w:val="00EC6AE9"/>
    <w:rsid w:val="00EC706A"/>
    <w:rsid w:val="00EC7BF4"/>
    <w:rsid w:val="00ED1667"/>
    <w:rsid w:val="00ED2947"/>
    <w:rsid w:val="00ED30FD"/>
    <w:rsid w:val="00ED3AF7"/>
    <w:rsid w:val="00ED4036"/>
    <w:rsid w:val="00ED4041"/>
    <w:rsid w:val="00ED47B6"/>
    <w:rsid w:val="00ED4B96"/>
    <w:rsid w:val="00ED6123"/>
    <w:rsid w:val="00ED6282"/>
    <w:rsid w:val="00ED71F9"/>
    <w:rsid w:val="00EE138F"/>
    <w:rsid w:val="00EE24D9"/>
    <w:rsid w:val="00EE299F"/>
    <w:rsid w:val="00EE317D"/>
    <w:rsid w:val="00EE34D9"/>
    <w:rsid w:val="00EE4673"/>
    <w:rsid w:val="00EE53C5"/>
    <w:rsid w:val="00EE6755"/>
    <w:rsid w:val="00EF1616"/>
    <w:rsid w:val="00EF2C3C"/>
    <w:rsid w:val="00EF2ECC"/>
    <w:rsid w:val="00EF2F5F"/>
    <w:rsid w:val="00EF338D"/>
    <w:rsid w:val="00EF3BA2"/>
    <w:rsid w:val="00EF4351"/>
    <w:rsid w:val="00EF4538"/>
    <w:rsid w:val="00EF4841"/>
    <w:rsid w:val="00EF50CE"/>
    <w:rsid w:val="00EF6D20"/>
    <w:rsid w:val="00F03477"/>
    <w:rsid w:val="00F0635E"/>
    <w:rsid w:val="00F0722F"/>
    <w:rsid w:val="00F073D3"/>
    <w:rsid w:val="00F07B04"/>
    <w:rsid w:val="00F1037C"/>
    <w:rsid w:val="00F10DE6"/>
    <w:rsid w:val="00F125D8"/>
    <w:rsid w:val="00F13132"/>
    <w:rsid w:val="00F13BD2"/>
    <w:rsid w:val="00F14A2B"/>
    <w:rsid w:val="00F14C99"/>
    <w:rsid w:val="00F14DDF"/>
    <w:rsid w:val="00F15449"/>
    <w:rsid w:val="00F169A9"/>
    <w:rsid w:val="00F17940"/>
    <w:rsid w:val="00F17CE8"/>
    <w:rsid w:val="00F17EB1"/>
    <w:rsid w:val="00F211B8"/>
    <w:rsid w:val="00F217D1"/>
    <w:rsid w:val="00F21B73"/>
    <w:rsid w:val="00F223B2"/>
    <w:rsid w:val="00F2253F"/>
    <w:rsid w:val="00F2296D"/>
    <w:rsid w:val="00F2369C"/>
    <w:rsid w:val="00F2394A"/>
    <w:rsid w:val="00F23BA7"/>
    <w:rsid w:val="00F23D6A"/>
    <w:rsid w:val="00F23E72"/>
    <w:rsid w:val="00F25606"/>
    <w:rsid w:val="00F258BE"/>
    <w:rsid w:val="00F25EE8"/>
    <w:rsid w:val="00F260F0"/>
    <w:rsid w:val="00F26F2F"/>
    <w:rsid w:val="00F3136D"/>
    <w:rsid w:val="00F3352D"/>
    <w:rsid w:val="00F36063"/>
    <w:rsid w:val="00F363D6"/>
    <w:rsid w:val="00F375A3"/>
    <w:rsid w:val="00F376C7"/>
    <w:rsid w:val="00F40597"/>
    <w:rsid w:val="00F4063B"/>
    <w:rsid w:val="00F4112A"/>
    <w:rsid w:val="00F418A0"/>
    <w:rsid w:val="00F42C13"/>
    <w:rsid w:val="00F4357B"/>
    <w:rsid w:val="00F4396C"/>
    <w:rsid w:val="00F50455"/>
    <w:rsid w:val="00F523AF"/>
    <w:rsid w:val="00F5365B"/>
    <w:rsid w:val="00F53A72"/>
    <w:rsid w:val="00F54E09"/>
    <w:rsid w:val="00F55CA2"/>
    <w:rsid w:val="00F5711A"/>
    <w:rsid w:val="00F57D29"/>
    <w:rsid w:val="00F6082B"/>
    <w:rsid w:val="00F60FE2"/>
    <w:rsid w:val="00F6122F"/>
    <w:rsid w:val="00F63231"/>
    <w:rsid w:val="00F63C93"/>
    <w:rsid w:val="00F673A6"/>
    <w:rsid w:val="00F701E7"/>
    <w:rsid w:val="00F728B0"/>
    <w:rsid w:val="00F73798"/>
    <w:rsid w:val="00F7515E"/>
    <w:rsid w:val="00F774CE"/>
    <w:rsid w:val="00F80403"/>
    <w:rsid w:val="00F80972"/>
    <w:rsid w:val="00F81038"/>
    <w:rsid w:val="00F819EF"/>
    <w:rsid w:val="00F81A07"/>
    <w:rsid w:val="00F8211E"/>
    <w:rsid w:val="00F8265C"/>
    <w:rsid w:val="00F82734"/>
    <w:rsid w:val="00F834F2"/>
    <w:rsid w:val="00F848F6"/>
    <w:rsid w:val="00F860B7"/>
    <w:rsid w:val="00F86F61"/>
    <w:rsid w:val="00F87BBF"/>
    <w:rsid w:val="00F901F3"/>
    <w:rsid w:val="00F90AB4"/>
    <w:rsid w:val="00F90C36"/>
    <w:rsid w:val="00F910AF"/>
    <w:rsid w:val="00F9115A"/>
    <w:rsid w:val="00F917F5"/>
    <w:rsid w:val="00F939A8"/>
    <w:rsid w:val="00F94CB1"/>
    <w:rsid w:val="00F95DC3"/>
    <w:rsid w:val="00F960D9"/>
    <w:rsid w:val="00F97753"/>
    <w:rsid w:val="00FA25B2"/>
    <w:rsid w:val="00FA28C0"/>
    <w:rsid w:val="00FA2C6E"/>
    <w:rsid w:val="00FA549D"/>
    <w:rsid w:val="00FA62BD"/>
    <w:rsid w:val="00FA6729"/>
    <w:rsid w:val="00FB0A12"/>
    <w:rsid w:val="00FB1ADB"/>
    <w:rsid w:val="00FB2BBC"/>
    <w:rsid w:val="00FB48F6"/>
    <w:rsid w:val="00FB4D57"/>
    <w:rsid w:val="00FB5896"/>
    <w:rsid w:val="00FB75CA"/>
    <w:rsid w:val="00FC11BA"/>
    <w:rsid w:val="00FC2057"/>
    <w:rsid w:val="00FC47D4"/>
    <w:rsid w:val="00FC5BE2"/>
    <w:rsid w:val="00FC6EE0"/>
    <w:rsid w:val="00FD041C"/>
    <w:rsid w:val="00FD4ACA"/>
    <w:rsid w:val="00FD4BCA"/>
    <w:rsid w:val="00FD4D1C"/>
    <w:rsid w:val="00FD6485"/>
    <w:rsid w:val="00FD775B"/>
    <w:rsid w:val="00FD788D"/>
    <w:rsid w:val="00FE1A7C"/>
    <w:rsid w:val="00FE20DD"/>
    <w:rsid w:val="00FE49C0"/>
    <w:rsid w:val="00FE5605"/>
    <w:rsid w:val="00FE6380"/>
    <w:rsid w:val="00FE63A0"/>
    <w:rsid w:val="00FE65CB"/>
    <w:rsid w:val="00FE7EF9"/>
    <w:rsid w:val="00FF1706"/>
    <w:rsid w:val="00FF2C63"/>
    <w:rsid w:val="00FF3FD9"/>
    <w:rsid w:val="00FF4978"/>
    <w:rsid w:val="00FF75E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53D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lsdException w:name="toc 3"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 List" w:uiPriority="99"/>
    <w:lsdException w:name="Table Grid" w:semiHidden="0" w:uiPriority="5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5858C4"/>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5858C4"/>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7C0F25"/>
    <w:rPr>
      <w:b/>
      <w:sz w:val="22"/>
      <w:u w:val="single"/>
      <w:lang w:val="es-MX" w:eastAsia="es-ES"/>
    </w:rPr>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Car Car"/>
    <w:basedOn w:val="Normal"/>
    <w:link w:val="TextocomentarioCar"/>
    <w:unhideWhenUsed/>
    <w:rsid w:val="00A72FB0"/>
    <w:rPr>
      <w:rFonts w:ascii="Century Gothic" w:hAnsi="Century Gothic"/>
    </w:rPr>
  </w:style>
  <w:style w:type="character" w:customStyle="1" w:styleId="TextocomentarioCar">
    <w:name w:val="Texto comentario Car"/>
    <w:aliases w:val=" Car Car Car,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99"/>
    <w:rsid w:val="00DA5F09"/>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rsid w:val="003C0C2D"/>
    <w:rPr>
      <w:rFonts w:ascii="Tahoma" w:hAnsi="Tahoma"/>
    </w:rPr>
  </w:style>
  <w:style w:type="character" w:customStyle="1" w:styleId="TextodegloboCar">
    <w:name w:val="Texto de globo Car"/>
    <w:link w:val="Textodeglobo"/>
    <w:rsid w:val="003C0C2D"/>
    <w:rPr>
      <w:rFonts w:ascii="Tahoma" w:hAnsi="Tahoma" w:cs="Tahoma"/>
      <w:sz w:val="16"/>
      <w:szCs w:val="16"/>
    </w:rPr>
  </w:style>
  <w:style w:type="paragraph" w:styleId="Sinespaciado">
    <w:name w:val="No Spacing"/>
    <w:link w:val="SinespaciadoCar"/>
    <w:uiPriority w:val="99"/>
    <w:qFormat/>
    <w:rsid w:val="00A817C8"/>
    <w:rPr>
      <w:rFonts w:ascii="Calibri" w:hAnsi="Calibri"/>
      <w:sz w:val="22"/>
      <w:szCs w:val="22"/>
      <w:lang w:val="es-ES" w:eastAsia="en-US"/>
    </w:rPr>
  </w:style>
  <w:style w:type="character" w:customStyle="1" w:styleId="SinespaciadoCar">
    <w:name w:val="Sin espaciado Car"/>
    <w:link w:val="Sinespaciado"/>
    <w:uiPriority w:val="99"/>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tabs>
        <w:tab w:val="num" w:pos="720"/>
      </w:tabs>
      <w:spacing w:after="200"/>
      <w:ind w:left="1117" w:hanging="397"/>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srch-metadata1">
    <w:name w:val="psrch-metadata1"/>
    <w:rsid w:val="00384FD5"/>
    <w:rPr>
      <w:rFonts w:ascii="Tahoma" w:hAnsi="Tahoma" w:cs="Tahoma" w:hint="default"/>
      <w:color w:val="333333"/>
      <w:sz w:val="24"/>
      <w:szCs w:val="24"/>
    </w:rPr>
  </w:style>
  <w:style w:type="table" w:customStyle="1" w:styleId="Tablaconcuadrcula1">
    <w:name w:val="Tabla con cuadrícula1"/>
    <w:basedOn w:val="Tablanormal"/>
    <w:next w:val="Tablaconcuadrcula"/>
    <w:uiPriority w:val="99"/>
    <w:rsid w:val="001B48CC"/>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A2984"/>
    <w:pPr>
      <w:autoSpaceDE w:val="0"/>
      <w:autoSpaceDN w:val="0"/>
      <w:adjustRightInd w:val="0"/>
    </w:pPr>
    <w:rPr>
      <w:color w:val="000000"/>
      <w:sz w:val="24"/>
      <w:szCs w:val="24"/>
      <w:lang w:eastAsia="es-ES"/>
    </w:rPr>
  </w:style>
  <w:style w:type="paragraph" w:customStyle="1" w:styleId="Estilo13">
    <w:name w:val="Estilo13"/>
    <w:basedOn w:val="Prrafodelista"/>
    <w:qFormat/>
    <w:rsid w:val="00F376C7"/>
    <w:pPr>
      <w:spacing w:after="200"/>
      <w:ind w:hanging="72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F376C7"/>
    <w:pPr>
      <w:keepNext/>
      <w:keepLines/>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qFormat/>
    <w:rsid w:val="00F376C7"/>
    <w:pPr>
      <w:tabs>
        <w:tab w:val="num" w:pos="1560"/>
      </w:tabs>
      <w:ind w:left="1560" w:hanging="360"/>
      <w:jc w:val="both"/>
    </w:pPr>
    <w:rPr>
      <w:rFonts w:ascii="Calibri" w:eastAsia="Arial Unicode MS" w:hAnsi="Calibri" w:cs="Calibri"/>
      <w:b/>
      <w:bCs/>
      <w:sz w:val="20"/>
      <w:szCs w:val="26"/>
      <w:lang w:val="es-BO" w:eastAsia="en-US"/>
    </w:rPr>
  </w:style>
  <w:style w:type="paragraph" w:customStyle="1" w:styleId="NOE2010CGCC">
    <w:name w:val="NOE2010CGCC"/>
    <w:basedOn w:val="Normal"/>
    <w:link w:val="NOE2010CGCCCar"/>
    <w:qFormat/>
    <w:rsid w:val="00F376C7"/>
    <w:pPr>
      <w:ind w:left="1004" w:hanging="720"/>
      <w:jc w:val="both"/>
    </w:pPr>
    <w:rPr>
      <w:rFonts w:ascii="Calibri" w:eastAsia="Arial Unicode MS" w:hAnsi="Calibri"/>
      <w:sz w:val="20"/>
      <w:szCs w:val="22"/>
      <w:lang w:eastAsia="en-US"/>
    </w:rPr>
  </w:style>
  <w:style w:type="character" w:customStyle="1" w:styleId="NOE2010CGCCCar">
    <w:name w:val="NOE2010CGCC Car"/>
    <w:link w:val="NOE2010CGCC"/>
    <w:rsid w:val="00F376C7"/>
    <w:rPr>
      <w:rFonts w:ascii="Calibri" w:eastAsia="Arial Unicode MS" w:hAnsi="Calibri"/>
      <w:szCs w:val="22"/>
      <w:lang w:val="es-ES" w:eastAsia="en-US"/>
    </w:rPr>
  </w:style>
  <w:style w:type="paragraph" w:customStyle="1" w:styleId="Estilo1">
    <w:name w:val="Estilo1"/>
    <w:basedOn w:val="Normal"/>
    <w:qFormat/>
    <w:rsid w:val="007C0F25"/>
    <w:pPr>
      <w:numPr>
        <w:numId w:val="7"/>
      </w:numPr>
      <w:spacing w:after="200"/>
      <w:jc w:val="both"/>
    </w:pPr>
    <w:rPr>
      <w:rFonts w:ascii="Arial" w:eastAsia="Calibri" w:hAnsi="Arial"/>
      <w:b/>
      <w:sz w:val="24"/>
      <w:szCs w:val="22"/>
      <w:lang w:val="es-BO" w:eastAsia="en-US"/>
    </w:rPr>
  </w:style>
  <w:style w:type="paragraph" w:styleId="Sangradetextonormal">
    <w:name w:val="Body Text Indent"/>
    <w:basedOn w:val="Normal"/>
    <w:link w:val="SangradetextonormalCar"/>
    <w:rsid w:val="007C0F25"/>
    <w:pPr>
      <w:spacing w:after="120"/>
      <w:ind w:left="283"/>
      <w:jc w:val="both"/>
    </w:pPr>
    <w:rPr>
      <w:rFonts w:ascii="Arial" w:eastAsia="Calibri" w:hAnsi="Arial"/>
      <w:sz w:val="20"/>
      <w:szCs w:val="22"/>
      <w:lang w:eastAsia="en-US"/>
    </w:rPr>
  </w:style>
  <w:style w:type="character" w:customStyle="1" w:styleId="SangradetextonormalCar">
    <w:name w:val="Sangría de texto normal Car"/>
    <w:basedOn w:val="Fuentedeprrafopredeter"/>
    <w:link w:val="Sangradetextonormal"/>
    <w:rsid w:val="007C0F25"/>
    <w:rPr>
      <w:rFonts w:ascii="Arial" w:eastAsia="Calibri" w:hAnsi="Arial"/>
      <w:szCs w:val="22"/>
      <w:lang w:val="es-ES" w:eastAsia="en-US"/>
    </w:rPr>
  </w:style>
  <w:style w:type="character" w:styleId="Nmerodelnea">
    <w:name w:val="line number"/>
    <w:basedOn w:val="Fuentedeprrafopredeter"/>
    <w:rsid w:val="007C0F25"/>
  </w:style>
  <w:style w:type="paragraph" w:styleId="Textosinformato">
    <w:name w:val="Plain Text"/>
    <w:basedOn w:val="Normal"/>
    <w:link w:val="TextosinformatoCar"/>
    <w:uiPriority w:val="99"/>
    <w:unhideWhenUsed/>
    <w:rsid w:val="007C0F25"/>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rsid w:val="007C0F25"/>
    <w:rPr>
      <w:rFonts w:ascii="Tahoma" w:eastAsia="Calibri" w:hAnsi="Tahoma"/>
      <w:sz w:val="22"/>
      <w:szCs w:val="21"/>
      <w:lang w:val="es-ES" w:eastAsia="en-US"/>
    </w:rPr>
  </w:style>
  <w:style w:type="character" w:styleId="Hipervnculovisitado">
    <w:name w:val="FollowedHyperlink"/>
    <w:basedOn w:val="Fuentedeprrafopredeter"/>
    <w:uiPriority w:val="99"/>
    <w:unhideWhenUsed/>
    <w:rsid w:val="00935F1F"/>
    <w:rPr>
      <w:color w:val="800080"/>
      <w:u w:val="single"/>
    </w:rPr>
  </w:style>
  <w:style w:type="paragraph" w:customStyle="1" w:styleId="font5">
    <w:name w:val="font5"/>
    <w:basedOn w:val="Normal"/>
    <w:rsid w:val="00935F1F"/>
    <w:pPr>
      <w:spacing w:before="100" w:beforeAutospacing="1" w:after="100" w:afterAutospacing="1"/>
    </w:pPr>
    <w:rPr>
      <w:rFonts w:ascii="Arial" w:hAnsi="Arial" w:cs="Arial"/>
      <w:sz w:val="20"/>
      <w:szCs w:val="20"/>
      <w:lang w:val="es-BO" w:eastAsia="es-BO"/>
    </w:rPr>
  </w:style>
  <w:style w:type="paragraph" w:customStyle="1" w:styleId="font6">
    <w:name w:val="font6"/>
    <w:basedOn w:val="Normal"/>
    <w:rsid w:val="00935F1F"/>
    <w:pPr>
      <w:spacing w:before="100" w:beforeAutospacing="1" w:after="100" w:afterAutospacing="1"/>
    </w:pPr>
    <w:rPr>
      <w:rFonts w:ascii="Arial" w:hAnsi="Arial" w:cs="Arial"/>
      <w:lang w:val="es-BO" w:eastAsia="es-BO"/>
    </w:rPr>
  </w:style>
  <w:style w:type="paragraph" w:customStyle="1" w:styleId="font7">
    <w:name w:val="font7"/>
    <w:basedOn w:val="Normal"/>
    <w:rsid w:val="00935F1F"/>
    <w:pPr>
      <w:spacing w:before="100" w:beforeAutospacing="1" w:after="100" w:afterAutospacing="1"/>
    </w:pPr>
    <w:rPr>
      <w:rFonts w:ascii="Symbol" w:hAnsi="Symbol"/>
      <w:lang w:val="es-BO" w:eastAsia="es-BO"/>
    </w:rPr>
  </w:style>
  <w:style w:type="paragraph" w:customStyle="1" w:styleId="font8">
    <w:name w:val="font8"/>
    <w:basedOn w:val="Normal"/>
    <w:rsid w:val="00935F1F"/>
    <w:pPr>
      <w:spacing w:before="100" w:beforeAutospacing="1" w:after="100" w:afterAutospacing="1"/>
    </w:pPr>
    <w:rPr>
      <w:rFonts w:ascii="Arial" w:hAnsi="Arial" w:cs="Arial"/>
      <w:sz w:val="22"/>
      <w:szCs w:val="22"/>
      <w:lang w:val="es-BO" w:eastAsia="es-BO"/>
    </w:rPr>
  </w:style>
  <w:style w:type="paragraph" w:customStyle="1" w:styleId="font9">
    <w:name w:val="font9"/>
    <w:basedOn w:val="Normal"/>
    <w:rsid w:val="00935F1F"/>
    <w:pPr>
      <w:spacing w:before="100" w:beforeAutospacing="1" w:after="100" w:afterAutospacing="1"/>
    </w:pPr>
    <w:rPr>
      <w:rFonts w:ascii="Arial" w:hAnsi="Arial" w:cs="Arial"/>
      <w:u w:val="single"/>
      <w:lang w:val="es-BO" w:eastAsia="es-BO"/>
    </w:rPr>
  </w:style>
  <w:style w:type="paragraph" w:customStyle="1" w:styleId="font10">
    <w:name w:val="font10"/>
    <w:basedOn w:val="Normal"/>
    <w:rsid w:val="00935F1F"/>
    <w:pPr>
      <w:spacing w:before="100" w:beforeAutospacing="1" w:after="100" w:afterAutospacing="1"/>
    </w:pPr>
    <w:rPr>
      <w:rFonts w:ascii="Arial" w:hAnsi="Arial" w:cs="Arial"/>
      <w:lang w:val="es-BO" w:eastAsia="es-BO"/>
    </w:rPr>
  </w:style>
  <w:style w:type="paragraph" w:customStyle="1" w:styleId="xl77">
    <w:name w:val="xl7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78">
    <w:name w:val="xl7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79">
    <w:name w:val="xl7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0">
    <w:name w:val="xl8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1">
    <w:name w:val="xl8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2">
    <w:name w:val="xl8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3">
    <w:name w:val="xl8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4">
    <w:name w:val="xl8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5">
    <w:name w:val="xl8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6">
    <w:name w:val="xl8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s-BO" w:eastAsia="es-BO"/>
    </w:rPr>
  </w:style>
  <w:style w:type="paragraph" w:customStyle="1" w:styleId="xl87">
    <w:name w:val="xl8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lang w:val="es-BO" w:eastAsia="es-BO"/>
    </w:rPr>
  </w:style>
  <w:style w:type="paragraph" w:customStyle="1" w:styleId="xl88">
    <w:name w:val="xl8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9">
    <w:name w:val="xl8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0">
    <w:name w:val="xl9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FF"/>
      <w:sz w:val="24"/>
      <w:szCs w:val="24"/>
      <w:lang w:val="es-BO" w:eastAsia="es-BO"/>
    </w:rPr>
  </w:style>
  <w:style w:type="paragraph" w:customStyle="1" w:styleId="xl91">
    <w:name w:val="xl9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2">
    <w:name w:val="xl9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3">
    <w:name w:val="xl9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4">
    <w:name w:val="xl9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5">
    <w:name w:val="xl9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6">
    <w:name w:val="xl9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7">
    <w:name w:val="xl9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98">
    <w:name w:val="xl9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9">
    <w:name w:val="xl9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szCs w:val="20"/>
      <w:lang w:val="es-BO" w:eastAsia="es-BO"/>
    </w:rPr>
  </w:style>
  <w:style w:type="paragraph" w:customStyle="1" w:styleId="xl100">
    <w:name w:val="xl10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1">
    <w:name w:val="xl101"/>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2">
    <w:name w:val="xl102"/>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3">
    <w:name w:val="xl10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lang w:val="es-BO" w:eastAsia="es-BO"/>
    </w:rPr>
  </w:style>
  <w:style w:type="paragraph" w:customStyle="1" w:styleId="xl104">
    <w:name w:val="xl104"/>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105">
    <w:name w:val="xl10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s-BO" w:eastAsia="es-BO"/>
    </w:rPr>
  </w:style>
  <w:style w:type="paragraph" w:customStyle="1" w:styleId="xl65">
    <w:name w:val="xl65"/>
    <w:basedOn w:val="Normal"/>
    <w:rsid w:val="00DF4DA9"/>
    <w:pPr>
      <w:spacing w:before="100" w:beforeAutospacing="1" w:after="100" w:afterAutospacing="1"/>
    </w:pPr>
    <w:rPr>
      <w:rFonts w:ascii="Tahoma" w:hAnsi="Tahoma" w:cs="Tahoma"/>
      <w:sz w:val="14"/>
      <w:szCs w:val="14"/>
      <w:lang w:val="es-BO" w:eastAsia="es-BO"/>
    </w:rPr>
  </w:style>
  <w:style w:type="paragraph" w:customStyle="1" w:styleId="xl66">
    <w:name w:val="xl6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color w:val="004990"/>
      <w:sz w:val="14"/>
      <w:szCs w:val="14"/>
      <w:lang w:val="es-BO" w:eastAsia="es-BO"/>
    </w:rPr>
  </w:style>
  <w:style w:type="paragraph" w:customStyle="1" w:styleId="xl67">
    <w:name w:val="xl67"/>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004990"/>
      <w:sz w:val="14"/>
      <w:szCs w:val="14"/>
      <w:lang w:val="es-BO" w:eastAsia="es-BO"/>
    </w:rPr>
  </w:style>
  <w:style w:type="paragraph" w:customStyle="1" w:styleId="xl68">
    <w:name w:val="xl68"/>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color w:val="004990"/>
      <w:sz w:val="14"/>
      <w:szCs w:val="14"/>
      <w:lang w:val="es-BO" w:eastAsia="es-BO"/>
    </w:rPr>
  </w:style>
  <w:style w:type="paragraph" w:customStyle="1" w:styleId="xl69">
    <w:name w:val="xl69"/>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b/>
      <w:bCs/>
      <w:color w:val="1F497D"/>
      <w:sz w:val="14"/>
      <w:szCs w:val="14"/>
      <w:lang w:val="es-BO" w:eastAsia="es-BO"/>
    </w:rPr>
  </w:style>
  <w:style w:type="paragraph" w:customStyle="1" w:styleId="xl70">
    <w:name w:val="xl70"/>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color w:val="365F91"/>
      <w:sz w:val="14"/>
      <w:szCs w:val="14"/>
      <w:lang w:val="es-BO" w:eastAsia="es-BO"/>
    </w:rPr>
  </w:style>
  <w:style w:type="paragraph" w:customStyle="1" w:styleId="xl71">
    <w:name w:val="xl71"/>
    <w:basedOn w:val="Normal"/>
    <w:rsid w:val="00DF4DA9"/>
    <w:pPr>
      <w:pBdr>
        <w:top w:val="single" w:sz="4" w:space="0" w:color="auto"/>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2">
    <w:name w:val="xl72"/>
    <w:basedOn w:val="Normal"/>
    <w:rsid w:val="00DF4DA9"/>
    <w:pPr>
      <w:pBdr>
        <w:top w:val="single" w:sz="4" w:space="0" w:color="auto"/>
        <w:left w:val="single" w:sz="4" w:space="0" w:color="FFFFFF"/>
        <w:bottom w:val="single" w:sz="4" w:space="0" w:color="auto"/>
        <w:right w:val="single" w:sz="4" w:space="0" w:color="auto"/>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3">
    <w:name w:val="xl73"/>
    <w:basedOn w:val="Normal"/>
    <w:rsid w:val="00DF4DA9"/>
    <w:pPr>
      <w:pBdr>
        <w:top w:val="single" w:sz="4" w:space="0" w:color="auto"/>
        <w:left w:val="single" w:sz="4" w:space="0" w:color="auto"/>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4">
    <w:name w:val="xl74"/>
    <w:basedOn w:val="Normal"/>
    <w:rsid w:val="00DF4DA9"/>
    <w:pPr>
      <w:pBdr>
        <w:top w:val="single" w:sz="4" w:space="0" w:color="auto"/>
        <w:left w:val="single" w:sz="4" w:space="0" w:color="FFFFFF"/>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5">
    <w:name w:val="xl75"/>
    <w:basedOn w:val="Normal"/>
    <w:rsid w:val="00DF4DA9"/>
    <w:pPr>
      <w:spacing w:before="100" w:beforeAutospacing="1" w:after="100" w:afterAutospacing="1"/>
      <w:jc w:val="center"/>
      <w:textAlignment w:val="center"/>
    </w:pPr>
    <w:rPr>
      <w:rFonts w:ascii="Tahoma" w:hAnsi="Tahoma" w:cs="Tahoma"/>
      <w:sz w:val="14"/>
      <w:szCs w:val="14"/>
      <w:lang w:val="es-BO" w:eastAsia="es-BO"/>
    </w:rPr>
  </w:style>
  <w:style w:type="paragraph" w:customStyle="1" w:styleId="xl76">
    <w:name w:val="xl7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1F497D"/>
      <w:sz w:val="14"/>
      <w:szCs w:val="14"/>
      <w:lang w:val="es-BO" w:eastAsia="es-BO"/>
    </w:rPr>
  </w:style>
  <w:style w:type="table" w:customStyle="1" w:styleId="Tablaconcuadrcula11">
    <w:name w:val="Tabla con cuadrícula11"/>
    <w:basedOn w:val="Tablanormal"/>
    <w:next w:val="Tablaconcuadrcula"/>
    <w:locked/>
    <w:rsid w:val="008647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rsid w:val="007E6E9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text1">
    <w:name w:val="tabtext1"/>
    <w:basedOn w:val="Fuentedeprrafopredeter"/>
    <w:rsid w:val="00F701E7"/>
    <w:rPr>
      <w:color w:val="4D4D4D"/>
      <w:sz w:val="17"/>
      <w:szCs w:val="17"/>
    </w:rPr>
  </w:style>
  <w:style w:type="paragraph" w:customStyle="1" w:styleId="WW-Textoindependiente20">
    <w:name w:val="WW-Texto independiente 2"/>
    <w:basedOn w:val="Normal"/>
    <w:rsid w:val="006B0B3D"/>
    <w:pPr>
      <w:suppressAutoHyphens/>
      <w:spacing w:line="360" w:lineRule="auto"/>
      <w:jc w:val="both"/>
    </w:pPr>
    <w:rPr>
      <w:rFonts w:ascii="Times New Roman" w:hAnsi="Times New Roman"/>
      <w:sz w:val="20"/>
      <w:szCs w:val="20"/>
      <w:lang w:val="es-ES_tradnl"/>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6B0B3D"/>
    <w:rPr>
      <w:rFonts w:ascii="Tahoma" w:hAnsi="Tahoma"/>
      <w:sz w:val="22"/>
      <w:u w:val="single"/>
      <w:lang w:val="es-MX" w:eastAsia="es-ES"/>
    </w:rPr>
  </w:style>
  <w:style w:type="character" w:customStyle="1" w:styleId="PuestoCar">
    <w:name w:val="Puesto Car"/>
    <w:basedOn w:val="Fuentedeprrafopredeter"/>
    <w:uiPriority w:val="10"/>
    <w:rsid w:val="006B0B3D"/>
    <w:rPr>
      <w:rFonts w:asciiTheme="majorHAnsi" w:eastAsiaTheme="majorEastAsia" w:hAnsiTheme="majorHAnsi" w:cstheme="majorBidi"/>
      <w:spacing w:val="-10"/>
      <w:kern w:val="28"/>
      <w:sz w:val="56"/>
      <w:szCs w:val="56"/>
      <w:lang w:val="es-ES" w:eastAsia="es-ES"/>
    </w:rPr>
  </w:style>
  <w:style w:type="paragraph" w:customStyle="1" w:styleId="xl62">
    <w:name w:val="xl62"/>
    <w:basedOn w:val="Normal"/>
    <w:rsid w:val="006B0B3D"/>
    <w:pPr>
      <w:spacing w:before="100" w:beforeAutospacing="1" w:after="100" w:afterAutospacing="1"/>
      <w:jc w:val="center"/>
      <w:textAlignment w:val="center"/>
    </w:pPr>
    <w:rPr>
      <w:rFonts w:ascii="Arial" w:eastAsia="Arial Unicode MS" w:hAnsi="Arial" w:cs="Arial"/>
      <w:b/>
      <w:bCs/>
      <w:sz w:val="22"/>
      <w:szCs w:val="22"/>
    </w:rPr>
  </w:style>
  <w:style w:type="character" w:customStyle="1" w:styleId="Ttulo7Car">
    <w:name w:val="Título 7 Car"/>
    <w:basedOn w:val="Fuentedeprrafopredeter"/>
    <w:link w:val="Ttulo7"/>
    <w:rsid w:val="005858C4"/>
    <w:rPr>
      <w:rFonts w:ascii="Arial" w:hAnsi="Arial"/>
      <w:sz w:val="24"/>
      <w:szCs w:val="24"/>
      <w:lang w:val="es-ES" w:eastAsia="es-ES"/>
    </w:rPr>
  </w:style>
  <w:style w:type="character" w:customStyle="1" w:styleId="Ttulo8Car">
    <w:name w:val="Título 8 Car"/>
    <w:basedOn w:val="Fuentedeprrafopredeter"/>
    <w:link w:val="Ttulo8"/>
    <w:rsid w:val="005858C4"/>
    <w:rPr>
      <w:rFonts w:ascii="Arial" w:hAnsi="Arial"/>
      <w:i/>
      <w:iCs/>
      <w:sz w:val="24"/>
      <w:szCs w:val="24"/>
      <w:lang w:val="es-ES" w:eastAsia="es-ES"/>
    </w:rPr>
  </w:style>
  <w:style w:type="character" w:customStyle="1" w:styleId="Ttulo5Car">
    <w:name w:val="Título 5 Car"/>
    <w:basedOn w:val="Fuentedeprrafopredeter"/>
    <w:link w:val="Ttulo5"/>
    <w:rsid w:val="005858C4"/>
    <w:rPr>
      <w:bCs/>
      <w:iCs/>
      <w:szCs w:val="26"/>
      <w:lang w:val="es-ES" w:eastAsia="es-ES"/>
    </w:rPr>
  </w:style>
  <w:style w:type="character" w:customStyle="1" w:styleId="Ttulo6Car">
    <w:name w:val="Título 6 Car"/>
    <w:basedOn w:val="Fuentedeprrafopredeter"/>
    <w:link w:val="Ttulo6"/>
    <w:rsid w:val="005858C4"/>
    <w:rPr>
      <w:b/>
      <w:lang w:eastAsia="en-US"/>
    </w:rPr>
  </w:style>
  <w:style w:type="character" w:customStyle="1" w:styleId="Ttulo9Car">
    <w:name w:val="Título 9 Car"/>
    <w:basedOn w:val="Fuentedeprrafopredeter"/>
    <w:link w:val="Ttulo9"/>
    <w:rsid w:val="005858C4"/>
    <w:rPr>
      <w:rFonts w:ascii="Tahoma" w:hAnsi="Tahoma"/>
      <w:sz w:val="28"/>
      <w:lang w:val="es-ES" w:eastAsia="en-US"/>
    </w:rPr>
  </w:style>
  <w:style w:type="character" w:customStyle="1" w:styleId="TextoindependienteCar">
    <w:name w:val="Texto independiente Car"/>
    <w:basedOn w:val="Fuentedeprrafopredeter"/>
    <w:link w:val="Textoindependiente"/>
    <w:rsid w:val="005858C4"/>
    <w:rPr>
      <w:rFonts w:ascii="Tms Rmn" w:hAnsi="Tms Rmn"/>
      <w:lang w:val="en-US" w:eastAsia="en-US"/>
    </w:rPr>
  </w:style>
  <w:style w:type="paragraph" w:customStyle="1" w:styleId="Normale1">
    <w:name w:val="Normale1"/>
    <w:rsid w:val="005858C4"/>
    <w:pPr>
      <w:widowControl w:val="0"/>
    </w:pPr>
    <w:rPr>
      <w:lang w:val="it-IT" w:eastAsia="es-ES"/>
    </w:rPr>
  </w:style>
  <w:style w:type="paragraph" w:styleId="TDC2">
    <w:name w:val="toc 2"/>
    <w:basedOn w:val="Normal"/>
    <w:next w:val="Normal"/>
    <w:autoRedefine/>
    <w:uiPriority w:val="39"/>
    <w:rsid w:val="005858C4"/>
    <w:pPr>
      <w:spacing w:after="100"/>
      <w:ind w:left="160"/>
    </w:pPr>
  </w:style>
  <w:style w:type="paragraph" w:styleId="TDC3">
    <w:name w:val="toc 3"/>
    <w:basedOn w:val="Normal"/>
    <w:next w:val="Normal"/>
    <w:autoRedefine/>
    <w:uiPriority w:val="39"/>
    <w:rsid w:val="005858C4"/>
    <w:pPr>
      <w:spacing w:after="100"/>
      <w:ind w:left="320"/>
    </w:pPr>
  </w:style>
  <w:style w:type="paragraph" w:styleId="Sangra2detindependiente">
    <w:name w:val="Body Text Indent 2"/>
    <w:basedOn w:val="Normal"/>
    <w:link w:val="Sangra2detindependienteCar"/>
    <w:rsid w:val="005858C4"/>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5858C4"/>
    <w:rPr>
      <w:rFonts w:ascii="Arial" w:hAnsi="Arial"/>
      <w:sz w:val="22"/>
      <w:lang w:val="es-ES" w:eastAsia="es-ES"/>
    </w:rPr>
  </w:style>
  <w:style w:type="paragraph" w:styleId="TDC4">
    <w:name w:val="toc 4"/>
    <w:basedOn w:val="Normal"/>
    <w:next w:val="Normal"/>
    <w:autoRedefine/>
    <w:rsid w:val="005858C4"/>
    <w:pPr>
      <w:jc w:val="center"/>
    </w:pPr>
    <w:rPr>
      <w:rFonts w:ascii="Arial" w:hAnsi="Arial"/>
      <w:sz w:val="22"/>
      <w:szCs w:val="24"/>
    </w:rPr>
  </w:style>
  <w:style w:type="paragraph" w:styleId="TDC5">
    <w:name w:val="toc 5"/>
    <w:basedOn w:val="Normal"/>
    <w:next w:val="Normal"/>
    <w:autoRedefine/>
    <w:rsid w:val="005858C4"/>
    <w:pPr>
      <w:ind w:left="800"/>
    </w:pPr>
    <w:rPr>
      <w:rFonts w:ascii="Arial" w:hAnsi="Arial"/>
      <w:sz w:val="22"/>
      <w:szCs w:val="24"/>
    </w:rPr>
  </w:style>
  <w:style w:type="paragraph" w:styleId="TDC6">
    <w:name w:val="toc 6"/>
    <w:basedOn w:val="Normal"/>
    <w:next w:val="Normal"/>
    <w:autoRedefine/>
    <w:rsid w:val="005858C4"/>
    <w:pPr>
      <w:ind w:left="1000"/>
    </w:pPr>
    <w:rPr>
      <w:rFonts w:ascii="Arial" w:hAnsi="Arial"/>
      <w:sz w:val="22"/>
      <w:szCs w:val="24"/>
    </w:rPr>
  </w:style>
  <w:style w:type="paragraph" w:styleId="TDC7">
    <w:name w:val="toc 7"/>
    <w:basedOn w:val="Normal"/>
    <w:next w:val="Normal"/>
    <w:autoRedefine/>
    <w:rsid w:val="005858C4"/>
    <w:pPr>
      <w:ind w:left="1200"/>
    </w:pPr>
    <w:rPr>
      <w:rFonts w:ascii="Arial" w:hAnsi="Arial"/>
      <w:sz w:val="22"/>
      <w:szCs w:val="24"/>
    </w:rPr>
  </w:style>
  <w:style w:type="paragraph" w:styleId="TDC8">
    <w:name w:val="toc 8"/>
    <w:basedOn w:val="Normal"/>
    <w:next w:val="Normal"/>
    <w:autoRedefine/>
    <w:rsid w:val="005858C4"/>
    <w:pPr>
      <w:ind w:left="1400"/>
    </w:pPr>
    <w:rPr>
      <w:rFonts w:ascii="Arial" w:hAnsi="Arial"/>
      <w:sz w:val="22"/>
      <w:szCs w:val="24"/>
    </w:rPr>
  </w:style>
  <w:style w:type="paragraph" w:styleId="TDC9">
    <w:name w:val="toc 9"/>
    <w:basedOn w:val="Normal"/>
    <w:next w:val="Normal"/>
    <w:autoRedefine/>
    <w:rsid w:val="005858C4"/>
    <w:pPr>
      <w:ind w:left="1600"/>
    </w:pPr>
    <w:rPr>
      <w:rFonts w:ascii="Arial" w:hAnsi="Arial"/>
      <w:sz w:val="22"/>
      <w:szCs w:val="24"/>
    </w:rPr>
  </w:style>
  <w:style w:type="paragraph" w:styleId="ndice1">
    <w:name w:val="index 1"/>
    <w:basedOn w:val="Normal"/>
    <w:next w:val="Normal"/>
    <w:autoRedefine/>
    <w:rsid w:val="005858C4"/>
    <w:pPr>
      <w:ind w:left="200" w:hanging="200"/>
    </w:pPr>
    <w:rPr>
      <w:rFonts w:ascii="Arial" w:hAnsi="Arial"/>
      <w:sz w:val="22"/>
      <w:szCs w:val="24"/>
    </w:rPr>
  </w:style>
  <w:style w:type="paragraph" w:styleId="ndice2">
    <w:name w:val="index 2"/>
    <w:basedOn w:val="Normal"/>
    <w:next w:val="Normal"/>
    <w:autoRedefine/>
    <w:rsid w:val="005858C4"/>
    <w:pPr>
      <w:ind w:left="400" w:hanging="200"/>
    </w:pPr>
    <w:rPr>
      <w:rFonts w:ascii="Arial" w:hAnsi="Arial"/>
      <w:sz w:val="22"/>
      <w:szCs w:val="24"/>
    </w:rPr>
  </w:style>
  <w:style w:type="paragraph" w:styleId="ndice3">
    <w:name w:val="index 3"/>
    <w:basedOn w:val="Normal"/>
    <w:next w:val="Normal"/>
    <w:autoRedefine/>
    <w:rsid w:val="005858C4"/>
    <w:pPr>
      <w:ind w:left="600" w:hanging="200"/>
    </w:pPr>
    <w:rPr>
      <w:rFonts w:ascii="Arial" w:hAnsi="Arial"/>
      <w:sz w:val="22"/>
      <w:szCs w:val="24"/>
    </w:rPr>
  </w:style>
  <w:style w:type="paragraph" w:styleId="ndice4">
    <w:name w:val="index 4"/>
    <w:basedOn w:val="Normal"/>
    <w:next w:val="Normal"/>
    <w:autoRedefine/>
    <w:rsid w:val="005858C4"/>
    <w:pPr>
      <w:ind w:left="800" w:hanging="200"/>
    </w:pPr>
    <w:rPr>
      <w:rFonts w:ascii="Arial" w:hAnsi="Arial"/>
      <w:sz w:val="22"/>
      <w:szCs w:val="24"/>
    </w:rPr>
  </w:style>
  <w:style w:type="paragraph" w:styleId="ndice5">
    <w:name w:val="index 5"/>
    <w:basedOn w:val="Normal"/>
    <w:next w:val="Normal"/>
    <w:autoRedefine/>
    <w:rsid w:val="005858C4"/>
    <w:pPr>
      <w:ind w:left="1000" w:hanging="200"/>
    </w:pPr>
    <w:rPr>
      <w:rFonts w:ascii="Arial" w:hAnsi="Arial"/>
      <w:sz w:val="22"/>
      <w:szCs w:val="24"/>
    </w:rPr>
  </w:style>
  <w:style w:type="paragraph" w:styleId="ndice6">
    <w:name w:val="index 6"/>
    <w:basedOn w:val="Normal"/>
    <w:next w:val="Normal"/>
    <w:autoRedefine/>
    <w:rsid w:val="005858C4"/>
    <w:pPr>
      <w:ind w:left="1200" w:hanging="200"/>
    </w:pPr>
    <w:rPr>
      <w:rFonts w:ascii="Arial" w:hAnsi="Arial"/>
      <w:sz w:val="22"/>
      <w:szCs w:val="24"/>
    </w:rPr>
  </w:style>
  <w:style w:type="paragraph" w:styleId="ndice7">
    <w:name w:val="index 7"/>
    <w:basedOn w:val="Normal"/>
    <w:next w:val="Normal"/>
    <w:autoRedefine/>
    <w:rsid w:val="005858C4"/>
    <w:pPr>
      <w:ind w:left="1400" w:hanging="200"/>
    </w:pPr>
    <w:rPr>
      <w:rFonts w:ascii="Arial" w:hAnsi="Arial"/>
      <w:sz w:val="22"/>
      <w:szCs w:val="24"/>
    </w:rPr>
  </w:style>
  <w:style w:type="paragraph" w:styleId="ndice8">
    <w:name w:val="index 8"/>
    <w:basedOn w:val="Normal"/>
    <w:next w:val="Normal"/>
    <w:autoRedefine/>
    <w:rsid w:val="005858C4"/>
    <w:pPr>
      <w:ind w:left="1600" w:hanging="200"/>
    </w:pPr>
    <w:rPr>
      <w:rFonts w:ascii="Arial" w:hAnsi="Arial"/>
      <w:sz w:val="22"/>
      <w:szCs w:val="24"/>
    </w:rPr>
  </w:style>
  <w:style w:type="paragraph" w:styleId="ndice9">
    <w:name w:val="index 9"/>
    <w:basedOn w:val="Normal"/>
    <w:next w:val="Normal"/>
    <w:autoRedefine/>
    <w:rsid w:val="005858C4"/>
    <w:pPr>
      <w:ind w:left="1800" w:hanging="200"/>
    </w:pPr>
    <w:rPr>
      <w:rFonts w:ascii="Arial" w:hAnsi="Arial"/>
      <w:sz w:val="22"/>
      <w:szCs w:val="24"/>
    </w:rPr>
  </w:style>
  <w:style w:type="paragraph" w:styleId="Ttulodendice">
    <w:name w:val="index heading"/>
    <w:basedOn w:val="Normal"/>
    <w:next w:val="ndice1"/>
    <w:rsid w:val="005858C4"/>
    <w:rPr>
      <w:rFonts w:ascii="Arial" w:hAnsi="Arial"/>
      <w:sz w:val="22"/>
      <w:szCs w:val="24"/>
    </w:rPr>
  </w:style>
  <w:style w:type="paragraph" w:styleId="Sangra3detindependiente">
    <w:name w:val="Body Text Indent 3"/>
    <w:basedOn w:val="Normal"/>
    <w:link w:val="Sangra3detindependienteCar"/>
    <w:rsid w:val="005858C4"/>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5858C4"/>
    <w:rPr>
      <w:rFonts w:ascii="Arial" w:hAnsi="Arial" w:cs="Arial"/>
      <w:sz w:val="22"/>
      <w:lang w:val="es-ES" w:eastAsia="es-ES"/>
    </w:rPr>
  </w:style>
  <w:style w:type="character" w:styleId="Nmerodepgina">
    <w:name w:val="page number"/>
    <w:basedOn w:val="Fuentedeprrafopredeter"/>
    <w:rsid w:val="005858C4"/>
  </w:style>
  <w:style w:type="paragraph" w:styleId="Listaconvietas">
    <w:name w:val="List Bullet"/>
    <w:basedOn w:val="Normal"/>
    <w:autoRedefine/>
    <w:rsid w:val="005858C4"/>
    <w:pPr>
      <w:numPr>
        <w:numId w:val="39"/>
      </w:numPr>
    </w:pPr>
    <w:rPr>
      <w:rFonts w:ascii="Arial" w:hAnsi="Arial"/>
      <w:sz w:val="22"/>
      <w:szCs w:val="20"/>
    </w:rPr>
  </w:style>
  <w:style w:type="paragraph" w:styleId="Listaconvietas2">
    <w:name w:val="List Bullet 2"/>
    <w:basedOn w:val="Normal"/>
    <w:autoRedefine/>
    <w:rsid w:val="005858C4"/>
    <w:pPr>
      <w:numPr>
        <w:numId w:val="40"/>
      </w:numPr>
    </w:pPr>
    <w:rPr>
      <w:rFonts w:ascii="Arial" w:hAnsi="Arial"/>
      <w:sz w:val="22"/>
      <w:szCs w:val="20"/>
    </w:rPr>
  </w:style>
  <w:style w:type="paragraph" w:styleId="Listaconvietas3">
    <w:name w:val="List Bullet 3"/>
    <w:basedOn w:val="Normal"/>
    <w:autoRedefine/>
    <w:rsid w:val="005858C4"/>
    <w:pPr>
      <w:numPr>
        <w:numId w:val="41"/>
      </w:numPr>
    </w:pPr>
    <w:rPr>
      <w:rFonts w:ascii="Arial" w:hAnsi="Arial"/>
      <w:sz w:val="22"/>
      <w:szCs w:val="20"/>
    </w:rPr>
  </w:style>
  <w:style w:type="paragraph" w:styleId="Subttulo">
    <w:name w:val="Subtitle"/>
    <w:basedOn w:val="Normal"/>
    <w:link w:val="SubttuloCar"/>
    <w:qFormat/>
    <w:rsid w:val="005858C4"/>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5858C4"/>
    <w:rPr>
      <w:rFonts w:ascii="Arial" w:hAnsi="Arial"/>
      <w:sz w:val="24"/>
      <w:lang w:val="es-ES" w:eastAsia="es-ES"/>
    </w:rPr>
  </w:style>
  <w:style w:type="paragraph" w:customStyle="1" w:styleId="Estilo3">
    <w:name w:val="Estilo3"/>
    <w:basedOn w:val="Ttulo5"/>
    <w:rsid w:val="005858C4"/>
    <w:pPr>
      <w:keepNext/>
      <w:numPr>
        <w:ilvl w:val="4"/>
        <w:numId w:val="42"/>
      </w:numPr>
    </w:pPr>
    <w:rPr>
      <w:rFonts w:ascii="Arial" w:hAnsi="Arial"/>
      <w:b/>
      <w:bCs w:val="0"/>
      <w:iCs w:val="0"/>
      <w:sz w:val="22"/>
      <w:szCs w:val="22"/>
    </w:rPr>
  </w:style>
  <w:style w:type="paragraph" w:customStyle="1" w:styleId="Textoindependiente21">
    <w:name w:val="Texto independiente 21"/>
    <w:basedOn w:val="Normal"/>
    <w:rsid w:val="005858C4"/>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5858C4"/>
    <w:pPr>
      <w:spacing w:before="100"/>
      <w:ind w:firstLine="705"/>
    </w:pPr>
    <w:rPr>
      <w:rFonts w:ascii="Times New Roman" w:hAnsi="Times New Roman"/>
      <w:sz w:val="20"/>
      <w:szCs w:val="20"/>
      <w:lang w:val="es-ES_tradnl"/>
    </w:rPr>
  </w:style>
  <w:style w:type="paragraph" w:customStyle="1" w:styleId="xl22">
    <w:name w:val="xl22"/>
    <w:basedOn w:val="Normal"/>
    <w:rsid w:val="005858C4"/>
    <w:pPr>
      <w:spacing w:before="100" w:after="100"/>
    </w:pPr>
    <w:rPr>
      <w:rFonts w:ascii="Arial Unicode MS" w:eastAsia="Arial Unicode MS" w:hAnsi="Arial Unicode MS"/>
      <w:color w:val="000000"/>
      <w:sz w:val="22"/>
      <w:szCs w:val="20"/>
    </w:rPr>
  </w:style>
  <w:style w:type="paragraph" w:customStyle="1" w:styleId="xl23">
    <w:name w:val="xl23"/>
    <w:basedOn w:val="Normal"/>
    <w:rsid w:val="005858C4"/>
    <w:pPr>
      <w:spacing w:before="100" w:after="100"/>
      <w:jc w:val="center"/>
    </w:pPr>
    <w:rPr>
      <w:rFonts w:ascii="Arial" w:eastAsia="Arial Unicode MS" w:hAnsi="Arial"/>
      <w:color w:val="000000"/>
      <w:sz w:val="22"/>
      <w:szCs w:val="20"/>
    </w:rPr>
  </w:style>
  <w:style w:type="paragraph" w:customStyle="1" w:styleId="xl24">
    <w:name w:val="xl24"/>
    <w:basedOn w:val="Normal"/>
    <w:rsid w:val="005858C4"/>
    <w:pPr>
      <w:spacing w:before="100" w:after="100"/>
    </w:pPr>
    <w:rPr>
      <w:rFonts w:ascii="Arial" w:eastAsia="Arial Unicode MS" w:hAnsi="Arial"/>
      <w:color w:val="000000"/>
      <w:sz w:val="22"/>
      <w:szCs w:val="20"/>
    </w:rPr>
  </w:style>
  <w:style w:type="paragraph" w:customStyle="1" w:styleId="xl25">
    <w:name w:val="xl25"/>
    <w:basedOn w:val="Normal"/>
    <w:rsid w:val="005858C4"/>
    <w:pPr>
      <w:spacing w:before="100" w:after="100"/>
      <w:jc w:val="center"/>
    </w:pPr>
    <w:rPr>
      <w:rFonts w:ascii="Arial" w:eastAsia="Arial Unicode MS" w:hAnsi="Arial"/>
      <w:color w:val="000000"/>
      <w:sz w:val="22"/>
      <w:szCs w:val="20"/>
    </w:rPr>
  </w:style>
  <w:style w:type="paragraph" w:customStyle="1" w:styleId="xl26">
    <w:name w:val="xl26"/>
    <w:basedOn w:val="Normal"/>
    <w:rsid w:val="005858C4"/>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5858C4"/>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5858C4"/>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5858C4"/>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5858C4"/>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5858C4"/>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5858C4"/>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5858C4"/>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5858C4"/>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5858C4"/>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5858C4"/>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5858C4"/>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5858C4"/>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5858C4"/>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5858C4"/>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5858C4"/>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5858C4"/>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5858C4"/>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5858C4"/>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5858C4"/>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5858C4"/>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5858C4"/>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5858C4"/>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5858C4"/>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5858C4"/>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5858C4"/>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5858C4"/>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5858C4"/>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5858C4"/>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5858C4"/>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5858C4"/>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5858C4"/>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5858C4"/>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5858C4"/>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5858C4"/>
    <w:pPr>
      <w:spacing w:before="100" w:after="100"/>
    </w:pPr>
    <w:rPr>
      <w:rFonts w:ascii="Arial" w:eastAsia="Arial Unicode MS" w:hAnsi="Arial"/>
      <w:color w:val="000000"/>
      <w:sz w:val="22"/>
      <w:szCs w:val="20"/>
    </w:rPr>
  </w:style>
  <w:style w:type="paragraph" w:customStyle="1" w:styleId="xl61">
    <w:name w:val="xl61"/>
    <w:basedOn w:val="Normal"/>
    <w:rsid w:val="005858C4"/>
    <w:pPr>
      <w:spacing w:before="100" w:after="100"/>
    </w:pPr>
    <w:rPr>
      <w:rFonts w:ascii="Arial" w:eastAsia="Arial Unicode MS" w:hAnsi="Arial"/>
      <w:color w:val="000000"/>
      <w:sz w:val="22"/>
      <w:szCs w:val="20"/>
    </w:rPr>
  </w:style>
  <w:style w:type="paragraph" w:customStyle="1" w:styleId="xl63">
    <w:name w:val="xl63"/>
    <w:basedOn w:val="Normal"/>
    <w:rsid w:val="005858C4"/>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5858C4"/>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Estilo2">
    <w:name w:val="Estilo2"/>
    <w:basedOn w:val="Ttulo5"/>
    <w:rsid w:val="005858C4"/>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5858C4"/>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5858C4"/>
    <w:rPr>
      <w:i/>
      <w:iCs/>
    </w:rPr>
  </w:style>
  <w:style w:type="paragraph" w:customStyle="1" w:styleId="xl106">
    <w:name w:val="xl106"/>
    <w:basedOn w:val="Normal"/>
    <w:rsid w:val="005858C4"/>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5858C4"/>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5858C4"/>
    <w:pPr>
      <w:spacing w:before="100" w:beforeAutospacing="1" w:after="100" w:afterAutospacing="1"/>
      <w:jc w:val="center"/>
      <w:textAlignment w:val="center"/>
    </w:pPr>
    <w:rPr>
      <w:rFonts w:ascii="Arial" w:hAnsi="Arial" w:cs="Arial"/>
      <w:sz w:val="20"/>
      <w:szCs w:val="20"/>
      <w:lang w:val="es-ES_tradnl" w:eastAsia="es-ES_tradnl"/>
    </w:rPr>
  </w:style>
  <w:style w:type="character" w:customStyle="1" w:styleId="ms-profilevalue1">
    <w:name w:val="ms-profilevalue1"/>
    <w:basedOn w:val="Fuentedeprrafopredeter"/>
    <w:rsid w:val="005858C4"/>
    <w:rPr>
      <w:color w:val="4C4C4C"/>
    </w:rPr>
  </w:style>
  <w:style w:type="paragraph" w:styleId="Textoindependienteprimerasangra2">
    <w:name w:val="Body Text First Indent 2"/>
    <w:basedOn w:val="Sangradetextonormal"/>
    <w:link w:val="Textoindependienteprimerasangra2Car"/>
    <w:uiPriority w:val="99"/>
    <w:rsid w:val="005858C4"/>
    <w:pPr>
      <w:spacing w:after="0"/>
      <w:ind w:left="360" w:firstLine="360"/>
      <w:jc w:val="left"/>
    </w:pPr>
    <w:rPr>
      <w:rFonts w:ascii="Verdana" w:eastAsia="Times New Roman" w:hAnsi="Verdana"/>
      <w:sz w:val="16"/>
      <w:szCs w:val="16"/>
      <w:lang w:eastAsia="es-ES"/>
    </w:rPr>
  </w:style>
  <w:style w:type="character" w:customStyle="1" w:styleId="Textoindependienteprimerasangra2Car">
    <w:name w:val="Texto independiente primera sangría 2 Car"/>
    <w:basedOn w:val="SangradetextonormalCar"/>
    <w:link w:val="Textoindependienteprimerasangra2"/>
    <w:uiPriority w:val="99"/>
    <w:rsid w:val="005858C4"/>
    <w:rPr>
      <w:rFonts w:ascii="Verdana" w:eastAsia="Calibri" w:hAnsi="Verdana"/>
      <w:sz w:val="16"/>
      <w:szCs w:val="16"/>
      <w:lang w:val="es-ES" w:eastAsia="es-ES"/>
    </w:rPr>
  </w:style>
  <w:style w:type="paragraph" w:customStyle="1" w:styleId="Sangradet">
    <w:name w:val="Sangría de t"/>
    <w:aliases w:val="independiente"/>
    <w:basedOn w:val="Normal"/>
    <w:uiPriority w:val="99"/>
    <w:rsid w:val="005858C4"/>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5858C4"/>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5858C4"/>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5858C4"/>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5858C4"/>
    <w:pPr>
      <w:spacing w:before="100" w:beforeAutospacing="1" w:after="100" w:afterAutospacing="1"/>
    </w:pPr>
    <w:rPr>
      <w:rFonts w:ascii="Times New Roman" w:hAnsi="Times New Roman"/>
      <w: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lsdException w:name="toc 3"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 List" w:uiPriority="99"/>
    <w:lsdException w:name="Table Grid" w:semiHidden="0" w:uiPriority="5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5858C4"/>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5858C4"/>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7C0F25"/>
    <w:rPr>
      <w:b/>
      <w:sz w:val="22"/>
      <w:u w:val="single"/>
      <w:lang w:val="es-MX" w:eastAsia="es-ES"/>
    </w:rPr>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Car Car"/>
    <w:basedOn w:val="Normal"/>
    <w:link w:val="TextocomentarioCar"/>
    <w:unhideWhenUsed/>
    <w:rsid w:val="00A72FB0"/>
    <w:rPr>
      <w:rFonts w:ascii="Century Gothic" w:hAnsi="Century Gothic"/>
    </w:rPr>
  </w:style>
  <w:style w:type="character" w:customStyle="1" w:styleId="TextocomentarioCar">
    <w:name w:val="Texto comentario Car"/>
    <w:aliases w:val=" Car Car Car,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99"/>
    <w:rsid w:val="00DA5F09"/>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rsid w:val="003C0C2D"/>
    <w:rPr>
      <w:rFonts w:ascii="Tahoma" w:hAnsi="Tahoma"/>
    </w:rPr>
  </w:style>
  <w:style w:type="character" w:customStyle="1" w:styleId="TextodegloboCar">
    <w:name w:val="Texto de globo Car"/>
    <w:link w:val="Textodeglobo"/>
    <w:rsid w:val="003C0C2D"/>
    <w:rPr>
      <w:rFonts w:ascii="Tahoma" w:hAnsi="Tahoma" w:cs="Tahoma"/>
      <w:sz w:val="16"/>
      <w:szCs w:val="16"/>
    </w:rPr>
  </w:style>
  <w:style w:type="paragraph" w:styleId="Sinespaciado">
    <w:name w:val="No Spacing"/>
    <w:link w:val="SinespaciadoCar"/>
    <w:uiPriority w:val="99"/>
    <w:qFormat/>
    <w:rsid w:val="00A817C8"/>
    <w:rPr>
      <w:rFonts w:ascii="Calibri" w:hAnsi="Calibri"/>
      <w:sz w:val="22"/>
      <w:szCs w:val="22"/>
      <w:lang w:val="es-ES" w:eastAsia="en-US"/>
    </w:rPr>
  </w:style>
  <w:style w:type="character" w:customStyle="1" w:styleId="SinespaciadoCar">
    <w:name w:val="Sin espaciado Car"/>
    <w:link w:val="Sinespaciado"/>
    <w:uiPriority w:val="99"/>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tabs>
        <w:tab w:val="num" w:pos="720"/>
      </w:tabs>
      <w:spacing w:after="200"/>
      <w:ind w:left="1117" w:hanging="397"/>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srch-metadata1">
    <w:name w:val="psrch-metadata1"/>
    <w:rsid w:val="00384FD5"/>
    <w:rPr>
      <w:rFonts w:ascii="Tahoma" w:hAnsi="Tahoma" w:cs="Tahoma" w:hint="default"/>
      <w:color w:val="333333"/>
      <w:sz w:val="24"/>
      <w:szCs w:val="24"/>
    </w:rPr>
  </w:style>
  <w:style w:type="table" w:customStyle="1" w:styleId="Tablaconcuadrcula1">
    <w:name w:val="Tabla con cuadrícula1"/>
    <w:basedOn w:val="Tablanormal"/>
    <w:next w:val="Tablaconcuadrcula"/>
    <w:uiPriority w:val="99"/>
    <w:rsid w:val="001B48CC"/>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A2984"/>
    <w:pPr>
      <w:autoSpaceDE w:val="0"/>
      <w:autoSpaceDN w:val="0"/>
      <w:adjustRightInd w:val="0"/>
    </w:pPr>
    <w:rPr>
      <w:color w:val="000000"/>
      <w:sz w:val="24"/>
      <w:szCs w:val="24"/>
      <w:lang w:eastAsia="es-ES"/>
    </w:rPr>
  </w:style>
  <w:style w:type="paragraph" w:customStyle="1" w:styleId="Estilo13">
    <w:name w:val="Estilo13"/>
    <w:basedOn w:val="Prrafodelista"/>
    <w:qFormat/>
    <w:rsid w:val="00F376C7"/>
    <w:pPr>
      <w:spacing w:after="200"/>
      <w:ind w:hanging="72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F376C7"/>
    <w:pPr>
      <w:keepNext/>
      <w:keepLines/>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qFormat/>
    <w:rsid w:val="00F376C7"/>
    <w:pPr>
      <w:tabs>
        <w:tab w:val="num" w:pos="1560"/>
      </w:tabs>
      <w:ind w:left="1560" w:hanging="360"/>
      <w:jc w:val="both"/>
    </w:pPr>
    <w:rPr>
      <w:rFonts w:ascii="Calibri" w:eastAsia="Arial Unicode MS" w:hAnsi="Calibri" w:cs="Calibri"/>
      <w:b/>
      <w:bCs/>
      <w:sz w:val="20"/>
      <w:szCs w:val="26"/>
      <w:lang w:val="es-BO" w:eastAsia="en-US"/>
    </w:rPr>
  </w:style>
  <w:style w:type="paragraph" w:customStyle="1" w:styleId="NOE2010CGCC">
    <w:name w:val="NOE2010CGCC"/>
    <w:basedOn w:val="Normal"/>
    <w:link w:val="NOE2010CGCCCar"/>
    <w:qFormat/>
    <w:rsid w:val="00F376C7"/>
    <w:pPr>
      <w:ind w:left="1004" w:hanging="720"/>
      <w:jc w:val="both"/>
    </w:pPr>
    <w:rPr>
      <w:rFonts w:ascii="Calibri" w:eastAsia="Arial Unicode MS" w:hAnsi="Calibri"/>
      <w:sz w:val="20"/>
      <w:szCs w:val="22"/>
      <w:lang w:eastAsia="en-US"/>
    </w:rPr>
  </w:style>
  <w:style w:type="character" w:customStyle="1" w:styleId="NOE2010CGCCCar">
    <w:name w:val="NOE2010CGCC Car"/>
    <w:link w:val="NOE2010CGCC"/>
    <w:rsid w:val="00F376C7"/>
    <w:rPr>
      <w:rFonts w:ascii="Calibri" w:eastAsia="Arial Unicode MS" w:hAnsi="Calibri"/>
      <w:szCs w:val="22"/>
      <w:lang w:val="es-ES" w:eastAsia="en-US"/>
    </w:rPr>
  </w:style>
  <w:style w:type="paragraph" w:customStyle="1" w:styleId="Estilo1">
    <w:name w:val="Estilo1"/>
    <w:basedOn w:val="Normal"/>
    <w:qFormat/>
    <w:rsid w:val="007C0F25"/>
    <w:pPr>
      <w:numPr>
        <w:numId w:val="7"/>
      </w:numPr>
      <w:spacing w:after="200"/>
      <w:jc w:val="both"/>
    </w:pPr>
    <w:rPr>
      <w:rFonts w:ascii="Arial" w:eastAsia="Calibri" w:hAnsi="Arial"/>
      <w:b/>
      <w:sz w:val="24"/>
      <w:szCs w:val="22"/>
      <w:lang w:val="es-BO" w:eastAsia="en-US"/>
    </w:rPr>
  </w:style>
  <w:style w:type="paragraph" w:styleId="Sangradetextonormal">
    <w:name w:val="Body Text Indent"/>
    <w:basedOn w:val="Normal"/>
    <w:link w:val="SangradetextonormalCar"/>
    <w:rsid w:val="007C0F25"/>
    <w:pPr>
      <w:spacing w:after="120"/>
      <w:ind w:left="283"/>
      <w:jc w:val="both"/>
    </w:pPr>
    <w:rPr>
      <w:rFonts w:ascii="Arial" w:eastAsia="Calibri" w:hAnsi="Arial"/>
      <w:sz w:val="20"/>
      <w:szCs w:val="22"/>
      <w:lang w:eastAsia="en-US"/>
    </w:rPr>
  </w:style>
  <w:style w:type="character" w:customStyle="1" w:styleId="SangradetextonormalCar">
    <w:name w:val="Sangría de texto normal Car"/>
    <w:basedOn w:val="Fuentedeprrafopredeter"/>
    <w:link w:val="Sangradetextonormal"/>
    <w:rsid w:val="007C0F25"/>
    <w:rPr>
      <w:rFonts w:ascii="Arial" w:eastAsia="Calibri" w:hAnsi="Arial"/>
      <w:szCs w:val="22"/>
      <w:lang w:val="es-ES" w:eastAsia="en-US"/>
    </w:rPr>
  </w:style>
  <w:style w:type="character" w:styleId="Nmerodelnea">
    <w:name w:val="line number"/>
    <w:basedOn w:val="Fuentedeprrafopredeter"/>
    <w:rsid w:val="007C0F25"/>
  </w:style>
  <w:style w:type="paragraph" w:styleId="Textosinformato">
    <w:name w:val="Plain Text"/>
    <w:basedOn w:val="Normal"/>
    <w:link w:val="TextosinformatoCar"/>
    <w:uiPriority w:val="99"/>
    <w:unhideWhenUsed/>
    <w:rsid w:val="007C0F25"/>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rsid w:val="007C0F25"/>
    <w:rPr>
      <w:rFonts w:ascii="Tahoma" w:eastAsia="Calibri" w:hAnsi="Tahoma"/>
      <w:sz w:val="22"/>
      <w:szCs w:val="21"/>
      <w:lang w:val="es-ES" w:eastAsia="en-US"/>
    </w:rPr>
  </w:style>
  <w:style w:type="character" w:styleId="Hipervnculovisitado">
    <w:name w:val="FollowedHyperlink"/>
    <w:basedOn w:val="Fuentedeprrafopredeter"/>
    <w:uiPriority w:val="99"/>
    <w:unhideWhenUsed/>
    <w:rsid w:val="00935F1F"/>
    <w:rPr>
      <w:color w:val="800080"/>
      <w:u w:val="single"/>
    </w:rPr>
  </w:style>
  <w:style w:type="paragraph" w:customStyle="1" w:styleId="font5">
    <w:name w:val="font5"/>
    <w:basedOn w:val="Normal"/>
    <w:rsid w:val="00935F1F"/>
    <w:pPr>
      <w:spacing w:before="100" w:beforeAutospacing="1" w:after="100" w:afterAutospacing="1"/>
    </w:pPr>
    <w:rPr>
      <w:rFonts w:ascii="Arial" w:hAnsi="Arial" w:cs="Arial"/>
      <w:sz w:val="20"/>
      <w:szCs w:val="20"/>
      <w:lang w:val="es-BO" w:eastAsia="es-BO"/>
    </w:rPr>
  </w:style>
  <w:style w:type="paragraph" w:customStyle="1" w:styleId="font6">
    <w:name w:val="font6"/>
    <w:basedOn w:val="Normal"/>
    <w:rsid w:val="00935F1F"/>
    <w:pPr>
      <w:spacing w:before="100" w:beforeAutospacing="1" w:after="100" w:afterAutospacing="1"/>
    </w:pPr>
    <w:rPr>
      <w:rFonts w:ascii="Arial" w:hAnsi="Arial" w:cs="Arial"/>
      <w:lang w:val="es-BO" w:eastAsia="es-BO"/>
    </w:rPr>
  </w:style>
  <w:style w:type="paragraph" w:customStyle="1" w:styleId="font7">
    <w:name w:val="font7"/>
    <w:basedOn w:val="Normal"/>
    <w:rsid w:val="00935F1F"/>
    <w:pPr>
      <w:spacing w:before="100" w:beforeAutospacing="1" w:after="100" w:afterAutospacing="1"/>
    </w:pPr>
    <w:rPr>
      <w:rFonts w:ascii="Symbol" w:hAnsi="Symbol"/>
      <w:lang w:val="es-BO" w:eastAsia="es-BO"/>
    </w:rPr>
  </w:style>
  <w:style w:type="paragraph" w:customStyle="1" w:styleId="font8">
    <w:name w:val="font8"/>
    <w:basedOn w:val="Normal"/>
    <w:rsid w:val="00935F1F"/>
    <w:pPr>
      <w:spacing w:before="100" w:beforeAutospacing="1" w:after="100" w:afterAutospacing="1"/>
    </w:pPr>
    <w:rPr>
      <w:rFonts w:ascii="Arial" w:hAnsi="Arial" w:cs="Arial"/>
      <w:sz w:val="22"/>
      <w:szCs w:val="22"/>
      <w:lang w:val="es-BO" w:eastAsia="es-BO"/>
    </w:rPr>
  </w:style>
  <w:style w:type="paragraph" w:customStyle="1" w:styleId="font9">
    <w:name w:val="font9"/>
    <w:basedOn w:val="Normal"/>
    <w:rsid w:val="00935F1F"/>
    <w:pPr>
      <w:spacing w:before="100" w:beforeAutospacing="1" w:after="100" w:afterAutospacing="1"/>
    </w:pPr>
    <w:rPr>
      <w:rFonts w:ascii="Arial" w:hAnsi="Arial" w:cs="Arial"/>
      <w:u w:val="single"/>
      <w:lang w:val="es-BO" w:eastAsia="es-BO"/>
    </w:rPr>
  </w:style>
  <w:style w:type="paragraph" w:customStyle="1" w:styleId="font10">
    <w:name w:val="font10"/>
    <w:basedOn w:val="Normal"/>
    <w:rsid w:val="00935F1F"/>
    <w:pPr>
      <w:spacing w:before="100" w:beforeAutospacing="1" w:after="100" w:afterAutospacing="1"/>
    </w:pPr>
    <w:rPr>
      <w:rFonts w:ascii="Arial" w:hAnsi="Arial" w:cs="Arial"/>
      <w:lang w:val="es-BO" w:eastAsia="es-BO"/>
    </w:rPr>
  </w:style>
  <w:style w:type="paragraph" w:customStyle="1" w:styleId="xl77">
    <w:name w:val="xl7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78">
    <w:name w:val="xl7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79">
    <w:name w:val="xl7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0">
    <w:name w:val="xl8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1">
    <w:name w:val="xl8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2">
    <w:name w:val="xl8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3">
    <w:name w:val="xl8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4">
    <w:name w:val="xl8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5">
    <w:name w:val="xl8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6">
    <w:name w:val="xl8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s-BO" w:eastAsia="es-BO"/>
    </w:rPr>
  </w:style>
  <w:style w:type="paragraph" w:customStyle="1" w:styleId="xl87">
    <w:name w:val="xl8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lang w:val="es-BO" w:eastAsia="es-BO"/>
    </w:rPr>
  </w:style>
  <w:style w:type="paragraph" w:customStyle="1" w:styleId="xl88">
    <w:name w:val="xl8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9">
    <w:name w:val="xl8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0">
    <w:name w:val="xl9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FF"/>
      <w:sz w:val="24"/>
      <w:szCs w:val="24"/>
      <w:lang w:val="es-BO" w:eastAsia="es-BO"/>
    </w:rPr>
  </w:style>
  <w:style w:type="paragraph" w:customStyle="1" w:styleId="xl91">
    <w:name w:val="xl9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2">
    <w:name w:val="xl9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3">
    <w:name w:val="xl9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4">
    <w:name w:val="xl9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5">
    <w:name w:val="xl9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6">
    <w:name w:val="xl9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7">
    <w:name w:val="xl9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98">
    <w:name w:val="xl9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9">
    <w:name w:val="xl9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szCs w:val="20"/>
      <w:lang w:val="es-BO" w:eastAsia="es-BO"/>
    </w:rPr>
  </w:style>
  <w:style w:type="paragraph" w:customStyle="1" w:styleId="xl100">
    <w:name w:val="xl10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1">
    <w:name w:val="xl101"/>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2">
    <w:name w:val="xl102"/>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3">
    <w:name w:val="xl10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lang w:val="es-BO" w:eastAsia="es-BO"/>
    </w:rPr>
  </w:style>
  <w:style w:type="paragraph" w:customStyle="1" w:styleId="xl104">
    <w:name w:val="xl104"/>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105">
    <w:name w:val="xl10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s-BO" w:eastAsia="es-BO"/>
    </w:rPr>
  </w:style>
  <w:style w:type="paragraph" w:customStyle="1" w:styleId="xl65">
    <w:name w:val="xl65"/>
    <w:basedOn w:val="Normal"/>
    <w:rsid w:val="00DF4DA9"/>
    <w:pPr>
      <w:spacing w:before="100" w:beforeAutospacing="1" w:after="100" w:afterAutospacing="1"/>
    </w:pPr>
    <w:rPr>
      <w:rFonts w:ascii="Tahoma" w:hAnsi="Tahoma" w:cs="Tahoma"/>
      <w:sz w:val="14"/>
      <w:szCs w:val="14"/>
      <w:lang w:val="es-BO" w:eastAsia="es-BO"/>
    </w:rPr>
  </w:style>
  <w:style w:type="paragraph" w:customStyle="1" w:styleId="xl66">
    <w:name w:val="xl6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color w:val="004990"/>
      <w:sz w:val="14"/>
      <w:szCs w:val="14"/>
      <w:lang w:val="es-BO" w:eastAsia="es-BO"/>
    </w:rPr>
  </w:style>
  <w:style w:type="paragraph" w:customStyle="1" w:styleId="xl67">
    <w:name w:val="xl67"/>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004990"/>
      <w:sz w:val="14"/>
      <w:szCs w:val="14"/>
      <w:lang w:val="es-BO" w:eastAsia="es-BO"/>
    </w:rPr>
  </w:style>
  <w:style w:type="paragraph" w:customStyle="1" w:styleId="xl68">
    <w:name w:val="xl68"/>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color w:val="004990"/>
      <w:sz w:val="14"/>
      <w:szCs w:val="14"/>
      <w:lang w:val="es-BO" w:eastAsia="es-BO"/>
    </w:rPr>
  </w:style>
  <w:style w:type="paragraph" w:customStyle="1" w:styleId="xl69">
    <w:name w:val="xl69"/>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b/>
      <w:bCs/>
      <w:color w:val="1F497D"/>
      <w:sz w:val="14"/>
      <w:szCs w:val="14"/>
      <w:lang w:val="es-BO" w:eastAsia="es-BO"/>
    </w:rPr>
  </w:style>
  <w:style w:type="paragraph" w:customStyle="1" w:styleId="xl70">
    <w:name w:val="xl70"/>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color w:val="365F91"/>
      <w:sz w:val="14"/>
      <w:szCs w:val="14"/>
      <w:lang w:val="es-BO" w:eastAsia="es-BO"/>
    </w:rPr>
  </w:style>
  <w:style w:type="paragraph" w:customStyle="1" w:styleId="xl71">
    <w:name w:val="xl71"/>
    <w:basedOn w:val="Normal"/>
    <w:rsid w:val="00DF4DA9"/>
    <w:pPr>
      <w:pBdr>
        <w:top w:val="single" w:sz="4" w:space="0" w:color="auto"/>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2">
    <w:name w:val="xl72"/>
    <w:basedOn w:val="Normal"/>
    <w:rsid w:val="00DF4DA9"/>
    <w:pPr>
      <w:pBdr>
        <w:top w:val="single" w:sz="4" w:space="0" w:color="auto"/>
        <w:left w:val="single" w:sz="4" w:space="0" w:color="FFFFFF"/>
        <w:bottom w:val="single" w:sz="4" w:space="0" w:color="auto"/>
        <w:right w:val="single" w:sz="4" w:space="0" w:color="auto"/>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3">
    <w:name w:val="xl73"/>
    <w:basedOn w:val="Normal"/>
    <w:rsid w:val="00DF4DA9"/>
    <w:pPr>
      <w:pBdr>
        <w:top w:val="single" w:sz="4" w:space="0" w:color="auto"/>
        <w:left w:val="single" w:sz="4" w:space="0" w:color="auto"/>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4">
    <w:name w:val="xl74"/>
    <w:basedOn w:val="Normal"/>
    <w:rsid w:val="00DF4DA9"/>
    <w:pPr>
      <w:pBdr>
        <w:top w:val="single" w:sz="4" w:space="0" w:color="auto"/>
        <w:left w:val="single" w:sz="4" w:space="0" w:color="FFFFFF"/>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5">
    <w:name w:val="xl75"/>
    <w:basedOn w:val="Normal"/>
    <w:rsid w:val="00DF4DA9"/>
    <w:pPr>
      <w:spacing w:before="100" w:beforeAutospacing="1" w:after="100" w:afterAutospacing="1"/>
      <w:jc w:val="center"/>
      <w:textAlignment w:val="center"/>
    </w:pPr>
    <w:rPr>
      <w:rFonts w:ascii="Tahoma" w:hAnsi="Tahoma" w:cs="Tahoma"/>
      <w:sz w:val="14"/>
      <w:szCs w:val="14"/>
      <w:lang w:val="es-BO" w:eastAsia="es-BO"/>
    </w:rPr>
  </w:style>
  <w:style w:type="paragraph" w:customStyle="1" w:styleId="xl76">
    <w:name w:val="xl7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1F497D"/>
      <w:sz w:val="14"/>
      <w:szCs w:val="14"/>
      <w:lang w:val="es-BO" w:eastAsia="es-BO"/>
    </w:rPr>
  </w:style>
  <w:style w:type="table" w:customStyle="1" w:styleId="Tablaconcuadrcula11">
    <w:name w:val="Tabla con cuadrícula11"/>
    <w:basedOn w:val="Tablanormal"/>
    <w:next w:val="Tablaconcuadrcula"/>
    <w:locked/>
    <w:rsid w:val="008647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rsid w:val="007E6E9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text1">
    <w:name w:val="tabtext1"/>
    <w:basedOn w:val="Fuentedeprrafopredeter"/>
    <w:rsid w:val="00F701E7"/>
    <w:rPr>
      <w:color w:val="4D4D4D"/>
      <w:sz w:val="17"/>
      <w:szCs w:val="17"/>
    </w:rPr>
  </w:style>
  <w:style w:type="paragraph" w:customStyle="1" w:styleId="WW-Textoindependiente20">
    <w:name w:val="WW-Texto independiente 2"/>
    <w:basedOn w:val="Normal"/>
    <w:rsid w:val="006B0B3D"/>
    <w:pPr>
      <w:suppressAutoHyphens/>
      <w:spacing w:line="360" w:lineRule="auto"/>
      <w:jc w:val="both"/>
    </w:pPr>
    <w:rPr>
      <w:rFonts w:ascii="Times New Roman" w:hAnsi="Times New Roman"/>
      <w:sz w:val="20"/>
      <w:szCs w:val="20"/>
      <w:lang w:val="es-ES_tradnl"/>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6B0B3D"/>
    <w:rPr>
      <w:rFonts w:ascii="Tahoma" w:hAnsi="Tahoma"/>
      <w:sz w:val="22"/>
      <w:u w:val="single"/>
      <w:lang w:val="es-MX" w:eastAsia="es-ES"/>
    </w:rPr>
  </w:style>
  <w:style w:type="character" w:customStyle="1" w:styleId="PuestoCar">
    <w:name w:val="Puesto Car"/>
    <w:basedOn w:val="Fuentedeprrafopredeter"/>
    <w:uiPriority w:val="10"/>
    <w:rsid w:val="006B0B3D"/>
    <w:rPr>
      <w:rFonts w:asciiTheme="majorHAnsi" w:eastAsiaTheme="majorEastAsia" w:hAnsiTheme="majorHAnsi" w:cstheme="majorBidi"/>
      <w:spacing w:val="-10"/>
      <w:kern w:val="28"/>
      <w:sz w:val="56"/>
      <w:szCs w:val="56"/>
      <w:lang w:val="es-ES" w:eastAsia="es-ES"/>
    </w:rPr>
  </w:style>
  <w:style w:type="paragraph" w:customStyle="1" w:styleId="xl62">
    <w:name w:val="xl62"/>
    <w:basedOn w:val="Normal"/>
    <w:rsid w:val="006B0B3D"/>
    <w:pPr>
      <w:spacing w:before="100" w:beforeAutospacing="1" w:after="100" w:afterAutospacing="1"/>
      <w:jc w:val="center"/>
      <w:textAlignment w:val="center"/>
    </w:pPr>
    <w:rPr>
      <w:rFonts w:ascii="Arial" w:eastAsia="Arial Unicode MS" w:hAnsi="Arial" w:cs="Arial"/>
      <w:b/>
      <w:bCs/>
      <w:sz w:val="22"/>
      <w:szCs w:val="22"/>
    </w:rPr>
  </w:style>
  <w:style w:type="character" w:customStyle="1" w:styleId="Ttulo7Car">
    <w:name w:val="Título 7 Car"/>
    <w:basedOn w:val="Fuentedeprrafopredeter"/>
    <w:link w:val="Ttulo7"/>
    <w:rsid w:val="005858C4"/>
    <w:rPr>
      <w:rFonts w:ascii="Arial" w:hAnsi="Arial"/>
      <w:sz w:val="24"/>
      <w:szCs w:val="24"/>
      <w:lang w:val="es-ES" w:eastAsia="es-ES"/>
    </w:rPr>
  </w:style>
  <w:style w:type="character" w:customStyle="1" w:styleId="Ttulo8Car">
    <w:name w:val="Título 8 Car"/>
    <w:basedOn w:val="Fuentedeprrafopredeter"/>
    <w:link w:val="Ttulo8"/>
    <w:rsid w:val="005858C4"/>
    <w:rPr>
      <w:rFonts w:ascii="Arial" w:hAnsi="Arial"/>
      <w:i/>
      <w:iCs/>
      <w:sz w:val="24"/>
      <w:szCs w:val="24"/>
      <w:lang w:val="es-ES" w:eastAsia="es-ES"/>
    </w:rPr>
  </w:style>
  <w:style w:type="character" w:customStyle="1" w:styleId="Ttulo5Car">
    <w:name w:val="Título 5 Car"/>
    <w:basedOn w:val="Fuentedeprrafopredeter"/>
    <w:link w:val="Ttulo5"/>
    <w:rsid w:val="005858C4"/>
    <w:rPr>
      <w:bCs/>
      <w:iCs/>
      <w:szCs w:val="26"/>
      <w:lang w:val="es-ES" w:eastAsia="es-ES"/>
    </w:rPr>
  </w:style>
  <w:style w:type="character" w:customStyle="1" w:styleId="Ttulo6Car">
    <w:name w:val="Título 6 Car"/>
    <w:basedOn w:val="Fuentedeprrafopredeter"/>
    <w:link w:val="Ttulo6"/>
    <w:rsid w:val="005858C4"/>
    <w:rPr>
      <w:b/>
      <w:lang w:eastAsia="en-US"/>
    </w:rPr>
  </w:style>
  <w:style w:type="character" w:customStyle="1" w:styleId="Ttulo9Car">
    <w:name w:val="Título 9 Car"/>
    <w:basedOn w:val="Fuentedeprrafopredeter"/>
    <w:link w:val="Ttulo9"/>
    <w:rsid w:val="005858C4"/>
    <w:rPr>
      <w:rFonts w:ascii="Tahoma" w:hAnsi="Tahoma"/>
      <w:sz w:val="28"/>
      <w:lang w:val="es-ES" w:eastAsia="en-US"/>
    </w:rPr>
  </w:style>
  <w:style w:type="character" w:customStyle="1" w:styleId="TextoindependienteCar">
    <w:name w:val="Texto independiente Car"/>
    <w:basedOn w:val="Fuentedeprrafopredeter"/>
    <w:link w:val="Textoindependiente"/>
    <w:rsid w:val="005858C4"/>
    <w:rPr>
      <w:rFonts w:ascii="Tms Rmn" w:hAnsi="Tms Rmn"/>
      <w:lang w:val="en-US" w:eastAsia="en-US"/>
    </w:rPr>
  </w:style>
  <w:style w:type="paragraph" w:customStyle="1" w:styleId="Normale1">
    <w:name w:val="Normale1"/>
    <w:rsid w:val="005858C4"/>
    <w:pPr>
      <w:widowControl w:val="0"/>
    </w:pPr>
    <w:rPr>
      <w:lang w:val="it-IT" w:eastAsia="es-ES"/>
    </w:rPr>
  </w:style>
  <w:style w:type="paragraph" w:styleId="TDC2">
    <w:name w:val="toc 2"/>
    <w:basedOn w:val="Normal"/>
    <w:next w:val="Normal"/>
    <w:autoRedefine/>
    <w:uiPriority w:val="39"/>
    <w:rsid w:val="005858C4"/>
    <w:pPr>
      <w:spacing w:after="100"/>
      <w:ind w:left="160"/>
    </w:pPr>
  </w:style>
  <w:style w:type="paragraph" w:styleId="TDC3">
    <w:name w:val="toc 3"/>
    <w:basedOn w:val="Normal"/>
    <w:next w:val="Normal"/>
    <w:autoRedefine/>
    <w:uiPriority w:val="39"/>
    <w:rsid w:val="005858C4"/>
    <w:pPr>
      <w:spacing w:after="100"/>
      <w:ind w:left="320"/>
    </w:pPr>
  </w:style>
  <w:style w:type="paragraph" w:styleId="Sangra2detindependiente">
    <w:name w:val="Body Text Indent 2"/>
    <w:basedOn w:val="Normal"/>
    <w:link w:val="Sangra2detindependienteCar"/>
    <w:rsid w:val="005858C4"/>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5858C4"/>
    <w:rPr>
      <w:rFonts w:ascii="Arial" w:hAnsi="Arial"/>
      <w:sz w:val="22"/>
      <w:lang w:val="es-ES" w:eastAsia="es-ES"/>
    </w:rPr>
  </w:style>
  <w:style w:type="paragraph" w:styleId="TDC4">
    <w:name w:val="toc 4"/>
    <w:basedOn w:val="Normal"/>
    <w:next w:val="Normal"/>
    <w:autoRedefine/>
    <w:rsid w:val="005858C4"/>
    <w:pPr>
      <w:jc w:val="center"/>
    </w:pPr>
    <w:rPr>
      <w:rFonts w:ascii="Arial" w:hAnsi="Arial"/>
      <w:sz w:val="22"/>
      <w:szCs w:val="24"/>
    </w:rPr>
  </w:style>
  <w:style w:type="paragraph" w:styleId="TDC5">
    <w:name w:val="toc 5"/>
    <w:basedOn w:val="Normal"/>
    <w:next w:val="Normal"/>
    <w:autoRedefine/>
    <w:rsid w:val="005858C4"/>
    <w:pPr>
      <w:ind w:left="800"/>
    </w:pPr>
    <w:rPr>
      <w:rFonts w:ascii="Arial" w:hAnsi="Arial"/>
      <w:sz w:val="22"/>
      <w:szCs w:val="24"/>
    </w:rPr>
  </w:style>
  <w:style w:type="paragraph" w:styleId="TDC6">
    <w:name w:val="toc 6"/>
    <w:basedOn w:val="Normal"/>
    <w:next w:val="Normal"/>
    <w:autoRedefine/>
    <w:rsid w:val="005858C4"/>
    <w:pPr>
      <w:ind w:left="1000"/>
    </w:pPr>
    <w:rPr>
      <w:rFonts w:ascii="Arial" w:hAnsi="Arial"/>
      <w:sz w:val="22"/>
      <w:szCs w:val="24"/>
    </w:rPr>
  </w:style>
  <w:style w:type="paragraph" w:styleId="TDC7">
    <w:name w:val="toc 7"/>
    <w:basedOn w:val="Normal"/>
    <w:next w:val="Normal"/>
    <w:autoRedefine/>
    <w:rsid w:val="005858C4"/>
    <w:pPr>
      <w:ind w:left="1200"/>
    </w:pPr>
    <w:rPr>
      <w:rFonts w:ascii="Arial" w:hAnsi="Arial"/>
      <w:sz w:val="22"/>
      <w:szCs w:val="24"/>
    </w:rPr>
  </w:style>
  <w:style w:type="paragraph" w:styleId="TDC8">
    <w:name w:val="toc 8"/>
    <w:basedOn w:val="Normal"/>
    <w:next w:val="Normal"/>
    <w:autoRedefine/>
    <w:rsid w:val="005858C4"/>
    <w:pPr>
      <w:ind w:left="1400"/>
    </w:pPr>
    <w:rPr>
      <w:rFonts w:ascii="Arial" w:hAnsi="Arial"/>
      <w:sz w:val="22"/>
      <w:szCs w:val="24"/>
    </w:rPr>
  </w:style>
  <w:style w:type="paragraph" w:styleId="TDC9">
    <w:name w:val="toc 9"/>
    <w:basedOn w:val="Normal"/>
    <w:next w:val="Normal"/>
    <w:autoRedefine/>
    <w:rsid w:val="005858C4"/>
    <w:pPr>
      <w:ind w:left="1600"/>
    </w:pPr>
    <w:rPr>
      <w:rFonts w:ascii="Arial" w:hAnsi="Arial"/>
      <w:sz w:val="22"/>
      <w:szCs w:val="24"/>
    </w:rPr>
  </w:style>
  <w:style w:type="paragraph" w:styleId="ndice1">
    <w:name w:val="index 1"/>
    <w:basedOn w:val="Normal"/>
    <w:next w:val="Normal"/>
    <w:autoRedefine/>
    <w:rsid w:val="005858C4"/>
    <w:pPr>
      <w:ind w:left="200" w:hanging="200"/>
    </w:pPr>
    <w:rPr>
      <w:rFonts w:ascii="Arial" w:hAnsi="Arial"/>
      <w:sz w:val="22"/>
      <w:szCs w:val="24"/>
    </w:rPr>
  </w:style>
  <w:style w:type="paragraph" w:styleId="ndice2">
    <w:name w:val="index 2"/>
    <w:basedOn w:val="Normal"/>
    <w:next w:val="Normal"/>
    <w:autoRedefine/>
    <w:rsid w:val="005858C4"/>
    <w:pPr>
      <w:ind w:left="400" w:hanging="200"/>
    </w:pPr>
    <w:rPr>
      <w:rFonts w:ascii="Arial" w:hAnsi="Arial"/>
      <w:sz w:val="22"/>
      <w:szCs w:val="24"/>
    </w:rPr>
  </w:style>
  <w:style w:type="paragraph" w:styleId="ndice3">
    <w:name w:val="index 3"/>
    <w:basedOn w:val="Normal"/>
    <w:next w:val="Normal"/>
    <w:autoRedefine/>
    <w:rsid w:val="005858C4"/>
    <w:pPr>
      <w:ind w:left="600" w:hanging="200"/>
    </w:pPr>
    <w:rPr>
      <w:rFonts w:ascii="Arial" w:hAnsi="Arial"/>
      <w:sz w:val="22"/>
      <w:szCs w:val="24"/>
    </w:rPr>
  </w:style>
  <w:style w:type="paragraph" w:styleId="ndice4">
    <w:name w:val="index 4"/>
    <w:basedOn w:val="Normal"/>
    <w:next w:val="Normal"/>
    <w:autoRedefine/>
    <w:rsid w:val="005858C4"/>
    <w:pPr>
      <w:ind w:left="800" w:hanging="200"/>
    </w:pPr>
    <w:rPr>
      <w:rFonts w:ascii="Arial" w:hAnsi="Arial"/>
      <w:sz w:val="22"/>
      <w:szCs w:val="24"/>
    </w:rPr>
  </w:style>
  <w:style w:type="paragraph" w:styleId="ndice5">
    <w:name w:val="index 5"/>
    <w:basedOn w:val="Normal"/>
    <w:next w:val="Normal"/>
    <w:autoRedefine/>
    <w:rsid w:val="005858C4"/>
    <w:pPr>
      <w:ind w:left="1000" w:hanging="200"/>
    </w:pPr>
    <w:rPr>
      <w:rFonts w:ascii="Arial" w:hAnsi="Arial"/>
      <w:sz w:val="22"/>
      <w:szCs w:val="24"/>
    </w:rPr>
  </w:style>
  <w:style w:type="paragraph" w:styleId="ndice6">
    <w:name w:val="index 6"/>
    <w:basedOn w:val="Normal"/>
    <w:next w:val="Normal"/>
    <w:autoRedefine/>
    <w:rsid w:val="005858C4"/>
    <w:pPr>
      <w:ind w:left="1200" w:hanging="200"/>
    </w:pPr>
    <w:rPr>
      <w:rFonts w:ascii="Arial" w:hAnsi="Arial"/>
      <w:sz w:val="22"/>
      <w:szCs w:val="24"/>
    </w:rPr>
  </w:style>
  <w:style w:type="paragraph" w:styleId="ndice7">
    <w:name w:val="index 7"/>
    <w:basedOn w:val="Normal"/>
    <w:next w:val="Normal"/>
    <w:autoRedefine/>
    <w:rsid w:val="005858C4"/>
    <w:pPr>
      <w:ind w:left="1400" w:hanging="200"/>
    </w:pPr>
    <w:rPr>
      <w:rFonts w:ascii="Arial" w:hAnsi="Arial"/>
      <w:sz w:val="22"/>
      <w:szCs w:val="24"/>
    </w:rPr>
  </w:style>
  <w:style w:type="paragraph" w:styleId="ndice8">
    <w:name w:val="index 8"/>
    <w:basedOn w:val="Normal"/>
    <w:next w:val="Normal"/>
    <w:autoRedefine/>
    <w:rsid w:val="005858C4"/>
    <w:pPr>
      <w:ind w:left="1600" w:hanging="200"/>
    </w:pPr>
    <w:rPr>
      <w:rFonts w:ascii="Arial" w:hAnsi="Arial"/>
      <w:sz w:val="22"/>
      <w:szCs w:val="24"/>
    </w:rPr>
  </w:style>
  <w:style w:type="paragraph" w:styleId="ndice9">
    <w:name w:val="index 9"/>
    <w:basedOn w:val="Normal"/>
    <w:next w:val="Normal"/>
    <w:autoRedefine/>
    <w:rsid w:val="005858C4"/>
    <w:pPr>
      <w:ind w:left="1800" w:hanging="200"/>
    </w:pPr>
    <w:rPr>
      <w:rFonts w:ascii="Arial" w:hAnsi="Arial"/>
      <w:sz w:val="22"/>
      <w:szCs w:val="24"/>
    </w:rPr>
  </w:style>
  <w:style w:type="paragraph" w:styleId="Ttulodendice">
    <w:name w:val="index heading"/>
    <w:basedOn w:val="Normal"/>
    <w:next w:val="ndice1"/>
    <w:rsid w:val="005858C4"/>
    <w:rPr>
      <w:rFonts w:ascii="Arial" w:hAnsi="Arial"/>
      <w:sz w:val="22"/>
      <w:szCs w:val="24"/>
    </w:rPr>
  </w:style>
  <w:style w:type="paragraph" w:styleId="Sangra3detindependiente">
    <w:name w:val="Body Text Indent 3"/>
    <w:basedOn w:val="Normal"/>
    <w:link w:val="Sangra3detindependienteCar"/>
    <w:rsid w:val="005858C4"/>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5858C4"/>
    <w:rPr>
      <w:rFonts w:ascii="Arial" w:hAnsi="Arial" w:cs="Arial"/>
      <w:sz w:val="22"/>
      <w:lang w:val="es-ES" w:eastAsia="es-ES"/>
    </w:rPr>
  </w:style>
  <w:style w:type="character" w:styleId="Nmerodepgina">
    <w:name w:val="page number"/>
    <w:basedOn w:val="Fuentedeprrafopredeter"/>
    <w:rsid w:val="005858C4"/>
  </w:style>
  <w:style w:type="paragraph" w:styleId="Listaconvietas">
    <w:name w:val="List Bullet"/>
    <w:basedOn w:val="Normal"/>
    <w:autoRedefine/>
    <w:rsid w:val="005858C4"/>
    <w:pPr>
      <w:numPr>
        <w:numId w:val="39"/>
      </w:numPr>
    </w:pPr>
    <w:rPr>
      <w:rFonts w:ascii="Arial" w:hAnsi="Arial"/>
      <w:sz w:val="22"/>
      <w:szCs w:val="20"/>
    </w:rPr>
  </w:style>
  <w:style w:type="paragraph" w:styleId="Listaconvietas2">
    <w:name w:val="List Bullet 2"/>
    <w:basedOn w:val="Normal"/>
    <w:autoRedefine/>
    <w:rsid w:val="005858C4"/>
    <w:pPr>
      <w:numPr>
        <w:numId w:val="40"/>
      </w:numPr>
    </w:pPr>
    <w:rPr>
      <w:rFonts w:ascii="Arial" w:hAnsi="Arial"/>
      <w:sz w:val="22"/>
      <w:szCs w:val="20"/>
    </w:rPr>
  </w:style>
  <w:style w:type="paragraph" w:styleId="Listaconvietas3">
    <w:name w:val="List Bullet 3"/>
    <w:basedOn w:val="Normal"/>
    <w:autoRedefine/>
    <w:rsid w:val="005858C4"/>
    <w:pPr>
      <w:numPr>
        <w:numId w:val="41"/>
      </w:numPr>
    </w:pPr>
    <w:rPr>
      <w:rFonts w:ascii="Arial" w:hAnsi="Arial"/>
      <w:sz w:val="22"/>
      <w:szCs w:val="20"/>
    </w:rPr>
  </w:style>
  <w:style w:type="paragraph" w:styleId="Subttulo">
    <w:name w:val="Subtitle"/>
    <w:basedOn w:val="Normal"/>
    <w:link w:val="SubttuloCar"/>
    <w:qFormat/>
    <w:rsid w:val="005858C4"/>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5858C4"/>
    <w:rPr>
      <w:rFonts w:ascii="Arial" w:hAnsi="Arial"/>
      <w:sz w:val="24"/>
      <w:lang w:val="es-ES" w:eastAsia="es-ES"/>
    </w:rPr>
  </w:style>
  <w:style w:type="paragraph" w:customStyle="1" w:styleId="Estilo3">
    <w:name w:val="Estilo3"/>
    <w:basedOn w:val="Ttulo5"/>
    <w:rsid w:val="005858C4"/>
    <w:pPr>
      <w:keepNext/>
      <w:numPr>
        <w:ilvl w:val="4"/>
        <w:numId w:val="42"/>
      </w:numPr>
    </w:pPr>
    <w:rPr>
      <w:rFonts w:ascii="Arial" w:hAnsi="Arial"/>
      <w:b/>
      <w:bCs w:val="0"/>
      <w:iCs w:val="0"/>
      <w:sz w:val="22"/>
      <w:szCs w:val="22"/>
    </w:rPr>
  </w:style>
  <w:style w:type="paragraph" w:customStyle="1" w:styleId="Textoindependiente21">
    <w:name w:val="Texto independiente 21"/>
    <w:basedOn w:val="Normal"/>
    <w:rsid w:val="005858C4"/>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5858C4"/>
    <w:pPr>
      <w:spacing w:before="100"/>
      <w:ind w:firstLine="705"/>
    </w:pPr>
    <w:rPr>
      <w:rFonts w:ascii="Times New Roman" w:hAnsi="Times New Roman"/>
      <w:sz w:val="20"/>
      <w:szCs w:val="20"/>
      <w:lang w:val="es-ES_tradnl"/>
    </w:rPr>
  </w:style>
  <w:style w:type="paragraph" w:customStyle="1" w:styleId="xl22">
    <w:name w:val="xl22"/>
    <w:basedOn w:val="Normal"/>
    <w:rsid w:val="005858C4"/>
    <w:pPr>
      <w:spacing w:before="100" w:after="100"/>
    </w:pPr>
    <w:rPr>
      <w:rFonts w:ascii="Arial Unicode MS" w:eastAsia="Arial Unicode MS" w:hAnsi="Arial Unicode MS"/>
      <w:color w:val="000000"/>
      <w:sz w:val="22"/>
      <w:szCs w:val="20"/>
    </w:rPr>
  </w:style>
  <w:style w:type="paragraph" w:customStyle="1" w:styleId="xl23">
    <w:name w:val="xl23"/>
    <w:basedOn w:val="Normal"/>
    <w:rsid w:val="005858C4"/>
    <w:pPr>
      <w:spacing w:before="100" w:after="100"/>
      <w:jc w:val="center"/>
    </w:pPr>
    <w:rPr>
      <w:rFonts w:ascii="Arial" w:eastAsia="Arial Unicode MS" w:hAnsi="Arial"/>
      <w:color w:val="000000"/>
      <w:sz w:val="22"/>
      <w:szCs w:val="20"/>
    </w:rPr>
  </w:style>
  <w:style w:type="paragraph" w:customStyle="1" w:styleId="xl24">
    <w:name w:val="xl24"/>
    <w:basedOn w:val="Normal"/>
    <w:rsid w:val="005858C4"/>
    <w:pPr>
      <w:spacing w:before="100" w:after="100"/>
    </w:pPr>
    <w:rPr>
      <w:rFonts w:ascii="Arial" w:eastAsia="Arial Unicode MS" w:hAnsi="Arial"/>
      <w:color w:val="000000"/>
      <w:sz w:val="22"/>
      <w:szCs w:val="20"/>
    </w:rPr>
  </w:style>
  <w:style w:type="paragraph" w:customStyle="1" w:styleId="xl25">
    <w:name w:val="xl25"/>
    <w:basedOn w:val="Normal"/>
    <w:rsid w:val="005858C4"/>
    <w:pPr>
      <w:spacing w:before="100" w:after="100"/>
      <w:jc w:val="center"/>
    </w:pPr>
    <w:rPr>
      <w:rFonts w:ascii="Arial" w:eastAsia="Arial Unicode MS" w:hAnsi="Arial"/>
      <w:color w:val="000000"/>
      <w:sz w:val="22"/>
      <w:szCs w:val="20"/>
    </w:rPr>
  </w:style>
  <w:style w:type="paragraph" w:customStyle="1" w:styleId="xl26">
    <w:name w:val="xl26"/>
    <w:basedOn w:val="Normal"/>
    <w:rsid w:val="005858C4"/>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5858C4"/>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5858C4"/>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5858C4"/>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5858C4"/>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5858C4"/>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5858C4"/>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5858C4"/>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5858C4"/>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5858C4"/>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5858C4"/>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5858C4"/>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5858C4"/>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5858C4"/>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5858C4"/>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5858C4"/>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5858C4"/>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5858C4"/>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5858C4"/>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5858C4"/>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5858C4"/>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5858C4"/>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5858C4"/>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5858C4"/>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5858C4"/>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5858C4"/>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5858C4"/>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5858C4"/>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5858C4"/>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5858C4"/>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5858C4"/>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5858C4"/>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5858C4"/>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5858C4"/>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5858C4"/>
    <w:pPr>
      <w:spacing w:before="100" w:after="100"/>
    </w:pPr>
    <w:rPr>
      <w:rFonts w:ascii="Arial" w:eastAsia="Arial Unicode MS" w:hAnsi="Arial"/>
      <w:color w:val="000000"/>
      <w:sz w:val="22"/>
      <w:szCs w:val="20"/>
    </w:rPr>
  </w:style>
  <w:style w:type="paragraph" w:customStyle="1" w:styleId="xl61">
    <w:name w:val="xl61"/>
    <w:basedOn w:val="Normal"/>
    <w:rsid w:val="005858C4"/>
    <w:pPr>
      <w:spacing w:before="100" w:after="100"/>
    </w:pPr>
    <w:rPr>
      <w:rFonts w:ascii="Arial" w:eastAsia="Arial Unicode MS" w:hAnsi="Arial"/>
      <w:color w:val="000000"/>
      <w:sz w:val="22"/>
      <w:szCs w:val="20"/>
    </w:rPr>
  </w:style>
  <w:style w:type="paragraph" w:customStyle="1" w:styleId="xl63">
    <w:name w:val="xl63"/>
    <w:basedOn w:val="Normal"/>
    <w:rsid w:val="005858C4"/>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5858C4"/>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Estilo2">
    <w:name w:val="Estilo2"/>
    <w:basedOn w:val="Ttulo5"/>
    <w:rsid w:val="005858C4"/>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5858C4"/>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5858C4"/>
    <w:rPr>
      <w:i/>
      <w:iCs/>
    </w:rPr>
  </w:style>
  <w:style w:type="paragraph" w:customStyle="1" w:styleId="xl106">
    <w:name w:val="xl106"/>
    <w:basedOn w:val="Normal"/>
    <w:rsid w:val="005858C4"/>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5858C4"/>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5858C4"/>
    <w:pPr>
      <w:spacing w:before="100" w:beforeAutospacing="1" w:after="100" w:afterAutospacing="1"/>
      <w:jc w:val="center"/>
      <w:textAlignment w:val="center"/>
    </w:pPr>
    <w:rPr>
      <w:rFonts w:ascii="Arial" w:hAnsi="Arial" w:cs="Arial"/>
      <w:sz w:val="20"/>
      <w:szCs w:val="20"/>
      <w:lang w:val="es-ES_tradnl" w:eastAsia="es-ES_tradnl"/>
    </w:rPr>
  </w:style>
  <w:style w:type="character" w:customStyle="1" w:styleId="ms-profilevalue1">
    <w:name w:val="ms-profilevalue1"/>
    <w:basedOn w:val="Fuentedeprrafopredeter"/>
    <w:rsid w:val="005858C4"/>
    <w:rPr>
      <w:color w:val="4C4C4C"/>
    </w:rPr>
  </w:style>
  <w:style w:type="paragraph" w:styleId="Textoindependienteprimerasangra2">
    <w:name w:val="Body Text First Indent 2"/>
    <w:basedOn w:val="Sangradetextonormal"/>
    <w:link w:val="Textoindependienteprimerasangra2Car"/>
    <w:uiPriority w:val="99"/>
    <w:rsid w:val="005858C4"/>
    <w:pPr>
      <w:spacing w:after="0"/>
      <w:ind w:left="360" w:firstLine="360"/>
      <w:jc w:val="left"/>
    </w:pPr>
    <w:rPr>
      <w:rFonts w:ascii="Verdana" w:eastAsia="Times New Roman" w:hAnsi="Verdana"/>
      <w:sz w:val="16"/>
      <w:szCs w:val="16"/>
      <w:lang w:eastAsia="es-ES"/>
    </w:rPr>
  </w:style>
  <w:style w:type="character" w:customStyle="1" w:styleId="Textoindependienteprimerasangra2Car">
    <w:name w:val="Texto independiente primera sangría 2 Car"/>
    <w:basedOn w:val="SangradetextonormalCar"/>
    <w:link w:val="Textoindependienteprimerasangra2"/>
    <w:uiPriority w:val="99"/>
    <w:rsid w:val="005858C4"/>
    <w:rPr>
      <w:rFonts w:ascii="Verdana" w:eastAsia="Calibri" w:hAnsi="Verdana"/>
      <w:sz w:val="16"/>
      <w:szCs w:val="16"/>
      <w:lang w:val="es-ES" w:eastAsia="es-ES"/>
    </w:rPr>
  </w:style>
  <w:style w:type="paragraph" w:customStyle="1" w:styleId="Sangradet">
    <w:name w:val="Sangría de t"/>
    <w:aliases w:val="independiente"/>
    <w:basedOn w:val="Normal"/>
    <w:uiPriority w:val="99"/>
    <w:rsid w:val="005858C4"/>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5858C4"/>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5858C4"/>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5858C4"/>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5858C4"/>
    <w:pPr>
      <w:spacing w:before="100" w:beforeAutospacing="1" w:after="100" w:afterAutospacing="1"/>
    </w:pPr>
    <w:rPr>
      <w:rFonts w:ascii="Times New Roman" w:hAnsi="Times New Roman"/>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6065">
      <w:bodyDiv w:val="1"/>
      <w:marLeft w:val="0"/>
      <w:marRight w:val="0"/>
      <w:marTop w:val="0"/>
      <w:marBottom w:val="0"/>
      <w:divBdr>
        <w:top w:val="none" w:sz="0" w:space="0" w:color="auto"/>
        <w:left w:val="none" w:sz="0" w:space="0" w:color="auto"/>
        <w:bottom w:val="none" w:sz="0" w:space="0" w:color="auto"/>
        <w:right w:val="none" w:sz="0" w:space="0" w:color="auto"/>
      </w:divBdr>
    </w:div>
    <w:div w:id="11223381">
      <w:bodyDiv w:val="1"/>
      <w:marLeft w:val="0"/>
      <w:marRight w:val="0"/>
      <w:marTop w:val="0"/>
      <w:marBottom w:val="0"/>
      <w:divBdr>
        <w:top w:val="none" w:sz="0" w:space="0" w:color="auto"/>
        <w:left w:val="none" w:sz="0" w:space="0" w:color="auto"/>
        <w:bottom w:val="none" w:sz="0" w:space="0" w:color="auto"/>
        <w:right w:val="none" w:sz="0" w:space="0" w:color="auto"/>
      </w:divBdr>
    </w:div>
    <w:div w:id="26562508">
      <w:bodyDiv w:val="1"/>
      <w:marLeft w:val="0"/>
      <w:marRight w:val="0"/>
      <w:marTop w:val="0"/>
      <w:marBottom w:val="0"/>
      <w:divBdr>
        <w:top w:val="none" w:sz="0" w:space="0" w:color="auto"/>
        <w:left w:val="none" w:sz="0" w:space="0" w:color="auto"/>
        <w:bottom w:val="none" w:sz="0" w:space="0" w:color="auto"/>
        <w:right w:val="none" w:sz="0" w:space="0" w:color="auto"/>
      </w:divBdr>
    </w:div>
    <w:div w:id="39981344">
      <w:bodyDiv w:val="1"/>
      <w:marLeft w:val="0"/>
      <w:marRight w:val="0"/>
      <w:marTop w:val="0"/>
      <w:marBottom w:val="0"/>
      <w:divBdr>
        <w:top w:val="none" w:sz="0" w:space="0" w:color="auto"/>
        <w:left w:val="none" w:sz="0" w:space="0" w:color="auto"/>
        <w:bottom w:val="none" w:sz="0" w:space="0" w:color="auto"/>
        <w:right w:val="none" w:sz="0" w:space="0" w:color="auto"/>
      </w:divBdr>
    </w:div>
    <w:div w:id="78406156">
      <w:bodyDiv w:val="1"/>
      <w:marLeft w:val="0"/>
      <w:marRight w:val="0"/>
      <w:marTop w:val="0"/>
      <w:marBottom w:val="0"/>
      <w:divBdr>
        <w:top w:val="none" w:sz="0" w:space="0" w:color="auto"/>
        <w:left w:val="none" w:sz="0" w:space="0" w:color="auto"/>
        <w:bottom w:val="none" w:sz="0" w:space="0" w:color="auto"/>
        <w:right w:val="none" w:sz="0" w:space="0" w:color="auto"/>
      </w:divBdr>
    </w:div>
    <w:div w:id="92821172">
      <w:bodyDiv w:val="1"/>
      <w:marLeft w:val="0"/>
      <w:marRight w:val="0"/>
      <w:marTop w:val="0"/>
      <w:marBottom w:val="0"/>
      <w:divBdr>
        <w:top w:val="none" w:sz="0" w:space="0" w:color="auto"/>
        <w:left w:val="none" w:sz="0" w:space="0" w:color="auto"/>
        <w:bottom w:val="none" w:sz="0" w:space="0" w:color="auto"/>
        <w:right w:val="none" w:sz="0" w:space="0" w:color="auto"/>
      </w:divBdr>
    </w:div>
    <w:div w:id="125659805">
      <w:bodyDiv w:val="1"/>
      <w:marLeft w:val="0"/>
      <w:marRight w:val="0"/>
      <w:marTop w:val="0"/>
      <w:marBottom w:val="0"/>
      <w:divBdr>
        <w:top w:val="none" w:sz="0" w:space="0" w:color="auto"/>
        <w:left w:val="none" w:sz="0" w:space="0" w:color="auto"/>
        <w:bottom w:val="none" w:sz="0" w:space="0" w:color="auto"/>
        <w:right w:val="none" w:sz="0" w:space="0" w:color="auto"/>
      </w:divBdr>
    </w:div>
    <w:div w:id="126363642">
      <w:bodyDiv w:val="1"/>
      <w:marLeft w:val="0"/>
      <w:marRight w:val="0"/>
      <w:marTop w:val="0"/>
      <w:marBottom w:val="0"/>
      <w:divBdr>
        <w:top w:val="none" w:sz="0" w:space="0" w:color="auto"/>
        <w:left w:val="none" w:sz="0" w:space="0" w:color="auto"/>
        <w:bottom w:val="none" w:sz="0" w:space="0" w:color="auto"/>
        <w:right w:val="none" w:sz="0" w:space="0" w:color="auto"/>
      </w:divBdr>
    </w:div>
    <w:div w:id="153493240">
      <w:bodyDiv w:val="1"/>
      <w:marLeft w:val="0"/>
      <w:marRight w:val="0"/>
      <w:marTop w:val="0"/>
      <w:marBottom w:val="0"/>
      <w:divBdr>
        <w:top w:val="none" w:sz="0" w:space="0" w:color="auto"/>
        <w:left w:val="none" w:sz="0" w:space="0" w:color="auto"/>
        <w:bottom w:val="none" w:sz="0" w:space="0" w:color="auto"/>
        <w:right w:val="none" w:sz="0" w:space="0" w:color="auto"/>
      </w:divBdr>
    </w:div>
    <w:div w:id="224878134">
      <w:bodyDiv w:val="1"/>
      <w:marLeft w:val="0"/>
      <w:marRight w:val="0"/>
      <w:marTop w:val="0"/>
      <w:marBottom w:val="0"/>
      <w:divBdr>
        <w:top w:val="none" w:sz="0" w:space="0" w:color="auto"/>
        <w:left w:val="none" w:sz="0" w:space="0" w:color="auto"/>
        <w:bottom w:val="none" w:sz="0" w:space="0" w:color="auto"/>
        <w:right w:val="none" w:sz="0" w:space="0" w:color="auto"/>
      </w:divBdr>
    </w:div>
    <w:div w:id="250086079">
      <w:bodyDiv w:val="1"/>
      <w:marLeft w:val="0"/>
      <w:marRight w:val="0"/>
      <w:marTop w:val="0"/>
      <w:marBottom w:val="0"/>
      <w:divBdr>
        <w:top w:val="none" w:sz="0" w:space="0" w:color="auto"/>
        <w:left w:val="none" w:sz="0" w:space="0" w:color="auto"/>
        <w:bottom w:val="none" w:sz="0" w:space="0" w:color="auto"/>
        <w:right w:val="none" w:sz="0" w:space="0" w:color="auto"/>
      </w:divBdr>
    </w:div>
    <w:div w:id="285279096">
      <w:bodyDiv w:val="1"/>
      <w:marLeft w:val="0"/>
      <w:marRight w:val="0"/>
      <w:marTop w:val="0"/>
      <w:marBottom w:val="0"/>
      <w:divBdr>
        <w:top w:val="none" w:sz="0" w:space="0" w:color="auto"/>
        <w:left w:val="none" w:sz="0" w:space="0" w:color="auto"/>
        <w:bottom w:val="none" w:sz="0" w:space="0" w:color="auto"/>
        <w:right w:val="none" w:sz="0" w:space="0" w:color="auto"/>
      </w:divBdr>
    </w:div>
    <w:div w:id="344483349">
      <w:bodyDiv w:val="1"/>
      <w:marLeft w:val="0"/>
      <w:marRight w:val="0"/>
      <w:marTop w:val="0"/>
      <w:marBottom w:val="0"/>
      <w:divBdr>
        <w:top w:val="none" w:sz="0" w:space="0" w:color="auto"/>
        <w:left w:val="none" w:sz="0" w:space="0" w:color="auto"/>
        <w:bottom w:val="none" w:sz="0" w:space="0" w:color="auto"/>
        <w:right w:val="none" w:sz="0" w:space="0" w:color="auto"/>
      </w:divBdr>
    </w:div>
    <w:div w:id="347871606">
      <w:bodyDiv w:val="1"/>
      <w:marLeft w:val="0"/>
      <w:marRight w:val="0"/>
      <w:marTop w:val="0"/>
      <w:marBottom w:val="0"/>
      <w:divBdr>
        <w:top w:val="none" w:sz="0" w:space="0" w:color="auto"/>
        <w:left w:val="none" w:sz="0" w:space="0" w:color="auto"/>
        <w:bottom w:val="none" w:sz="0" w:space="0" w:color="auto"/>
        <w:right w:val="none" w:sz="0" w:space="0" w:color="auto"/>
      </w:divBdr>
    </w:div>
    <w:div w:id="400251676">
      <w:bodyDiv w:val="1"/>
      <w:marLeft w:val="0"/>
      <w:marRight w:val="0"/>
      <w:marTop w:val="0"/>
      <w:marBottom w:val="0"/>
      <w:divBdr>
        <w:top w:val="none" w:sz="0" w:space="0" w:color="auto"/>
        <w:left w:val="none" w:sz="0" w:space="0" w:color="auto"/>
        <w:bottom w:val="none" w:sz="0" w:space="0" w:color="auto"/>
        <w:right w:val="none" w:sz="0" w:space="0" w:color="auto"/>
      </w:divBdr>
    </w:div>
    <w:div w:id="420101406">
      <w:bodyDiv w:val="1"/>
      <w:marLeft w:val="0"/>
      <w:marRight w:val="0"/>
      <w:marTop w:val="0"/>
      <w:marBottom w:val="0"/>
      <w:divBdr>
        <w:top w:val="none" w:sz="0" w:space="0" w:color="auto"/>
        <w:left w:val="none" w:sz="0" w:space="0" w:color="auto"/>
        <w:bottom w:val="none" w:sz="0" w:space="0" w:color="auto"/>
        <w:right w:val="none" w:sz="0" w:space="0" w:color="auto"/>
      </w:divBdr>
    </w:div>
    <w:div w:id="462428108">
      <w:bodyDiv w:val="1"/>
      <w:marLeft w:val="0"/>
      <w:marRight w:val="0"/>
      <w:marTop w:val="0"/>
      <w:marBottom w:val="0"/>
      <w:divBdr>
        <w:top w:val="none" w:sz="0" w:space="0" w:color="auto"/>
        <w:left w:val="none" w:sz="0" w:space="0" w:color="auto"/>
        <w:bottom w:val="none" w:sz="0" w:space="0" w:color="auto"/>
        <w:right w:val="none" w:sz="0" w:space="0" w:color="auto"/>
      </w:divBdr>
    </w:div>
    <w:div w:id="484978374">
      <w:bodyDiv w:val="1"/>
      <w:marLeft w:val="0"/>
      <w:marRight w:val="0"/>
      <w:marTop w:val="0"/>
      <w:marBottom w:val="0"/>
      <w:divBdr>
        <w:top w:val="none" w:sz="0" w:space="0" w:color="auto"/>
        <w:left w:val="none" w:sz="0" w:space="0" w:color="auto"/>
        <w:bottom w:val="none" w:sz="0" w:space="0" w:color="auto"/>
        <w:right w:val="none" w:sz="0" w:space="0" w:color="auto"/>
      </w:divBdr>
    </w:div>
    <w:div w:id="506411015">
      <w:bodyDiv w:val="1"/>
      <w:marLeft w:val="0"/>
      <w:marRight w:val="0"/>
      <w:marTop w:val="0"/>
      <w:marBottom w:val="0"/>
      <w:divBdr>
        <w:top w:val="none" w:sz="0" w:space="0" w:color="auto"/>
        <w:left w:val="none" w:sz="0" w:space="0" w:color="auto"/>
        <w:bottom w:val="none" w:sz="0" w:space="0" w:color="auto"/>
        <w:right w:val="none" w:sz="0" w:space="0" w:color="auto"/>
      </w:divBdr>
    </w:div>
    <w:div w:id="511072509">
      <w:bodyDiv w:val="1"/>
      <w:marLeft w:val="0"/>
      <w:marRight w:val="0"/>
      <w:marTop w:val="0"/>
      <w:marBottom w:val="0"/>
      <w:divBdr>
        <w:top w:val="none" w:sz="0" w:space="0" w:color="auto"/>
        <w:left w:val="none" w:sz="0" w:space="0" w:color="auto"/>
        <w:bottom w:val="none" w:sz="0" w:space="0" w:color="auto"/>
        <w:right w:val="none" w:sz="0" w:space="0" w:color="auto"/>
      </w:divBdr>
    </w:div>
    <w:div w:id="514806628">
      <w:bodyDiv w:val="1"/>
      <w:marLeft w:val="0"/>
      <w:marRight w:val="0"/>
      <w:marTop w:val="0"/>
      <w:marBottom w:val="0"/>
      <w:divBdr>
        <w:top w:val="none" w:sz="0" w:space="0" w:color="auto"/>
        <w:left w:val="none" w:sz="0" w:space="0" w:color="auto"/>
        <w:bottom w:val="none" w:sz="0" w:space="0" w:color="auto"/>
        <w:right w:val="none" w:sz="0" w:space="0" w:color="auto"/>
      </w:divBdr>
    </w:div>
    <w:div w:id="521281975">
      <w:bodyDiv w:val="1"/>
      <w:marLeft w:val="0"/>
      <w:marRight w:val="0"/>
      <w:marTop w:val="0"/>
      <w:marBottom w:val="0"/>
      <w:divBdr>
        <w:top w:val="none" w:sz="0" w:space="0" w:color="auto"/>
        <w:left w:val="none" w:sz="0" w:space="0" w:color="auto"/>
        <w:bottom w:val="none" w:sz="0" w:space="0" w:color="auto"/>
        <w:right w:val="none" w:sz="0" w:space="0" w:color="auto"/>
      </w:divBdr>
    </w:div>
    <w:div w:id="530188949">
      <w:bodyDiv w:val="1"/>
      <w:marLeft w:val="0"/>
      <w:marRight w:val="0"/>
      <w:marTop w:val="0"/>
      <w:marBottom w:val="0"/>
      <w:divBdr>
        <w:top w:val="none" w:sz="0" w:space="0" w:color="auto"/>
        <w:left w:val="none" w:sz="0" w:space="0" w:color="auto"/>
        <w:bottom w:val="none" w:sz="0" w:space="0" w:color="auto"/>
        <w:right w:val="none" w:sz="0" w:space="0" w:color="auto"/>
      </w:divBdr>
    </w:div>
    <w:div w:id="550312863">
      <w:bodyDiv w:val="1"/>
      <w:marLeft w:val="0"/>
      <w:marRight w:val="0"/>
      <w:marTop w:val="0"/>
      <w:marBottom w:val="0"/>
      <w:divBdr>
        <w:top w:val="none" w:sz="0" w:space="0" w:color="auto"/>
        <w:left w:val="none" w:sz="0" w:space="0" w:color="auto"/>
        <w:bottom w:val="none" w:sz="0" w:space="0" w:color="auto"/>
        <w:right w:val="none" w:sz="0" w:space="0" w:color="auto"/>
      </w:divBdr>
    </w:div>
    <w:div w:id="568344518">
      <w:bodyDiv w:val="1"/>
      <w:marLeft w:val="0"/>
      <w:marRight w:val="0"/>
      <w:marTop w:val="0"/>
      <w:marBottom w:val="0"/>
      <w:divBdr>
        <w:top w:val="none" w:sz="0" w:space="0" w:color="auto"/>
        <w:left w:val="none" w:sz="0" w:space="0" w:color="auto"/>
        <w:bottom w:val="none" w:sz="0" w:space="0" w:color="auto"/>
        <w:right w:val="none" w:sz="0" w:space="0" w:color="auto"/>
      </w:divBdr>
    </w:div>
    <w:div w:id="597829282">
      <w:bodyDiv w:val="1"/>
      <w:marLeft w:val="0"/>
      <w:marRight w:val="0"/>
      <w:marTop w:val="0"/>
      <w:marBottom w:val="0"/>
      <w:divBdr>
        <w:top w:val="none" w:sz="0" w:space="0" w:color="auto"/>
        <w:left w:val="none" w:sz="0" w:space="0" w:color="auto"/>
        <w:bottom w:val="none" w:sz="0" w:space="0" w:color="auto"/>
        <w:right w:val="none" w:sz="0" w:space="0" w:color="auto"/>
      </w:divBdr>
    </w:div>
    <w:div w:id="616063355">
      <w:bodyDiv w:val="1"/>
      <w:marLeft w:val="0"/>
      <w:marRight w:val="0"/>
      <w:marTop w:val="0"/>
      <w:marBottom w:val="0"/>
      <w:divBdr>
        <w:top w:val="none" w:sz="0" w:space="0" w:color="auto"/>
        <w:left w:val="none" w:sz="0" w:space="0" w:color="auto"/>
        <w:bottom w:val="none" w:sz="0" w:space="0" w:color="auto"/>
        <w:right w:val="none" w:sz="0" w:space="0" w:color="auto"/>
      </w:divBdr>
    </w:div>
    <w:div w:id="721253313">
      <w:bodyDiv w:val="1"/>
      <w:marLeft w:val="0"/>
      <w:marRight w:val="0"/>
      <w:marTop w:val="0"/>
      <w:marBottom w:val="0"/>
      <w:divBdr>
        <w:top w:val="none" w:sz="0" w:space="0" w:color="auto"/>
        <w:left w:val="none" w:sz="0" w:space="0" w:color="auto"/>
        <w:bottom w:val="none" w:sz="0" w:space="0" w:color="auto"/>
        <w:right w:val="none" w:sz="0" w:space="0" w:color="auto"/>
      </w:divBdr>
    </w:div>
    <w:div w:id="743450686">
      <w:bodyDiv w:val="1"/>
      <w:marLeft w:val="0"/>
      <w:marRight w:val="0"/>
      <w:marTop w:val="0"/>
      <w:marBottom w:val="0"/>
      <w:divBdr>
        <w:top w:val="none" w:sz="0" w:space="0" w:color="auto"/>
        <w:left w:val="none" w:sz="0" w:space="0" w:color="auto"/>
        <w:bottom w:val="none" w:sz="0" w:space="0" w:color="auto"/>
        <w:right w:val="none" w:sz="0" w:space="0" w:color="auto"/>
      </w:divBdr>
    </w:div>
    <w:div w:id="762455556">
      <w:bodyDiv w:val="1"/>
      <w:marLeft w:val="0"/>
      <w:marRight w:val="0"/>
      <w:marTop w:val="0"/>
      <w:marBottom w:val="0"/>
      <w:divBdr>
        <w:top w:val="none" w:sz="0" w:space="0" w:color="auto"/>
        <w:left w:val="none" w:sz="0" w:space="0" w:color="auto"/>
        <w:bottom w:val="none" w:sz="0" w:space="0" w:color="auto"/>
        <w:right w:val="none" w:sz="0" w:space="0" w:color="auto"/>
      </w:divBdr>
    </w:div>
    <w:div w:id="762797586">
      <w:bodyDiv w:val="1"/>
      <w:marLeft w:val="0"/>
      <w:marRight w:val="0"/>
      <w:marTop w:val="0"/>
      <w:marBottom w:val="0"/>
      <w:divBdr>
        <w:top w:val="none" w:sz="0" w:space="0" w:color="auto"/>
        <w:left w:val="none" w:sz="0" w:space="0" w:color="auto"/>
        <w:bottom w:val="none" w:sz="0" w:space="0" w:color="auto"/>
        <w:right w:val="none" w:sz="0" w:space="0" w:color="auto"/>
      </w:divBdr>
    </w:div>
    <w:div w:id="763065759">
      <w:bodyDiv w:val="1"/>
      <w:marLeft w:val="0"/>
      <w:marRight w:val="0"/>
      <w:marTop w:val="0"/>
      <w:marBottom w:val="0"/>
      <w:divBdr>
        <w:top w:val="none" w:sz="0" w:space="0" w:color="auto"/>
        <w:left w:val="none" w:sz="0" w:space="0" w:color="auto"/>
        <w:bottom w:val="none" w:sz="0" w:space="0" w:color="auto"/>
        <w:right w:val="none" w:sz="0" w:space="0" w:color="auto"/>
      </w:divBdr>
    </w:div>
    <w:div w:id="766195972">
      <w:bodyDiv w:val="1"/>
      <w:marLeft w:val="0"/>
      <w:marRight w:val="0"/>
      <w:marTop w:val="0"/>
      <w:marBottom w:val="0"/>
      <w:divBdr>
        <w:top w:val="none" w:sz="0" w:space="0" w:color="auto"/>
        <w:left w:val="none" w:sz="0" w:space="0" w:color="auto"/>
        <w:bottom w:val="none" w:sz="0" w:space="0" w:color="auto"/>
        <w:right w:val="none" w:sz="0" w:space="0" w:color="auto"/>
      </w:divBdr>
    </w:div>
    <w:div w:id="790514981">
      <w:bodyDiv w:val="1"/>
      <w:marLeft w:val="0"/>
      <w:marRight w:val="0"/>
      <w:marTop w:val="0"/>
      <w:marBottom w:val="0"/>
      <w:divBdr>
        <w:top w:val="none" w:sz="0" w:space="0" w:color="auto"/>
        <w:left w:val="none" w:sz="0" w:space="0" w:color="auto"/>
        <w:bottom w:val="none" w:sz="0" w:space="0" w:color="auto"/>
        <w:right w:val="none" w:sz="0" w:space="0" w:color="auto"/>
      </w:divBdr>
    </w:div>
    <w:div w:id="796798857">
      <w:bodyDiv w:val="1"/>
      <w:marLeft w:val="0"/>
      <w:marRight w:val="0"/>
      <w:marTop w:val="0"/>
      <w:marBottom w:val="0"/>
      <w:divBdr>
        <w:top w:val="none" w:sz="0" w:space="0" w:color="auto"/>
        <w:left w:val="none" w:sz="0" w:space="0" w:color="auto"/>
        <w:bottom w:val="none" w:sz="0" w:space="0" w:color="auto"/>
        <w:right w:val="none" w:sz="0" w:space="0" w:color="auto"/>
      </w:divBdr>
    </w:div>
    <w:div w:id="812721144">
      <w:bodyDiv w:val="1"/>
      <w:marLeft w:val="0"/>
      <w:marRight w:val="0"/>
      <w:marTop w:val="0"/>
      <w:marBottom w:val="0"/>
      <w:divBdr>
        <w:top w:val="none" w:sz="0" w:space="0" w:color="auto"/>
        <w:left w:val="none" w:sz="0" w:space="0" w:color="auto"/>
        <w:bottom w:val="none" w:sz="0" w:space="0" w:color="auto"/>
        <w:right w:val="none" w:sz="0" w:space="0" w:color="auto"/>
      </w:divBdr>
    </w:div>
    <w:div w:id="830291018">
      <w:bodyDiv w:val="1"/>
      <w:marLeft w:val="0"/>
      <w:marRight w:val="0"/>
      <w:marTop w:val="0"/>
      <w:marBottom w:val="0"/>
      <w:divBdr>
        <w:top w:val="none" w:sz="0" w:space="0" w:color="auto"/>
        <w:left w:val="none" w:sz="0" w:space="0" w:color="auto"/>
        <w:bottom w:val="none" w:sz="0" w:space="0" w:color="auto"/>
        <w:right w:val="none" w:sz="0" w:space="0" w:color="auto"/>
      </w:divBdr>
    </w:div>
    <w:div w:id="897596345">
      <w:bodyDiv w:val="1"/>
      <w:marLeft w:val="0"/>
      <w:marRight w:val="0"/>
      <w:marTop w:val="0"/>
      <w:marBottom w:val="0"/>
      <w:divBdr>
        <w:top w:val="none" w:sz="0" w:space="0" w:color="auto"/>
        <w:left w:val="none" w:sz="0" w:space="0" w:color="auto"/>
        <w:bottom w:val="none" w:sz="0" w:space="0" w:color="auto"/>
        <w:right w:val="none" w:sz="0" w:space="0" w:color="auto"/>
      </w:divBdr>
    </w:div>
    <w:div w:id="1026835743">
      <w:bodyDiv w:val="1"/>
      <w:marLeft w:val="0"/>
      <w:marRight w:val="0"/>
      <w:marTop w:val="0"/>
      <w:marBottom w:val="0"/>
      <w:divBdr>
        <w:top w:val="none" w:sz="0" w:space="0" w:color="auto"/>
        <w:left w:val="none" w:sz="0" w:space="0" w:color="auto"/>
        <w:bottom w:val="none" w:sz="0" w:space="0" w:color="auto"/>
        <w:right w:val="none" w:sz="0" w:space="0" w:color="auto"/>
      </w:divBdr>
    </w:div>
    <w:div w:id="1067537841">
      <w:bodyDiv w:val="1"/>
      <w:marLeft w:val="0"/>
      <w:marRight w:val="0"/>
      <w:marTop w:val="0"/>
      <w:marBottom w:val="0"/>
      <w:divBdr>
        <w:top w:val="none" w:sz="0" w:space="0" w:color="auto"/>
        <w:left w:val="none" w:sz="0" w:space="0" w:color="auto"/>
        <w:bottom w:val="none" w:sz="0" w:space="0" w:color="auto"/>
        <w:right w:val="none" w:sz="0" w:space="0" w:color="auto"/>
      </w:divBdr>
    </w:div>
    <w:div w:id="1079251441">
      <w:bodyDiv w:val="1"/>
      <w:marLeft w:val="0"/>
      <w:marRight w:val="0"/>
      <w:marTop w:val="0"/>
      <w:marBottom w:val="0"/>
      <w:divBdr>
        <w:top w:val="none" w:sz="0" w:space="0" w:color="auto"/>
        <w:left w:val="none" w:sz="0" w:space="0" w:color="auto"/>
        <w:bottom w:val="none" w:sz="0" w:space="0" w:color="auto"/>
        <w:right w:val="none" w:sz="0" w:space="0" w:color="auto"/>
      </w:divBdr>
    </w:div>
    <w:div w:id="1093667038">
      <w:bodyDiv w:val="1"/>
      <w:marLeft w:val="0"/>
      <w:marRight w:val="0"/>
      <w:marTop w:val="0"/>
      <w:marBottom w:val="0"/>
      <w:divBdr>
        <w:top w:val="none" w:sz="0" w:space="0" w:color="auto"/>
        <w:left w:val="none" w:sz="0" w:space="0" w:color="auto"/>
        <w:bottom w:val="none" w:sz="0" w:space="0" w:color="auto"/>
        <w:right w:val="none" w:sz="0" w:space="0" w:color="auto"/>
      </w:divBdr>
    </w:div>
    <w:div w:id="1164541432">
      <w:bodyDiv w:val="1"/>
      <w:marLeft w:val="0"/>
      <w:marRight w:val="0"/>
      <w:marTop w:val="0"/>
      <w:marBottom w:val="0"/>
      <w:divBdr>
        <w:top w:val="none" w:sz="0" w:space="0" w:color="auto"/>
        <w:left w:val="none" w:sz="0" w:space="0" w:color="auto"/>
        <w:bottom w:val="none" w:sz="0" w:space="0" w:color="auto"/>
        <w:right w:val="none" w:sz="0" w:space="0" w:color="auto"/>
      </w:divBdr>
    </w:div>
    <w:div w:id="1170021885">
      <w:bodyDiv w:val="1"/>
      <w:marLeft w:val="0"/>
      <w:marRight w:val="0"/>
      <w:marTop w:val="0"/>
      <w:marBottom w:val="0"/>
      <w:divBdr>
        <w:top w:val="none" w:sz="0" w:space="0" w:color="auto"/>
        <w:left w:val="none" w:sz="0" w:space="0" w:color="auto"/>
        <w:bottom w:val="none" w:sz="0" w:space="0" w:color="auto"/>
        <w:right w:val="none" w:sz="0" w:space="0" w:color="auto"/>
      </w:divBdr>
    </w:div>
    <w:div w:id="1197112408">
      <w:bodyDiv w:val="1"/>
      <w:marLeft w:val="0"/>
      <w:marRight w:val="0"/>
      <w:marTop w:val="0"/>
      <w:marBottom w:val="0"/>
      <w:divBdr>
        <w:top w:val="none" w:sz="0" w:space="0" w:color="auto"/>
        <w:left w:val="none" w:sz="0" w:space="0" w:color="auto"/>
        <w:bottom w:val="none" w:sz="0" w:space="0" w:color="auto"/>
        <w:right w:val="none" w:sz="0" w:space="0" w:color="auto"/>
      </w:divBdr>
    </w:div>
    <w:div w:id="1211188843">
      <w:bodyDiv w:val="1"/>
      <w:marLeft w:val="0"/>
      <w:marRight w:val="0"/>
      <w:marTop w:val="0"/>
      <w:marBottom w:val="0"/>
      <w:divBdr>
        <w:top w:val="none" w:sz="0" w:space="0" w:color="auto"/>
        <w:left w:val="none" w:sz="0" w:space="0" w:color="auto"/>
        <w:bottom w:val="none" w:sz="0" w:space="0" w:color="auto"/>
        <w:right w:val="none" w:sz="0" w:space="0" w:color="auto"/>
      </w:divBdr>
    </w:div>
    <w:div w:id="1328169763">
      <w:bodyDiv w:val="1"/>
      <w:marLeft w:val="0"/>
      <w:marRight w:val="0"/>
      <w:marTop w:val="0"/>
      <w:marBottom w:val="0"/>
      <w:divBdr>
        <w:top w:val="none" w:sz="0" w:space="0" w:color="auto"/>
        <w:left w:val="none" w:sz="0" w:space="0" w:color="auto"/>
        <w:bottom w:val="none" w:sz="0" w:space="0" w:color="auto"/>
        <w:right w:val="none" w:sz="0" w:space="0" w:color="auto"/>
      </w:divBdr>
    </w:div>
    <w:div w:id="1329484272">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48812085">
      <w:bodyDiv w:val="1"/>
      <w:marLeft w:val="0"/>
      <w:marRight w:val="0"/>
      <w:marTop w:val="0"/>
      <w:marBottom w:val="0"/>
      <w:divBdr>
        <w:top w:val="none" w:sz="0" w:space="0" w:color="auto"/>
        <w:left w:val="none" w:sz="0" w:space="0" w:color="auto"/>
        <w:bottom w:val="none" w:sz="0" w:space="0" w:color="auto"/>
        <w:right w:val="none" w:sz="0" w:space="0" w:color="auto"/>
      </w:divBdr>
    </w:div>
    <w:div w:id="1545604655">
      <w:bodyDiv w:val="1"/>
      <w:marLeft w:val="0"/>
      <w:marRight w:val="0"/>
      <w:marTop w:val="0"/>
      <w:marBottom w:val="0"/>
      <w:divBdr>
        <w:top w:val="none" w:sz="0" w:space="0" w:color="auto"/>
        <w:left w:val="none" w:sz="0" w:space="0" w:color="auto"/>
        <w:bottom w:val="none" w:sz="0" w:space="0" w:color="auto"/>
        <w:right w:val="none" w:sz="0" w:space="0" w:color="auto"/>
      </w:divBdr>
    </w:div>
    <w:div w:id="1558781933">
      <w:bodyDiv w:val="1"/>
      <w:marLeft w:val="0"/>
      <w:marRight w:val="0"/>
      <w:marTop w:val="0"/>
      <w:marBottom w:val="0"/>
      <w:divBdr>
        <w:top w:val="none" w:sz="0" w:space="0" w:color="auto"/>
        <w:left w:val="none" w:sz="0" w:space="0" w:color="auto"/>
        <w:bottom w:val="none" w:sz="0" w:space="0" w:color="auto"/>
        <w:right w:val="none" w:sz="0" w:space="0" w:color="auto"/>
      </w:divBdr>
    </w:div>
    <w:div w:id="1590389327">
      <w:bodyDiv w:val="1"/>
      <w:marLeft w:val="0"/>
      <w:marRight w:val="0"/>
      <w:marTop w:val="0"/>
      <w:marBottom w:val="0"/>
      <w:divBdr>
        <w:top w:val="none" w:sz="0" w:space="0" w:color="auto"/>
        <w:left w:val="none" w:sz="0" w:space="0" w:color="auto"/>
        <w:bottom w:val="none" w:sz="0" w:space="0" w:color="auto"/>
        <w:right w:val="none" w:sz="0" w:space="0" w:color="auto"/>
      </w:divBdr>
    </w:div>
    <w:div w:id="1608386165">
      <w:bodyDiv w:val="1"/>
      <w:marLeft w:val="0"/>
      <w:marRight w:val="0"/>
      <w:marTop w:val="0"/>
      <w:marBottom w:val="0"/>
      <w:divBdr>
        <w:top w:val="none" w:sz="0" w:space="0" w:color="auto"/>
        <w:left w:val="none" w:sz="0" w:space="0" w:color="auto"/>
        <w:bottom w:val="none" w:sz="0" w:space="0" w:color="auto"/>
        <w:right w:val="none" w:sz="0" w:space="0" w:color="auto"/>
      </w:divBdr>
    </w:div>
    <w:div w:id="1613708876">
      <w:bodyDiv w:val="1"/>
      <w:marLeft w:val="0"/>
      <w:marRight w:val="0"/>
      <w:marTop w:val="0"/>
      <w:marBottom w:val="0"/>
      <w:divBdr>
        <w:top w:val="none" w:sz="0" w:space="0" w:color="auto"/>
        <w:left w:val="none" w:sz="0" w:space="0" w:color="auto"/>
        <w:bottom w:val="none" w:sz="0" w:space="0" w:color="auto"/>
        <w:right w:val="none" w:sz="0" w:space="0" w:color="auto"/>
      </w:divBdr>
    </w:div>
    <w:div w:id="1692608715">
      <w:bodyDiv w:val="1"/>
      <w:marLeft w:val="0"/>
      <w:marRight w:val="0"/>
      <w:marTop w:val="0"/>
      <w:marBottom w:val="0"/>
      <w:divBdr>
        <w:top w:val="none" w:sz="0" w:space="0" w:color="auto"/>
        <w:left w:val="none" w:sz="0" w:space="0" w:color="auto"/>
        <w:bottom w:val="none" w:sz="0" w:space="0" w:color="auto"/>
        <w:right w:val="none" w:sz="0" w:space="0" w:color="auto"/>
      </w:divBdr>
    </w:div>
    <w:div w:id="1710298052">
      <w:bodyDiv w:val="1"/>
      <w:marLeft w:val="0"/>
      <w:marRight w:val="0"/>
      <w:marTop w:val="0"/>
      <w:marBottom w:val="0"/>
      <w:divBdr>
        <w:top w:val="none" w:sz="0" w:space="0" w:color="auto"/>
        <w:left w:val="none" w:sz="0" w:space="0" w:color="auto"/>
        <w:bottom w:val="none" w:sz="0" w:space="0" w:color="auto"/>
        <w:right w:val="none" w:sz="0" w:space="0" w:color="auto"/>
      </w:divBdr>
    </w:div>
    <w:div w:id="1769504262">
      <w:bodyDiv w:val="1"/>
      <w:marLeft w:val="0"/>
      <w:marRight w:val="0"/>
      <w:marTop w:val="0"/>
      <w:marBottom w:val="0"/>
      <w:divBdr>
        <w:top w:val="none" w:sz="0" w:space="0" w:color="auto"/>
        <w:left w:val="none" w:sz="0" w:space="0" w:color="auto"/>
        <w:bottom w:val="none" w:sz="0" w:space="0" w:color="auto"/>
        <w:right w:val="none" w:sz="0" w:space="0" w:color="auto"/>
      </w:divBdr>
    </w:div>
    <w:div w:id="1771703955">
      <w:bodyDiv w:val="1"/>
      <w:marLeft w:val="0"/>
      <w:marRight w:val="0"/>
      <w:marTop w:val="0"/>
      <w:marBottom w:val="0"/>
      <w:divBdr>
        <w:top w:val="none" w:sz="0" w:space="0" w:color="auto"/>
        <w:left w:val="none" w:sz="0" w:space="0" w:color="auto"/>
        <w:bottom w:val="none" w:sz="0" w:space="0" w:color="auto"/>
        <w:right w:val="none" w:sz="0" w:space="0" w:color="auto"/>
      </w:divBdr>
    </w:div>
    <w:div w:id="1779565505">
      <w:bodyDiv w:val="1"/>
      <w:marLeft w:val="0"/>
      <w:marRight w:val="0"/>
      <w:marTop w:val="0"/>
      <w:marBottom w:val="0"/>
      <w:divBdr>
        <w:top w:val="none" w:sz="0" w:space="0" w:color="auto"/>
        <w:left w:val="none" w:sz="0" w:space="0" w:color="auto"/>
        <w:bottom w:val="none" w:sz="0" w:space="0" w:color="auto"/>
        <w:right w:val="none" w:sz="0" w:space="0" w:color="auto"/>
      </w:divBdr>
    </w:div>
    <w:div w:id="1785423515">
      <w:bodyDiv w:val="1"/>
      <w:marLeft w:val="0"/>
      <w:marRight w:val="0"/>
      <w:marTop w:val="0"/>
      <w:marBottom w:val="0"/>
      <w:divBdr>
        <w:top w:val="none" w:sz="0" w:space="0" w:color="auto"/>
        <w:left w:val="none" w:sz="0" w:space="0" w:color="auto"/>
        <w:bottom w:val="none" w:sz="0" w:space="0" w:color="auto"/>
        <w:right w:val="none" w:sz="0" w:space="0" w:color="auto"/>
      </w:divBdr>
    </w:div>
    <w:div w:id="1813715048">
      <w:bodyDiv w:val="1"/>
      <w:marLeft w:val="0"/>
      <w:marRight w:val="0"/>
      <w:marTop w:val="0"/>
      <w:marBottom w:val="0"/>
      <w:divBdr>
        <w:top w:val="none" w:sz="0" w:space="0" w:color="auto"/>
        <w:left w:val="none" w:sz="0" w:space="0" w:color="auto"/>
        <w:bottom w:val="none" w:sz="0" w:space="0" w:color="auto"/>
        <w:right w:val="none" w:sz="0" w:space="0" w:color="auto"/>
      </w:divBdr>
    </w:div>
    <w:div w:id="1849323934">
      <w:bodyDiv w:val="1"/>
      <w:marLeft w:val="0"/>
      <w:marRight w:val="0"/>
      <w:marTop w:val="0"/>
      <w:marBottom w:val="0"/>
      <w:divBdr>
        <w:top w:val="none" w:sz="0" w:space="0" w:color="auto"/>
        <w:left w:val="none" w:sz="0" w:space="0" w:color="auto"/>
        <w:bottom w:val="none" w:sz="0" w:space="0" w:color="auto"/>
        <w:right w:val="none" w:sz="0" w:space="0" w:color="auto"/>
      </w:divBdr>
    </w:div>
    <w:div w:id="1893039696">
      <w:bodyDiv w:val="1"/>
      <w:marLeft w:val="0"/>
      <w:marRight w:val="0"/>
      <w:marTop w:val="0"/>
      <w:marBottom w:val="0"/>
      <w:divBdr>
        <w:top w:val="none" w:sz="0" w:space="0" w:color="auto"/>
        <w:left w:val="none" w:sz="0" w:space="0" w:color="auto"/>
        <w:bottom w:val="none" w:sz="0" w:space="0" w:color="auto"/>
        <w:right w:val="none" w:sz="0" w:space="0" w:color="auto"/>
      </w:divBdr>
    </w:div>
    <w:div w:id="1894728342">
      <w:bodyDiv w:val="1"/>
      <w:marLeft w:val="0"/>
      <w:marRight w:val="0"/>
      <w:marTop w:val="0"/>
      <w:marBottom w:val="0"/>
      <w:divBdr>
        <w:top w:val="none" w:sz="0" w:space="0" w:color="auto"/>
        <w:left w:val="none" w:sz="0" w:space="0" w:color="auto"/>
        <w:bottom w:val="none" w:sz="0" w:space="0" w:color="auto"/>
        <w:right w:val="none" w:sz="0" w:space="0" w:color="auto"/>
      </w:divBdr>
    </w:div>
    <w:div w:id="1938325031">
      <w:bodyDiv w:val="1"/>
      <w:marLeft w:val="0"/>
      <w:marRight w:val="0"/>
      <w:marTop w:val="0"/>
      <w:marBottom w:val="0"/>
      <w:divBdr>
        <w:top w:val="none" w:sz="0" w:space="0" w:color="auto"/>
        <w:left w:val="none" w:sz="0" w:space="0" w:color="auto"/>
        <w:bottom w:val="none" w:sz="0" w:space="0" w:color="auto"/>
        <w:right w:val="none" w:sz="0" w:space="0" w:color="auto"/>
      </w:divBdr>
    </w:div>
    <w:div w:id="1954940788">
      <w:bodyDiv w:val="1"/>
      <w:marLeft w:val="0"/>
      <w:marRight w:val="0"/>
      <w:marTop w:val="0"/>
      <w:marBottom w:val="0"/>
      <w:divBdr>
        <w:top w:val="none" w:sz="0" w:space="0" w:color="auto"/>
        <w:left w:val="none" w:sz="0" w:space="0" w:color="auto"/>
        <w:bottom w:val="none" w:sz="0" w:space="0" w:color="auto"/>
        <w:right w:val="none" w:sz="0" w:space="0" w:color="auto"/>
      </w:divBdr>
    </w:div>
    <w:div w:id="1981642613">
      <w:bodyDiv w:val="1"/>
      <w:marLeft w:val="0"/>
      <w:marRight w:val="0"/>
      <w:marTop w:val="0"/>
      <w:marBottom w:val="0"/>
      <w:divBdr>
        <w:top w:val="none" w:sz="0" w:space="0" w:color="auto"/>
        <w:left w:val="none" w:sz="0" w:space="0" w:color="auto"/>
        <w:bottom w:val="none" w:sz="0" w:space="0" w:color="auto"/>
        <w:right w:val="none" w:sz="0" w:space="0" w:color="auto"/>
      </w:divBdr>
    </w:div>
    <w:div w:id="209350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oter" Target="footer3.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image" Target="media/image2.wmf"/><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2.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84DAF7A-203A-4F2E-97E0-95E86ABC6101}">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5.xml><?xml version="1.0" encoding="utf-8"?>
<ds:datastoreItem xmlns:ds="http://schemas.openxmlformats.org/officeDocument/2006/customXml" ds:itemID="{CAFFCA08-2C7B-4439-B623-92BA91F26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62</Pages>
  <Words>22256</Words>
  <Characters>122411</Characters>
  <Application>Microsoft Office Word</Application>
  <DocSecurity>0</DocSecurity>
  <Lines>1020</Lines>
  <Paragraphs>288</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144379</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Alberto Coronel Choque</cp:lastModifiedBy>
  <cp:revision>3</cp:revision>
  <cp:lastPrinted>2016-06-13T18:42:00Z</cp:lastPrinted>
  <dcterms:created xsi:type="dcterms:W3CDTF">2016-08-29T19:00:00Z</dcterms:created>
  <dcterms:modified xsi:type="dcterms:W3CDTF">2016-08-29T19:02:00Z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